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A9133" w14:textId="77777777" w:rsidR="00745AD0" w:rsidRPr="003F3712" w:rsidRDefault="00745AD0" w:rsidP="00A578EF">
      <w:pPr>
        <w:spacing w:after="0" w:line="264" w:lineRule="auto"/>
        <w:jc w:val="center"/>
        <w:rPr>
          <w:rFonts w:ascii="Arial" w:hAnsi="Arial" w:cs="Arial"/>
          <w:color w:val="404040"/>
        </w:rPr>
      </w:pPr>
    </w:p>
    <w:p w14:paraId="36D14AB0" w14:textId="77777777" w:rsidR="00745AD0" w:rsidRPr="003F3712" w:rsidRDefault="00745AD0" w:rsidP="00A578EF">
      <w:pPr>
        <w:spacing w:after="0" w:line="264" w:lineRule="auto"/>
        <w:rPr>
          <w:rFonts w:ascii="Arial" w:hAnsi="Arial" w:cs="Arial"/>
          <w:color w:val="404040"/>
        </w:rPr>
      </w:pPr>
    </w:p>
    <w:p w14:paraId="162B10D7" w14:textId="77777777" w:rsidR="00745AD0" w:rsidRPr="003F3712" w:rsidRDefault="00745AD0" w:rsidP="00A578EF">
      <w:pPr>
        <w:spacing w:after="0" w:line="264" w:lineRule="auto"/>
        <w:jc w:val="center"/>
        <w:rPr>
          <w:rFonts w:ascii="Arial" w:hAnsi="Arial" w:cs="Arial"/>
          <w:color w:val="404040"/>
        </w:rPr>
      </w:pPr>
    </w:p>
    <w:p w14:paraId="0D31C5DA" w14:textId="77777777" w:rsidR="00745AD0" w:rsidRPr="003F3712" w:rsidRDefault="00745AD0" w:rsidP="00A578EF">
      <w:pPr>
        <w:spacing w:after="0" w:line="264" w:lineRule="auto"/>
        <w:jc w:val="center"/>
        <w:rPr>
          <w:rFonts w:ascii="Arial" w:hAnsi="Arial" w:cs="Arial"/>
          <w:color w:val="404040"/>
        </w:rPr>
      </w:pPr>
    </w:p>
    <w:p w14:paraId="497FE315" w14:textId="77777777" w:rsidR="00745AD0" w:rsidRPr="003F3712" w:rsidRDefault="00745AD0" w:rsidP="00A578EF">
      <w:pPr>
        <w:spacing w:after="0" w:line="264" w:lineRule="auto"/>
        <w:jc w:val="center"/>
        <w:rPr>
          <w:rFonts w:ascii="Arial" w:hAnsi="Arial" w:cs="Arial"/>
          <w:color w:val="404040"/>
        </w:rPr>
      </w:pPr>
    </w:p>
    <w:p w14:paraId="4A3780E2" w14:textId="77777777" w:rsidR="00745AD0" w:rsidRDefault="00745AD0" w:rsidP="00A578EF">
      <w:pPr>
        <w:spacing w:after="0" w:line="264" w:lineRule="auto"/>
        <w:jc w:val="center"/>
        <w:rPr>
          <w:rFonts w:ascii="Arial" w:hAnsi="Arial" w:cs="Arial"/>
          <w:color w:val="404040"/>
        </w:rPr>
      </w:pPr>
    </w:p>
    <w:p w14:paraId="4E58394A" w14:textId="77777777" w:rsidR="00E0388E" w:rsidRDefault="00E0388E" w:rsidP="00A578EF">
      <w:pPr>
        <w:spacing w:after="0" w:line="264" w:lineRule="auto"/>
        <w:jc w:val="center"/>
        <w:rPr>
          <w:rFonts w:ascii="Arial" w:hAnsi="Arial" w:cs="Arial"/>
          <w:color w:val="404040"/>
        </w:rPr>
      </w:pPr>
    </w:p>
    <w:p w14:paraId="299AA7E5" w14:textId="77777777" w:rsidR="00E0388E" w:rsidRDefault="00E0388E" w:rsidP="00A578EF">
      <w:pPr>
        <w:spacing w:after="0" w:line="264" w:lineRule="auto"/>
        <w:jc w:val="center"/>
        <w:rPr>
          <w:rFonts w:ascii="Arial" w:hAnsi="Arial" w:cs="Arial"/>
          <w:color w:val="404040"/>
        </w:rPr>
      </w:pPr>
    </w:p>
    <w:p w14:paraId="2D27D821" w14:textId="77777777" w:rsidR="00E0388E" w:rsidRDefault="00E0388E" w:rsidP="00A578EF">
      <w:pPr>
        <w:spacing w:after="0" w:line="264" w:lineRule="auto"/>
        <w:jc w:val="center"/>
        <w:rPr>
          <w:rFonts w:ascii="Arial" w:hAnsi="Arial" w:cs="Arial"/>
          <w:color w:val="404040"/>
        </w:rPr>
      </w:pPr>
    </w:p>
    <w:p w14:paraId="6C9B3EF4" w14:textId="77777777" w:rsidR="00E0388E" w:rsidRPr="003F3712" w:rsidRDefault="00E0388E" w:rsidP="00A578EF">
      <w:pPr>
        <w:spacing w:after="0" w:line="264" w:lineRule="auto"/>
        <w:jc w:val="center"/>
        <w:rPr>
          <w:rFonts w:ascii="Arial" w:hAnsi="Arial" w:cs="Arial"/>
          <w:color w:val="404040"/>
        </w:rPr>
      </w:pPr>
    </w:p>
    <w:p w14:paraId="1ACB1619" w14:textId="77777777" w:rsidR="00745AD0" w:rsidRPr="003F3712" w:rsidRDefault="00745AD0" w:rsidP="00A578EF">
      <w:pPr>
        <w:spacing w:after="0" w:line="264" w:lineRule="auto"/>
        <w:jc w:val="center"/>
        <w:rPr>
          <w:rFonts w:ascii="Arial" w:hAnsi="Arial" w:cs="Arial"/>
          <w:color w:val="404040"/>
        </w:rPr>
      </w:pPr>
    </w:p>
    <w:p w14:paraId="7C1B6F81" w14:textId="77777777" w:rsidR="009F3E60" w:rsidRDefault="009F3E60" w:rsidP="00A578EF">
      <w:pPr>
        <w:spacing w:after="0" w:line="264" w:lineRule="auto"/>
        <w:jc w:val="center"/>
        <w:rPr>
          <w:rFonts w:ascii="Arial" w:hAnsi="Arial" w:cs="Arial"/>
          <w:color w:val="404040"/>
          <w:sz w:val="36"/>
        </w:rPr>
      </w:pPr>
    </w:p>
    <w:p w14:paraId="4391B16F" w14:textId="4D5E44FF" w:rsidR="00745AD0" w:rsidRPr="00F0361E" w:rsidRDefault="00DF7FCC" w:rsidP="000C198C">
      <w:pPr>
        <w:spacing w:after="0" w:line="264" w:lineRule="auto"/>
        <w:jc w:val="center"/>
        <w:rPr>
          <w:rFonts w:ascii="Arial" w:hAnsi="Arial" w:cs="Arial"/>
          <w:b/>
          <w:sz w:val="40"/>
        </w:rPr>
      </w:pPr>
      <w:r>
        <w:rPr>
          <w:rFonts w:ascii="Arial" w:hAnsi="Arial" w:cs="Arial"/>
          <w:b/>
          <w:sz w:val="40"/>
        </w:rPr>
        <w:t xml:space="preserve">Presupuesto de Egresos </w:t>
      </w:r>
      <w:r w:rsidR="00745AD0" w:rsidRPr="00F0361E">
        <w:rPr>
          <w:rFonts w:ascii="Arial" w:hAnsi="Arial" w:cs="Arial"/>
          <w:b/>
          <w:sz w:val="40"/>
        </w:rPr>
        <w:t xml:space="preserve">del Municipio </w:t>
      </w:r>
      <w:r w:rsidR="00CC531C" w:rsidRPr="00F0361E">
        <w:rPr>
          <w:rFonts w:ascii="Arial" w:hAnsi="Arial" w:cs="Arial"/>
          <w:b/>
          <w:sz w:val="40"/>
        </w:rPr>
        <w:t xml:space="preserve">de </w:t>
      </w:r>
      <w:r w:rsidR="00D455F5">
        <w:rPr>
          <w:rFonts w:ascii="Arial" w:hAnsi="Arial" w:cs="Arial"/>
          <w:b/>
          <w:sz w:val="40"/>
        </w:rPr>
        <w:t>Muzquiz</w:t>
      </w:r>
      <w:r w:rsidR="00416016" w:rsidRPr="00F0361E">
        <w:rPr>
          <w:rFonts w:ascii="Arial" w:hAnsi="Arial" w:cs="Arial"/>
          <w:b/>
          <w:sz w:val="40"/>
        </w:rPr>
        <w:t>, Coahuila</w:t>
      </w:r>
      <w:r w:rsidR="009F3E60" w:rsidRPr="00F0361E">
        <w:rPr>
          <w:rFonts w:ascii="Arial" w:hAnsi="Arial" w:cs="Arial"/>
          <w:b/>
          <w:sz w:val="40"/>
        </w:rPr>
        <w:t xml:space="preserve"> </w:t>
      </w:r>
      <w:r w:rsidR="00A71755" w:rsidRPr="00F0361E">
        <w:rPr>
          <w:rFonts w:ascii="Arial" w:hAnsi="Arial" w:cs="Arial"/>
          <w:b/>
          <w:sz w:val="40"/>
        </w:rPr>
        <w:t xml:space="preserve">de Zaragoza </w:t>
      </w:r>
      <w:r w:rsidR="009F3E60" w:rsidRPr="00F0361E">
        <w:rPr>
          <w:rFonts w:ascii="Arial" w:hAnsi="Arial" w:cs="Arial"/>
          <w:b/>
          <w:sz w:val="40"/>
        </w:rPr>
        <w:t>para el Ejercicio Fiscal 20</w:t>
      </w:r>
      <w:r w:rsidR="00F43F69" w:rsidRPr="00F0361E">
        <w:rPr>
          <w:rFonts w:ascii="Arial" w:hAnsi="Arial" w:cs="Arial"/>
          <w:b/>
          <w:sz w:val="40"/>
        </w:rPr>
        <w:t>2</w:t>
      </w:r>
      <w:r w:rsidR="009C267F">
        <w:rPr>
          <w:rFonts w:ascii="Arial" w:hAnsi="Arial" w:cs="Arial"/>
          <w:b/>
          <w:sz w:val="40"/>
        </w:rPr>
        <w:t>2</w:t>
      </w:r>
    </w:p>
    <w:p w14:paraId="47EF1BB9" w14:textId="77777777" w:rsidR="00F43F69" w:rsidRPr="000C198C" w:rsidRDefault="00F43F69" w:rsidP="000C198C">
      <w:pPr>
        <w:spacing w:after="0" w:line="264" w:lineRule="auto"/>
        <w:jc w:val="center"/>
        <w:rPr>
          <w:rFonts w:ascii="Arial" w:hAnsi="Arial" w:cs="Arial"/>
          <w:color w:val="404040"/>
          <w:sz w:val="40"/>
        </w:rPr>
      </w:pPr>
    </w:p>
    <w:p w14:paraId="4750B5AF" w14:textId="77777777" w:rsidR="00745AD0" w:rsidRPr="003F3712" w:rsidRDefault="00745AD0" w:rsidP="00A578EF">
      <w:pPr>
        <w:spacing w:after="0"/>
        <w:jc w:val="center"/>
        <w:rPr>
          <w:rFonts w:ascii="Arial" w:hAnsi="Arial" w:cs="Arial"/>
          <w:b/>
          <w:smallCaps/>
        </w:rPr>
      </w:pPr>
    </w:p>
    <w:p w14:paraId="7E56C38D" w14:textId="77777777" w:rsidR="00745AD0" w:rsidRPr="003F3712" w:rsidRDefault="00745AD0" w:rsidP="00A578EF">
      <w:pPr>
        <w:spacing w:after="0"/>
        <w:jc w:val="center"/>
        <w:rPr>
          <w:rFonts w:ascii="Arial" w:hAnsi="Arial" w:cs="Arial"/>
          <w:b/>
          <w:smallCaps/>
        </w:rPr>
      </w:pPr>
    </w:p>
    <w:p w14:paraId="6198F547" w14:textId="77777777" w:rsidR="00745AD0" w:rsidRPr="003F3712" w:rsidRDefault="00745AD0" w:rsidP="00A578EF">
      <w:pPr>
        <w:spacing w:after="0"/>
        <w:jc w:val="center"/>
        <w:rPr>
          <w:rFonts w:ascii="Arial" w:hAnsi="Arial" w:cs="Arial"/>
          <w:b/>
          <w:smallCaps/>
        </w:rPr>
      </w:pPr>
    </w:p>
    <w:p w14:paraId="440684C7" w14:textId="77777777" w:rsidR="00745AD0" w:rsidRPr="003F3712" w:rsidRDefault="00745AD0" w:rsidP="00A578EF">
      <w:pPr>
        <w:spacing w:after="0"/>
        <w:jc w:val="center"/>
        <w:rPr>
          <w:rFonts w:ascii="Arial" w:hAnsi="Arial" w:cs="Arial"/>
          <w:b/>
          <w:smallCaps/>
        </w:rPr>
      </w:pPr>
    </w:p>
    <w:p w14:paraId="492093EB" w14:textId="77777777" w:rsidR="00745AD0" w:rsidRPr="003F3712" w:rsidRDefault="00745AD0" w:rsidP="00A578EF">
      <w:pPr>
        <w:spacing w:after="0"/>
        <w:jc w:val="center"/>
        <w:rPr>
          <w:rFonts w:ascii="Arial" w:hAnsi="Arial" w:cs="Arial"/>
          <w:b/>
          <w:smallCaps/>
        </w:rPr>
      </w:pPr>
    </w:p>
    <w:p w14:paraId="01D77F1C" w14:textId="77777777" w:rsidR="00745AD0" w:rsidRPr="003F3712" w:rsidRDefault="00745AD0" w:rsidP="00A578EF">
      <w:pPr>
        <w:spacing w:after="0"/>
        <w:jc w:val="center"/>
        <w:rPr>
          <w:rFonts w:ascii="Arial" w:hAnsi="Arial" w:cs="Arial"/>
          <w:b/>
          <w:smallCaps/>
        </w:rPr>
      </w:pPr>
    </w:p>
    <w:p w14:paraId="4333F564" w14:textId="77777777" w:rsidR="00745AD0" w:rsidRPr="003F3712" w:rsidRDefault="00745AD0" w:rsidP="00A578EF">
      <w:pPr>
        <w:spacing w:after="0"/>
        <w:jc w:val="center"/>
        <w:rPr>
          <w:rFonts w:ascii="Arial" w:hAnsi="Arial" w:cs="Arial"/>
          <w:b/>
          <w:smallCaps/>
        </w:rPr>
      </w:pPr>
    </w:p>
    <w:p w14:paraId="3B59DB37" w14:textId="77777777" w:rsidR="00745AD0" w:rsidRPr="003F3712" w:rsidRDefault="00745AD0" w:rsidP="00A578EF">
      <w:pPr>
        <w:spacing w:after="0"/>
        <w:jc w:val="center"/>
        <w:rPr>
          <w:rFonts w:ascii="Arial" w:hAnsi="Arial" w:cs="Arial"/>
          <w:b/>
          <w:smallCaps/>
        </w:rPr>
      </w:pPr>
    </w:p>
    <w:p w14:paraId="013BAE51" w14:textId="77777777" w:rsidR="00745AD0" w:rsidRPr="003F3712" w:rsidRDefault="00745AD0" w:rsidP="00A578EF">
      <w:pPr>
        <w:spacing w:after="0"/>
        <w:jc w:val="center"/>
        <w:rPr>
          <w:rFonts w:ascii="Arial" w:hAnsi="Arial" w:cs="Arial"/>
          <w:b/>
          <w:smallCaps/>
        </w:rPr>
      </w:pPr>
    </w:p>
    <w:p w14:paraId="699B0B07" w14:textId="77777777" w:rsidR="0010793F" w:rsidRPr="003F3712" w:rsidRDefault="0010793F" w:rsidP="00A578EF">
      <w:pPr>
        <w:spacing w:after="0"/>
        <w:jc w:val="center"/>
        <w:rPr>
          <w:rFonts w:ascii="Arial" w:hAnsi="Arial" w:cs="Arial"/>
          <w:b/>
          <w:smallCaps/>
        </w:rPr>
      </w:pPr>
    </w:p>
    <w:p w14:paraId="7C02EED2" w14:textId="77777777" w:rsidR="0010793F" w:rsidRPr="003F3712" w:rsidRDefault="0010793F" w:rsidP="00A578EF">
      <w:pPr>
        <w:spacing w:after="0"/>
        <w:jc w:val="center"/>
        <w:rPr>
          <w:rFonts w:ascii="Arial" w:hAnsi="Arial" w:cs="Arial"/>
          <w:b/>
          <w:smallCaps/>
        </w:rPr>
      </w:pPr>
    </w:p>
    <w:p w14:paraId="1790ED72" w14:textId="77777777" w:rsidR="0010793F" w:rsidRPr="003F3712" w:rsidRDefault="0010793F" w:rsidP="00A578EF">
      <w:pPr>
        <w:spacing w:after="0"/>
        <w:jc w:val="center"/>
        <w:rPr>
          <w:rFonts w:ascii="Arial" w:hAnsi="Arial" w:cs="Arial"/>
          <w:b/>
          <w:smallCaps/>
        </w:rPr>
      </w:pPr>
    </w:p>
    <w:p w14:paraId="2DF1EB55" w14:textId="77777777" w:rsidR="0010793F" w:rsidRPr="003F3712" w:rsidRDefault="0010793F" w:rsidP="00A578EF">
      <w:pPr>
        <w:spacing w:after="0"/>
        <w:jc w:val="center"/>
        <w:rPr>
          <w:rFonts w:ascii="Arial" w:hAnsi="Arial" w:cs="Arial"/>
          <w:b/>
          <w:smallCaps/>
        </w:rPr>
      </w:pPr>
    </w:p>
    <w:p w14:paraId="34DDE935" w14:textId="77777777" w:rsidR="0010793F" w:rsidRPr="003F3712" w:rsidRDefault="0010793F" w:rsidP="00A578EF">
      <w:pPr>
        <w:spacing w:after="0"/>
        <w:jc w:val="center"/>
        <w:rPr>
          <w:rFonts w:ascii="Arial" w:hAnsi="Arial" w:cs="Arial"/>
          <w:b/>
          <w:smallCaps/>
        </w:rPr>
      </w:pPr>
    </w:p>
    <w:p w14:paraId="40485B1D" w14:textId="77777777" w:rsidR="00745AD0" w:rsidRPr="003F3712" w:rsidRDefault="00745AD0" w:rsidP="00A578EF">
      <w:pPr>
        <w:spacing w:after="0"/>
        <w:jc w:val="center"/>
        <w:rPr>
          <w:rFonts w:ascii="Arial" w:hAnsi="Arial" w:cs="Arial"/>
          <w:b/>
          <w:smallCaps/>
        </w:rPr>
      </w:pPr>
    </w:p>
    <w:p w14:paraId="32DC3E9A" w14:textId="77777777" w:rsidR="00610E57" w:rsidRPr="003F3712" w:rsidRDefault="00610E57" w:rsidP="00A578EF">
      <w:pPr>
        <w:spacing w:after="0" w:line="240" w:lineRule="auto"/>
        <w:jc w:val="center"/>
        <w:rPr>
          <w:rFonts w:ascii="Arial" w:hAnsi="Arial" w:cs="Arial"/>
        </w:rPr>
      </w:pPr>
    </w:p>
    <w:p w14:paraId="465A7655" w14:textId="77777777" w:rsidR="00B3321C" w:rsidRPr="003F3712" w:rsidRDefault="00B3321C" w:rsidP="00A578EF">
      <w:pPr>
        <w:spacing w:after="0" w:line="240" w:lineRule="auto"/>
        <w:jc w:val="center"/>
        <w:rPr>
          <w:rFonts w:ascii="Arial" w:hAnsi="Arial" w:cs="Arial"/>
        </w:rPr>
      </w:pPr>
    </w:p>
    <w:p w14:paraId="177A734C" w14:textId="77777777" w:rsidR="00745AD0" w:rsidRPr="003F3712" w:rsidRDefault="00745AD0" w:rsidP="00A578EF">
      <w:pPr>
        <w:spacing w:after="0"/>
        <w:rPr>
          <w:rFonts w:ascii="Arial" w:hAnsi="Arial" w:cs="Arial"/>
          <w:b/>
          <w:smallCaps/>
        </w:rPr>
      </w:pPr>
    </w:p>
    <w:p w14:paraId="4FA5EAF9" w14:textId="77777777" w:rsidR="00EE017A" w:rsidRPr="003F3712" w:rsidRDefault="00EE017A" w:rsidP="00A578EF">
      <w:pPr>
        <w:spacing w:after="0"/>
        <w:rPr>
          <w:rFonts w:ascii="Arial" w:hAnsi="Arial" w:cs="Arial"/>
          <w:b/>
          <w:smallCaps/>
        </w:rPr>
      </w:pPr>
    </w:p>
    <w:p w14:paraId="2B342D6C" w14:textId="77777777" w:rsidR="00EE017A" w:rsidRPr="003F3712" w:rsidRDefault="00EE017A" w:rsidP="00A578EF">
      <w:pPr>
        <w:spacing w:after="0"/>
        <w:rPr>
          <w:rFonts w:ascii="Arial" w:hAnsi="Arial" w:cs="Arial"/>
        </w:rPr>
      </w:pPr>
      <w:r w:rsidRPr="003F3712">
        <w:rPr>
          <w:rFonts w:ascii="Arial" w:hAnsi="Arial" w:cs="Arial"/>
        </w:rPr>
        <w:br w:type="page"/>
      </w:r>
    </w:p>
    <w:p w14:paraId="34EA2C21" w14:textId="77777777" w:rsidR="00F92832" w:rsidRPr="003F3712" w:rsidRDefault="00F92832" w:rsidP="009F001A">
      <w:pPr>
        <w:pStyle w:val="Default"/>
        <w:jc w:val="center"/>
        <w:rPr>
          <w:rFonts w:ascii="Arial" w:hAnsi="Arial" w:cs="Arial"/>
          <w:b/>
          <w:bCs/>
          <w:sz w:val="22"/>
          <w:szCs w:val="22"/>
        </w:rPr>
      </w:pPr>
    </w:p>
    <w:p w14:paraId="16ABAB48" w14:textId="77777777" w:rsidR="00DD4274" w:rsidRPr="0054760F" w:rsidRDefault="00DD4274" w:rsidP="009F001A">
      <w:pPr>
        <w:pStyle w:val="Default"/>
        <w:jc w:val="center"/>
        <w:rPr>
          <w:rFonts w:ascii="Arial" w:hAnsi="Arial" w:cs="Arial"/>
          <w:b/>
          <w:bCs/>
        </w:rPr>
      </w:pPr>
      <w:r w:rsidRPr="0054760F">
        <w:rPr>
          <w:rFonts w:ascii="Arial" w:hAnsi="Arial" w:cs="Arial"/>
          <w:b/>
          <w:bCs/>
        </w:rPr>
        <w:t>MARCO LEGAL</w:t>
      </w:r>
    </w:p>
    <w:p w14:paraId="52D6B2F6" w14:textId="77777777" w:rsidR="00DD4274" w:rsidRPr="003F3712" w:rsidRDefault="00DD4274" w:rsidP="009F001A">
      <w:pPr>
        <w:pStyle w:val="Default"/>
        <w:jc w:val="center"/>
        <w:rPr>
          <w:rFonts w:ascii="Arial" w:hAnsi="Arial" w:cs="Arial"/>
          <w:b/>
          <w:bCs/>
          <w:sz w:val="22"/>
          <w:szCs w:val="22"/>
        </w:rPr>
      </w:pPr>
    </w:p>
    <w:p w14:paraId="119C5DFD" w14:textId="259CBBD6" w:rsidR="00EF1B10" w:rsidRPr="003F3712" w:rsidRDefault="00EE017A" w:rsidP="009F001A">
      <w:pPr>
        <w:pStyle w:val="Default"/>
        <w:ind w:firstLine="709"/>
        <w:jc w:val="both"/>
        <w:rPr>
          <w:rFonts w:ascii="Arial" w:hAnsi="Arial" w:cs="Arial"/>
          <w:bCs/>
          <w:sz w:val="22"/>
          <w:szCs w:val="22"/>
        </w:rPr>
      </w:pPr>
      <w:r w:rsidRPr="0001678F">
        <w:rPr>
          <w:rFonts w:ascii="Arial" w:hAnsi="Arial" w:cs="Arial"/>
          <w:bCs/>
          <w:sz w:val="22"/>
          <w:szCs w:val="22"/>
        </w:rPr>
        <w:t xml:space="preserve">En la ciudad de </w:t>
      </w:r>
      <w:r w:rsidR="00D455F5">
        <w:rPr>
          <w:rFonts w:ascii="Arial" w:hAnsi="Arial" w:cs="Arial"/>
          <w:bCs/>
          <w:sz w:val="22"/>
          <w:szCs w:val="22"/>
        </w:rPr>
        <w:t>Muzquiz</w:t>
      </w:r>
      <w:r w:rsidRPr="0001678F">
        <w:rPr>
          <w:rFonts w:ascii="Arial" w:hAnsi="Arial" w:cs="Arial"/>
          <w:bCs/>
          <w:sz w:val="22"/>
          <w:szCs w:val="22"/>
        </w:rPr>
        <w:t xml:space="preserve">, cabecera del municipio del mismo nombre del </w:t>
      </w:r>
      <w:r w:rsidR="004E69EE" w:rsidRPr="0001678F">
        <w:rPr>
          <w:rFonts w:ascii="Arial" w:hAnsi="Arial" w:cs="Arial"/>
          <w:bCs/>
          <w:sz w:val="22"/>
          <w:szCs w:val="22"/>
        </w:rPr>
        <w:t>E</w:t>
      </w:r>
      <w:r w:rsidRPr="0001678F">
        <w:rPr>
          <w:rFonts w:ascii="Arial" w:hAnsi="Arial" w:cs="Arial"/>
          <w:bCs/>
          <w:sz w:val="22"/>
          <w:szCs w:val="22"/>
        </w:rPr>
        <w:t xml:space="preserve">stado de Coahuila de Zaragoza, con fundamento en </w:t>
      </w:r>
      <w:r w:rsidR="00DD4274" w:rsidRPr="0001678F">
        <w:rPr>
          <w:rFonts w:ascii="Arial" w:hAnsi="Arial" w:cs="Arial"/>
          <w:bCs/>
          <w:sz w:val="22"/>
          <w:szCs w:val="22"/>
        </w:rPr>
        <w:t>lo dispuesto por</w:t>
      </w:r>
      <w:r w:rsidR="00DB64A8" w:rsidRPr="0001678F">
        <w:rPr>
          <w:rFonts w:ascii="Arial" w:hAnsi="Arial" w:cs="Arial"/>
          <w:bCs/>
          <w:sz w:val="22"/>
          <w:szCs w:val="22"/>
        </w:rPr>
        <w:t xml:space="preserve"> el</w:t>
      </w:r>
      <w:r w:rsidR="00DD4274" w:rsidRPr="0001678F">
        <w:rPr>
          <w:rFonts w:ascii="Arial" w:hAnsi="Arial" w:cs="Arial"/>
          <w:bCs/>
          <w:sz w:val="22"/>
          <w:szCs w:val="22"/>
        </w:rPr>
        <w:t xml:space="preserve"> artículo 115</w:t>
      </w:r>
      <w:r w:rsidR="00B14459">
        <w:rPr>
          <w:rFonts w:ascii="Arial" w:hAnsi="Arial" w:cs="Arial"/>
          <w:bCs/>
          <w:sz w:val="22"/>
          <w:szCs w:val="22"/>
        </w:rPr>
        <w:t>,</w:t>
      </w:r>
      <w:r w:rsidR="00DD4274" w:rsidRPr="0001678F">
        <w:rPr>
          <w:rFonts w:ascii="Arial" w:hAnsi="Arial" w:cs="Arial"/>
          <w:bCs/>
          <w:sz w:val="22"/>
          <w:szCs w:val="22"/>
        </w:rPr>
        <w:t xml:space="preserve"> </w:t>
      </w:r>
      <w:r w:rsidR="00DB64A8" w:rsidRPr="0001678F">
        <w:rPr>
          <w:rFonts w:ascii="Arial" w:hAnsi="Arial" w:cs="Arial"/>
          <w:bCs/>
          <w:sz w:val="22"/>
          <w:szCs w:val="22"/>
        </w:rPr>
        <w:t>fracción</w:t>
      </w:r>
      <w:r w:rsidR="00DD4274" w:rsidRPr="0001678F">
        <w:rPr>
          <w:rFonts w:ascii="Arial" w:hAnsi="Arial" w:cs="Arial"/>
          <w:bCs/>
          <w:sz w:val="22"/>
          <w:szCs w:val="22"/>
        </w:rPr>
        <w:t xml:space="preserve"> IV de la </w:t>
      </w:r>
      <w:r w:rsidR="00DB64A8" w:rsidRPr="0001678F">
        <w:rPr>
          <w:rFonts w:ascii="Arial" w:hAnsi="Arial" w:cs="Arial"/>
          <w:bCs/>
          <w:sz w:val="22"/>
          <w:szCs w:val="22"/>
        </w:rPr>
        <w:t>Constitución</w:t>
      </w:r>
      <w:r w:rsidR="00DD4274" w:rsidRPr="0001678F">
        <w:rPr>
          <w:rFonts w:ascii="Arial" w:hAnsi="Arial" w:cs="Arial"/>
          <w:bCs/>
          <w:sz w:val="22"/>
          <w:szCs w:val="22"/>
        </w:rPr>
        <w:t xml:space="preserve"> </w:t>
      </w:r>
      <w:r w:rsidR="00DB64A8" w:rsidRPr="0001678F">
        <w:rPr>
          <w:rFonts w:ascii="Arial" w:hAnsi="Arial" w:cs="Arial"/>
          <w:bCs/>
          <w:sz w:val="22"/>
          <w:szCs w:val="22"/>
        </w:rPr>
        <w:t>Política</w:t>
      </w:r>
      <w:r w:rsidR="00DD4274" w:rsidRPr="0001678F">
        <w:rPr>
          <w:rFonts w:ascii="Arial" w:hAnsi="Arial" w:cs="Arial"/>
          <w:bCs/>
          <w:sz w:val="22"/>
          <w:szCs w:val="22"/>
        </w:rPr>
        <w:t xml:space="preserve"> de los Estados Unidos Mexicanos; </w:t>
      </w:r>
      <w:r w:rsidR="00401580" w:rsidRPr="0001678F">
        <w:rPr>
          <w:rFonts w:ascii="Arial" w:hAnsi="Arial" w:cs="Arial"/>
          <w:bCs/>
          <w:sz w:val="22"/>
          <w:szCs w:val="22"/>
        </w:rPr>
        <w:t>artículo</w:t>
      </w:r>
      <w:r w:rsidR="00DB64A8" w:rsidRPr="0001678F">
        <w:rPr>
          <w:rFonts w:ascii="Arial" w:hAnsi="Arial" w:cs="Arial"/>
          <w:bCs/>
          <w:sz w:val="22"/>
          <w:szCs w:val="22"/>
        </w:rPr>
        <w:t xml:space="preserve"> 158-</w:t>
      </w:r>
      <w:r w:rsidR="00401580" w:rsidRPr="0001678F">
        <w:rPr>
          <w:rFonts w:ascii="Arial" w:hAnsi="Arial" w:cs="Arial"/>
          <w:bCs/>
          <w:sz w:val="22"/>
          <w:szCs w:val="22"/>
        </w:rPr>
        <w:t>P</w:t>
      </w:r>
      <w:r w:rsidR="00B14459">
        <w:rPr>
          <w:rFonts w:ascii="Arial" w:hAnsi="Arial" w:cs="Arial"/>
          <w:bCs/>
          <w:sz w:val="22"/>
          <w:szCs w:val="22"/>
        </w:rPr>
        <w:t>,</w:t>
      </w:r>
      <w:r w:rsidR="00555300" w:rsidRPr="0001678F">
        <w:rPr>
          <w:rFonts w:ascii="Arial" w:hAnsi="Arial" w:cs="Arial"/>
          <w:bCs/>
          <w:sz w:val="22"/>
          <w:szCs w:val="22"/>
        </w:rPr>
        <w:t xml:space="preserve"> </w:t>
      </w:r>
      <w:r w:rsidR="00401580" w:rsidRPr="0001678F">
        <w:rPr>
          <w:rFonts w:ascii="Arial" w:hAnsi="Arial" w:cs="Arial"/>
          <w:bCs/>
          <w:sz w:val="22"/>
          <w:szCs w:val="22"/>
        </w:rPr>
        <w:t xml:space="preserve">fracción IV </w:t>
      </w:r>
      <w:r w:rsidR="00DB64A8" w:rsidRPr="0001678F">
        <w:rPr>
          <w:rFonts w:ascii="Arial" w:hAnsi="Arial" w:cs="Arial"/>
          <w:bCs/>
          <w:sz w:val="22"/>
          <w:szCs w:val="22"/>
        </w:rPr>
        <w:t>de la Constitución Política del Estado de Coahuila</w:t>
      </w:r>
      <w:r w:rsidR="008C1DEB">
        <w:rPr>
          <w:rFonts w:ascii="Arial" w:hAnsi="Arial" w:cs="Arial"/>
          <w:bCs/>
          <w:sz w:val="22"/>
          <w:szCs w:val="22"/>
        </w:rPr>
        <w:t xml:space="preserve"> de Zaragoza</w:t>
      </w:r>
      <w:r w:rsidR="00555300" w:rsidRPr="0001678F">
        <w:rPr>
          <w:rFonts w:ascii="Arial" w:hAnsi="Arial" w:cs="Arial"/>
          <w:bCs/>
          <w:sz w:val="22"/>
          <w:szCs w:val="22"/>
        </w:rPr>
        <w:t>, artículo</w:t>
      </w:r>
      <w:r w:rsidR="00C80886" w:rsidRPr="0001678F">
        <w:rPr>
          <w:rFonts w:ascii="Arial" w:hAnsi="Arial" w:cs="Arial"/>
          <w:bCs/>
          <w:sz w:val="22"/>
          <w:szCs w:val="22"/>
        </w:rPr>
        <w:t>s</w:t>
      </w:r>
      <w:r w:rsidR="001A2214" w:rsidRPr="0001678F">
        <w:rPr>
          <w:rFonts w:ascii="Arial" w:hAnsi="Arial" w:cs="Arial"/>
          <w:bCs/>
          <w:sz w:val="22"/>
          <w:szCs w:val="22"/>
        </w:rPr>
        <w:t xml:space="preserve"> 102</w:t>
      </w:r>
      <w:r w:rsidR="00B14459">
        <w:rPr>
          <w:rFonts w:ascii="Arial" w:hAnsi="Arial" w:cs="Arial"/>
          <w:bCs/>
          <w:sz w:val="22"/>
          <w:szCs w:val="22"/>
        </w:rPr>
        <w:t>,</w:t>
      </w:r>
      <w:r w:rsidR="00555300" w:rsidRPr="0001678F">
        <w:rPr>
          <w:rFonts w:ascii="Arial" w:hAnsi="Arial" w:cs="Arial"/>
          <w:bCs/>
          <w:sz w:val="22"/>
          <w:szCs w:val="22"/>
        </w:rPr>
        <w:t xml:space="preserve"> fracción V, numeral 3</w:t>
      </w:r>
      <w:r w:rsidR="00C80886" w:rsidRPr="0001678F">
        <w:rPr>
          <w:rFonts w:ascii="Arial" w:hAnsi="Arial" w:cs="Arial"/>
          <w:bCs/>
          <w:sz w:val="22"/>
          <w:szCs w:val="22"/>
        </w:rPr>
        <w:t xml:space="preserve"> y</w:t>
      </w:r>
      <w:r w:rsidR="00555300" w:rsidRPr="0001678F">
        <w:rPr>
          <w:rFonts w:ascii="Arial" w:hAnsi="Arial" w:cs="Arial"/>
          <w:bCs/>
          <w:sz w:val="22"/>
          <w:szCs w:val="22"/>
        </w:rPr>
        <w:t xml:space="preserve"> </w:t>
      </w:r>
      <w:r w:rsidR="00C80886" w:rsidRPr="0001678F">
        <w:rPr>
          <w:rFonts w:ascii="Arial" w:hAnsi="Arial" w:cs="Arial"/>
          <w:bCs/>
          <w:sz w:val="22"/>
          <w:szCs w:val="22"/>
        </w:rPr>
        <w:t xml:space="preserve">246 </w:t>
      </w:r>
      <w:r w:rsidR="00555300" w:rsidRPr="0001678F">
        <w:rPr>
          <w:rFonts w:ascii="Arial" w:hAnsi="Arial" w:cs="Arial"/>
          <w:bCs/>
          <w:sz w:val="22"/>
          <w:szCs w:val="22"/>
        </w:rPr>
        <w:t>del Código Municipal para el Estado de Coahuila de Zaragoza</w:t>
      </w:r>
      <w:r w:rsidR="001A2214" w:rsidRPr="0001678F">
        <w:rPr>
          <w:rFonts w:ascii="Arial" w:hAnsi="Arial" w:cs="Arial"/>
          <w:bCs/>
          <w:sz w:val="22"/>
          <w:szCs w:val="22"/>
        </w:rPr>
        <w:t xml:space="preserve">, artículos </w:t>
      </w:r>
      <w:r w:rsidR="00835414" w:rsidRPr="0001678F">
        <w:rPr>
          <w:rFonts w:ascii="Arial" w:hAnsi="Arial" w:cs="Arial"/>
          <w:bCs/>
          <w:sz w:val="22"/>
          <w:szCs w:val="22"/>
        </w:rPr>
        <w:t>262 y</w:t>
      </w:r>
      <w:r w:rsidR="006B7E3E" w:rsidRPr="0001678F">
        <w:rPr>
          <w:rFonts w:ascii="Arial" w:hAnsi="Arial" w:cs="Arial"/>
          <w:bCs/>
          <w:sz w:val="22"/>
          <w:szCs w:val="22"/>
        </w:rPr>
        <w:t xml:space="preserve"> 263</w:t>
      </w:r>
      <w:r w:rsidR="00A62D5C" w:rsidRPr="0001678F">
        <w:rPr>
          <w:rFonts w:ascii="Arial" w:hAnsi="Arial" w:cs="Arial"/>
          <w:bCs/>
          <w:sz w:val="22"/>
          <w:szCs w:val="22"/>
        </w:rPr>
        <w:t xml:space="preserve"> </w:t>
      </w:r>
      <w:r w:rsidR="00C80886" w:rsidRPr="0001678F">
        <w:rPr>
          <w:rFonts w:ascii="Arial" w:hAnsi="Arial" w:cs="Arial"/>
          <w:bCs/>
          <w:sz w:val="22"/>
          <w:szCs w:val="22"/>
        </w:rPr>
        <w:t xml:space="preserve">del </w:t>
      </w:r>
      <w:r w:rsidR="00A62D5C" w:rsidRPr="0001678F">
        <w:rPr>
          <w:rFonts w:ascii="Arial" w:hAnsi="Arial" w:cs="Arial"/>
          <w:bCs/>
          <w:sz w:val="22"/>
          <w:szCs w:val="22"/>
        </w:rPr>
        <w:t>Código</w:t>
      </w:r>
      <w:r w:rsidR="00C80886" w:rsidRPr="0001678F">
        <w:rPr>
          <w:rFonts w:ascii="Arial" w:hAnsi="Arial" w:cs="Arial"/>
          <w:bCs/>
          <w:sz w:val="22"/>
          <w:szCs w:val="22"/>
        </w:rPr>
        <w:t xml:space="preserve"> Financiero para los Municipios del Estado de Coahuila de Zaragoza</w:t>
      </w:r>
      <w:r w:rsidR="00A62D5C" w:rsidRPr="0001678F">
        <w:rPr>
          <w:rFonts w:ascii="Arial" w:hAnsi="Arial" w:cs="Arial"/>
          <w:bCs/>
          <w:sz w:val="22"/>
          <w:szCs w:val="22"/>
        </w:rPr>
        <w:t xml:space="preserve">, </w:t>
      </w:r>
      <w:r w:rsidR="00EF1B10" w:rsidRPr="0001678F">
        <w:rPr>
          <w:rFonts w:ascii="Arial" w:hAnsi="Arial" w:cs="Arial"/>
          <w:bCs/>
          <w:sz w:val="22"/>
          <w:szCs w:val="22"/>
        </w:rPr>
        <w:t xml:space="preserve">siendo las </w:t>
      </w:r>
      <w:r w:rsidR="00D455F5" w:rsidRPr="001016D1">
        <w:rPr>
          <w:rFonts w:ascii="Arial" w:hAnsi="Arial" w:cs="Arial"/>
          <w:bCs/>
          <w:sz w:val="22"/>
          <w:szCs w:val="22"/>
        </w:rPr>
        <w:t>1</w:t>
      </w:r>
      <w:r w:rsidR="00FC42AB" w:rsidRPr="001016D1">
        <w:rPr>
          <w:rFonts w:ascii="Arial" w:hAnsi="Arial" w:cs="Arial"/>
          <w:bCs/>
          <w:sz w:val="22"/>
          <w:szCs w:val="22"/>
        </w:rPr>
        <w:t>0</w:t>
      </w:r>
      <w:r w:rsidR="00D455F5" w:rsidRPr="001016D1">
        <w:rPr>
          <w:rFonts w:ascii="Arial" w:hAnsi="Arial" w:cs="Arial"/>
          <w:bCs/>
          <w:sz w:val="22"/>
          <w:szCs w:val="22"/>
        </w:rPr>
        <w:t>:00</w:t>
      </w:r>
      <w:r w:rsidR="00AF6A76" w:rsidRPr="0001678F">
        <w:rPr>
          <w:rFonts w:ascii="Arial" w:hAnsi="Arial" w:cs="Arial"/>
          <w:bCs/>
          <w:sz w:val="22"/>
          <w:szCs w:val="22"/>
        </w:rPr>
        <w:t xml:space="preserve"> horas </w:t>
      </w:r>
      <w:r w:rsidR="00FE165F">
        <w:rPr>
          <w:rFonts w:ascii="Arial" w:hAnsi="Arial" w:cs="Arial"/>
          <w:bCs/>
          <w:sz w:val="22"/>
          <w:szCs w:val="22"/>
        </w:rPr>
        <w:t>d</w:t>
      </w:r>
      <w:r w:rsidR="00A71665">
        <w:rPr>
          <w:rFonts w:ascii="Arial" w:hAnsi="Arial" w:cs="Arial"/>
          <w:bCs/>
          <w:sz w:val="22"/>
          <w:szCs w:val="22"/>
        </w:rPr>
        <w:t xml:space="preserve">el día </w:t>
      </w:r>
      <w:r w:rsidR="00D455F5" w:rsidRPr="00AC16DE">
        <w:rPr>
          <w:rFonts w:ascii="Arial" w:hAnsi="Arial" w:cs="Arial"/>
          <w:bCs/>
          <w:sz w:val="22"/>
          <w:szCs w:val="22"/>
        </w:rPr>
        <w:t>1</w:t>
      </w:r>
      <w:r w:rsidR="00AC16DE" w:rsidRPr="00AC16DE">
        <w:rPr>
          <w:rFonts w:ascii="Arial" w:hAnsi="Arial" w:cs="Arial"/>
          <w:bCs/>
          <w:sz w:val="22"/>
          <w:szCs w:val="22"/>
        </w:rPr>
        <w:t>7</w:t>
      </w:r>
      <w:r w:rsidR="00A71665">
        <w:rPr>
          <w:rFonts w:ascii="Arial" w:hAnsi="Arial" w:cs="Arial"/>
          <w:bCs/>
          <w:sz w:val="22"/>
          <w:szCs w:val="22"/>
        </w:rPr>
        <w:t xml:space="preserve"> de </w:t>
      </w:r>
      <w:r w:rsidR="00DF7BE0">
        <w:rPr>
          <w:rFonts w:ascii="Arial" w:hAnsi="Arial" w:cs="Arial"/>
          <w:bCs/>
          <w:sz w:val="22"/>
          <w:szCs w:val="22"/>
        </w:rPr>
        <w:t>dici</w:t>
      </w:r>
      <w:r w:rsidR="00D455F5">
        <w:rPr>
          <w:rFonts w:ascii="Arial" w:hAnsi="Arial" w:cs="Arial"/>
          <w:bCs/>
          <w:sz w:val="22"/>
          <w:szCs w:val="22"/>
        </w:rPr>
        <w:t>embre</w:t>
      </w:r>
      <w:r w:rsidR="00A71665">
        <w:rPr>
          <w:rFonts w:ascii="Arial" w:hAnsi="Arial" w:cs="Arial"/>
          <w:bCs/>
          <w:sz w:val="22"/>
          <w:szCs w:val="22"/>
        </w:rPr>
        <w:t xml:space="preserve"> de 2021</w:t>
      </w:r>
      <w:r w:rsidR="00AF6A76" w:rsidRPr="0001678F">
        <w:rPr>
          <w:rFonts w:ascii="Arial" w:hAnsi="Arial" w:cs="Arial"/>
          <w:bCs/>
          <w:sz w:val="22"/>
          <w:szCs w:val="22"/>
        </w:rPr>
        <w:t xml:space="preserve">, reunidos en </w:t>
      </w:r>
      <w:r w:rsidR="00D455F5">
        <w:rPr>
          <w:rFonts w:ascii="Arial" w:hAnsi="Arial" w:cs="Arial"/>
          <w:bCs/>
          <w:sz w:val="22"/>
          <w:szCs w:val="22"/>
        </w:rPr>
        <w:t>el Salón de Reuniones de la Casa de la Cultura Cap. Miguel de la Garza Falcon</w:t>
      </w:r>
      <w:r w:rsidR="00AF6A76" w:rsidRPr="0001678F">
        <w:rPr>
          <w:rFonts w:ascii="Arial" w:hAnsi="Arial" w:cs="Arial"/>
          <w:bCs/>
          <w:sz w:val="22"/>
          <w:szCs w:val="22"/>
        </w:rPr>
        <w:t xml:space="preserve">, previa </w:t>
      </w:r>
      <w:r w:rsidR="00D455F5" w:rsidRPr="0001678F">
        <w:rPr>
          <w:rFonts w:ascii="Arial" w:hAnsi="Arial" w:cs="Arial"/>
          <w:bCs/>
          <w:sz w:val="22"/>
          <w:szCs w:val="22"/>
        </w:rPr>
        <w:t xml:space="preserve">convocatoria realizada por </w:t>
      </w:r>
      <w:r w:rsidR="00DF7BE0">
        <w:rPr>
          <w:rFonts w:ascii="Arial" w:hAnsi="Arial" w:cs="Arial"/>
          <w:bCs/>
          <w:sz w:val="22"/>
          <w:szCs w:val="22"/>
        </w:rPr>
        <w:t xml:space="preserve">el </w:t>
      </w:r>
      <w:r w:rsidR="00DF7BE0" w:rsidRPr="0001678F">
        <w:rPr>
          <w:rFonts w:ascii="Arial" w:hAnsi="Arial" w:cs="Arial"/>
          <w:bCs/>
          <w:sz w:val="22"/>
          <w:szCs w:val="22"/>
        </w:rPr>
        <w:t>Presidente Municipal en el uso de sus facultades y competencias</w:t>
      </w:r>
      <w:r w:rsidR="00D455F5" w:rsidRPr="0001678F">
        <w:rPr>
          <w:rFonts w:ascii="Arial" w:hAnsi="Arial" w:cs="Arial"/>
          <w:bCs/>
          <w:sz w:val="22"/>
          <w:szCs w:val="22"/>
        </w:rPr>
        <w:t xml:space="preserve">, </w:t>
      </w:r>
      <w:r w:rsidR="00D455F5">
        <w:rPr>
          <w:rFonts w:ascii="Arial" w:hAnsi="Arial" w:cs="Arial"/>
          <w:bCs/>
          <w:sz w:val="22"/>
          <w:szCs w:val="22"/>
        </w:rPr>
        <w:t>integrantes de</w:t>
      </w:r>
      <w:r w:rsidR="008F5FFE">
        <w:rPr>
          <w:rFonts w:ascii="Arial" w:hAnsi="Arial" w:cs="Arial"/>
          <w:bCs/>
          <w:sz w:val="22"/>
          <w:szCs w:val="22"/>
        </w:rPr>
        <w:t>l H. Cabildo</w:t>
      </w:r>
      <w:r w:rsidR="00D455F5" w:rsidRPr="0001678F">
        <w:rPr>
          <w:rFonts w:ascii="Arial" w:hAnsi="Arial" w:cs="Arial"/>
          <w:bCs/>
          <w:sz w:val="22"/>
          <w:szCs w:val="22"/>
        </w:rPr>
        <w:t xml:space="preserve">; aprobaron por </w:t>
      </w:r>
      <w:r w:rsidR="00D455F5" w:rsidRPr="001016D1">
        <w:rPr>
          <w:rFonts w:ascii="Arial" w:hAnsi="Arial" w:cs="Arial"/>
          <w:bCs/>
          <w:sz w:val="22"/>
          <w:szCs w:val="22"/>
        </w:rPr>
        <w:t>Unanimidad</w:t>
      </w:r>
      <w:r w:rsidR="00D455F5" w:rsidRPr="0001678F">
        <w:rPr>
          <w:rFonts w:ascii="Arial" w:hAnsi="Arial" w:cs="Arial"/>
          <w:bCs/>
          <w:sz w:val="22"/>
          <w:szCs w:val="22"/>
        </w:rPr>
        <w:t xml:space="preserve"> </w:t>
      </w:r>
      <w:r w:rsidR="00D455F5" w:rsidRPr="003860A2">
        <w:rPr>
          <w:rFonts w:ascii="Arial" w:hAnsi="Arial" w:cs="Arial"/>
          <w:bCs/>
          <w:sz w:val="22"/>
          <w:szCs w:val="22"/>
        </w:rPr>
        <w:t>el Presupuesto</w:t>
      </w:r>
      <w:r w:rsidR="00D455F5" w:rsidRPr="0001678F">
        <w:rPr>
          <w:rFonts w:ascii="Arial" w:hAnsi="Arial" w:cs="Arial"/>
          <w:bCs/>
          <w:sz w:val="22"/>
          <w:szCs w:val="22"/>
        </w:rPr>
        <w:t xml:space="preserve"> de Egresos Municipal</w:t>
      </w:r>
      <w:r w:rsidR="00D455F5">
        <w:rPr>
          <w:rFonts w:ascii="Arial" w:hAnsi="Arial" w:cs="Arial"/>
          <w:bCs/>
          <w:sz w:val="22"/>
          <w:szCs w:val="22"/>
        </w:rPr>
        <w:t xml:space="preserve"> </w:t>
      </w:r>
      <w:r w:rsidR="00B6289C">
        <w:rPr>
          <w:rFonts w:ascii="Arial" w:hAnsi="Arial" w:cs="Arial"/>
          <w:bCs/>
          <w:sz w:val="22"/>
          <w:szCs w:val="22"/>
        </w:rPr>
        <w:t xml:space="preserve">para el </w:t>
      </w:r>
      <w:r w:rsidR="008B0D14">
        <w:rPr>
          <w:rFonts w:ascii="Arial" w:hAnsi="Arial" w:cs="Arial"/>
          <w:bCs/>
          <w:sz w:val="22"/>
          <w:szCs w:val="22"/>
        </w:rPr>
        <w:t>ejercicio fiscal 20</w:t>
      </w:r>
      <w:r w:rsidR="00FE165F">
        <w:rPr>
          <w:rFonts w:ascii="Arial" w:hAnsi="Arial" w:cs="Arial"/>
          <w:bCs/>
          <w:sz w:val="22"/>
          <w:szCs w:val="22"/>
        </w:rPr>
        <w:t>2</w:t>
      </w:r>
      <w:r w:rsidR="009C267F">
        <w:rPr>
          <w:rFonts w:ascii="Arial" w:hAnsi="Arial" w:cs="Arial"/>
          <w:bCs/>
          <w:sz w:val="22"/>
          <w:szCs w:val="22"/>
        </w:rPr>
        <w:t>2</w:t>
      </w:r>
      <w:r w:rsidR="00AF6A76" w:rsidRPr="0001678F">
        <w:rPr>
          <w:rFonts w:ascii="Arial" w:hAnsi="Arial" w:cs="Arial"/>
          <w:bCs/>
          <w:sz w:val="22"/>
          <w:szCs w:val="22"/>
        </w:rPr>
        <w:t>.</w:t>
      </w:r>
    </w:p>
    <w:p w14:paraId="36CE657D" w14:textId="77777777" w:rsidR="00DD4274" w:rsidRPr="003F3712" w:rsidRDefault="00DD4274" w:rsidP="009F001A">
      <w:pPr>
        <w:pStyle w:val="Default"/>
        <w:jc w:val="center"/>
        <w:rPr>
          <w:rFonts w:ascii="Arial" w:hAnsi="Arial" w:cs="Arial"/>
          <w:b/>
          <w:bCs/>
          <w:sz w:val="22"/>
          <w:szCs w:val="22"/>
        </w:rPr>
      </w:pPr>
    </w:p>
    <w:p w14:paraId="27183731" w14:textId="77777777" w:rsidR="00F92832" w:rsidRPr="003F3712" w:rsidRDefault="00F92832" w:rsidP="009F001A">
      <w:pPr>
        <w:spacing w:after="0" w:line="240" w:lineRule="auto"/>
        <w:rPr>
          <w:rFonts w:ascii="Arial" w:hAnsi="Arial" w:cs="Arial"/>
          <w:b/>
          <w:bCs/>
          <w:color w:val="000000"/>
        </w:rPr>
      </w:pPr>
      <w:r w:rsidRPr="003F3712">
        <w:rPr>
          <w:rFonts w:ascii="Arial" w:hAnsi="Arial" w:cs="Arial"/>
          <w:b/>
          <w:bCs/>
        </w:rPr>
        <w:br w:type="page"/>
      </w:r>
    </w:p>
    <w:p w14:paraId="670A10EA" w14:textId="77777777" w:rsidR="008D65A2" w:rsidRPr="0054760F" w:rsidRDefault="0076086F" w:rsidP="009F001A">
      <w:pPr>
        <w:pStyle w:val="Default"/>
        <w:jc w:val="center"/>
        <w:rPr>
          <w:rFonts w:ascii="Arial" w:hAnsi="Arial" w:cs="Arial"/>
          <w:b/>
          <w:bCs/>
        </w:rPr>
      </w:pPr>
      <w:r w:rsidRPr="0054760F">
        <w:rPr>
          <w:rFonts w:ascii="Arial" w:hAnsi="Arial" w:cs="Arial"/>
          <w:b/>
          <w:bCs/>
        </w:rPr>
        <w:lastRenderedPageBreak/>
        <w:t>EXPOSICIÓN DE MOTIVOS</w:t>
      </w:r>
    </w:p>
    <w:p w14:paraId="0837D11B" w14:textId="77777777" w:rsidR="00CC7FF6" w:rsidRPr="003F3712" w:rsidRDefault="00CC7FF6" w:rsidP="009F001A">
      <w:pPr>
        <w:pStyle w:val="Default"/>
        <w:jc w:val="both"/>
        <w:rPr>
          <w:rFonts w:ascii="Arial" w:hAnsi="Arial" w:cs="Arial"/>
          <w:bCs/>
          <w:sz w:val="22"/>
          <w:szCs w:val="22"/>
        </w:rPr>
      </w:pPr>
    </w:p>
    <w:p w14:paraId="605DA218" w14:textId="410189DF" w:rsidR="00746FF2" w:rsidRPr="00DD4AAD" w:rsidRDefault="00746FF2" w:rsidP="009F001A">
      <w:pPr>
        <w:pStyle w:val="Default"/>
        <w:ind w:firstLine="709"/>
        <w:jc w:val="both"/>
        <w:rPr>
          <w:rFonts w:ascii="Arial" w:hAnsi="Arial" w:cs="Arial"/>
          <w:bCs/>
          <w:sz w:val="22"/>
          <w:szCs w:val="22"/>
        </w:rPr>
      </w:pPr>
      <w:r>
        <w:rPr>
          <w:rFonts w:ascii="Arial" w:hAnsi="Arial" w:cs="Arial"/>
          <w:bCs/>
          <w:sz w:val="22"/>
          <w:szCs w:val="22"/>
        </w:rPr>
        <w:t xml:space="preserve">Con </w:t>
      </w:r>
      <w:r w:rsidR="001D200B">
        <w:rPr>
          <w:rFonts w:ascii="Arial" w:hAnsi="Arial" w:cs="Arial"/>
          <w:bCs/>
          <w:sz w:val="22"/>
          <w:szCs w:val="22"/>
        </w:rPr>
        <w:t xml:space="preserve">fundamento en </w:t>
      </w:r>
      <w:r>
        <w:rPr>
          <w:rFonts w:ascii="Arial" w:hAnsi="Arial" w:cs="Arial"/>
          <w:bCs/>
          <w:sz w:val="22"/>
          <w:szCs w:val="22"/>
        </w:rPr>
        <w:t>l</w:t>
      </w:r>
      <w:r w:rsidR="001D200B">
        <w:rPr>
          <w:rFonts w:ascii="Arial" w:hAnsi="Arial" w:cs="Arial"/>
          <w:bCs/>
          <w:sz w:val="22"/>
          <w:szCs w:val="22"/>
        </w:rPr>
        <w:t>os</w:t>
      </w:r>
      <w:r>
        <w:rPr>
          <w:rFonts w:ascii="Arial" w:hAnsi="Arial" w:cs="Arial"/>
          <w:bCs/>
          <w:sz w:val="22"/>
          <w:szCs w:val="22"/>
        </w:rPr>
        <w:t xml:space="preserve"> artículo</w:t>
      </w:r>
      <w:r w:rsidR="001D200B">
        <w:rPr>
          <w:rFonts w:ascii="Arial" w:hAnsi="Arial" w:cs="Arial"/>
          <w:bCs/>
          <w:sz w:val="22"/>
          <w:szCs w:val="22"/>
        </w:rPr>
        <w:t>s</w:t>
      </w:r>
      <w:r>
        <w:rPr>
          <w:rFonts w:ascii="Arial" w:hAnsi="Arial" w:cs="Arial"/>
          <w:bCs/>
          <w:sz w:val="22"/>
          <w:szCs w:val="22"/>
        </w:rPr>
        <w:t xml:space="preserve"> 28 del </w:t>
      </w:r>
      <w:r w:rsidRPr="003F3712">
        <w:rPr>
          <w:rFonts w:ascii="Arial" w:hAnsi="Arial" w:cs="Arial"/>
          <w:bCs/>
          <w:sz w:val="22"/>
          <w:szCs w:val="22"/>
        </w:rPr>
        <w:t xml:space="preserve">Código Financiero para los Municipios del Estado </w:t>
      </w:r>
      <w:r w:rsidRPr="004B081F">
        <w:rPr>
          <w:rFonts w:ascii="Arial" w:hAnsi="Arial" w:cs="Arial"/>
          <w:bCs/>
          <w:sz w:val="22"/>
          <w:szCs w:val="22"/>
        </w:rPr>
        <w:t xml:space="preserve">de Coahuila de Zaragoza </w:t>
      </w:r>
      <w:r w:rsidR="001D200B" w:rsidRPr="004B081F">
        <w:rPr>
          <w:rFonts w:ascii="Arial" w:hAnsi="Arial" w:cs="Arial"/>
          <w:bCs/>
          <w:sz w:val="22"/>
          <w:szCs w:val="22"/>
        </w:rPr>
        <w:t xml:space="preserve">y </w:t>
      </w:r>
      <w:r w:rsidR="001D200B" w:rsidRPr="003860A2">
        <w:rPr>
          <w:rFonts w:ascii="Arial" w:hAnsi="Arial" w:cs="Arial"/>
          <w:bCs/>
          <w:sz w:val="22"/>
          <w:szCs w:val="22"/>
        </w:rPr>
        <w:t>102</w:t>
      </w:r>
      <w:r w:rsidR="00B14459">
        <w:rPr>
          <w:rFonts w:ascii="Arial" w:hAnsi="Arial" w:cs="Arial"/>
          <w:bCs/>
          <w:sz w:val="22"/>
          <w:szCs w:val="22"/>
        </w:rPr>
        <w:t>,</w:t>
      </w:r>
      <w:r w:rsidR="001D200B" w:rsidRPr="003860A2">
        <w:rPr>
          <w:rFonts w:ascii="Arial" w:hAnsi="Arial" w:cs="Arial"/>
          <w:bCs/>
          <w:sz w:val="22"/>
          <w:szCs w:val="22"/>
        </w:rPr>
        <w:t xml:space="preserve"> fracción V</w:t>
      </w:r>
      <w:r w:rsidR="00B14459">
        <w:rPr>
          <w:rFonts w:ascii="Arial" w:hAnsi="Arial" w:cs="Arial"/>
          <w:bCs/>
          <w:sz w:val="22"/>
          <w:szCs w:val="22"/>
        </w:rPr>
        <w:t>,</w:t>
      </w:r>
      <w:r w:rsidR="001D200B" w:rsidRPr="003860A2">
        <w:rPr>
          <w:rFonts w:ascii="Arial" w:hAnsi="Arial" w:cs="Arial"/>
          <w:bCs/>
          <w:sz w:val="22"/>
          <w:szCs w:val="22"/>
        </w:rPr>
        <w:t xml:space="preserve"> numeral 2 del Código Municipal para el Estado de Coahuila de Zaragoza, </w:t>
      </w:r>
      <w:r w:rsidRPr="003860A2">
        <w:rPr>
          <w:rFonts w:ascii="Arial" w:hAnsi="Arial" w:cs="Arial"/>
          <w:bCs/>
          <w:sz w:val="22"/>
          <w:szCs w:val="22"/>
        </w:rPr>
        <w:t xml:space="preserve">el </w:t>
      </w:r>
      <w:r w:rsidR="004E69EE" w:rsidRPr="003860A2">
        <w:rPr>
          <w:rFonts w:ascii="Arial" w:hAnsi="Arial" w:cs="Arial"/>
          <w:bCs/>
          <w:sz w:val="22"/>
          <w:szCs w:val="22"/>
        </w:rPr>
        <w:t>A</w:t>
      </w:r>
      <w:r w:rsidR="001D200B" w:rsidRPr="003860A2">
        <w:rPr>
          <w:rFonts w:ascii="Arial" w:hAnsi="Arial" w:cs="Arial"/>
          <w:bCs/>
          <w:sz w:val="22"/>
          <w:szCs w:val="22"/>
        </w:rPr>
        <w:t xml:space="preserve">yuntamiento del </w:t>
      </w:r>
      <w:r w:rsidRPr="003860A2">
        <w:rPr>
          <w:rFonts w:ascii="Arial" w:hAnsi="Arial" w:cs="Arial"/>
          <w:bCs/>
          <w:sz w:val="22"/>
          <w:szCs w:val="22"/>
        </w:rPr>
        <w:t xml:space="preserve">municipio presentó ante el H. </w:t>
      </w:r>
      <w:r w:rsidRPr="00DD4AAD">
        <w:rPr>
          <w:rFonts w:ascii="Arial" w:hAnsi="Arial" w:cs="Arial"/>
          <w:bCs/>
          <w:sz w:val="22"/>
          <w:szCs w:val="22"/>
        </w:rPr>
        <w:t xml:space="preserve">Congreso del Estado de Coahuila de Zaragoza la iniciativa de la Ley de Ingresos del Municipio de </w:t>
      </w:r>
      <w:r w:rsidR="00D455F5">
        <w:rPr>
          <w:rFonts w:ascii="Arial" w:hAnsi="Arial" w:cs="Arial"/>
          <w:bCs/>
          <w:sz w:val="22"/>
          <w:szCs w:val="22"/>
        </w:rPr>
        <w:t>Muzquiz</w:t>
      </w:r>
      <w:r w:rsidRPr="00DD4AAD">
        <w:rPr>
          <w:rFonts w:ascii="Arial" w:hAnsi="Arial" w:cs="Arial"/>
          <w:bCs/>
          <w:sz w:val="22"/>
          <w:szCs w:val="22"/>
        </w:rPr>
        <w:t>, Coahuila de Zaragoza, para el ejercicio fiscal 20</w:t>
      </w:r>
      <w:r w:rsidR="00CE1A07" w:rsidRPr="00DD4AAD">
        <w:rPr>
          <w:rFonts w:ascii="Arial" w:hAnsi="Arial" w:cs="Arial"/>
          <w:bCs/>
          <w:sz w:val="22"/>
          <w:szCs w:val="22"/>
        </w:rPr>
        <w:t>2</w:t>
      </w:r>
      <w:r w:rsidR="009C267F">
        <w:rPr>
          <w:rFonts w:ascii="Arial" w:hAnsi="Arial" w:cs="Arial"/>
          <w:bCs/>
          <w:sz w:val="22"/>
          <w:szCs w:val="22"/>
        </w:rPr>
        <w:t>2</w:t>
      </w:r>
      <w:r w:rsidRPr="00DD4AAD">
        <w:rPr>
          <w:rFonts w:ascii="Arial" w:hAnsi="Arial" w:cs="Arial"/>
          <w:bCs/>
          <w:sz w:val="22"/>
          <w:szCs w:val="22"/>
        </w:rPr>
        <w:t>.</w:t>
      </w:r>
    </w:p>
    <w:p w14:paraId="03204FC9" w14:textId="77777777" w:rsidR="00746FF2" w:rsidRPr="00DD4AAD" w:rsidRDefault="00746FF2" w:rsidP="009F001A">
      <w:pPr>
        <w:pStyle w:val="Default"/>
        <w:ind w:firstLine="709"/>
        <w:jc w:val="both"/>
        <w:rPr>
          <w:rFonts w:ascii="Arial" w:hAnsi="Arial" w:cs="Arial"/>
          <w:bCs/>
          <w:sz w:val="22"/>
          <w:szCs w:val="22"/>
        </w:rPr>
      </w:pPr>
    </w:p>
    <w:p w14:paraId="09A17610" w14:textId="3D1CE0B6" w:rsidR="009F3E60" w:rsidRPr="00DD4AAD" w:rsidRDefault="001D200B" w:rsidP="009F001A">
      <w:pPr>
        <w:pStyle w:val="Default"/>
        <w:ind w:firstLine="709"/>
        <w:jc w:val="both"/>
        <w:rPr>
          <w:rFonts w:ascii="Arial" w:hAnsi="Arial" w:cs="Arial"/>
          <w:bCs/>
          <w:color w:val="auto"/>
          <w:sz w:val="22"/>
          <w:szCs w:val="22"/>
        </w:rPr>
      </w:pPr>
      <w:r w:rsidRPr="00DD4AAD">
        <w:rPr>
          <w:rFonts w:ascii="Arial" w:hAnsi="Arial" w:cs="Arial"/>
          <w:bCs/>
          <w:color w:val="auto"/>
          <w:sz w:val="22"/>
          <w:szCs w:val="22"/>
        </w:rPr>
        <w:t>Con fundamento en el artículo 115</w:t>
      </w:r>
      <w:r w:rsidR="00B14459">
        <w:rPr>
          <w:rFonts w:ascii="Arial" w:hAnsi="Arial" w:cs="Arial"/>
          <w:bCs/>
          <w:color w:val="auto"/>
          <w:sz w:val="22"/>
          <w:szCs w:val="22"/>
        </w:rPr>
        <w:t>,</w:t>
      </w:r>
      <w:r w:rsidRPr="00DD4AAD">
        <w:rPr>
          <w:rFonts w:ascii="Arial" w:hAnsi="Arial" w:cs="Arial"/>
          <w:bCs/>
          <w:color w:val="auto"/>
          <w:sz w:val="22"/>
          <w:szCs w:val="22"/>
        </w:rPr>
        <w:t xml:space="preserve"> fracción IV</w:t>
      </w:r>
      <w:r w:rsidR="00B14459">
        <w:rPr>
          <w:rFonts w:ascii="Arial" w:hAnsi="Arial" w:cs="Arial"/>
          <w:bCs/>
          <w:color w:val="auto"/>
          <w:sz w:val="22"/>
          <w:szCs w:val="22"/>
        </w:rPr>
        <w:t>,</w:t>
      </w:r>
      <w:r w:rsidRPr="00DD4AAD">
        <w:rPr>
          <w:rFonts w:ascii="Arial" w:hAnsi="Arial" w:cs="Arial"/>
          <w:bCs/>
          <w:color w:val="auto"/>
          <w:sz w:val="22"/>
          <w:szCs w:val="22"/>
        </w:rPr>
        <w:t xml:space="preserve"> penúltimo párrafo de la Constitución Política de los Estados Unidos Mexicanos, </w:t>
      </w:r>
      <w:r w:rsidR="009F3E60" w:rsidRPr="00DD4AAD">
        <w:rPr>
          <w:rFonts w:ascii="Arial" w:hAnsi="Arial" w:cs="Arial"/>
          <w:bCs/>
          <w:color w:val="auto"/>
          <w:sz w:val="22"/>
          <w:szCs w:val="22"/>
        </w:rPr>
        <w:t>el H. Congreso del Estado de Coahuila de Zaragoza aprob</w:t>
      </w:r>
      <w:r w:rsidR="000017F7">
        <w:rPr>
          <w:rFonts w:ascii="Arial" w:hAnsi="Arial" w:cs="Arial"/>
          <w:bCs/>
          <w:color w:val="auto"/>
          <w:sz w:val="22"/>
          <w:szCs w:val="22"/>
        </w:rPr>
        <w:t>ó</w:t>
      </w:r>
      <w:r w:rsidR="009F3E60" w:rsidRPr="00DD4AAD">
        <w:rPr>
          <w:rFonts w:ascii="Arial" w:hAnsi="Arial" w:cs="Arial"/>
          <w:bCs/>
          <w:color w:val="auto"/>
          <w:sz w:val="22"/>
          <w:szCs w:val="22"/>
        </w:rPr>
        <w:t xml:space="preserve"> la Ley de Ingresos del Municipio de </w:t>
      </w:r>
      <w:r w:rsidR="00D455F5">
        <w:rPr>
          <w:rFonts w:ascii="Arial" w:hAnsi="Arial" w:cs="Arial"/>
          <w:bCs/>
          <w:color w:val="auto"/>
          <w:sz w:val="22"/>
          <w:szCs w:val="22"/>
        </w:rPr>
        <w:t>Muzquiz</w:t>
      </w:r>
      <w:r w:rsidR="00746FF2" w:rsidRPr="00DD4AAD">
        <w:rPr>
          <w:rFonts w:ascii="Arial" w:hAnsi="Arial" w:cs="Arial"/>
          <w:bCs/>
          <w:color w:val="auto"/>
          <w:sz w:val="22"/>
          <w:szCs w:val="22"/>
        </w:rPr>
        <w:t>,</w:t>
      </w:r>
      <w:r w:rsidR="009F3E60" w:rsidRPr="00DD4AAD">
        <w:rPr>
          <w:rFonts w:ascii="Arial" w:hAnsi="Arial" w:cs="Arial"/>
          <w:bCs/>
          <w:color w:val="auto"/>
          <w:sz w:val="22"/>
          <w:szCs w:val="22"/>
        </w:rPr>
        <w:t xml:space="preserve"> Coahuila de Zaragoza, para el ejercicio fiscal 20</w:t>
      </w:r>
      <w:r w:rsidR="00CE1A07" w:rsidRPr="00DD4AAD">
        <w:rPr>
          <w:rFonts w:ascii="Arial" w:hAnsi="Arial" w:cs="Arial"/>
          <w:bCs/>
          <w:color w:val="auto"/>
          <w:sz w:val="22"/>
          <w:szCs w:val="22"/>
        </w:rPr>
        <w:t>2</w:t>
      </w:r>
      <w:r w:rsidR="009C267F">
        <w:rPr>
          <w:rFonts w:ascii="Arial" w:hAnsi="Arial" w:cs="Arial"/>
          <w:bCs/>
          <w:color w:val="auto"/>
          <w:sz w:val="22"/>
          <w:szCs w:val="22"/>
        </w:rPr>
        <w:t>2</w:t>
      </w:r>
      <w:r w:rsidR="009F3E60" w:rsidRPr="00DD4AAD">
        <w:rPr>
          <w:rFonts w:ascii="Arial" w:hAnsi="Arial" w:cs="Arial"/>
          <w:bCs/>
          <w:color w:val="auto"/>
          <w:sz w:val="22"/>
          <w:szCs w:val="22"/>
        </w:rPr>
        <w:t xml:space="preserve">, </w:t>
      </w:r>
      <w:r w:rsidR="00746FF2" w:rsidRPr="00DD4AAD">
        <w:rPr>
          <w:rFonts w:ascii="Arial" w:hAnsi="Arial" w:cs="Arial"/>
          <w:bCs/>
          <w:color w:val="auto"/>
          <w:sz w:val="22"/>
          <w:szCs w:val="22"/>
        </w:rPr>
        <w:t>la cual fue publicada en el Periódico Oficial del Estado de Coahuila</w:t>
      </w:r>
      <w:r w:rsidR="00233978" w:rsidRPr="00DD4AAD">
        <w:rPr>
          <w:rFonts w:ascii="Arial" w:hAnsi="Arial" w:cs="Arial"/>
          <w:bCs/>
          <w:color w:val="auto"/>
          <w:sz w:val="22"/>
          <w:szCs w:val="22"/>
        </w:rPr>
        <w:t xml:space="preserve"> </w:t>
      </w:r>
      <w:r w:rsidR="00AA4B5E" w:rsidRPr="00DD4AAD">
        <w:rPr>
          <w:rFonts w:ascii="Arial" w:hAnsi="Arial" w:cs="Arial"/>
          <w:bCs/>
          <w:color w:val="auto"/>
          <w:sz w:val="22"/>
          <w:szCs w:val="22"/>
        </w:rPr>
        <w:t>en el mes</w:t>
      </w:r>
      <w:r w:rsidR="00E93ABE" w:rsidRPr="00DD4AAD">
        <w:rPr>
          <w:rFonts w:ascii="Arial" w:hAnsi="Arial" w:cs="Arial"/>
          <w:bCs/>
          <w:color w:val="auto"/>
          <w:sz w:val="22"/>
          <w:szCs w:val="22"/>
        </w:rPr>
        <w:t xml:space="preserve"> de diciembre de 20</w:t>
      </w:r>
      <w:r w:rsidR="00553F62" w:rsidRPr="00DD4AAD">
        <w:rPr>
          <w:rFonts w:ascii="Arial" w:hAnsi="Arial" w:cs="Arial"/>
          <w:bCs/>
          <w:color w:val="auto"/>
          <w:sz w:val="22"/>
          <w:szCs w:val="22"/>
        </w:rPr>
        <w:t>2</w:t>
      </w:r>
      <w:r w:rsidR="00A71665">
        <w:rPr>
          <w:rFonts w:ascii="Arial" w:hAnsi="Arial" w:cs="Arial"/>
          <w:bCs/>
          <w:color w:val="auto"/>
          <w:sz w:val="22"/>
          <w:szCs w:val="22"/>
        </w:rPr>
        <w:t>1</w:t>
      </w:r>
      <w:r w:rsidR="00746FF2" w:rsidRPr="00DD4AAD">
        <w:rPr>
          <w:rFonts w:ascii="Arial" w:hAnsi="Arial" w:cs="Arial"/>
          <w:bCs/>
          <w:color w:val="auto"/>
          <w:sz w:val="22"/>
          <w:szCs w:val="22"/>
        </w:rPr>
        <w:t>.</w:t>
      </w:r>
    </w:p>
    <w:p w14:paraId="123B0575" w14:textId="77777777" w:rsidR="009F3E60" w:rsidRPr="00DD4AAD" w:rsidRDefault="009F3E60" w:rsidP="009F001A">
      <w:pPr>
        <w:pStyle w:val="Default"/>
        <w:ind w:firstLine="709"/>
        <w:jc w:val="both"/>
        <w:rPr>
          <w:rFonts w:ascii="Arial" w:hAnsi="Arial" w:cs="Arial"/>
          <w:bCs/>
          <w:color w:val="auto"/>
          <w:sz w:val="22"/>
          <w:szCs w:val="22"/>
        </w:rPr>
      </w:pPr>
    </w:p>
    <w:p w14:paraId="7D4D021A" w14:textId="5CE5D564" w:rsidR="00746FF2" w:rsidRPr="003860A2" w:rsidRDefault="00746FF2" w:rsidP="009F001A">
      <w:pPr>
        <w:pStyle w:val="Default"/>
        <w:ind w:firstLine="709"/>
        <w:jc w:val="both"/>
        <w:rPr>
          <w:rFonts w:ascii="Arial" w:hAnsi="Arial" w:cs="Arial"/>
          <w:bCs/>
          <w:sz w:val="22"/>
          <w:szCs w:val="22"/>
        </w:rPr>
      </w:pPr>
      <w:r w:rsidRPr="00DD4AAD">
        <w:rPr>
          <w:rFonts w:ascii="Arial" w:hAnsi="Arial" w:cs="Arial"/>
          <w:bCs/>
          <w:sz w:val="22"/>
          <w:szCs w:val="22"/>
        </w:rPr>
        <w:t xml:space="preserve">La Ley de Ingresos del Municipio de </w:t>
      </w:r>
      <w:r w:rsidR="00D455F5">
        <w:rPr>
          <w:rFonts w:ascii="Arial" w:hAnsi="Arial" w:cs="Arial"/>
          <w:bCs/>
          <w:sz w:val="22"/>
          <w:szCs w:val="22"/>
        </w:rPr>
        <w:t>Muzquiz</w:t>
      </w:r>
      <w:r w:rsidRPr="00DD4AAD">
        <w:rPr>
          <w:rFonts w:ascii="Arial" w:hAnsi="Arial" w:cs="Arial"/>
          <w:bCs/>
          <w:sz w:val="22"/>
          <w:szCs w:val="22"/>
        </w:rPr>
        <w:t>, Coahuila de Zaragoza, para el ejercicio fiscal 20</w:t>
      </w:r>
      <w:r w:rsidR="00CE1A07" w:rsidRPr="00DD4AAD">
        <w:rPr>
          <w:rFonts w:ascii="Arial" w:hAnsi="Arial" w:cs="Arial"/>
          <w:bCs/>
          <w:sz w:val="22"/>
          <w:szCs w:val="22"/>
        </w:rPr>
        <w:t>2</w:t>
      </w:r>
      <w:r w:rsidR="009C267F">
        <w:rPr>
          <w:rFonts w:ascii="Arial" w:hAnsi="Arial" w:cs="Arial"/>
          <w:bCs/>
          <w:sz w:val="22"/>
          <w:szCs w:val="22"/>
        </w:rPr>
        <w:t>2</w:t>
      </w:r>
      <w:r w:rsidRPr="00DD4AAD">
        <w:rPr>
          <w:rFonts w:ascii="Arial" w:hAnsi="Arial" w:cs="Arial"/>
          <w:bCs/>
          <w:sz w:val="22"/>
          <w:szCs w:val="22"/>
        </w:rPr>
        <w:t xml:space="preserve">, incluye el presupuesto de ingresos </w:t>
      </w:r>
      <w:r w:rsidR="00404B32" w:rsidRPr="00DD4AAD">
        <w:rPr>
          <w:rFonts w:ascii="Arial" w:hAnsi="Arial" w:cs="Arial"/>
          <w:bCs/>
          <w:sz w:val="22"/>
          <w:szCs w:val="22"/>
        </w:rPr>
        <w:t>para dicho ejercicio fiscal por un total de $</w:t>
      </w:r>
      <w:r w:rsidR="00D455F5">
        <w:rPr>
          <w:rFonts w:ascii="Arial" w:hAnsi="Arial" w:cs="Arial"/>
          <w:bCs/>
          <w:sz w:val="22"/>
          <w:szCs w:val="22"/>
        </w:rPr>
        <w:t>212,259,</w:t>
      </w:r>
      <w:r w:rsidR="004061C6">
        <w:rPr>
          <w:rFonts w:ascii="Arial" w:hAnsi="Arial" w:cs="Arial"/>
          <w:bCs/>
          <w:sz w:val="22"/>
          <w:szCs w:val="22"/>
        </w:rPr>
        <w:t>437.35</w:t>
      </w:r>
      <w:r w:rsidR="00404B32" w:rsidRPr="00DD4AAD">
        <w:rPr>
          <w:rFonts w:ascii="Arial" w:hAnsi="Arial" w:cs="Arial"/>
          <w:bCs/>
          <w:sz w:val="22"/>
          <w:szCs w:val="22"/>
        </w:rPr>
        <w:t>, el cual se codificó con base en el Clasificador por Rubro</w:t>
      </w:r>
      <w:r w:rsidR="00CE1A07" w:rsidRPr="00DD4AAD">
        <w:rPr>
          <w:rFonts w:ascii="Arial" w:hAnsi="Arial" w:cs="Arial"/>
          <w:bCs/>
          <w:sz w:val="22"/>
          <w:szCs w:val="22"/>
        </w:rPr>
        <w:t>s</w:t>
      </w:r>
      <w:r w:rsidR="00404B32" w:rsidRPr="00DD4AAD">
        <w:rPr>
          <w:rFonts w:ascii="Arial" w:hAnsi="Arial" w:cs="Arial"/>
          <w:bCs/>
          <w:sz w:val="22"/>
          <w:szCs w:val="22"/>
        </w:rPr>
        <w:t xml:space="preserve"> de Ingresos emitido por el Consejo Nacional de Armonización Contable.</w:t>
      </w:r>
    </w:p>
    <w:p w14:paraId="06347C27" w14:textId="77777777" w:rsidR="00836249" w:rsidRPr="003860A2" w:rsidRDefault="00836249" w:rsidP="009F001A">
      <w:pPr>
        <w:pStyle w:val="Default"/>
        <w:ind w:firstLine="709"/>
        <w:jc w:val="both"/>
        <w:rPr>
          <w:rFonts w:ascii="Arial" w:hAnsi="Arial" w:cs="Arial"/>
          <w:bCs/>
          <w:sz w:val="22"/>
          <w:szCs w:val="22"/>
        </w:rPr>
      </w:pPr>
    </w:p>
    <w:p w14:paraId="159AE77F" w14:textId="232AE41C" w:rsidR="001D200B" w:rsidRDefault="00424FBB" w:rsidP="009F001A">
      <w:pPr>
        <w:pStyle w:val="Default"/>
        <w:ind w:firstLine="709"/>
        <w:jc w:val="both"/>
        <w:rPr>
          <w:rFonts w:ascii="Arial" w:hAnsi="Arial" w:cs="Arial"/>
          <w:bCs/>
          <w:sz w:val="22"/>
          <w:szCs w:val="22"/>
        </w:rPr>
      </w:pPr>
      <w:r w:rsidRPr="003860A2">
        <w:rPr>
          <w:rFonts w:ascii="Arial" w:hAnsi="Arial" w:cs="Arial"/>
          <w:bCs/>
          <w:sz w:val="22"/>
          <w:szCs w:val="22"/>
        </w:rPr>
        <w:t>Q</w:t>
      </w:r>
      <w:r w:rsidR="00225BA7" w:rsidRPr="003860A2">
        <w:rPr>
          <w:rFonts w:ascii="Arial" w:hAnsi="Arial" w:cs="Arial"/>
          <w:bCs/>
          <w:sz w:val="22"/>
          <w:szCs w:val="22"/>
        </w:rPr>
        <w:t xml:space="preserve">ue el presente </w:t>
      </w:r>
      <w:r w:rsidR="00DF7FCC">
        <w:rPr>
          <w:rFonts w:ascii="Arial" w:hAnsi="Arial" w:cs="Arial"/>
          <w:bCs/>
          <w:sz w:val="22"/>
          <w:szCs w:val="22"/>
        </w:rPr>
        <w:t xml:space="preserve">Presupuesto de Egresos </w:t>
      </w:r>
      <w:r w:rsidR="00225BA7" w:rsidRPr="003860A2">
        <w:rPr>
          <w:rFonts w:ascii="Arial" w:hAnsi="Arial" w:cs="Arial"/>
          <w:bCs/>
          <w:sz w:val="22"/>
          <w:szCs w:val="22"/>
        </w:rPr>
        <w:t>M</w:t>
      </w:r>
      <w:r w:rsidRPr="003860A2">
        <w:rPr>
          <w:rFonts w:ascii="Arial" w:hAnsi="Arial" w:cs="Arial"/>
          <w:bCs/>
          <w:sz w:val="22"/>
          <w:szCs w:val="22"/>
        </w:rPr>
        <w:t>unicipal para el ejercicio fiscal 20</w:t>
      </w:r>
      <w:r w:rsidR="00CE1A07" w:rsidRPr="003860A2">
        <w:rPr>
          <w:rFonts w:ascii="Arial" w:hAnsi="Arial" w:cs="Arial"/>
          <w:bCs/>
          <w:sz w:val="22"/>
          <w:szCs w:val="22"/>
        </w:rPr>
        <w:t>2</w:t>
      </w:r>
      <w:r w:rsidR="009C267F">
        <w:rPr>
          <w:rFonts w:ascii="Arial" w:hAnsi="Arial" w:cs="Arial"/>
          <w:bCs/>
          <w:sz w:val="22"/>
          <w:szCs w:val="22"/>
        </w:rPr>
        <w:t>2</w:t>
      </w:r>
      <w:r w:rsidRPr="003860A2">
        <w:rPr>
          <w:rFonts w:ascii="Arial" w:hAnsi="Arial" w:cs="Arial"/>
          <w:bCs/>
          <w:sz w:val="22"/>
          <w:szCs w:val="22"/>
        </w:rPr>
        <w:t>, guarda equilibrio presupuesta</w:t>
      </w:r>
      <w:r w:rsidR="00CF41B4" w:rsidRPr="003860A2">
        <w:rPr>
          <w:rFonts w:ascii="Arial" w:hAnsi="Arial" w:cs="Arial"/>
          <w:bCs/>
          <w:sz w:val="22"/>
          <w:szCs w:val="22"/>
        </w:rPr>
        <w:t>rio</w:t>
      </w:r>
      <w:r w:rsidRPr="003860A2">
        <w:rPr>
          <w:rFonts w:ascii="Arial" w:hAnsi="Arial" w:cs="Arial"/>
          <w:bCs/>
          <w:sz w:val="22"/>
          <w:szCs w:val="22"/>
        </w:rPr>
        <w:t xml:space="preserve"> c</w:t>
      </w:r>
      <w:r w:rsidR="00DF7FCC">
        <w:rPr>
          <w:rFonts w:ascii="Arial" w:hAnsi="Arial" w:cs="Arial"/>
          <w:bCs/>
          <w:sz w:val="22"/>
          <w:szCs w:val="22"/>
        </w:rPr>
        <w:t xml:space="preserve">on los ingresos estimados en el Proyecto de </w:t>
      </w:r>
      <w:r w:rsidRPr="003860A2">
        <w:rPr>
          <w:rFonts w:ascii="Arial" w:hAnsi="Arial" w:cs="Arial"/>
          <w:bCs/>
          <w:sz w:val="22"/>
          <w:szCs w:val="22"/>
        </w:rPr>
        <w:t xml:space="preserve">Ley de Ingresos del mismo año, </w:t>
      </w:r>
      <w:r w:rsidR="00CC7FF6" w:rsidRPr="003860A2">
        <w:rPr>
          <w:rFonts w:ascii="Arial" w:hAnsi="Arial" w:cs="Arial"/>
          <w:bCs/>
          <w:sz w:val="22"/>
          <w:szCs w:val="22"/>
        </w:rPr>
        <w:t>de conformidad con lo establecido en l</w:t>
      </w:r>
      <w:r w:rsidRPr="003860A2">
        <w:rPr>
          <w:rFonts w:ascii="Arial" w:hAnsi="Arial" w:cs="Arial"/>
          <w:bCs/>
          <w:sz w:val="22"/>
          <w:szCs w:val="22"/>
        </w:rPr>
        <w:t>os</w:t>
      </w:r>
      <w:r w:rsidR="00CC7FF6" w:rsidRPr="003860A2">
        <w:rPr>
          <w:rFonts w:ascii="Arial" w:hAnsi="Arial" w:cs="Arial"/>
          <w:bCs/>
          <w:sz w:val="22"/>
          <w:szCs w:val="22"/>
        </w:rPr>
        <w:t xml:space="preserve"> artículo</w:t>
      </w:r>
      <w:r w:rsidRPr="003860A2">
        <w:rPr>
          <w:rFonts w:ascii="Arial" w:hAnsi="Arial" w:cs="Arial"/>
          <w:bCs/>
          <w:sz w:val="22"/>
          <w:szCs w:val="22"/>
        </w:rPr>
        <w:t>s</w:t>
      </w:r>
      <w:r w:rsidR="00CC7FF6" w:rsidRPr="003860A2">
        <w:rPr>
          <w:rFonts w:ascii="Arial" w:hAnsi="Arial" w:cs="Arial"/>
          <w:bCs/>
          <w:sz w:val="22"/>
          <w:szCs w:val="22"/>
        </w:rPr>
        <w:t xml:space="preserve"> 115</w:t>
      </w:r>
      <w:r w:rsidR="00B14459">
        <w:rPr>
          <w:rFonts w:ascii="Arial" w:hAnsi="Arial" w:cs="Arial"/>
          <w:bCs/>
          <w:sz w:val="22"/>
          <w:szCs w:val="22"/>
        </w:rPr>
        <w:t>,</w:t>
      </w:r>
      <w:r w:rsidR="00CC7FF6" w:rsidRPr="003860A2">
        <w:rPr>
          <w:rFonts w:ascii="Arial" w:hAnsi="Arial" w:cs="Arial"/>
          <w:bCs/>
          <w:sz w:val="22"/>
          <w:szCs w:val="22"/>
        </w:rPr>
        <w:t xml:space="preserve"> fracción IV de la Constitución Política de los Estados Unidos Mexicanos</w:t>
      </w:r>
      <w:r w:rsidRPr="003860A2">
        <w:rPr>
          <w:rFonts w:ascii="Arial" w:hAnsi="Arial" w:cs="Arial"/>
          <w:bCs/>
          <w:sz w:val="22"/>
          <w:szCs w:val="22"/>
        </w:rPr>
        <w:t xml:space="preserve"> y 262 del Código</w:t>
      </w:r>
      <w:r w:rsidRPr="003F3712">
        <w:rPr>
          <w:rFonts w:ascii="Arial" w:hAnsi="Arial" w:cs="Arial"/>
          <w:bCs/>
          <w:sz w:val="22"/>
          <w:szCs w:val="22"/>
        </w:rPr>
        <w:t xml:space="preserve"> Financiero para los Municipios del Estado de Coahuila de Zaragoza</w:t>
      </w:r>
      <w:r w:rsidR="001D200B">
        <w:rPr>
          <w:rFonts w:ascii="Arial" w:hAnsi="Arial" w:cs="Arial"/>
          <w:bCs/>
          <w:sz w:val="22"/>
          <w:szCs w:val="22"/>
        </w:rPr>
        <w:t>.</w:t>
      </w:r>
      <w:r>
        <w:rPr>
          <w:rFonts w:ascii="Arial" w:hAnsi="Arial" w:cs="Arial"/>
          <w:bCs/>
          <w:sz w:val="22"/>
          <w:szCs w:val="22"/>
        </w:rPr>
        <w:t xml:space="preserve"> </w:t>
      </w:r>
    </w:p>
    <w:p w14:paraId="72AFB452" w14:textId="77777777" w:rsidR="001D200B" w:rsidRDefault="001D200B" w:rsidP="009F001A">
      <w:pPr>
        <w:pStyle w:val="Default"/>
        <w:ind w:firstLine="709"/>
        <w:jc w:val="both"/>
        <w:rPr>
          <w:rFonts w:ascii="Arial" w:hAnsi="Arial" w:cs="Arial"/>
          <w:bCs/>
          <w:sz w:val="22"/>
          <w:szCs w:val="22"/>
        </w:rPr>
      </w:pPr>
    </w:p>
    <w:p w14:paraId="2C517145" w14:textId="7BD0EB73" w:rsidR="00A40805" w:rsidRPr="00F60C84" w:rsidRDefault="00A40805" w:rsidP="009F001A">
      <w:pPr>
        <w:pStyle w:val="Default"/>
        <w:ind w:firstLine="709"/>
        <w:jc w:val="both"/>
        <w:rPr>
          <w:rFonts w:ascii="Arial" w:hAnsi="Arial" w:cs="Arial"/>
          <w:bCs/>
          <w:sz w:val="22"/>
          <w:szCs w:val="22"/>
        </w:rPr>
      </w:pPr>
      <w:r w:rsidRPr="00F60C84">
        <w:rPr>
          <w:rFonts w:ascii="Arial" w:hAnsi="Arial" w:cs="Arial"/>
          <w:bCs/>
          <w:sz w:val="22"/>
          <w:szCs w:val="22"/>
        </w:rPr>
        <w:t>Que el Municipio deberá cumplir con lo establecido en la Ley de Disciplina Financiera de las Entidades Fede</w:t>
      </w:r>
      <w:r w:rsidR="00D55FF2" w:rsidRPr="00F60C84">
        <w:rPr>
          <w:rFonts w:ascii="Arial" w:hAnsi="Arial" w:cs="Arial"/>
          <w:bCs/>
          <w:sz w:val="22"/>
          <w:szCs w:val="22"/>
        </w:rPr>
        <w:t>rativas y los Municipios</w:t>
      </w:r>
      <w:r w:rsidRPr="00F60C84">
        <w:rPr>
          <w:rFonts w:ascii="Arial" w:hAnsi="Arial" w:cs="Arial"/>
          <w:bCs/>
          <w:sz w:val="22"/>
          <w:szCs w:val="22"/>
        </w:rPr>
        <w:t>, la cual establece diversas disposiciones en materia de presupuestación, control del gasto público, reintegros de recursos federales y demás medidas para lograr la sostenibilidad de las finanzas públicas.</w:t>
      </w:r>
    </w:p>
    <w:p w14:paraId="1CA53B47" w14:textId="77777777" w:rsidR="00A40805" w:rsidRDefault="00A40805" w:rsidP="009F001A">
      <w:pPr>
        <w:pStyle w:val="Default"/>
        <w:ind w:firstLine="709"/>
        <w:jc w:val="both"/>
        <w:rPr>
          <w:rFonts w:ascii="Arial" w:hAnsi="Arial" w:cs="Arial"/>
          <w:bCs/>
          <w:sz w:val="22"/>
          <w:szCs w:val="22"/>
        </w:rPr>
      </w:pPr>
    </w:p>
    <w:p w14:paraId="5AE3EADC" w14:textId="54FC22EF" w:rsidR="008D3563" w:rsidRPr="000017F7" w:rsidRDefault="00CC7FF6" w:rsidP="009F001A">
      <w:pPr>
        <w:pStyle w:val="Default"/>
        <w:ind w:firstLine="709"/>
        <w:jc w:val="both"/>
        <w:rPr>
          <w:rFonts w:ascii="Arial" w:hAnsi="Arial" w:cs="Arial"/>
          <w:bCs/>
          <w:sz w:val="22"/>
          <w:szCs w:val="22"/>
        </w:rPr>
      </w:pPr>
      <w:r w:rsidRPr="000017F7">
        <w:rPr>
          <w:rFonts w:ascii="Arial" w:hAnsi="Arial" w:cs="Arial"/>
          <w:bCs/>
          <w:sz w:val="22"/>
          <w:szCs w:val="22"/>
        </w:rPr>
        <w:t xml:space="preserve">Ahora </w:t>
      </w:r>
      <w:r w:rsidR="00AA4B5E" w:rsidRPr="000017F7">
        <w:rPr>
          <w:rFonts w:ascii="Arial" w:hAnsi="Arial" w:cs="Arial"/>
          <w:bCs/>
          <w:sz w:val="22"/>
          <w:szCs w:val="22"/>
        </w:rPr>
        <w:t>bien,</w:t>
      </w:r>
      <w:r w:rsidRPr="000017F7">
        <w:rPr>
          <w:rFonts w:ascii="Arial" w:hAnsi="Arial" w:cs="Arial"/>
          <w:bCs/>
          <w:sz w:val="22"/>
          <w:szCs w:val="22"/>
        </w:rPr>
        <w:t xml:space="preserve"> resulta importante resaltar que el Instituto Mexicano para la Competitividad, A.C.</w:t>
      </w:r>
      <w:r w:rsidR="00CE1A07" w:rsidRPr="000017F7">
        <w:rPr>
          <w:rFonts w:ascii="Arial" w:hAnsi="Arial" w:cs="Arial"/>
          <w:bCs/>
          <w:sz w:val="22"/>
          <w:szCs w:val="22"/>
        </w:rPr>
        <w:t xml:space="preserve"> (IMCO)</w:t>
      </w:r>
      <w:r w:rsidRPr="000017F7">
        <w:rPr>
          <w:rFonts w:ascii="Arial" w:hAnsi="Arial" w:cs="Arial"/>
          <w:bCs/>
          <w:sz w:val="22"/>
          <w:szCs w:val="22"/>
        </w:rPr>
        <w:t xml:space="preserve">, </w:t>
      </w:r>
      <w:r w:rsidR="009B2A1F" w:rsidRPr="000017F7">
        <w:rPr>
          <w:rFonts w:ascii="Arial" w:hAnsi="Arial" w:cs="Arial"/>
          <w:bCs/>
          <w:sz w:val="22"/>
          <w:szCs w:val="22"/>
        </w:rPr>
        <w:t xml:space="preserve">evaluará </w:t>
      </w:r>
      <w:r w:rsidR="008D3563" w:rsidRPr="000017F7">
        <w:rPr>
          <w:rFonts w:ascii="Arial" w:hAnsi="Arial" w:cs="Arial"/>
          <w:bCs/>
          <w:sz w:val="22"/>
          <w:szCs w:val="22"/>
        </w:rPr>
        <w:t xml:space="preserve">el </w:t>
      </w:r>
      <w:r w:rsidR="00DF7FCC">
        <w:rPr>
          <w:rFonts w:ascii="Arial" w:hAnsi="Arial" w:cs="Arial"/>
          <w:bCs/>
          <w:sz w:val="22"/>
          <w:szCs w:val="22"/>
        </w:rPr>
        <w:t xml:space="preserve">Presupuesto de Egresos </w:t>
      </w:r>
      <w:r w:rsidR="008D3563" w:rsidRPr="000017F7">
        <w:rPr>
          <w:rFonts w:ascii="Arial" w:hAnsi="Arial" w:cs="Arial"/>
          <w:bCs/>
          <w:sz w:val="22"/>
          <w:szCs w:val="22"/>
        </w:rPr>
        <w:t>Muni</w:t>
      </w:r>
      <w:r w:rsidR="00C35199" w:rsidRPr="000017F7">
        <w:rPr>
          <w:rFonts w:ascii="Arial" w:hAnsi="Arial" w:cs="Arial"/>
          <w:bCs/>
          <w:sz w:val="22"/>
          <w:szCs w:val="22"/>
        </w:rPr>
        <w:t xml:space="preserve">cipal, </w:t>
      </w:r>
      <w:r w:rsidR="008D3563" w:rsidRPr="000017F7">
        <w:rPr>
          <w:rFonts w:ascii="Arial" w:hAnsi="Arial" w:cs="Arial"/>
          <w:bCs/>
          <w:sz w:val="22"/>
          <w:szCs w:val="22"/>
        </w:rPr>
        <w:t>la Ley de Ingresos Municipal</w:t>
      </w:r>
      <w:r w:rsidR="00C35199" w:rsidRPr="000017F7">
        <w:rPr>
          <w:rFonts w:ascii="Arial" w:hAnsi="Arial" w:cs="Arial"/>
          <w:bCs/>
          <w:sz w:val="22"/>
          <w:szCs w:val="22"/>
        </w:rPr>
        <w:t xml:space="preserve"> y los formatos ciudadanos de ambos</w:t>
      </w:r>
      <w:r w:rsidR="008D3563" w:rsidRPr="000017F7">
        <w:rPr>
          <w:rFonts w:ascii="Arial" w:hAnsi="Arial" w:cs="Arial"/>
          <w:bCs/>
          <w:sz w:val="22"/>
          <w:szCs w:val="22"/>
        </w:rPr>
        <w:t>, correspon</w:t>
      </w:r>
      <w:r w:rsidR="00C35199" w:rsidRPr="000017F7">
        <w:rPr>
          <w:rFonts w:ascii="Arial" w:hAnsi="Arial" w:cs="Arial"/>
          <w:bCs/>
          <w:sz w:val="22"/>
          <w:szCs w:val="22"/>
        </w:rPr>
        <w:t>dientes al ejercicio fiscal 20</w:t>
      </w:r>
      <w:r w:rsidR="00CE1A07" w:rsidRPr="000017F7">
        <w:rPr>
          <w:rFonts w:ascii="Arial" w:hAnsi="Arial" w:cs="Arial"/>
          <w:bCs/>
          <w:sz w:val="22"/>
          <w:szCs w:val="22"/>
        </w:rPr>
        <w:t>2</w:t>
      </w:r>
      <w:r w:rsidR="009C267F">
        <w:rPr>
          <w:rFonts w:ascii="Arial" w:hAnsi="Arial" w:cs="Arial"/>
          <w:bCs/>
          <w:sz w:val="22"/>
          <w:szCs w:val="22"/>
        </w:rPr>
        <w:t>2</w:t>
      </w:r>
      <w:r w:rsidR="008D3563" w:rsidRPr="000017F7">
        <w:rPr>
          <w:rFonts w:ascii="Arial" w:hAnsi="Arial" w:cs="Arial"/>
          <w:bCs/>
          <w:sz w:val="22"/>
          <w:szCs w:val="22"/>
        </w:rPr>
        <w:t xml:space="preserve">, bajo la metodología del </w:t>
      </w:r>
      <w:r w:rsidR="009C267F">
        <w:rPr>
          <w:rFonts w:ascii="Arial" w:hAnsi="Arial" w:cs="Arial"/>
          <w:bCs/>
          <w:sz w:val="22"/>
          <w:szCs w:val="22"/>
        </w:rPr>
        <w:t xml:space="preserve">Barómetro </w:t>
      </w:r>
      <w:r w:rsidR="008D3563" w:rsidRPr="000017F7">
        <w:rPr>
          <w:rFonts w:ascii="Arial" w:hAnsi="Arial" w:cs="Arial"/>
          <w:bCs/>
          <w:sz w:val="22"/>
          <w:szCs w:val="22"/>
        </w:rPr>
        <w:t>de Información Pr</w:t>
      </w:r>
      <w:r w:rsidR="009C267F">
        <w:rPr>
          <w:rFonts w:ascii="Arial" w:hAnsi="Arial" w:cs="Arial"/>
          <w:bCs/>
          <w:sz w:val="22"/>
          <w:szCs w:val="22"/>
        </w:rPr>
        <w:t>esupuestal Municipal (B</w:t>
      </w:r>
      <w:r w:rsidR="008B0D14" w:rsidRPr="000017F7">
        <w:rPr>
          <w:rFonts w:ascii="Arial" w:hAnsi="Arial" w:cs="Arial"/>
          <w:bCs/>
          <w:sz w:val="22"/>
          <w:szCs w:val="22"/>
        </w:rPr>
        <w:t>IPM)</w:t>
      </w:r>
      <w:r w:rsidR="008D3563" w:rsidRPr="000017F7">
        <w:rPr>
          <w:rFonts w:ascii="Arial" w:hAnsi="Arial" w:cs="Arial"/>
          <w:bCs/>
          <w:sz w:val="22"/>
          <w:szCs w:val="22"/>
        </w:rPr>
        <w:t xml:space="preserve">. </w:t>
      </w:r>
    </w:p>
    <w:p w14:paraId="74B5DE19" w14:textId="77777777" w:rsidR="008D3563" w:rsidRPr="000017F7" w:rsidRDefault="008D3563" w:rsidP="009F001A">
      <w:pPr>
        <w:pStyle w:val="Default"/>
        <w:jc w:val="both"/>
        <w:rPr>
          <w:rFonts w:ascii="Arial" w:hAnsi="Arial" w:cs="Arial"/>
          <w:bCs/>
          <w:sz w:val="22"/>
          <w:szCs w:val="22"/>
        </w:rPr>
      </w:pPr>
    </w:p>
    <w:p w14:paraId="00165FAB" w14:textId="4CA3A915" w:rsidR="008D3563" w:rsidRPr="000017F7" w:rsidRDefault="008D3563" w:rsidP="009F001A">
      <w:pPr>
        <w:pStyle w:val="Default"/>
        <w:ind w:firstLine="709"/>
        <w:jc w:val="both"/>
        <w:rPr>
          <w:rFonts w:ascii="Arial" w:hAnsi="Arial" w:cs="Arial"/>
          <w:bCs/>
          <w:sz w:val="22"/>
          <w:szCs w:val="22"/>
        </w:rPr>
      </w:pPr>
      <w:r w:rsidRPr="000017F7">
        <w:rPr>
          <w:rFonts w:ascii="Arial" w:hAnsi="Arial" w:cs="Arial"/>
          <w:bCs/>
          <w:sz w:val="22"/>
          <w:szCs w:val="22"/>
        </w:rPr>
        <w:t xml:space="preserve">El </w:t>
      </w:r>
      <w:r w:rsidR="00C858B7">
        <w:rPr>
          <w:rFonts w:ascii="Arial" w:hAnsi="Arial" w:cs="Arial"/>
          <w:bCs/>
          <w:sz w:val="22"/>
          <w:szCs w:val="22"/>
        </w:rPr>
        <w:t>B</w:t>
      </w:r>
      <w:r w:rsidRPr="000017F7">
        <w:rPr>
          <w:rFonts w:ascii="Arial" w:hAnsi="Arial" w:cs="Arial"/>
          <w:bCs/>
          <w:sz w:val="22"/>
          <w:szCs w:val="22"/>
        </w:rPr>
        <w:t xml:space="preserve">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sidRPr="000017F7">
        <w:rPr>
          <w:rFonts w:ascii="Arial" w:hAnsi="Arial" w:cs="Arial"/>
          <w:bCs/>
          <w:sz w:val="22"/>
          <w:szCs w:val="22"/>
        </w:rPr>
        <w:t xml:space="preserve">presentar una versión ciudadana de </w:t>
      </w:r>
      <w:r w:rsidRPr="000017F7">
        <w:rPr>
          <w:rFonts w:ascii="Arial" w:hAnsi="Arial" w:cs="Arial"/>
          <w:bCs/>
          <w:sz w:val="22"/>
          <w:szCs w:val="22"/>
        </w:rPr>
        <w:t>los presupuestos de una manera más efectiva.</w:t>
      </w:r>
    </w:p>
    <w:p w14:paraId="7560DCE3" w14:textId="77777777" w:rsidR="008D3563" w:rsidRPr="000017F7" w:rsidRDefault="008D3563" w:rsidP="009F001A">
      <w:pPr>
        <w:pStyle w:val="Default"/>
        <w:jc w:val="both"/>
        <w:rPr>
          <w:rFonts w:ascii="Arial" w:hAnsi="Arial" w:cs="Arial"/>
          <w:bCs/>
          <w:sz w:val="22"/>
          <w:szCs w:val="22"/>
        </w:rPr>
      </w:pPr>
    </w:p>
    <w:p w14:paraId="2006F265" w14:textId="77777777" w:rsidR="008D3563" w:rsidRDefault="008D3563" w:rsidP="009F001A">
      <w:pPr>
        <w:pStyle w:val="Default"/>
        <w:ind w:firstLine="709"/>
        <w:jc w:val="both"/>
        <w:rPr>
          <w:rFonts w:ascii="Arial" w:hAnsi="Arial" w:cs="Arial"/>
          <w:bCs/>
          <w:color w:val="auto"/>
          <w:sz w:val="22"/>
          <w:szCs w:val="22"/>
        </w:rPr>
      </w:pPr>
      <w:r w:rsidRPr="000017F7">
        <w:rPr>
          <w:rFonts w:ascii="Arial" w:hAnsi="Arial" w:cs="Arial"/>
          <w:bCs/>
          <w:sz w:val="22"/>
          <w:szCs w:val="22"/>
        </w:rPr>
        <w:t xml:space="preserve">La transparencia </w:t>
      </w:r>
      <w:r w:rsidRPr="000017F7">
        <w:rPr>
          <w:rFonts w:ascii="Arial" w:hAnsi="Arial" w:cs="Arial"/>
          <w:bCs/>
          <w:color w:val="auto"/>
          <w:sz w:val="22"/>
          <w:szCs w:val="22"/>
        </w:rPr>
        <w:t xml:space="preserve">presupuestal se debe entender como el quehacer del funcionario público para hacer saber a la ciudadanía </w:t>
      </w:r>
      <w:r w:rsidR="00D14331" w:rsidRPr="000017F7">
        <w:rPr>
          <w:rFonts w:ascii="Arial" w:hAnsi="Arial" w:cs="Arial"/>
          <w:bCs/>
          <w:color w:val="auto"/>
          <w:sz w:val="22"/>
          <w:szCs w:val="22"/>
        </w:rPr>
        <w:t xml:space="preserve">a través de las instancias correspondientes, </w:t>
      </w:r>
      <w:r w:rsidRPr="000017F7">
        <w:rPr>
          <w:rFonts w:ascii="Arial" w:hAnsi="Arial" w:cs="Arial"/>
          <w:bCs/>
          <w:color w:val="auto"/>
          <w:sz w:val="22"/>
          <w:szCs w:val="22"/>
        </w:rPr>
        <w:t>cuánto, cómo y en qué se va a gastar el dinero público, y se debe entender como una acción fundamental para generar confianza entre la sociedad civil, las empresas y el gobierno.</w:t>
      </w:r>
      <w:r w:rsidRPr="001D60FF">
        <w:rPr>
          <w:rFonts w:ascii="Arial" w:hAnsi="Arial" w:cs="Arial"/>
          <w:bCs/>
          <w:color w:val="auto"/>
          <w:sz w:val="22"/>
          <w:szCs w:val="22"/>
        </w:rPr>
        <w:t xml:space="preserve"> </w:t>
      </w:r>
    </w:p>
    <w:p w14:paraId="4B298DCC" w14:textId="77777777" w:rsidR="006A4992" w:rsidRDefault="006A4992" w:rsidP="009F001A">
      <w:pPr>
        <w:pStyle w:val="Default"/>
        <w:ind w:firstLine="709"/>
        <w:jc w:val="both"/>
        <w:rPr>
          <w:rFonts w:ascii="Arial" w:hAnsi="Arial" w:cs="Arial"/>
          <w:bCs/>
          <w:color w:val="auto"/>
          <w:sz w:val="22"/>
          <w:szCs w:val="22"/>
        </w:rPr>
      </w:pPr>
    </w:p>
    <w:p w14:paraId="7CB4F000" w14:textId="35171BD4" w:rsidR="00293BC5" w:rsidRPr="00293BC5" w:rsidRDefault="000017F7" w:rsidP="00293BC5">
      <w:pPr>
        <w:pStyle w:val="Default"/>
        <w:ind w:firstLine="709"/>
        <w:jc w:val="both"/>
        <w:rPr>
          <w:rFonts w:ascii="Arial" w:hAnsi="Arial" w:cs="Arial"/>
          <w:bCs/>
          <w:color w:val="auto"/>
          <w:sz w:val="22"/>
          <w:szCs w:val="22"/>
        </w:rPr>
      </w:pPr>
      <w:r>
        <w:rPr>
          <w:rFonts w:ascii="Arial" w:hAnsi="Arial" w:cs="Arial"/>
          <w:bCs/>
          <w:color w:val="auto"/>
          <w:sz w:val="22"/>
          <w:szCs w:val="22"/>
        </w:rPr>
        <w:t xml:space="preserve">Por otra parte, </w:t>
      </w:r>
      <w:r w:rsidR="00293BC5">
        <w:rPr>
          <w:rFonts w:ascii="Arial" w:hAnsi="Arial" w:cs="Arial"/>
          <w:bCs/>
          <w:color w:val="auto"/>
          <w:sz w:val="22"/>
          <w:szCs w:val="22"/>
        </w:rPr>
        <w:t>d</w:t>
      </w:r>
      <w:r w:rsidR="00293BC5" w:rsidRPr="00293BC5">
        <w:rPr>
          <w:rFonts w:ascii="Arial" w:hAnsi="Arial" w:cs="Arial"/>
          <w:bCs/>
          <w:color w:val="auto"/>
          <w:sz w:val="22"/>
          <w:szCs w:val="22"/>
        </w:rPr>
        <w:t>e conformidad con lo dispuesto en el artículo 94, Sección B, fracci</w:t>
      </w:r>
      <w:r w:rsidR="00293BC5">
        <w:rPr>
          <w:rFonts w:ascii="Arial" w:hAnsi="Arial" w:cs="Arial"/>
          <w:bCs/>
          <w:color w:val="auto"/>
          <w:sz w:val="22"/>
          <w:szCs w:val="22"/>
        </w:rPr>
        <w:t xml:space="preserve">ón XX de la Ley de Rendición de </w:t>
      </w:r>
      <w:r w:rsidR="00293BC5" w:rsidRPr="00293BC5">
        <w:rPr>
          <w:rFonts w:ascii="Arial" w:hAnsi="Arial" w:cs="Arial"/>
          <w:bCs/>
          <w:color w:val="auto"/>
          <w:sz w:val="22"/>
          <w:szCs w:val="22"/>
        </w:rPr>
        <w:t xml:space="preserve">Cuentas y Fiscalización Superior del Estado de Coahuila de Zaragoza, es facultad indelegable del Auditor Superior del Estado presentar durante el mes de febrero de cada año el “Informe de la Evaluación del Proceso Presupuestal Municipal y </w:t>
      </w:r>
      <w:r w:rsidR="00293BC5" w:rsidRPr="00293BC5">
        <w:rPr>
          <w:rFonts w:ascii="Arial" w:hAnsi="Arial" w:cs="Arial"/>
          <w:bCs/>
          <w:color w:val="auto"/>
          <w:sz w:val="22"/>
          <w:szCs w:val="22"/>
        </w:rPr>
        <w:lastRenderedPageBreak/>
        <w:t>Estatal” ante el H. Congreso del Estado y dar cuenta del resultado de dicha evaluación a los titulares de las entidades fiscalizadas.</w:t>
      </w:r>
    </w:p>
    <w:p w14:paraId="446823B0" w14:textId="77777777" w:rsidR="00293BC5" w:rsidRPr="00293BC5" w:rsidRDefault="00293BC5" w:rsidP="00293BC5">
      <w:pPr>
        <w:pStyle w:val="Default"/>
        <w:ind w:firstLine="709"/>
        <w:jc w:val="both"/>
        <w:rPr>
          <w:rFonts w:ascii="Arial" w:hAnsi="Arial" w:cs="Arial"/>
          <w:bCs/>
          <w:color w:val="auto"/>
          <w:sz w:val="22"/>
          <w:szCs w:val="22"/>
        </w:rPr>
      </w:pPr>
    </w:p>
    <w:p w14:paraId="3559F7EF" w14:textId="3B9F0AD9" w:rsidR="000017F7" w:rsidRDefault="00293BC5" w:rsidP="00293BC5">
      <w:pPr>
        <w:pStyle w:val="Default"/>
        <w:ind w:firstLine="709"/>
        <w:jc w:val="both"/>
        <w:rPr>
          <w:rFonts w:ascii="Arial" w:hAnsi="Arial" w:cs="Arial"/>
          <w:bCs/>
          <w:color w:val="auto"/>
          <w:sz w:val="22"/>
          <w:szCs w:val="22"/>
        </w:rPr>
      </w:pPr>
      <w:r w:rsidRPr="00293BC5">
        <w:rPr>
          <w:rFonts w:ascii="Arial" w:hAnsi="Arial" w:cs="Arial"/>
          <w:bCs/>
          <w:color w:val="auto"/>
          <w:sz w:val="22"/>
          <w:szCs w:val="22"/>
        </w:rPr>
        <w:t xml:space="preserve">Es así que desde el 2018, la </w:t>
      </w:r>
      <w:r>
        <w:rPr>
          <w:rFonts w:ascii="Arial" w:hAnsi="Arial" w:cs="Arial"/>
          <w:bCs/>
          <w:color w:val="auto"/>
          <w:sz w:val="22"/>
          <w:szCs w:val="22"/>
        </w:rPr>
        <w:t>Auditoría Superior del Estado de Coahuila</w:t>
      </w:r>
      <w:r w:rsidRPr="00293BC5">
        <w:rPr>
          <w:rFonts w:ascii="Arial" w:hAnsi="Arial" w:cs="Arial"/>
          <w:bCs/>
          <w:color w:val="auto"/>
          <w:sz w:val="22"/>
          <w:szCs w:val="22"/>
        </w:rPr>
        <w:t xml:space="preserve"> se ha dado a la tarea de revisar el cumplimiento de las diferentes disposiciones legales y normativas en materia de integración, contenido y registro de los presupuestos de ingresos y egresos de las entidades públicas del Estado de Coahuila y generar el Informe de la Evaluación del Proceso Presupuestal (IEPP).</w:t>
      </w:r>
    </w:p>
    <w:p w14:paraId="22C52C53" w14:textId="77777777" w:rsidR="000017F7" w:rsidRDefault="000017F7" w:rsidP="009F001A">
      <w:pPr>
        <w:pStyle w:val="Default"/>
        <w:ind w:firstLine="709"/>
        <w:jc w:val="both"/>
        <w:rPr>
          <w:rFonts w:ascii="Arial" w:hAnsi="Arial" w:cs="Arial"/>
          <w:bCs/>
          <w:color w:val="auto"/>
          <w:sz w:val="22"/>
          <w:szCs w:val="22"/>
        </w:rPr>
      </w:pPr>
    </w:p>
    <w:p w14:paraId="5112FE9E" w14:textId="43009547" w:rsidR="006A4992" w:rsidRPr="00872653" w:rsidRDefault="006A4992" w:rsidP="006A4992">
      <w:pPr>
        <w:pStyle w:val="Default"/>
        <w:ind w:firstLine="709"/>
        <w:jc w:val="both"/>
        <w:rPr>
          <w:rFonts w:ascii="Arial" w:hAnsi="Arial" w:cs="Arial"/>
          <w:bCs/>
          <w:sz w:val="22"/>
          <w:szCs w:val="22"/>
        </w:rPr>
      </w:pPr>
      <w:r w:rsidRPr="00872653">
        <w:rPr>
          <w:rFonts w:ascii="Arial" w:hAnsi="Arial" w:cs="Arial"/>
          <w:bCs/>
          <w:color w:val="auto"/>
          <w:sz w:val="22"/>
          <w:szCs w:val="22"/>
        </w:rPr>
        <w:t xml:space="preserve">De igual forma es importante considerar </w:t>
      </w:r>
      <w:r w:rsidRPr="00872653">
        <w:rPr>
          <w:rFonts w:ascii="Arial" w:hAnsi="Arial" w:cs="Arial"/>
          <w:bCs/>
          <w:sz w:val="22"/>
          <w:szCs w:val="22"/>
        </w:rPr>
        <w:t>lo establecido en el artículo 266 del Código Financiero para los Municipios del Estado de Coahuila de Zaragoza, respecto que para la programación del gasto público municipal se tomará como referencia el Plan Estatal de Desarrollo</w:t>
      </w:r>
      <w:r w:rsidR="002717D1">
        <w:rPr>
          <w:rFonts w:ascii="Arial" w:hAnsi="Arial" w:cs="Arial"/>
          <w:bCs/>
          <w:sz w:val="22"/>
          <w:szCs w:val="22"/>
        </w:rPr>
        <w:t xml:space="preserve"> 2017 – 2023</w:t>
      </w:r>
      <w:r w:rsidRPr="00872653">
        <w:rPr>
          <w:rFonts w:ascii="Arial" w:hAnsi="Arial" w:cs="Arial"/>
          <w:bCs/>
          <w:sz w:val="22"/>
          <w:szCs w:val="22"/>
        </w:rPr>
        <w:t xml:space="preserve">. </w:t>
      </w:r>
    </w:p>
    <w:p w14:paraId="458DCC9B" w14:textId="77777777" w:rsidR="00CC7FF6" w:rsidRPr="001D60FF" w:rsidRDefault="00CC7FF6" w:rsidP="009F001A">
      <w:pPr>
        <w:pStyle w:val="Default"/>
        <w:jc w:val="both"/>
        <w:rPr>
          <w:rFonts w:ascii="Arial" w:hAnsi="Arial" w:cs="Arial"/>
          <w:bCs/>
          <w:color w:val="auto"/>
          <w:sz w:val="22"/>
          <w:szCs w:val="22"/>
        </w:rPr>
      </w:pPr>
    </w:p>
    <w:p w14:paraId="57D84598" w14:textId="03DA3AB7" w:rsidR="000A3B32" w:rsidRDefault="000A3B32" w:rsidP="009F001A">
      <w:pPr>
        <w:pStyle w:val="Default"/>
        <w:ind w:firstLine="709"/>
        <w:jc w:val="both"/>
        <w:rPr>
          <w:rFonts w:ascii="Arial" w:hAnsi="Arial" w:cs="Arial"/>
          <w:sz w:val="22"/>
          <w:szCs w:val="22"/>
        </w:rPr>
      </w:pPr>
      <w:r w:rsidRPr="00EB51B4">
        <w:rPr>
          <w:rFonts w:ascii="Arial" w:hAnsi="Arial" w:cs="Arial"/>
          <w:bCs/>
          <w:sz w:val="22"/>
          <w:szCs w:val="22"/>
        </w:rPr>
        <w:t xml:space="preserve">Por lo anterior </w:t>
      </w:r>
      <w:r w:rsidR="003F3712" w:rsidRPr="00EB51B4">
        <w:rPr>
          <w:rFonts w:ascii="Arial" w:hAnsi="Arial" w:cs="Arial"/>
          <w:bCs/>
          <w:sz w:val="22"/>
          <w:szCs w:val="22"/>
        </w:rPr>
        <w:t xml:space="preserve">y con el fin de cumplir </w:t>
      </w:r>
      <w:r w:rsidR="00CC531C" w:rsidRPr="00EB51B4">
        <w:rPr>
          <w:rFonts w:ascii="Arial" w:hAnsi="Arial" w:cs="Arial"/>
          <w:bCs/>
          <w:sz w:val="22"/>
          <w:szCs w:val="22"/>
        </w:rPr>
        <w:t>con las obligaciones vinculadas al ejercicio del gasto público</w:t>
      </w:r>
      <w:r w:rsidR="003F3712" w:rsidRPr="00EB51B4">
        <w:rPr>
          <w:rFonts w:ascii="Arial" w:hAnsi="Arial" w:cs="Arial"/>
          <w:bCs/>
          <w:sz w:val="22"/>
          <w:szCs w:val="22"/>
        </w:rPr>
        <w:t>, se expide</w:t>
      </w:r>
      <w:r w:rsidR="00C35199">
        <w:rPr>
          <w:rFonts w:ascii="Arial" w:hAnsi="Arial" w:cs="Arial"/>
          <w:bCs/>
          <w:sz w:val="22"/>
          <w:szCs w:val="22"/>
        </w:rPr>
        <w:t xml:space="preserve"> </w:t>
      </w:r>
      <w:r w:rsidR="00B6289C">
        <w:rPr>
          <w:rFonts w:ascii="Arial" w:hAnsi="Arial" w:cs="Arial"/>
          <w:bCs/>
          <w:sz w:val="22"/>
          <w:szCs w:val="22"/>
        </w:rPr>
        <w:t>el</w:t>
      </w:r>
      <w:r w:rsidR="00EB51B4">
        <w:rPr>
          <w:rFonts w:ascii="Arial" w:hAnsi="Arial" w:cs="Arial"/>
          <w:bCs/>
          <w:sz w:val="22"/>
          <w:szCs w:val="22"/>
        </w:rPr>
        <w:t xml:space="preserve"> </w:t>
      </w:r>
      <w:r w:rsidRPr="003F3712">
        <w:rPr>
          <w:rFonts w:ascii="Arial" w:hAnsi="Arial" w:cs="Arial"/>
          <w:bCs/>
          <w:sz w:val="22"/>
          <w:szCs w:val="22"/>
        </w:rPr>
        <w:t>presente</w:t>
      </w:r>
      <w:r w:rsidR="00B6289C">
        <w:rPr>
          <w:rFonts w:ascii="Arial" w:hAnsi="Arial" w:cs="Arial"/>
          <w:bCs/>
          <w:sz w:val="22"/>
          <w:szCs w:val="22"/>
        </w:rPr>
        <w:t xml:space="preserve"> </w:t>
      </w:r>
      <w:r w:rsidR="00DF7FCC">
        <w:rPr>
          <w:rFonts w:ascii="Arial" w:hAnsi="Arial" w:cs="Arial"/>
          <w:bCs/>
          <w:sz w:val="22"/>
          <w:szCs w:val="22"/>
        </w:rPr>
        <w:t xml:space="preserve">Presupuesto de Egresos </w:t>
      </w:r>
      <w:r w:rsidR="00225BA7">
        <w:rPr>
          <w:rFonts w:ascii="Arial" w:hAnsi="Arial" w:cs="Arial"/>
          <w:bCs/>
          <w:sz w:val="22"/>
          <w:szCs w:val="22"/>
        </w:rPr>
        <w:t>M</w:t>
      </w:r>
      <w:r w:rsidRPr="003F3712">
        <w:rPr>
          <w:rFonts w:ascii="Arial" w:hAnsi="Arial" w:cs="Arial"/>
          <w:bCs/>
          <w:sz w:val="22"/>
          <w:szCs w:val="22"/>
        </w:rPr>
        <w:t>un</w:t>
      </w:r>
      <w:r w:rsidR="00C35199">
        <w:rPr>
          <w:rFonts w:ascii="Arial" w:hAnsi="Arial" w:cs="Arial"/>
          <w:bCs/>
          <w:sz w:val="22"/>
          <w:szCs w:val="22"/>
        </w:rPr>
        <w:t>icipal del ejercicio fiscal 20</w:t>
      </w:r>
      <w:r w:rsidR="00EF7633">
        <w:rPr>
          <w:rFonts w:ascii="Arial" w:hAnsi="Arial" w:cs="Arial"/>
          <w:bCs/>
          <w:sz w:val="22"/>
          <w:szCs w:val="22"/>
        </w:rPr>
        <w:t>2</w:t>
      </w:r>
      <w:r w:rsidR="009C267F">
        <w:rPr>
          <w:rFonts w:ascii="Arial" w:hAnsi="Arial" w:cs="Arial"/>
          <w:bCs/>
          <w:sz w:val="22"/>
          <w:szCs w:val="22"/>
        </w:rPr>
        <w:t>2</w:t>
      </w:r>
      <w:r w:rsidRPr="003F3712">
        <w:rPr>
          <w:rFonts w:ascii="Arial" w:hAnsi="Arial" w:cs="Arial"/>
          <w:bCs/>
          <w:sz w:val="22"/>
          <w:szCs w:val="22"/>
        </w:rPr>
        <w:t xml:space="preserve">, </w:t>
      </w:r>
      <w:r w:rsidRPr="003F3712">
        <w:rPr>
          <w:rFonts w:ascii="Arial" w:hAnsi="Arial" w:cs="Arial"/>
          <w:sz w:val="22"/>
          <w:szCs w:val="22"/>
        </w:rPr>
        <w:t>cuyo objetivo primordial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la</w:t>
      </w:r>
      <w:r w:rsidR="000D78E6">
        <w:rPr>
          <w:rFonts w:ascii="Arial" w:hAnsi="Arial" w:cs="Arial"/>
          <w:sz w:val="22"/>
          <w:szCs w:val="22"/>
        </w:rPr>
        <w:t xml:space="preserve"> </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Pr="003F3712">
        <w:rPr>
          <w:rFonts w:ascii="Arial" w:hAnsi="Arial" w:cs="Arial"/>
          <w:sz w:val="22"/>
          <w:szCs w:val="22"/>
        </w:rPr>
        <w:t xml:space="preserve"> </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w:t>
      </w:r>
      <w:r w:rsidR="007054A8">
        <w:rPr>
          <w:rFonts w:ascii="Arial" w:hAnsi="Arial" w:cs="Arial"/>
          <w:bCs/>
          <w:sz w:val="22"/>
          <w:szCs w:val="22"/>
        </w:rPr>
        <w:t xml:space="preserve">Estado de Coahuila de Zaragoza, </w:t>
      </w:r>
      <w:r w:rsidR="007054A8" w:rsidRPr="00F60C84">
        <w:rPr>
          <w:rFonts w:ascii="Arial" w:hAnsi="Arial" w:cs="Arial"/>
          <w:bCs/>
          <w:sz w:val="22"/>
          <w:szCs w:val="22"/>
        </w:rPr>
        <w:t>la Ley de Disciplina Financiera de las Entidades Federativas y los Municipios</w:t>
      </w:r>
      <w:r w:rsidR="007054A8">
        <w:rPr>
          <w:rFonts w:ascii="Arial" w:hAnsi="Arial" w:cs="Arial"/>
          <w:bCs/>
          <w:sz w:val="22"/>
          <w:szCs w:val="22"/>
        </w:rPr>
        <w:t xml:space="preserve">, </w:t>
      </w:r>
      <w:r w:rsidR="00293BC5">
        <w:rPr>
          <w:rFonts w:ascii="Arial" w:hAnsi="Arial" w:cs="Arial"/>
          <w:bCs/>
          <w:sz w:val="22"/>
          <w:szCs w:val="22"/>
        </w:rPr>
        <w:t xml:space="preserve">la </w:t>
      </w:r>
      <w:r w:rsidR="00293BC5" w:rsidRPr="00293BC5">
        <w:rPr>
          <w:rFonts w:ascii="Arial" w:hAnsi="Arial" w:cs="Arial"/>
          <w:bCs/>
          <w:sz w:val="22"/>
          <w:szCs w:val="22"/>
        </w:rPr>
        <w:t>Ley de Asociaciones Público Privadas para el Estado de Coahuila de Zaragoza</w:t>
      </w:r>
      <w:r w:rsidR="00293BC5">
        <w:rPr>
          <w:rFonts w:ascii="Arial" w:hAnsi="Arial" w:cs="Arial"/>
          <w:bCs/>
          <w:sz w:val="22"/>
          <w:szCs w:val="22"/>
        </w:rPr>
        <w:t>,</w:t>
      </w:r>
      <w:r w:rsidR="00293BC5" w:rsidRPr="00293BC5">
        <w:rPr>
          <w:rFonts w:ascii="Arial" w:hAnsi="Arial" w:cs="Arial"/>
          <w:bCs/>
          <w:sz w:val="22"/>
          <w:szCs w:val="22"/>
        </w:rPr>
        <w:t xml:space="preserve"> </w:t>
      </w:r>
      <w:r w:rsidR="00C858B7">
        <w:rPr>
          <w:rFonts w:ascii="Arial" w:hAnsi="Arial" w:cs="Arial"/>
          <w:bCs/>
          <w:sz w:val="22"/>
          <w:szCs w:val="22"/>
        </w:rPr>
        <w:t xml:space="preserve">la </w:t>
      </w:r>
      <w:r w:rsidR="00C858B7" w:rsidRPr="00C858B7">
        <w:rPr>
          <w:rFonts w:ascii="Arial" w:hAnsi="Arial" w:cs="Arial"/>
          <w:bCs/>
          <w:sz w:val="22"/>
          <w:szCs w:val="22"/>
        </w:rPr>
        <w:t>Ley de Planeación para el Desarrollo del Estado de Coahuila de Zaragoza</w:t>
      </w:r>
      <w:r w:rsidR="00C858B7">
        <w:rPr>
          <w:rFonts w:ascii="Arial" w:hAnsi="Arial" w:cs="Arial"/>
          <w:bCs/>
          <w:sz w:val="22"/>
          <w:szCs w:val="22"/>
        </w:rPr>
        <w:t xml:space="preserve">, </w:t>
      </w:r>
      <w:r w:rsidR="00B12DAD">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14:paraId="1EF2B3C9" w14:textId="77777777" w:rsidR="0076086F" w:rsidRPr="003F3712" w:rsidRDefault="0076086F" w:rsidP="009F001A">
      <w:pPr>
        <w:spacing w:after="0" w:line="240" w:lineRule="auto"/>
        <w:rPr>
          <w:rFonts w:ascii="Arial" w:hAnsi="Arial" w:cs="Arial"/>
          <w:b/>
          <w:bCs/>
          <w:color w:val="000000"/>
        </w:rPr>
      </w:pPr>
      <w:r w:rsidRPr="003F3712">
        <w:rPr>
          <w:rFonts w:ascii="Arial" w:hAnsi="Arial" w:cs="Arial"/>
          <w:b/>
          <w:bCs/>
        </w:rPr>
        <w:br w:type="page"/>
      </w:r>
    </w:p>
    <w:p w14:paraId="5C5BF123" w14:textId="746A5436" w:rsidR="00610E57" w:rsidRPr="0054760F" w:rsidRDefault="00DF7FCC" w:rsidP="00B6289C">
      <w:pPr>
        <w:pStyle w:val="Default"/>
        <w:jc w:val="center"/>
        <w:rPr>
          <w:rFonts w:ascii="Arial" w:hAnsi="Arial" w:cs="Arial"/>
          <w:b/>
        </w:rPr>
      </w:pPr>
      <w:r>
        <w:rPr>
          <w:rFonts w:ascii="Arial" w:hAnsi="Arial" w:cs="Arial"/>
          <w:b/>
          <w:bCs/>
        </w:rPr>
        <w:lastRenderedPageBreak/>
        <w:t xml:space="preserve">PRESUPUESTO DE EGRESOS </w:t>
      </w:r>
      <w:r w:rsidR="00610E57" w:rsidRPr="0054760F">
        <w:rPr>
          <w:rFonts w:ascii="Arial" w:hAnsi="Arial" w:cs="Arial"/>
          <w:b/>
          <w:bCs/>
        </w:rPr>
        <w:t xml:space="preserve">DEL </w:t>
      </w:r>
      <w:r w:rsidR="00610E57" w:rsidRPr="00523034">
        <w:rPr>
          <w:rFonts w:ascii="Arial" w:hAnsi="Arial" w:cs="Arial"/>
          <w:b/>
          <w:bCs/>
        </w:rPr>
        <w:t xml:space="preserve">MUNICIPIO </w:t>
      </w:r>
      <w:r w:rsidR="00CC531C" w:rsidRPr="00523034">
        <w:rPr>
          <w:rFonts w:ascii="Arial" w:hAnsi="Arial" w:cs="Arial"/>
          <w:b/>
          <w:bCs/>
        </w:rPr>
        <w:t xml:space="preserve">DE </w:t>
      </w:r>
      <w:r w:rsidR="004061C6">
        <w:rPr>
          <w:rFonts w:ascii="Arial" w:hAnsi="Arial" w:cs="Arial"/>
          <w:b/>
          <w:bCs/>
        </w:rPr>
        <w:t>MUZQUIZ</w:t>
      </w:r>
      <w:r w:rsidR="009F001A" w:rsidRPr="00523034">
        <w:rPr>
          <w:rFonts w:ascii="Arial" w:hAnsi="Arial" w:cs="Arial"/>
          <w:b/>
          <w:bCs/>
        </w:rPr>
        <w:t>,</w:t>
      </w:r>
      <w:r w:rsidR="003B72D0" w:rsidRPr="00523034">
        <w:rPr>
          <w:rFonts w:ascii="Arial" w:hAnsi="Arial" w:cs="Arial"/>
          <w:b/>
          <w:bCs/>
        </w:rPr>
        <w:t xml:space="preserve"> COAHUILA</w:t>
      </w:r>
      <w:r w:rsidR="00A71755" w:rsidRPr="0054760F">
        <w:rPr>
          <w:rFonts w:ascii="Arial" w:hAnsi="Arial" w:cs="Arial"/>
          <w:b/>
          <w:bCs/>
        </w:rPr>
        <w:t xml:space="preserve"> DE ZARAGOZA</w:t>
      </w:r>
      <w:r w:rsidR="00B6289C" w:rsidRPr="0054760F">
        <w:rPr>
          <w:rFonts w:ascii="Arial" w:hAnsi="Arial" w:cs="Arial"/>
          <w:b/>
          <w:bCs/>
        </w:rPr>
        <w:t xml:space="preserve"> </w:t>
      </w:r>
      <w:r w:rsidR="00A71755" w:rsidRPr="0054760F">
        <w:rPr>
          <w:rFonts w:ascii="Arial" w:hAnsi="Arial" w:cs="Arial"/>
          <w:b/>
          <w:bCs/>
        </w:rPr>
        <w:t>PARA EL EJERCICIO FISCAL 20</w:t>
      </w:r>
      <w:r w:rsidR="002717D1" w:rsidRPr="0054760F">
        <w:rPr>
          <w:rFonts w:ascii="Arial" w:hAnsi="Arial" w:cs="Arial"/>
          <w:b/>
          <w:bCs/>
        </w:rPr>
        <w:t>2</w:t>
      </w:r>
      <w:r w:rsidR="009C267F">
        <w:rPr>
          <w:rFonts w:ascii="Arial" w:hAnsi="Arial" w:cs="Arial"/>
          <w:b/>
          <w:bCs/>
        </w:rPr>
        <w:t>2</w:t>
      </w:r>
    </w:p>
    <w:p w14:paraId="4E3EA28E" w14:textId="77777777" w:rsidR="00745AD0" w:rsidRPr="0054760F" w:rsidRDefault="00745AD0" w:rsidP="009F001A">
      <w:pPr>
        <w:spacing w:after="0" w:line="240" w:lineRule="auto"/>
        <w:rPr>
          <w:rFonts w:ascii="Arial" w:hAnsi="Arial" w:cs="Arial"/>
          <w:sz w:val="24"/>
          <w:szCs w:val="24"/>
        </w:rPr>
      </w:pPr>
    </w:p>
    <w:p w14:paraId="53EF0F6E" w14:textId="722657E6" w:rsidR="00B343CE" w:rsidRPr="00523034" w:rsidRDefault="0076086F" w:rsidP="00AF7DB1">
      <w:pPr>
        <w:pStyle w:val="Texto"/>
        <w:spacing w:after="0" w:line="240" w:lineRule="auto"/>
        <w:ind w:firstLine="0"/>
        <w:rPr>
          <w:b/>
          <w:bCs/>
          <w:color w:val="000000"/>
          <w:sz w:val="24"/>
          <w:szCs w:val="24"/>
        </w:rPr>
      </w:pPr>
      <w:r w:rsidRPr="0054760F">
        <w:rPr>
          <w:b/>
          <w:bCs/>
          <w:color w:val="000000"/>
          <w:sz w:val="24"/>
          <w:szCs w:val="24"/>
        </w:rPr>
        <w:t xml:space="preserve">ÚNICO. Se aprueba </w:t>
      </w:r>
      <w:r w:rsidR="00AF7DB1" w:rsidRPr="0054760F">
        <w:rPr>
          <w:b/>
          <w:bCs/>
          <w:color w:val="000000"/>
          <w:sz w:val="24"/>
          <w:szCs w:val="24"/>
        </w:rPr>
        <w:t xml:space="preserve">el </w:t>
      </w:r>
      <w:r w:rsidR="00DF7FCC">
        <w:rPr>
          <w:b/>
          <w:bCs/>
          <w:color w:val="000000"/>
          <w:sz w:val="24"/>
          <w:szCs w:val="24"/>
        </w:rPr>
        <w:t xml:space="preserve">Presupuesto de Egresos </w:t>
      </w:r>
      <w:r w:rsidR="00B343CE" w:rsidRPr="00523034">
        <w:rPr>
          <w:b/>
          <w:bCs/>
          <w:color w:val="000000"/>
          <w:sz w:val="24"/>
          <w:szCs w:val="24"/>
        </w:rPr>
        <w:t xml:space="preserve">del Municipio de </w:t>
      </w:r>
      <w:r w:rsidR="004061C6" w:rsidRPr="004061C6">
        <w:rPr>
          <w:b/>
          <w:sz w:val="24"/>
          <w:szCs w:val="24"/>
        </w:rPr>
        <w:t>Muzquiz</w:t>
      </w:r>
      <w:r w:rsidR="003B72D0" w:rsidRPr="00523034">
        <w:rPr>
          <w:b/>
          <w:bCs/>
          <w:color w:val="000000"/>
          <w:sz w:val="24"/>
          <w:szCs w:val="24"/>
        </w:rPr>
        <w:t xml:space="preserve"> </w:t>
      </w:r>
      <w:r w:rsidR="00A71755" w:rsidRPr="00523034">
        <w:rPr>
          <w:b/>
          <w:bCs/>
          <w:color w:val="000000"/>
          <w:sz w:val="24"/>
          <w:szCs w:val="24"/>
        </w:rPr>
        <w:t>para el Ejercicio Fiscal 20</w:t>
      </w:r>
      <w:r w:rsidR="002717D1" w:rsidRPr="00523034">
        <w:rPr>
          <w:b/>
          <w:bCs/>
          <w:color w:val="000000"/>
          <w:sz w:val="24"/>
          <w:szCs w:val="24"/>
        </w:rPr>
        <w:t>2</w:t>
      </w:r>
      <w:r w:rsidR="009C267F">
        <w:rPr>
          <w:b/>
          <w:bCs/>
          <w:color w:val="000000"/>
          <w:sz w:val="24"/>
          <w:szCs w:val="24"/>
        </w:rPr>
        <w:t>2</w:t>
      </w:r>
      <w:r w:rsidR="00B343CE" w:rsidRPr="00523034">
        <w:rPr>
          <w:b/>
          <w:bCs/>
          <w:color w:val="000000"/>
          <w:sz w:val="24"/>
          <w:szCs w:val="24"/>
        </w:rPr>
        <w:t>, para quedar como sigue:</w:t>
      </w:r>
    </w:p>
    <w:p w14:paraId="152FD3BE" w14:textId="11DCA2DC" w:rsidR="0076086F" w:rsidRPr="00523034" w:rsidRDefault="0076086F" w:rsidP="009F001A">
      <w:pPr>
        <w:pStyle w:val="Texto"/>
        <w:spacing w:after="0" w:line="240" w:lineRule="auto"/>
        <w:ind w:firstLine="0"/>
        <w:jc w:val="left"/>
        <w:rPr>
          <w:b/>
          <w:bCs/>
          <w:color w:val="000000"/>
          <w:sz w:val="24"/>
          <w:szCs w:val="24"/>
        </w:rPr>
      </w:pPr>
    </w:p>
    <w:p w14:paraId="58609ECC" w14:textId="77777777" w:rsidR="0054760F" w:rsidRPr="00523034" w:rsidRDefault="0054760F" w:rsidP="009F001A">
      <w:pPr>
        <w:pStyle w:val="Texto"/>
        <w:spacing w:after="0" w:line="240" w:lineRule="auto"/>
        <w:ind w:firstLine="0"/>
        <w:jc w:val="left"/>
        <w:rPr>
          <w:b/>
          <w:bCs/>
          <w:color w:val="000000"/>
          <w:sz w:val="24"/>
          <w:szCs w:val="24"/>
        </w:rPr>
      </w:pPr>
    </w:p>
    <w:p w14:paraId="66DADF43" w14:textId="77777777" w:rsidR="00B343CE" w:rsidRPr="00523034" w:rsidRDefault="00B343CE" w:rsidP="009F001A">
      <w:pPr>
        <w:pStyle w:val="Texto"/>
        <w:spacing w:after="0" w:line="240" w:lineRule="auto"/>
        <w:ind w:firstLine="0"/>
        <w:jc w:val="center"/>
        <w:rPr>
          <w:b/>
          <w:bCs/>
          <w:color w:val="000000"/>
          <w:sz w:val="24"/>
          <w:szCs w:val="24"/>
        </w:rPr>
      </w:pPr>
      <w:r w:rsidRPr="00523034">
        <w:rPr>
          <w:b/>
          <w:bCs/>
          <w:color w:val="000000"/>
          <w:sz w:val="24"/>
          <w:szCs w:val="24"/>
        </w:rPr>
        <w:t>TÍTULO PRIMERO</w:t>
      </w:r>
    </w:p>
    <w:p w14:paraId="75B3F2DD" w14:textId="2E2D90CE" w:rsidR="00B343CE" w:rsidRPr="00523034" w:rsidRDefault="00B343CE" w:rsidP="009F001A">
      <w:pPr>
        <w:pStyle w:val="Texto"/>
        <w:spacing w:after="0" w:line="240" w:lineRule="auto"/>
        <w:ind w:firstLine="0"/>
        <w:jc w:val="center"/>
        <w:rPr>
          <w:b/>
          <w:bCs/>
          <w:color w:val="000000"/>
          <w:sz w:val="24"/>
          <w:szCs w:val="24"/>
        </w:rPr>
      </w:pPr>
      <w:r w:rsidRPr="00523034">
        <w:rPr>
          <w:b/>
          <w:bCs/>
          <w:color w:val="000000"/>
          <w:sz w:val="24"/>
          <w:szCs w:val="24"/>
        </w:rPr>
        <w:t xml:space="preserve">DE LAS ASIGNACIONES DEL </w:t>
      </w:r>
      <w:r w:rsidR="00DF7FCC">
        <w:rPr>
          <w:b/>
          <w:bCs/>
          <w:color w:val="000000"/>
          <w:sz w:val="24"/>
          <w:szCs w:val="24"/>
        </w:rPr>
        <w:t xml:space="preserve">PRESUPUESTO DE EGRESOS </w:t>
      </w:r>
      <w:r w:rsidRPr="00523034">
        <w:rPr>
          <w:b/>
          <w:bCs/>
          <w:color w:val="000000"/>
          <w:sz w:val="24"/>
          <w:szCs w:val="24"/>
        </w:rPr>
        <w:t>DEL MUNICIPIO</w:t>
      </w:r>
      <w:r w:rsidR="00CC531C" w:rsidRPr="00523034">
        <w:rPr>
          <w:b/>
          <w:bCs/>
          <w:color w:val="000000"/>
          <w:sz w:val="24"/>
          <w:szCs w:val="24"/>
        </w:rPr>
        <w:t xml:space="preserve"> DE </w:t>
      </w:r>
      <w:r w:rsidR="004061C6">
        <w:rPr>
          <w:b/>
          <w:bCs/>
          <w:color w:val="000000"/>
          <w:sz w:val="24"/>
          <w:szCs w:val="24"/>
        </w:rPr>
        <w:t>MUZQUIZ</w:t>
      </w:r>
      <w:r w:rsidR="002D78B5" w:rsidRPr="00523034">
        <w:rPr>
          <w:b/>
          <w:bCs/>
          <w:color w:val="000000"/>
          <w:sz w:val="24"/>
          <w:szCs w:val="24"/>
        </w:rPr>
        <w:t>, COAHUILA</w:t>
      </w:r>
      <w:r w:rsidR="00A71755" w:rsidRPr="00523034">
        <w:rPr>
          <w:b/>
          <w:bCs/>
          <w:color w:val="000000"/>
          <w:sz w:val="24"/>
          <w:szCs w:val="24"/>
        </w:rPr>
        <w:t xml:space="preserve"> DE ZARAGOZA</w:t>
      </w:r>
    </w:p>
    <w:p w14:paraId="13790D36" w14:textId="77777777" w:rsidR="00B343CE" w:rsidRPr="00523034" w:rsidRDefault="00B343CE" w:rsidP="009F001A">
      <w:pPr>
        <w:pStyle w:val="Texto"/>
        <w:spacing w:after="0" w:line="240" w:lineRule="auto"/>
        <w:ind w:firstLine="0"/>
        <w:jc w:val="left"/>
        <w:rPr>
          <w:b/>
          <w:bCs/>
          <w:color w:val="000000"/>
          <w:sz w:val="24"/>
          <w:szCs w:val="24"/>
        </w:rPr>
      </w:pPr>
    </w:p>
    <w:p w14:paraId="25FC8D16" w14:textId="77777777" w:rsidR="00B343CE" w:rsidRPr="00523034" w:rsidRDefault="00B343CE" w:rsidP="009F001A">
      <w:pPr>
        <w:pStyle w:val="Texto"/>
        <w:spacing w:after="0" w:line="240" w:lineRule="auto"/>
        <w:ind w:firstLine="0"/>
        <w:jc w:val="center"/>
        <w:rPr>
          <w:b/>
          <w:bCs/>
          <w:color w:val="000000"/>
          <w:sz w:val="24"/>
          <w:szCs w:val="24"/>
        </w:rPr>
      </w:pPr>
      <w:r w:rsidRPr="00523034">
        <w:rPr>
          <w:b/>
          <w:bCs/>
          <w:color w:val="000000"/>
          <w:sz w:val="24"/>
          <w:szCs w:val="24"/>
        </w:rPr>
        <w:t>CAPÍTULO I</w:t>
      </w:r>
    </w:p>
    <w:p w14:paraId="64BD4EDF" w14:textId="4B0F2A59" w:rsidR="00B343CE" w:rsidRPr="00523034" w:rsidRDefault="00334A2A" w:rsidP="009F001A">
      <w:pPr>
        <w:pStyle w:val="Texto"/>
        <w:spacing w:after="0" w:line="240" w:lineRule="auto"/>
        <w:ind w:firstLine="0"/>
        <w:jc w:val="center"/>
        <w:rPr>
          <w:b/>
          <w:bCs/>
          <w:color w:val="000000"/>
          <w:sz w:val="24"/>
          <w:szCs w:val="24"/>
        </w:rPr>
      </w:pPr>
      <w:r w:rsidRPr="00523034">
        <w:rPr>
          <w:b/>
          <w:bCs/>
          <w:color w:val="000000"/>
          <w:sz w:val="24"/>
          <w:szCs w:val="24"/>
        </w:rPr>
        <w:t>DISPOSICIONES GENERALES</w:t>
      </w:r>
    </w:p>
    <w:p w14:paraId="4D879E99" w14:textId="77777777" w:rsidR="00B343CE" w:rsidRPr="00523034" w:rsidRDefault="00B343CE" w:rsidP="009F001A">
      <w:pPr>
        <w:pStyle w:val="Texto"/>
        <w:spacing w:after="0" w:line="240" w:lineRule="auto"/>
        <w:ind w:firstLine="0"/>
        <w:jc w:val="center"/>
        <w:rPr>
          <w:b/>
          <w:bCs/>
          <w:color w:val="000000"/>
        </w:rPr>
      </w:pPr>
    </w:p>
    <w:p w14:paraId="66DC2866" w14:textId="4ECA13F6" w:rsidR="00B343CE" w:rsidRPr="00523034" w:rsidRDefault="005E1855" w:rsidP="009F001A">
      <w:pPr>
        <w:spacing w:after="0" w:line="240" w:lineRule="auto"/>
        <w:jc w:val="both"/>
        <w:rPr>
          <w:rFonts w:ascii="Arial" w:hAnsi="Arial" w:cs="Arial"/>
        </w:rPr>
      </w:pPr>
      <w:r w:rsidRPr="00523034">
        <w:rPr>
          <w:rFonts w:ascii="Arial" w:hAnsi="Arial" w:cs="Arial"/>
          <w:b/>
        </w:rPr>
        <w:t xml:space="preserve">Artículo </w:t>
      </w:r>
      <w:r w:rsidR="003B72D0" w:rsidRPr="00523034">
        <w:rPr>
          <w:rFonts w:ascii="Arial" w:hAnsi="Arial" w:cs="Arial"/>
          <w:b/>
        </w:rPr>
        <w:t>1</w:t>
      </w:r>
      <w:r w:rsidR="004A4C20" w:rsidRPr="00523034">
        <w:rPr>
          <w:rFonts w:ascii="Arial" w:hAnsi="Arial" w:cs="Arial"/>
          <w:b/>
        </w:rPr>
        <w:t>.</w:t>
      </w:r>
      <w:r w:rsidR="00354B70" w:rsidRPr="00523034">
        <w:rPr>
          <w:rFonts w:ascii="Arial" w:hAnsi="Arial" w:cs="Arial"/>
          <w:b/>
        </w:rPr>
        <w:t>-</w:t>
      </w:r>
      <w:r w:rsidR="004A4C20" w:rsidRPr="00523034">
        <w:rPr>
          <w:rFonts w:ascii="Arial" w:hAnsi="Arial" w:cs="Arial"/>
        </w:rPr>
        <w:t xml:space="preserve"> E</w:t>
      </w:r>
      <w:r w:rsidR="00B343CE" w:rsidRPr="00523034">
        <w:rPr>
          <w:rFonts w:ascii="Arial" w:hAnsi="Arial" w:cs="Arial"/>
        </w:rPr>
        <w:t xml:space="preserve">l presente </w:t>
      </w:r>
      <w:r w:rsidR="004A4C20" w:rsidRPr="00523034">
        <w:rPr>
          <w:rFonts w:ascii="Arial" w:hAnsi="Arial" w:cs="Arial"/>
        </w:rPr>
        <w:t xml:space="preserve">decreto tiene como objeto integrar la información </w:t>
      </w:r>
      <w:r w:rsidR="00322F15" w:rsidRPr="00523034">
        <w:rPr>
          <w:rFonts w:ascii="Arial" w:hAnsi="Arial" w:cs="Arial"/>
        </w:rPr>
        <w:t>presupuestal con</w:t>
      </w:r>
      <w:r w:rsidR="004A4C20" w:rsidRPr="00523034">
        <w:rPr>
          <w:rFonts w:ascii="Arial" w:hAnsi="Arial" w:cs="Arial"/>
        </w:rPr>
        <w:t xml:space="preserve"> base </w:t>
      </w:r>
      <w:r w:rsidR="00B12DAD" w:rsidRPr="00523034">
        <w:rPr>
          <w:rFonts w:ascii="Arial" w:hAnsi="Arial" w:cs="Arial"/>
        </w:rPr>
        <w:t>en</w:t>
      </w:r>
      <w:r w:rsidR="004A4C20" w:rsidRPr="00523034">
        <w:rPr>
          <w:rFonts w:ascii="Arial" w:hAnsi="Arial" w:cs="Arial"/>
        </w:rPr>
        <w:t xml:space="preserve"> lo establecido en la Ley General de Contabilidad Gubernamental y especificar de forma clara las regulaciones del ejercicio presupuesta</w:t>
      </w:r>
      <w:r w:rsidR="00CF41B4" w:rsidRPr="00523034">
        <w:rPr>
          <w:rFonts w:ascii="Arial" w:hAnsi="Arial" w:cs="Arial"/>
        </w:rPr>
        <w:t>rio</w:t>
      </w:r>
      <w:r w:rsidR="004A4C20" w:rsidRPr="00523034">
        <w:rPr>
          <w:rFonts w:ascii="Arial" w:hAnsi="Arial" w:cs="Arial"/>
        </w:rPr>
        <w:t xml:space="preserve"> que se encuentran contenidas en la </w:t>
      </w:r>
      <w:r w:rsidR="00322F15" w:rsidRPr="00523034">
        <w:rPr>
          <w:rFonts w:ascii="Arial" w:hAnsi="Arial" w:cs="Arial"/>
        </w:rPr>
        <w:t xml:space="preserve">Constitución Política de los Estados Unidos Mexicanos, </w:t>
      </w:r>
      <w:r w:rsidR="00B12DAD" w:rsidRPr="00523034">
        <w:rPr>
          <w:rFonts w:ascii="Arial" w:hAnsi="Arial" w:cs="Arial"/>
        </w:rPr>
        <w:t xml:space="preserve">la </w:t>
      </w:r>
      <w:r w:rsidR="004A4C20" w:rsidRPr="00523034">
        <w:rPr>
          <w:rFonts w:ascii="Arial" w:hAnsi="Arial" w:cs="Arial"/>
        </w:rPr>
        <w:t>Constitución</w:t>
      </w:r>
      <w:r w:rsidR="004A4C20" w:rsidRPr="003F3712">
        <w:rPr>
          <w:rFonts w:ascii="Arial" w:hAnsi="Arial" w:cs="Arial"/>
        </w:rPr>
        <w:t xml:space="preserve">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Código Financiero para los Municipios del Estado de Coahuila de Zaragoza,</w:t>
      </w:r>
      <w:r w:rsidR="00E34B83">
        <w:rPr>
          <w:rFonts w:ascii="Arial" w:hAnsi="Arial" w:cs="Arial"/>
          <w:bCs/>
        </w:rPr>
        <w:t xml:space="preserve"> </w:t>
      </w:r>
      <w:r w:rsidR="00E34B83" w:rsidRPr="00F60C84">
        <w:rPr>
          <w:rFonts w:ascii="Arial" w:hAnsi="Arial" w:cs="Arial"/>
          <w:bCs/>
        </w:rPr>
        <w:t>la Ley de Disciplina Financiera de las Entidades Federativas y los Municipios</w:t>
      </w:r>
      <w:r w:rsidR="00E34B83">
        <w:rPr>
          <w:rFonts w:ascii="Arial" w:hAnsi="Arial" w:cs="Arial"/>
          <w:bCs/>
        </w:rPr>
        <w:t>,</w:t>
      </w:r>
      <w:r w:rsidR="00334A2A">
        <w:rPr>
          <w:rFonts w:ascii="Arial" w:hAnsi="Arial" w:cs="Arial"/>
          <w:bCs/>
        </w:rPr>
        <w:t xml:space="preserve"> la </w:t>
      </w:r>
      <w:r w:rsidR="00334A2A" w:rsidRPr="00293BC5">
        <w:rPr>
          <w:rFonts w:ascii="Arial" w:hAnsi="Arial" w:cs="Arial"/>
          <w:bCs/>
        </w:rPr>
        <w:t>Ley de Asociaciones Público Privadas para el Estado de Coahuila de Zaragoza</w:t>
      </w:r>
      <w:r w:rsidR="00334A2A">
        <w:rPr>
          <w:rFonts w:ascii="Arial" w:hAnsi="Arial" w:cs="Arial"/>
          <w:bCs/>
        </w:rPr>
        <w:t xml:space="preserve">,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F15664">
        <w:rPr>
          <w:rFonts w:ascii="Arial" w:hAnsi="Arial" w:cs="Arial"/>
        </w:rPr>
        <w:t xml:space="preserve">la </w:t>
      </w:r>
      <w:r w:rsidR="00F15664" w:rsidRPr="00F15664">
        <w:rPr>
          <w:rFonts w:ascii="Arial" w:hAnsi="Arial" w:cs="Arial"/>
        </w:rPr>
        <w:t>Ley de Planeación para el Desarrollo del Estado de Coahuila de Zaragoza</w:t>
      </w:r>
      <w:r w:rsidR="00F15664">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 xml:space="preserve">Ley de Obras Públicas y Servicios Relacionados con las mismas para el Estado de Coahuila </w:t>
      </w:r>
      <w:r w:rsidR="004A4C20" w:rsidRPr="00175D88">
        <w:rPr>
          <w:rFonts w:ascii="Arial" w:hAnsi="Arial" w:cs="Arial"/>
        </w:rPr>
        <w:t xml:space="preserve">de </w:t>
      </w:r>
      <w:r w:rsidR="004A4C20" w:rsidRPr="00523034">
        <w:rPr>
          <w:rFonts w:ascii="Arial" w:hAnsi="Arial" w:cs="Arial"/>
        </w:rPr>
        <w:t>Zaragoza y demás legislación aplicable</w:t>
      </w:r>
      <w:r w:rsidR="0076086F" w:rsidRPr="00523034">
        <w:rPr>
          <w:rFonts w:ascii="Arial" w:hAnsi="Arial" w:cs="Arial"/>
        </w:rPr>
        <w:t xml:space="preserve"> a la materia.</w:t>
      </w:r>
    </w:p>
    <w:p w14:paraId="2706C293" w14:textId="77777777" w:rsidR="004A4C20" w:rsidRPr="00523034" w:rsidRDefault="004A4C20" w:rsidP="009F001A">
      <w:pPr>
        <w:spacing w:after="0" w:line="240" w:lineRule="auto"/>
        <w:jc w:val="both"/>
        <w:rPr>
          <w:rFonts w:ascii="Arial" w:hAnsi="Arial" w:cs="Arial"/>
        </w:rPr>
      </w:pPr>
    </w:p>
    <w:p w14:paraId="4E931B53" w14:textId="651B8089" w:rsidR="002717D1" w:rsidRPr="00523034" w:rsidRDefault="002717D1" w:rsidP="002717D1">
      <w:pPr>
        <w:spacing w:after="0" w:line="240" w:lineRule="auto"/>
        <w:jc w:val="both"/>
        <w:rPr>
          <w:rFonts w:ascii="Arial" w:hAnsi="Arial" w:cs="Arial"/>
        </w:rPr>
      </w:pPr>
      <w:r w:rsidRPr="00523034">
        <w:rPr>
          <w:rFonts w:ascii="Arial" w:hAnsi="Arial" w:cs="Arial"/>
        </w:rPr>
        <w:t>En la ejecución del gasto público se deberá considerar como eje articulador el Plan Municipal de Desarrollo 20</w:t>
      </w:r>
      <w:r w:rsidR="00B320FC">
        <w:rPr>
          <w:rFonts w:ascii="Arial" w:hAnsi="Arial" w:cs="Arial"/>
        </w:rPr>
        <w:t>22</w:t>
      </w:r>
      <w:r w:rsidR="009C267F">
        <w:rPr>
          <w:rFonts w:ascii="Arial" w:hAnsi="Arial" w:cs="Arial"/>
        </w:rPr>
        <w:t>-20</w:t>
      </w:r>
      <w:r w:rsidR="00B320FC">
        <w:rPr>
          <w:rFonts w:ascii="Arial" w:hAnsi="Arial" w:cs="Arial"/>
        </w:rPr>
        <w:t>24</w:t>
      </w:r>
      <w:r w:rsidRPr="00523034">
        <w:rPr>
          <w:rFonts w:ascii="Arial" w:hAnsi="Arial" w:cs="Arial"/>
        </w:rPr>
        <w:t xml:space="preserve"> y el Plan Estatal de Desarrollo 2017-2023 tomando en cuenta</w:t>
      </w:r>
      <w:r w:rsidRPr="00523034">
        <w:rPr>
          <w:rStyle w:val="Refdecomentario"/>
          <w:rFonts w:ascii="Arial" w:hAnsi="Arial" w:cs="Arial"/>
          <w:lang w:val="es-ES_tradnl" w:eastAsia="es-ES"/>
        </w:rPr>
        <w:t xml:space="preserve"> </w:t>
      </w:r>
      <w:r w:rsidRPr="00523034">
        <w:rPr>
          <w:rFonts w:ascii="Arial" w:hAnsi="Arial" w:cs="Arial"/>
        </w:rPr>
        <w:t>los compromisos, los objetivos y las metas contenidos en los mismos.</w:t>
      </w:r>
    </w:p>
    <w:p w14:paraId="7F01811F" w14:textId="77777777" w:rsidR="004A4C20" w:rsidRPr="00523034" w:rsidRDefault="004A4C20" w:rsidP="009F001A">
      <w:pPr>
        <w:spacing w:after="0" w:line="240" w:lineRule="auto"/>
        <w:jc w:val="both"/>
        <w:rPr>
          <w:rFonts w:ascii="Arial" w:hAnsi="Arial" w:cs="Arial"/>
        </w:rPr>
      </w:pPr>
    </w:p>
    <w:p w14:paraId="77C37A25" w14:textId="2C271E51" w:rsidR="00B343CE" w:rsidRPr="00523034" w:rsidRDefault="00B343CE" w:rsidP="009F001A">
      <w:pPr>
        <w:pStyle w:val="Prrafodelista"/>
        <w:spacing w:after="0" w:line="240" w:lineRule="auto"/>
        <w:ind w:left="0"/>
        <w:jc w:val="both"/>
        <w:rPr>
          <w:rFonts w:ascii="Arial" w:hAnsi="Arial" w:cs="Arial"/>
          <w:color w:val="000000"/>
        </w:rPr>
      </w:pPr>
      <w:r w:rsidRPr="00523034">
        <w:rPr>
          <w:rFonts w:ascii="Arial" w:hAnsi="Arial" w:cs="Arial"/>
          <w:color w:val="000000"/>
        </w:rPr>
        <w:t>Será responsabilidad de la Tesorería Municipal y de la Contraloría del Municipio</w:t>
      </w:r>
      <w:r w:rsidR="007D6D31" w:rsidRPr="00523034">
        <w:rPr>
          <w:rFonts w:ascii="Arial" w:hAnsi="Arial" w:cs="Arial"/>
          <w:color w:val="000000"/>
        </w:rPr>
        <w:t xml:space="preserve"> </w:t>
      </w:r>
      <w:r w:rsidR="00496CFB" w:rsidRPr="00523034">
        <w:rPr>
          <w:rFonts w:ascii="Arial" w:hAnsi="Arial" w:cs="Arial"/>
          <w:color w:val="000000"/>
        </w:rPr>
        <w:t xml:space="preserve">de </w:t>
      </w:r>
      <w:r w:rsidR="00B320FC">
        <w:rPr>
          <w:rFonts w:ascii="Arial" w:hAnsi="Arial" w:cs="Arial"/>
          <w:color w:val="000000"/>
        </w:rPr>
        <w:t>Muzquiz</w:t>
      </w:r>
      <w:r w:rsidR="003B72D0" w:rsidRPr="00523034">
        <w:rPr>
          <w:rFonts w:ascii="Arial" w:hAnsi="Arial" w:cs="Arial"/>
          <w:color w:val="000000"/>
        </w:rPr>
        <w:t>, Coahuila</w:t>
      </w:r>
      <w:r w:rsidR="00A71755" w:rsidRPr="00523034">
        <w:rPr>
          <w:rFonts w:ascii="Arial" w:hAnsi="Arial" w:cs="Arial"/>
          <w:color w:val="000000"/>
        </w:rPr>
        <w:t xml:space="preserve"> de Zaragoza</w:t>
      </w:r>
      <w:r w:rsidRPr="00523034">
        <w:rPr>
          <w:rStyle w:val="Refdecomentario"/>
          <w:rFonts w:ascii="Arial" w:hAnsi="Arial" w:cs="Arial"/>
          <w:lang w:val="es-ES_tradnl"/>
        </w:rPr>
        <w:t>,</w:t>
      </w:r>
      <w:r w:rsidRPr="00523034">
        <w:rPr>
          <w:rFonts w:ascii="Arial" w:hAnsi="Arial" w:cs="Arial"/>
          <w:color w:val="000000"/>
        </w:rPr>
        <w:t xml:space="preserve"> en el ámbito de sus respectivas competencias, cumplir y hacer cumplir las disposiciones establecidas en el presente decreto.</w:t>
      </w:r>
    </w:p>
    <w:p w14:paraId="2131CF42" w14:textId="77777777" w:rsidR="004A4C20" w:rsidRPr="00523034" w:rsidRDefault="004A4C20" w:rsidP="009F001A">
      <w:pPr>
        <w:pStyle w:val="Prrafodelista"/>
        <w:spacing w:after="0" w:line="240" w:lineRule="auto"/>
        <w:ind w:left="0"/>
        <w:jc w:val="both"/>
        <w:rPr>
          <w:rFonts w:ascii="Arial" w:hAnsi="Arial" w:cs="Arial"/>
          <w:color w:val="000000"/>
        </w:rPr>
      </w:pPr>
    </w:p>
    <w:p w14:paraId="0EE8ED86" w14:textId="493B9EDB" w:rsidR="00B343CE" w:rsidRDefault="00B343CE" w:rsidP="009F001A">
      <w:pPr>
        <w:spacing w:after="0" w:line="240" w:lineRule="auto"/>
        <w:jc w:val="both"/>
        <w:rPr>
          <w:rFonts w:ascii="Arial" w:hAnsi="Arial" w:cs="Arial"/>
        </w:rPr>
      </w:pPr>
      <w:r w:rsidRPr="00523034">
        <w:rPr>
          <w:rFonts w:ascii="Arial" w:hAnsi="Arial" w:cs="Arial"/>
        </w:rPr>
        <w:t xml:space="preserve">La interpretación del presente </w:t>
      </w:r>
      <w:r w:rsidR="004A4C20" w:rsidRPr="00523034">
        <w:rPr>
          <w:rFonts w:ascii="Arial" w:hAnsi="Arial" w:cs="Arial"/>
        </w:rPr>
        <w:t>documento</w:t>
      </w:r>
      <w:r w:rsidRPr="00523034">
        <w:rPr>
          <w:rFonts w:ascii="Arial" w:hAnsi="Arial" w:cs="Arial"/>
        </w:rPr>
        <w:t xml:space="preserve"> para efectos administrativos, corresponde a la Tesorería </w:t>
      </w:r>
      <w:r w:rsidR="005E1855" w:rsidRPr="00523034">
        <w:rPr>
          <w:rFonts w:ascii="Arial" w:hAnsi="Arial" w:cs="Arial"/>
        </w:rPr>
        <w:t xml:space="preserve">y a la Contraloría </w:t>
      </w:r>
      <w:r w:rsidRPr="00523034">
        <w:rPr>
          <w:rFonts w:ascii="Arial" w:hAnsi="Arial" w:cs="Arial"/>
        </w:rPr>
        <w:t xml:space="preserve">Municipal </w:t>
      </w:r>
      <w:r w:rsidR="007E4DAA" w:rsidRPr="00523034">
        <w:rPr>
          <w:rFonts w:ascii="Arial" w:hAnsi="Arial" w:cs="Arial"/>
        </w:rPr>
        <w:t xml:space="preserve">de </w:t>
      </w:r>
      <w:r w:rsidR="00B320FC">
        <w:rPr>
          <w:rFonts w:ascii="Arial" w:hAnsi="Arial" w:cs="Arial"/>
          <w:bCs/>
        </w:rPr>
        <w:t>Muzquiz</w:t>
      </w:r>
      <w:r w:rsidR="003B72D0" w:rsidRPr="00523034">
        <w:rPr>
          <w:rFonts w:ascii="Arial" w:hAnsi="Arial" w:cs="Arial"/>
        </w:rPr>
        <w:t xml:space="preserve">, </w:t>
      </w:r>
      <w:r w:rsidR="00A71755" w:rsidRPr="00523034">
        <w:rPr>
          <w:rFonts w:ascii="Arial" w:hAnsi="Arial" w:cs="Arial"/>
          <w:color w:val="000000"/>
        </w:rPr>
        <w:t>Coahuila de Zaragoza</w:t>
      </w:r>
      <w:r w:rsidRPr="00523034">
        <w:rPr>
          <w:rFonts w:ascii="Arial" w:hAnsi="Arial" w:cs="Arial"/>
        </w:rPr>
        <w:t xml:space="preserve">, en el ámbito de sus atribuciones, conforme a las disposiciones y definiciones que establezca </w:t>
      </w:r>
      <w:r w:rsidR="00F85004" w:rsidRPr="00523034">
        <w:rPr>
          <w:rFonts w:ascii="Arial" w:hAnsi="Arial" w:cs="Arial"/>
        </w:rPr>
        <w:t xml:space="preserve">el Código Financiero </w:t>
      </w:r>
      <w:r w:rsidR="009F3423" w:rsidRPr="00523034">
        <w:rPr>
          <w:rFonts w:ascii="Arial" w:hAnsi="Arial" w:cs="Arial"/>
        </w:rPr>
        <w:t>para los Municipios d</w:t>
      </w:r>
      <w:r w:rsidR="00F85004" w:rsidRPr="00523034">
        <w:rPr>
          <w:rFonts w:ascii="Arial" w:hAnsi="Arial" w:cs="Arial"/>
        </w:rPr>
        <w:t>el Estado de Coahuila</w:t>
      </w:r>
      <w:r w:rsidR="008C1DEB" w:rsidRPr="00523034">
        <w:rPr>
          <w:rFonts w:ascii="Arial" w:hAnsi="Arial" w:cs="Arial"/>
        </w:rPr>
        <w:t xml:space="preserve"> de Zaragoza</w:t>
      </w:r>
      <w:r w:rsidR="005E1855" w:rsidRPr="00523034">
        <w:rPr>
          <w:rFonts w:ascii="Arial" w:hAnsi="Arial" w:cs="Arial"/>
        </w:rPr>
        <w:t xml:space="preserve"> y el Código Municipal para el Estado de Coahuila de Zaragoza</w:t>
      </w:r>
      <w:r w:rsidRPr="00523034">
        <w:rPr>
          <w:rFonts w:ascii="Arial" w:hAnsi="Arial" w:cs="Arial"/>
        </w:rPr>
        <w:t>.</w:t>
      </w:r>
      <w:r w:rsidR="0051302D" w:rsidRPr="00523034">
        <w:rPr>
          <w:rFonts w:ascii="Arial" w:hAnsi="Arial" w:cs="Arial"/>
        </w:rPr>
        <w:t xml:space="preserve"> </w:t>
      </w:r>
      <w:r w:rsidRPr="00523034">
        <w:rPr>
          <w:rFonts w:ascii="Arial" w:hAnsi="Arial" w:cs="Arial"/>
        </w:rPr>
        <w:t>Lo anterior,</w:t>
      </w:r>
      <w:r w:rsidRPr="004B081F">
        <w:rPr>
          <w:rFonts w:ascii="Arial" w:hAnsi="Arial" w:cs="Arial"/>
        </w:rPr>
        <w:t xml:space="preserve"> sin perjuicio de la interpretación que corresponda a otras autoridades en el ámbito de sus respectivas</w:t>
      </w:r>
      <w:r w:rsidRPr="003F3712">
        <w:rPr>
          <w:rFonts w:ascii="Arial" w:hAnsi="Arial" w:cs="Arial"/>
        </w:rPr>
        <w:t xml:space="preserve"> competencias.</w:t>
      </w:r>
    </w:p>
    <w:p w14:paraId="18ECD94A" w14:textId="77777777" w:rsidR="004A4C20" w:rsidRPr="003F3712" w:rsidRDefault="004A4C20" w:rsidP="009F001A">
      <w:pPr>
        <w:spacing w:after="0" w:line="240" w:lineRule="auto"/>
        <w:jc w:val="both"/>
        <w:rPr>
          <w:rFonts w:ascii="Arial" w:hAnsi="Arial" w:cs="Arial"/>
        </w:rPr>
      </w:pPr>
    </w:p>
    <w:p w14:paraId="5158BAC8" w14:textId="77777777" w:rsidR="00C9388F" w:rsidRPr="009F001A" w:rsidRDefault="00354B70" w:rsidP="009F001A">
      <w:pPr>
        <w:pStyle w:val="Prrafodelista"/>
        <w:spacing w:after="0" w:line="240" w:lineRule="auto"/>
        <w:ind w:left="0"/>
        <w:jc w:val="both"/>
        <w:rPr>
          <w:rFonts w:ascii="Arial" w:hAnsi="Arial" w:cs="Arial"/>
          <w:color w:val="000000"/>
        </w:rPr>
      </w:pPr>
      <w:r w:rsidRPr="00057D4A">
        <w:rPr>
          <w:rFonts w:ascii="Arial" w:hAnsi="Arial" w:cs="Arial"/>
          <w:b/>
        </w:rPr>
        <w:t xml:space="preserve">Artículo </w:t>
      </w:r>
      <w:r w:rsidR="003B72D0" w:rsidRPr="00057D4A">
        <w:rPr>
          <w:rFonts w:ascii="Arial" w:hAnsi="Arial" w:cs="Arial"/>
          <w:b/>
        </w:rPr>
        <w:t>2</w:t>
      </w:r>
      <w:r w:rsidRPr="00057D4A">
        <w:rPr>
          <w:rFonts w:ascii="Arial" w:hAnsi="Arial" w:cs="Arial"/>
          <w:b/>
        </w:rPr>
        <w:t>.-</w:t>
      </w:r>
      <w:r w:rsidR="00C9388F" w:rsidRPr="00057D4A">
        <w:rPr>
          <w:rFonts w:ascii="Arial" w:hAnsi="Arial" w:cs="Arial"/>
          <w:b/>
          <w:color w:val="000000"/>
        </w:rPr>
        <w:t xml:space="preserve"> </w:t>
      </w:r>
      <w:r w:rsidR="00C9388F" w:rsidRPr="009F001A">
        <w:rPr>
          <w:rFonts w:ascii="Arial" w:hAnsi="Arial" w:cs="Arial"/>
          <w:color w:val="000000"/>
        </w:rPr>
        <w:t>Para los efectos de este Decreto se entenderá por:</w:t>
      </w:r>
    </w:p>
    <w:p w14:paraId="54026EC2" w14:textId="77777777" w:rsidR="00C9388F" w:rsidRPr="009F001A" w:rsidRDefault="00C9388F" w:rsidP="009F001A">
      <w:pPr>
        <w:pStyle w:val="Prrafodelista"/>
        <w:spacing w:after="0" w:line="240" w:lineRule="auto"/>
        <w:ind w:left="0"/>
        <w:jc w:val="both"/>
        <w:rPr>
          <w:rFonts w:ascii="Arial" w:hAnsi="Arial" w:cs="Arial"/>
          <w:color w:val="000000"/>
        </w:rPr>
      </w:pPr>
    </w:p>
    <w:p w14:paraId="5755DC39" w14:textId="02E757DD" w:rsidR="00057D4A" w:rsidRDefault="00057D4A" w:rsidP="00355498">
      <w:pPr>
        <w:pStyle w:val="Prrafodelista"/>
        <w:numPr>
          <w:ilvl w:val="0"/>
          <w:numId w:val="6"/>
        </w:numPr>
        <w:spacing w:after="0" w:line="240" w:lineRule="auto"/>
        <w:jc w:val="both"/>
        <w:rPr>
          <w:rFonts w:ascii="Arial" w:hAnsi="Arial" w:cs="Arial"/>
        </w:rPr>
      </w:pPr>
      <w:r w:rsidRPr="008C52E4">
        <w:rPr>
          <w:rFonts w:ascii="Arial" w:hAnsi="Arial" w:cs="Arial"/>
          <w:b/>
        </w:rPr>
        <w:t>Adecuaciones Presupuestarias:</w:t>
      </w:r>
      <w:r>
        <w:rPr>
          <w:rFonts w:ascii="Arial" w:hAnsi="Arial" w:cs="Arial"/>
        </w:rPr>
        <w:t xml:space="preserve"> </w:t>
      </w:r>
      <w:r w:rsidR="00672625">
        <w:rPr>
          <w:rFonts w:ascii="Arial" w:hAnsi="Arial" w:cs="Arial"/>
        </w:rPr>
        <w:t>M</w:t>
      </w:r>
      <w:r>
        <w:rPr>
          <w:rFonts w:ascii="Arial" w:hAnsi="Arial" w:cs="Arial"/>
        </w:rPr>
        <w:t xml:space="preserve">odificaciones a los calendarios presupuestales, las ampliaciones y reducciones al </w:t>
      </w:r>
      <w:r w:rsidR="00DF7FCC">
        <w:rPr>
          <w:rFonts w:ascii="Arial" w:hAnsi="Arial" w:cs="Arial"/>
        </w:rPr>
        <w:t xml:space="preserve">Presupuesto de Egresos </w:t>
      </w:r>
      <w:r>
        <w:rPr>
          <w:rFonts w:ascii="Arial" w:hAnsi="Arial" w:cs="Arial"/>
        </w:rPr>
        <w:t xml:space="preserve">del Municipio mediante movimientos compensados y las liberaciones anticipadas de recursos públicos calendarizados realizadas a través de la Tesorería Municipal o su equivalente, </w:t>
      </w:r>
      <w:r>
        <w:rPr>
          <w:rFonts w:ascii="Arial" w:hAnsi="Arial" w:cs="Arial"/>
        </w:rPr>
        <w:lastRenderedPageBreak/>
        <w:t>siempre que permitan un mejor cumplimiento de los objetivos y metas de los programas presupuestarios a cargo de los ejecutores de gasto.</w:t>
      </w:r>
    </w:p>
    <w:p w14:paraId="45166BBE" w14:textId="77777777" w:rsidR="00C75A2F" w:rsidRDefault="00C75A2F" w:rsidP="00C75A2F">
      <w:pPr>
        <w:pStyle w:val="Prrafodelista"/>
        <w:spacing w:after="0" w:line="240" w:lineRule="auto"/>
        <w:jc w:val="both"/>
        <w:rPr>
          <w:rFonts w:ascii="Arial" w:hAnsi="Arial" w:cs="Arial"/>
        </w:rPr>
      </w:pPr>
    </w:p>
    <w:p w14:paraId="6495C600" w14:textId="6DF758CC" w:rsidR="00C75A2F" w:rsidRDefault="00C75A2F" w:rsidP="00355498">
      <w:pPr>
        <w:pStyle w:val="Prrafodelista"/>
        <w:numPr>
          <w:ilvl w:val="0"/>
          <w:numId w:val="6"/>
        </w:numPr>
        <w:spacing w:after="0" w:line="240" w:lineRule="auto"/>
        <w:jc w:val="both"/>
        <w:rPr>
          <w:rFonts w:ascii="Arial" w:hAnsi="Arial" w:cs="Arial"/>
        </w:rPr>
      </w:pPr>
      <w:r>
        <w:rPr>
          <w:rFonts w:ascii="Arial" w:hAnsi="Arial" w:cs="Arial"/>
          <w:b/>
        </w:rPr>
        <w:t>ADEFAS:</w:t>
      </w:r>
      <w:r>
        <w:rPr>
          <w:rFonts w:ascii="Arial" w:hAnsi="Arial" w:cs="Arial"/>
        </w:rPr>
        <w:t xml:space="preserve"> Asignaciones destinadas a cubrir las erogaciones devengadas y pendientes de liquidar al cierre del ejercicio fiscal anterior, derivadas de la contratación de bienes y servicios requeridos en el desempeño de las funciones de los entes públicos, para las cuales existió asignación presupuestal con saldo disponible al cierre del ejercicio fiscal en que se devengaron.</w:t>
      </w:r>
    </w:p>
    <w:p w14:paraId="4A31CDBC" w14:textId="77777777" w:rsidR="00672625" w:rsidRPr="00672625" w:rsidRDefault="00672625" w:rsidP="00672625">
      <w:pPr>
        <w:pStyle w:val="Prrafodelista"/>
        <w:rPr>
          <w:rFonts w:ascii="Arial" w:hAnsi="Arial" w:cs="Arial"/>
        </w:rPr>
      </w:pPr>
    </w:p>
    <w:p w14:paraId="7C5FFC16" w14:textId="3EA1890B"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Adquisiciones </w:t>
      </w:r>
      <w:r w:rsidR="00672625">
        <w:rPr>
          <w:rFonts w:ascii="Arial" w:hAnsi="Arial" w:cs="Arial"/>
          <w:b/>
        </w:rPr>
        <w:t>P</w:t>
      </w:r>
      <w:r w:rsidRPr="009F001A">
        <w:rPr>
          <w:rFonts w:ascii="Arial" w:hAnsi="Arial" w:cs="Arial"/>
          <w:b/>
        </w:rPr>
        <w:t xml:space="preserve">úblicas: </w:t>
      </w:r>
      <w:r w:rsidR="00672625">
        <w:rPr>
          <w:rFonts w:ascii="Arial" w:hAnsi="Arial" w:cs="Arial"/>
        </w:rPr>
        <w:t>T</w:t>
      </w:r>
      <w:r w:rsidRPr="009F001A">
        <w:rPr>
          <w:rFonts w:ascii="Arial" w:hAnsi="Arial" w:cs="Arial"/>
        </w:rPr>
        <w: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0956E29D" w14:textId="77777777" w:rsidR="00322F15" w:rsidRPr="009F001A" w:rsidRDefault="00322F15" w:rsidP="009F001A">
      <w:pPr>
        <w:spacing w:after="0" w:line="240" w:lineRule="auto"/>
        <w:jc w:val="both"/>
        <w:rPr>
          <w:rFonts w:ascii="Arial" w:hAnsi="Arial" w:cs="Arial"/>
          <w:b/>
        </w:rPr>
      </w:pPr>
    </w:p>
    <w:p w14:paraId="65405602" w14:textId="3C83D492" w:rsidR="00967B57" w:rsidRDefault="00967B57"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Ahorro </w:t>
      </w:r>
      <w:r w:rsidR="00672625">
        <w:rPr>
          <w:rFonts w:ascii="Arial" w:hAnsi="Arial" w:cs="Arial"/>
          <w:b/>
        </w:rPr>
        <w:t>P</w:t>
      </w:r>
      <w:r w:rsidRPr="009F001A">
        <w:rPr>
          <w:rFonts w:ascii="Arial" w:hAnsi="Arial" w:cs="Arial"/>
          <w:b/>
        </w:rPr>
        <w:t xml:space="preserve">resupuestario: </w:t>
      </w:r>
      <w:r w:rsidR="00672625">
        <w:rPr>
          <w:rFonts w:ascii="Arial" w:hAnsi="Arial" w:cs="Arial"/>
        </w:rPr>
        <w:t>L</w:t>
      </w:r>
      <w:r w:rsidRPr="009F001A">
        <w:rPr>
          <w:rFonts w:ascii="Arial" w:hAnsi="Arial" w:cs="Arial"/>
        </w:rPr>
        <w:t>os remanentes de recursos del presupuesto modificado una vez que se hayan cumplido las metas establecidas.</w:t>
      </w:r>
    </w:p>
    <w:p w14:paraId="5BAAF204" w14:textId="77777777" w:rsidR="00672625" w:rsidRPr="00672625" w:rsidRDefault="00672625" w:rsidP="00672625">
      <w:pPr>
        <w:pStyle w:val="Prrafodelista"/>
        <w:rPr>
          <w:rFonts w:ascii="Arial" w:hAnsi="Arial" w:cs="Arial"/>
        </w:rPr>
      </w:pPr>
    </w:p>
    <w:p w14:paraId="1A992A77" w14:textId="77777777" w:rsidR="00672625" w:rsidRDefault="00672625" w:rsidP="00355498">
      <w:pPr>
        <w:pStyle w:val="Prrafodelista"/>
        <w:numPr>
          <w:ilvl w:val="0"/>
          <w:numId w:val="6"/>
        </w:numPr>
        <w:spacing w:after="0" w:line="240" w:lineRule="auto"/>
        <w:jc w:val="both"/>
        <w:rPr>
          <w:rFonts w:ascii="Arial" w:hAnsi="Arial" w:cs="Arial"/>
        </w:rPr>
      </w:pPr>
      <w:r w:rsidRPr="00611A48">
        <w:rPr>
          <w:rFonts w:ascii="Arial" w:hAnsi="Arial" w:cs="Arial"/>
          <w:b/>
        </w:rPr>
        <w:t>Amortización de la Deuda y Disminución de Pasivos:</w:t>
      </w:r>
      <w:r>
        <w:rPr>
          <w:rFonts w:ascii="Arial" w:hAnsi="Arial" w:cs="Arial"/>
        </w:rPr>
        <w:t xml:space="preserve"> Representa la cancelación mediante pago o cualquier forma por la cual se extinga la obligación principal de los pasivos contraídos por el Gobierno Municipal.</w:t>
      </w:r>
    </w:p>
    <w:p w14:paraId="68F72B49" w14:textId="77777777" w:rsidR="00672625" w:rsidRPr="00672625" w:rsidRDefault="00672625" w:rsidP="00672625">
      <w:pPr>
        <w:pStyle w:val="Prrafodelista"/>
        <w:rPr>
          <w:rFonts w:ascii="Arial" w:hAnsi="Arial" w:cs="Arial"/>
        </w:rPr>
      </w:pPr>
    </w:p>
    <w:p w14:paraId="4703699B" w14:textId="00227C0D" w:rsidR="00672625" w:rsidRDefault="00672625" w:rsidP="00355498">
      <w:pPr>
        <w:pStyle w:val="Prrafodelista"/>
        <w:numPr>
          <w:ilvl w:val="0"/>
          <w:numId w:val="6"/>
        </w:numPr>
        <w:spacing w:after="0" w:line="240" w:lineRule="auto"/>
        <w:jc w:val="both"/>
        <w:rPr>
          <w:rFonts w:ascii="Arial" w:hAnsi="Arial" w:cs="Arial"/>
        </w:rPr>
      </w:pPr>
      <w:r w:rsidRPr="00672625">
        <w:rPr>
          <w:rFonts w:ascii="Arial" w:hAnsi="Arial" w:cs="Arial"/>
          <w:b/>
        </w:rPr>
        <w:t>Asignaciones Presupuestales:</w:t>
      </w:r>
      <w:r>
        <w:rPr>
          <w:rFonts w:ascii="Arial" w:hAnsi="Arial" w:cs="Arial"/>
        </w:rPr>
        <w:t xml:space="preserve"> La ministración que, de los recursos públicos aprobados por el Cabildo mediante el </w:t>
      </w:r>
      <w:r w:rsidR="00DF7FCC">
        <w:rPr>
          <w:rFonts w:ascii="Arial" w:hAnsi="Arial" w:cs="Arial"/>
        </w:rPr>
        <w:t xml:space="preserve">Presupuesto de Egresos </w:t>
      </w:r>
      <w:r>
        <w:rPr>
          <w:rFonts w:ascii="Arial" w:hAnsi="Arial" w:cs="Arial"/>
        </w:rPr>
        <w:t xml:space="preserve">del Municipio, realiza el </w:t>
      </w:r>
      <w:proofErr w:type="gramStart"/>
      <w:r>
        <w:rPr>
          <w:rFonts w:ascii="Arial" w:hAnsi="Arial" w:cs="Arial"/>
        </w:rPr>
        <w:t>Presidente</w:t>
      </w:r>
      <w:proofErr w:type="gramEnd"/>
      <w:r>
        <w:rPr>
          <w:rFonts w:ascii="Arial" w:hAnsi="Arial" w:cs="Arial"/>
        </w:rPr>
        <w:t xml:space="preserve"> Municipal a través de la Tesorería a los ejecutores de gasto.</w:t>
      </w:r>
    </w:p>
    <w:p w14:paraId="6BCA1806" w14:textId="77777777" w:rsidR="007B4A2F" w:rsidRPr="007B4A2F" w:rsidRDefault="007B4A2F" w:rsidP="007B4A2F">
      <w:pPr>
        <w:pStyle w:val="Prrafodelista"/>
        <w:rPr>
          <w:rFonts w:ascii="Arial" w:hAnsi="Arial" w:cs="Arial"/>
        </w:rPr>
      </w:pPr>
    </w:p>
    <w:p w14:paraId="23937A5D" w14:textId="119B4085" w:rsidR="007B4A2F" w:rsidRDefault="007B4A2F" w:rsidP="00355498">
      <w:pPr>
        <w:pStyle w:val="Prrafodelista"/>
        <w:numPr>
          <w:ilvl w:val="0"/>
          <w:numId w:val="6"/>
        </w:numPr>
        <w:spacing w:after="0" w:line="240" w:lineRule="auto"/>
        <w:jc w:val="both"/>
        <w:rPr>
          <w:rFonts w:ascii="Arial" w:hAnsi="Arial" w:cs="Arial"/>
        </w:rPr>
      </w:pPr>
      <w:r w:rsidRPr="007B4A2F">
        <w:rPr>
          <w:rFonts w:ascii="Arial" w:hAnsi="Arial" w:cs="Arial"/>
          <w:b/>
        </w:rPr>
        <w:t>Ayudas:</w:t>
      </w:r>
      <w:r>
        <w:rPr>
          <w:rFonts w:ascii="Arial" w:hAnsi="Arial" w:cs="Arial"/>
        </w:rPr>
        <w:t xml:space="preserve"> Las aportaciones de recursos públicos en numerario o en especie otorgadas por el Gobierno Municipal con base en los objetivos y metas de los programas presupuestarios.</w:t>
      </w:r>
    </w:p>
    <w:p w14:paraId="4B1E1225" w14:textId="77777777" w:rsidR="00672625" w:rsidRPr="009F001A" w:rsidRDefault="00672625" w:rsidP="00672625">
      <w:pPr>
        <w:pStyle w:val="Prrafodelista"/>
        <w:spacing w:after="0" w:line="240" w:lineRule="auto"/>
        <w:jc w:val="both"/>
        <w:rPr>
          <w:rFonts w:ascii="Arial" w:hAnsi="Arial" w:cs="Arial"/>
        </w:rPr>
      </w:pPr>
    </w:p>
    <w:p w14:paraId="0DF8E48C" w14:textId="32CDCF2A"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Ayuntamiento:</w:t>
      </w:r>
      <w:r w:rsidRPr="009F001A">
        <w:rPr>
          <w:rFonts w:ascii="Arial" w:hAnsi="Arial" w:cs="Arial"/>
        </w:rPr>
        <w:t xml:space="preserve"> </w:t>
      </w:r>
      <w:r w:rsidR="007B4A2F">
        <w:rPr>
          <w:rFonts w:ascii="Arial" w:hAnsi="Arial" w:cs="Arial"/>
        </w:rPr>
        <w:t>C</w:t>
      </w:r>
      <w:r w:rsidRPr="009F001A">
        <w:rPr>
          <w:rFonts w:ascii="Arial" w:hAnsi="Arial" w:cs="Arial"/>
        </w:rPr>
        <w:t xml:space="preserve">onstituye la autoridad máxima en el </w:t>
      </w:r>
      <w:r w:rsidR="007B4A2F">
        <w:rPr>
          <w:rFonts w:ascii="Arial" w:hAnsi="Arial" w:cs="Arial"/>
        </w:rPr>
        <w:t>M</w:t>
      </w:r>
      <w:r w:rsidRPr="009F001A">
        <w:rPr>
          <w:rFonts w:ascii="Arial" w:hAnsi="Arial" w:cs="Arial"/>
        </w:rPr>
        <w:t>unicipio, es independiente, y no habrá autoridad intermedia entre éste y el Gobierno del Estado. Como cuerpo colegiado, tiene carácter deliberante, decisorio,</w:t>
      </w:r>
      <w:r w:rsidR="00B12DAD" w:rsidRPr="009F001A">
        <w:rPr>
          <w:rFonts w:ascii="Arial" w:hAnsi="Arial" w:cs="Arial"/>
        </w:rPr>
        <w:t xml:space="preserve"> y representante del Municipio.</w:t>
      </w:r>
    </w:p>
    <w:p w14:paraId="20647E4B" w14:textId="77777777" w:rsidR="00322F15" w:rsidRPr="009F001A" w:rsidRDefault="00322F15" w:rsidP="009F001A">
      <w:pPr>
        <w:spacing w:after="0" w:line="240" w:lineRule="auto"/>
        <w:jc w:val="both"/>
        <w:rPr>
          <w:rFonts w:ascii="Arial" w:hAnsi="Arial" w:cs="Arial"/>
        </w:rPr>
      </w:pPr>
    </w:p>
    <w:p w14:paraId="4A4DB5E6" w14:textId="18BDEB8D"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bCs/>
        </w:rPr>
        <w:t>Clasificación Administrativa:</w:t>
      </w:r>
      <w:r w:rsidRPr="009F001A">
        <w:rPr>
          <w:rFonts w:ascii="Arial" w:hAnsi="Arial" w:cs="Arial"/>
          <w:bCs/>
        </w:rPr>
        <w:t xml:space="preserve"> </w:t>
      </w:r>
      <w:r w:rsidR="00FE18E0">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14:paraId="22480A4E" w14:textId="77777777" w:rsidR="00322F15" w:rsidRPr="009F001A" w:rsidRDefault="00322F15" w:rsidP="009F001A">
      <w:pPr>
        <w:spacing w:after="0" w:line="240" w:lineRule="auto"/>
        <w:jc w:val="both"/>
        <w:rPr>
          <w:rFonts w:ascii="Arial" w:hAnsi="Arial" w:cs="Arial"/>
          <w:b/>
        </w:rPr>
      </w:pPr>
    </w:p>
    <w:p w14:paraId="40C00C55" w14:textId="78350147" w:rsidR="00322F15" w:rsidRPr="009F001A" w:rsidRDefault="00322F15" w:rsidP="00355498">
      <w:pPr>
        <w:pStyle w:val="Prrafodelista"/>
        <w:numPr>
          <w:ilvl w:val="0"/>
          <w:numId w:val="6"/>
        </w:numPr>
        <w:autoSpaceDE w:val="0"/>
        <w:autoSpaceDN w:val="0"/>
        <w:adjustRightInd w:val="0"/>
        <w:spacing w:after="0" w:line="240" w:lineRule="auto"/>
        <w:jc w:val="both"/>
        <w:rPr>
          <w:rFonts w:ascii="Arial" w:hAnsi="Arial" w:cs="Arial"/>
          <w:color w:val="0000FF"/>
        </w:rPr>
      </w:pPr>
      <w:r w:rsidRPr="009F001A">
        <w:rPr>
          <w:rFonts w:ascii="Arial" w:hAnsi="Arial" w:cs="Arial"/>
          <w:b/>
        </w:rPr>
        <w:t>Clasificación Económica:</w:t>
      </w:r>
      <w:r w:rsidRPr="009F001A">
        <w:rPr>
          <w:rFonts w:ascii="Arial" w:hAnsi="Arial" w:cs="Arial"/>
        </w:rPr>
        <w:t xml:space="preserve"> </w:t>
      </w:r>
      <w:r w:rsidR="00FE18E0">
        <w:rPr>
          <w:rFonts w:ascii="Arial" w:hAnsi="Arial" w:cs="Arial"/>
          <w:bCs/>
        </w:rPr>
        <w:t>C</w:t>
      </w:r>
      <w:r w:rsidRPr="009F001A">
        <w:rPr>
          <w:rFonts w:ascii="Arial" w:hAnsi="Arial" w:cs="Arial"/>
          <w:bCs/>
        </w:rPr>
        <w:t>lasificación presupuestal</w:t>
      </w:r>
      <w:r w:rsidRPr="009F001A">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14:paraId="22A5E2FC" w14:textId="77777777" w:rsidR="00322F15" w:rsidRPr="009F001A" w:rsidRDefault="00322F15" w:rsidP="009F001A">
      <w:pPr>
        <w:autoSpaceDE w:val="0"/>
        <w:autoSpaceDN w:val="0"/>
        <w:adjustRightInd w:val="0"/>
        <w:spacing w:after="0" w:line="240" w:lineRule="auto"/>
        <w:jc w:val="both"/>
        <w:rPr>
          <w:rFonts w:ascii="Arial" w:hAnsi="Arial" w:cs="Arial"/>
          <w:color w:val="0000FF"/>
        </w:rPr>
      </w:pPr>
    </w:p>
    <w:p w14:paraId="5101A9AC" w14:textId="35EBD8AE" w:rsidR="00322F15" w:rsidRPr="009F001A" w:rsidRDefault="00322F15"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lastRenderedPageBreak/>
        <w:t>Clasificación Funcional del Gasto:</w:t>
      </w:r>
      <w:r w:rsidRPr="009F001A">
        <w:rPr>
          <w:rFonts w:ascii="Arial" w:hAnsi="Arial" w:cs="Arial"/>
        </w:rPr>
        <w:t xml:space="preserve"> </w:t>
      </w:r>
      <w:r w:rsidR="00FE18E0">
        <w:rPr>
          <w:rFonts w:ascii="Arial" w:hAnsi="Arial" w:cs="Arial"/>
          <w:bCs/>
        </w:rPr>
        <w:t>C</w:t>
      </w:r>
      <w:r w:rsidRPr="009F001A">
        <w:rPr>
          <w:rFonts w:ascii="Arial" w:hAnsi="Arial" w:cs="Arial"/>
          <w:bCs/>
        </w:rPr>
        <w:t>lasificación presupuestal</w:t>
      </w:r>
      <w:r w:rsidRPr="009F001A">
        <w:rPr>
          <w:rFonts w:ascii="Arial" w:hAnsi="Arial" w:cs="Arial"/>
        </w:rPr>
        <w:t xml:space="preserve"> que agrupa los gastos según los propósitos u objetivos socioeconómicos que persiguen los diferentes entes públicos. </w:t>
      </w:r>
    </w:p>
    <w:p w14:paraId="47D71A4E" w14:textId="77777777" w:rsidR="00322F15" w:rsidRPr="009F001A" w:rsidRDefault="00322F15" w:rsidP="009F001A">
      <w:pPr>
        <w:autoSpaceDE w:val="0"/>
        <w:autoSpaceDN w:val="0"/>
        <w:adjustRightInd w:val="0"/>
        <w:spacing w:after="0" w:line="240" w:lineRule="auto"/>
        <w:jc w:val="both"/>
        <w:rPr>
          <w:rFonts w:ascii="Arial" w:hAnsi="Arial" w:cs="Arial"/>
        </w:rPr>
      </w:pPr>
    </w:p>
    <w:p w14:paraId="2218EE9D" w14:textId="2202863C" w:rsidR="009235CB" w:rsidRPr="009F001A" w:rsidRDefault="009235CB"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t>Clasificación por Fuente</w:t>
      </w:r>
      <w:r w:rsidR="00BA6850">
        <w:rPr>
          <w:rFonts w:ascii="Arial" w:hAnsi="Arial" w:cs="Arial"/>
          <w:b/>
        </w:rPr>
        <w:t>s</w:t>
      </w:r>
      <w:r w:rsidRPr="009F001A">
        <w:rPr>
          <w:rFonts w:ascii="Arial" w:hAnsi="Arial" w:cs="Arial"/>
          <w:b/>
        </w:rPr>
        <w:t xml:space="preserve"> de Financiamiento:</w:t>
      </w:r>
      <w:r w:rsidRPr="009F001A">
        <w:rPr>
          <w:rFonts w:ascii="Arial" w:hAnsi="Arial" w:cs="Arial"/>
        </w:rPr>
        <w:t xml:space="preserve"> </w:t>
      </w:r>
      <w:r w:rsidR="00FE18E0">
        <w:rPr>
          <w:rFonts w:ascii="Arial" w:hAnsi="Arial" w:cs="Arial"/>
        </w:rPr>
        <w:t>C</w:t>
      </w:r>
      <w:r w:rsidRPr="009F001A">
        <w:rPr>
          <w:rFonts w:ascii="Arial" w:hAnsi="Arial" w:cs="Arial"/>
        </w:rPr>
        <w:t>lasificación presupuestal que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14:paraId="3186D36E" w14:textId="77777777" w:rsidR="009235CB" w:rsidRPr="009F001A" w:rsidRDefault="009235CB" w:rsidP="009F001A">
      <w:pPr>
        <w:autoSpaceDE w:val="0"/>
        <w:autoSpaceDN w:val="0"/>
        <w:adjustRightInd w:val="0"/>
        <w:spacing w:after="0" w:line="240" w:lineRule="auto"/>
        <w:jc w:val="both"/>
        <w:rPr>
          <w:rFonts w:ascii="Arial" w:hAnsi="Arial" w:cs="Arial"/>
        </w:rPr>
      </w:pPr>
    </w:p>
    <w:p w14:paraId="1C69E700" w14:textId="59B40097" w:rsidR="00322F15"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Clasificador por Objeto del Gasto: </w:t>
      </w:r>
      <w:r w:rsidR="00FE18E0" w:rsidRPr="00FE18E0">
        <w:rPr>
          <w:rFonts w:ascii="Arial" w:hAnsi="Arial" w:cs="Arial"/>
        </w:rPr>
        <w:t>Clasificación presupuestal que</w:t>
      </w:r>
      <w:r w:rsidR="00FE18E0">
        <w:rPr>
          <w:rFonts w:ascii="Arial" w:hAnsi="Arial" w:cs="Arial"/>
          <w:b/>
        </w:rPr>
        <w:t xml:space="preserve"> </w:t>
      </w:r>
      <w:r w:rsidRPr="009F001A">
        <w:rPr>
          <w:rFonts w:ascii="Arial" w:hAnsi="Arial" w:cs="Arial"/>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14:paraId="11BF1F32" w14:textId="77777777" w:rsidR="00FE18E0" w:rsidRPr="00FE18E0" w:rsidRDefault="00FE18E0" w:rsidP="00FE18E0">
      <w:pPr>
        <w:pStyle w:val="Prrafodelista"/>
        <w:rPr>
          <w:rFonts w:ascii="Arial" w:hAnsi="Arial" w:cs="Arial"/>
        </w:rPr>
      </w:pPr>
    </w:p>
    <w:p w14:paraId="6987972A" w14:textId="4C3EC78D" w:rsidR="00FE18E0" w:rsidRPr="009F001A" w:rsidRDefault="00FE18E0" w:rsidP="00355498">
      <w:pPr>
        <w:pStyle w:val="Prrafodelista"/>
        <w:numPr>
          <w:ilvl w:val="0"/>
          <w:numId w:val="6"/>
        </w:numPr>
        <w:spacing w:after="0" w:line="240" w:lineRule="auto"/>
        <w:jc w:val="both"/>
        <w:rPr>
          <w:rFonts w:ascii="Arial" w:hAnsi="Arial" w:cs="Arial"/>
        </w:rPr>
      </w:pPr>
      <w:r w:rsidRPr="00FE18E0">
        <w:rPr>
          <w:rFonts w:ascii="Arial" w:hAnsi="Arial" w:cs="Arial"/>
          <w:b/>
        </w:rPr>
        <w:t>Capítulo de Gasto:</w:t>
      </w:r>
      <w:r>
        <w:rPr>
          <w:rFonts w:ascii="Arial" w:hAnsi="Arial" w:cs="Arial"/>
        </w:rPr>
        <w:t xml:space="preserve"> Al mayor nivel de agregación que identifica el conjunto homogéneo y ordenado de los bienes y servicios requeridos por los entes públicos.</w:t>
      </w:r>
    </w:p>
    <w:p w14:paraId="25CF9BC8" w14:textId="77777777" w:rsidR="00322F15" w:rsidRPr="009F001A" w:rsidRDefault="00322F15" w:rsidP="009F001A">
      <w:pPr>
        <w:spacing w:after="0" w:line="240" w:lineRule="auto"/>
        <w:jc w:val="both"/>
        <w:rPr>
          <w:rFonts w:ascii="Arial" w:hAnsi="Arial" w:cs="Arial"/>
        </w:rPr>
      </w:pPr>
    </w:p>
    <w:p w14:paraId="289804A6" w14:textId="35F3E8EC"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Clasificación por Tipo de Gasto:</w:t>
      </w:r>
      <w:r w:rsidRPr="009F001A">
        <w:rPr>
          <w:rFonts w:ascii="Arial" w:hAnsi="Arial" w:cs="Arial"/>
        </w:rPr>
        <w:t xml:space="preserve"> </w:t>
      </w:r>
      <w:r w:rsidR="00BA6850">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relaciona las transacciones públicas que generan gastos con los grandes agregados de la clasificación económica presentándolos en Corriente, de Capital y Amortización de la deuda y disminución de pasivos. </w:t>
      </w:r>
    </w:p>
    <w:p w14:paraId="6AF72899" w14:textId="77777777" w:rsidR="00322F15" w:rsidRPr="009F001A" w:rsidRDefault="00322F15" w:rsidP="009F001A">
      <w:pPr>
        <w:spacing w:after="0" w:line="240" w:lineRule="auto"/>
        <w:jc w:val="both"/>
        <w:rPr>
          <w:rFonts w:ascii="Arial" w:hAnsi="Arial" w:cs="Arial"/>
          <w:color w:val="0000FF"/>
        </w:rPr>
      </w:pPr>
    </w:p>
    <w:p w14:paraId="26DD5CAF" w14:textId="26EE065E" w:rsidR="00322F15" w:rsidRDefault="00322F15"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t xml:space="preserve">Clasificación Programática: </w:t>
      </w:r>
      <w:r w:rsidR="00BA6850">
        <w:rPr>
          <w:rFonts w:ascii="Arial" w:hAnsi="Arial" w:cs="Arial"/>
          <w:bCs/>
        </w:rPr>
        <w:t>C</w:t>
      </w:r>
      <w:r w:rsidRPr="009F001A">
        <w:rPr>
          <w:rFonts w:ascii="Arial" w:hAnsi="Arial" w:cs="Arial"/>
          <w:bCs/>
        </w:rPr>
        <w:t>lasificación presupuestal</w:t>
      </w:r>
      <w:r w:rsidRPr="009F001A">
        <w:rPr>
          <w:rFonts w:ascii="Arial" w:hAnsi="Arial" w:cs="Arial"/>
        </w:rPr>
        <w:t xml:space="preserve"> que establece la clasificación de los programas presupuestarios de los entes públicos, que permitirá organizar, en forma representativa y homogénea, las asignaciones de recursos de los programas presupuestarios. </w:t>
      </w:r>
    </w:p>
    <w:p w14:paraId="73D18A30" w14:textId="77777777" w:rsidR="009A3CE5" w:rsidRPr="009A3CE5" w:rsidRDefault="009A3CE5" w:rsidP="009A3CE5">
      <w:pPr>
        <w:pStyle w:val="Prrafodelista"/>
        <w:rPr>
          <w:rFonts w:ascii="Arial" w:hAnsi="Arial" w:cs="Arial"/>
        </w:rPr>
      </w:pPr>
    </w:p>
    <w:p w14:paraId="735DE2C5" w14:textId="0F39C943" w:rsidR="009A3CE5" w:rsidRDefault="009A3CE5" w:rsidP="009A3CE5">
      <w:pPr>
        <w:pStyle w:val="Prrafodelista"/>
        <w:numPr>
          <w:ilvl w:val="0"/>
          <w:numId w:val="6"/>
        </w:numPr>
        <w:autoSpaceDE w:val="0"/>
        <w:autoSpaceDN w:val="0"/>
        <w:adjustRightInd w:val="0"/>
        <w:spacing w:after="0" w:line="240" w:lineRule="auto"/>
        <w:jc w:val="both"/>
        <w:rPr>
          <w:rFonts w:ascii="Arial" w:hAnsi="Arial" w:cs="Arial"/>
        </w:rPr>
      </w:pPr>
      <w:r w:rsidRPr="009A3CE5">
        <w:rPr>
          <w:rFonts w:ascii="Arial" w:hAnsi="Arial" w:cs="Arial"/>
          <w:b/>
        </w:rPr>
        <w:t>Contrato de Asociación Público Privada</w:t>
      </w:r>
      <w:r>
        <w:rPr>
          <w:rFonts w:ascii="Arial" w:hAnsi="Arial" w:cs="Arial"/>
          <w:b/>
        </w:rPr>
        <w:t xml:space="preserve">: </w:t>
      </w:r>
      <w:r w:rsidRPr="009A3CE5">
        <w:rPr>
          <w:rFonts w:ascii="Arial" w:hAnsi="Arial" w:cs="Arial"/>
        </w:rPr>
        <w:t>El acuerdo de voluntades celebrado entre la contratante y el desarrollador par</w:t>
      </w:r>
      <w:r>
        <w:rPr>
          <w:rFonts w:ascii="Arial" w:hAnsi="Arial" w:cs="Arial"/>
        </w:rPr>
        <w:t xml:space="preserve">a la realización de un proyecto </w:t>
      </w:r>
      <w:r w:rsidRPr="009A3CE5">
        <w:rPr>
          <w:rFonts w:ascii="Arial" w:hAnsi="Arial" w:cs="Arial"/>
        </w:rPr>
        <w:t xml:space="preserve">conforme a lo dispuesto por la Ley </w:t>
      </w:r>
      <w:r>
        <w:rPr>
          <w:rFonts w:ascii="Arial" w:hAnsi="Arial" w:cs="Arial"/>
        </w:rPr>
        <w:t>d</w:t>
      </w:r>
      <w:r w:rsidRPr="009A3CE5">
        <w:rPr>
          <w:rFonts w:ascii="Arial" w:hAnsi="Arial" w:cs="Arial"/>
        </w:rPr>
        <w:t xml:space="preserve">e Asociaciones Público Privadas </w:t>
      </w:r>
      <w:r>
        <w:rPr>
          <w:rFonts w:ascii="Arial" w:hAnsi="Arial" w:cs="Arial"/>
        </w:rPr>
        <w:t>p</w:t>
      </w:r>
      <w:r w:rsidRPr="009A3CE5">
        <w:rPr>
          <w:rFonts w:ascii="Arial" w:hAnsi="Arial" w:cs="Arial"/>
        </w:rPr>
        <w:t xml:space="preserve">ara </w:t>
      </w:r>
      <w:r>
        <w:rPr>
          <w:rFonts w:ascii="Arial" w:hAnsi="Arial" w:cs="Arial"/>
        </w:rPr>
        <w:t>e</w:t>
      </w:r>
      <w:r w:rsidRPr="009A3CE5">
        <w:rPr>
          <w:rFonts w:ascii="Arial" w:hAnsi="Arial" w:cs="Arial"/>
        </w:rPr>
        <w:t xml:space="preserve">l Estado </w:t>
      </w:r>
      <w:r>
        <w:rPr>
          <w:rFonts w:ascii="Arial" w:hAnsi="Arial" w:cs="Arial"/>
        </w:rPr>
        <w:t>d</w:t>
      </w:r>
      <w:r w:rsidRPr="009A3CE5">
        <w:rPr>
          <w:rFonts w:ascii="Arial" w:hAnsi="Arial" w:cs="Arial"/>
        </w:rPr>
        <w:t xml:space="preserve">e Coahuila </w:t>
      </w:r>
      <w:r>
        <w:rPr>
          <w:rFonts w:ascii="Arial" w:hAnsi="Arial" w:cs="Arial"/>
        </w:rPr>
        <w:t>d</w:t>
      </w:r>
      <w:r w:rsidRPr="009A3CE5">
        <w:rPr>
          <w:rFonts w:ascii="Arial" w:hAnsi="Arial" w:cs="Arial"/>
        </w:rPr>
        <w:t>e Zaragoza.</w:t>
      </w:r>
    </w:p>
    <w:p w14:paraId="15397D05" w14:textId="77777777" w:rsidR="00322F15" w:rsidRPr="009F001A" w:rsidRDefault="00322F15" w:rsidP="009F001A">
      <w:pPr>
        <w:autoSpaceDE w:val="0"/>
        <w:autoSpaceDN w:val="0"/>
        <w:adjustRightInd w:val="0"/>
        <w:spacing w:after="0" w:line="240" w:lineRule="auto"/>
        <w:jc w:val="both"/>
        <w:rPr>
          <w:rFonts w:ascii="Arial" w:hAnsi="Arial" w:cs="Arial"/>
        </w:rPr>
      </w:pPr>
    </w:p>
    <w:p w14:paraId="597DDB51" w14:textId="45FDAC22" w:rsidR="007E764E" w:rsidRDefault="007E764E"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t>Déficit Presupuestario:</w:t>
      </w:r>
      <w:r w:rsidRPr="009F001A">
        <w:rPr>
          <w:rFonts w:ascii="Arial" w:hAnsi="Arial" w:cs="Arial"/>
        </w:rPr>
        <w:t xml:space="preserve"> </w:t>
      </w:r>
      <w:r w:rsidR="00BA6850">
        <w:rPr>
          <w:rFonts w:ascii="Arial" w:hAnsi="Arial" w:cs="Arial"/>
        </w:rPr>
        <w:t>E</w:t>
      </w:r>
      <w:r w:rsidRPr="009F001A">
        <w:rPr>
          <w:rFonts w:ascii="Arial" w:hAnsi="Arial" w:cs="Arial"/>
        </w:rPr>
        <w:t xml:space="preserve">l financiamiento que cubre la diferencia entre los montos previstos en la Ley de Ingresos </w:t>
      </w:r>
      <w:r w:rsidR="00967B57" w:rsidRPr="009F001A">
        <w:rPr>
          <w:rFonts w:ascii="Arial" w:hAnsi="Arial" w:cs="Arial"/>
        </w:rPr>
        <w:t xml:space="preserve">Municipal </w:t>
      </w:r>
      <w:r w:rsidRPr="009F001A">
        <w:rPr>
          <w:rFonts w:ascii="Arial" w:hAnsi="Arial" w:cs="Arial"/>
        </w:rPr>
        <w:t xml:space="preserve">y el </w:t>
      </w:r>
      <w:r w:rsidR="00DF7FCC">
        <w:rPr>
          <w:rFonts w:ascii="Arial" w:hAnsi="Arial" w:cs="Arial"/>
        </w:rPr>
        <w:t xml:space="preserve">Presupuesto de Egresos </w:t>
      </w:r>
      <w:r w:rsidR="00967B57" w:rsidRPr="009F001A">
        <w:rPr>
          <w:rFonts w:ascii="Arial" w:hAnsi="Arial" w:cs="Arial"/>
        </w:rPr>
        <w:t>Municipal.</w:t>
      </w:r>
    </w:p>
    <w:p w14:paraId="2D3FB0D4" w14:textId="77777777" w:rsidR="00BA6850" w:rsidRPr="00BA6850" w:rsidRDefault="00BA6850" w:rsidP="00BA6850">
      <w:pPr>
        <w:pStyle w:val="Prrafodelista"/>
        <w:rPr>
          <w:rFonts w:ascii="Arial" w:hAnsi="Arial" w:cs="Arial"/>
        </w:rPr>
      </w:pPr>
    </w:p>
    <w:p w14:paraId="5C25B28D" w14:textId="04BF1D80" w:rsidR="00BA6850" w:rsidRPr="009F001A" w:rsidRDefault="00BA6850" w:rsidP="00355498">
      <w:pPr>
        <w:pStyle w:val="Prrafodelista"/>
        <w:numPr>
          <w:ilvl w:val="0"/>
          <w:numId w:val="6"/>
        </w:numPr>
        <w:autoSpaceDE w:val="0"/>
        <w:autoSpaceDN w:val="0"/>
        <w:adjustRightInd w:val="0"/>
        <w:spacing w:after="0" w:line="240" w:lineRule="auto"/>
        <w:jc w:val="both"/>
        <w:rPr>
          <w:rFonts w:ascii="Arial" w:hAnsi="Arial" w:cs="Arial"/>
        </w:rPr>
      </w:pPr>
      <w:r w:rsidRPr="00BA6850">
        <w:rPr>
          <w:rFonts w:ascii="Arial" w:hAnsi="Arial" w:cs="Arial"/>
          <w:b/>
        </w:rPr>
        <w:t>Dependencias:</w:t>
      </w:r>
      <w:r>
        <w:rPr>
          <w:rFonts w:ascii="Arial" w:hAnsi="Arial" w:cs="Arial"/>
        </w:rPr>
        <w:t xml:space="preserve"> Las definidas como tales en la Ley Orgánica de la Administración </w:t>
      </w:r>
      <w:r w:rsidR="00C33AE4">
        <w:rPr>
          <w:rFonts w:ascii="Arial" w:hAnsi="Arial" w:cs="Arial"/>
        </w:rPr>
        <w:t>Pública</w:t>
      </w:r>
      <w:r>
        <w:rPr>
          <w:rFonts w:ascii="Arial" w:hAnsi="Arial" w:cs="Arial"/>
        </w:rPr>
        <w:t xml:space="preserve"> Municipal o su equivalente, las cuales son objeto de control presupuestario directo por parte de la Tesorería Municipal o su equivalente.</w:t>
      </w:r>
    </w:p>
    <w:p w14:paraId="4C539C99" w14:textId="77777777" w:rsidR="007E764E" w:rsidRPr="009F001A" w:rsidRDefault="007E764E" w:rsidP="009F001A">
      <w:pPr>
        <w:autoSpaceDE w:val="0"/>
        <w:autoSpaceDN w:val="0"/>
        <w:adjustRightInd w:val="0"/>
        <w:spacing w:after="0" w:line="240" w:lineRule="auto"/>
        <w:jc w:val="both"/>
        <w:rPr>
          <w:rFonts w:ascii="Arial" w:hAnsi="Arial" w:cs="Arial"/>
        </w:rPr>
      </w:pPr>
    </w:p>
    <w:p w14:paraId="3EAB822F" w14:textId="58F9B074" w:rsidR="00563F5B" w:rsidRPr="009F001A" w:rsidRDefault="00322F15"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t>Deuda Pública:</w:t>
      </w:r>
      <w:r w:rsidRPr="009F001A">
        <w:rPr>
          <w:rFonts w:ascii="Arial" w:hAnsi="Arial" w:cs="Arial"/>
        </w:rPr>
        <w:t xml:space="preserve"> </w:t>
      </w:r>
      <w:r w:rsidR="00E77A61">
        <w:rPr>
          <w:rFonts w:ascii="Arial" w:hAnsi="Arial" w:cs="Arial"/>
        </w:rPr>
        <w:t>L</w:t>
      </w:r>
      <w:r w:rsidR="00563F5B" w:rsidRPr="009F001A">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14:paraId="54AE0E6E" w14:textId="77777777" w:rsidR="00322F15" w:rsidRPr="009F001A" w:rsidRDefault="00322F15" w:rsidP="009F001A">
      <w:pPr>
        <w:autoSpaceDE w:val="0"/>
        <w:autoSpaceDN w:val="0"/>
        <w:adjustRightInd w:val="0"/>
        <w:spacing w:after="0" w:line="240" w:lineRule="auto"/>
        <w:jc w:val="both"/>
        <w:rPr>
          <w:rFonts w:ascii="Arial" w:hAnsi="Arial" w:cs="Arial"/>
          <w:color w:val="0000FF"/>
        </w:rPr>
      </w:pPr>
    </w:p>
    <w:p w14:paraId="346C6522" w14:textId="77499291"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Deuda Pública Municipal: </w:t>
      </w:r>
      <w:r w:rsidR="00E77A61">
        <w:rPr>
          <w:rFonts w:ascii="Arial" w:hAnsi="Arial" w:cs="Arial"/>
        </w:rPr>
        <w:t>L</w:t>
      </w:r>
      <w:r w:rsidRPr="009F001A">
        <w:rPr>
          <w:rFonts w:ascii="Arial" w:hAnsi="Arial" w:cs="Arial"/>
        </w:rPr>
        <w:t xml:space="preserve">a que contraigan los </w:t>
      </w:r>
      <w:r w:rsidR="00616708" w:rsidRPr="009F001A">
        <w:rPr>
          <w:rFonts w:ascii="Arial" w:hAnsi="Arial" w:cs="Arial"/>
        </w:rPr>
        <w:t>m</w:t>
      </w:r>
      <w:r w:rsidRPr="009F001A">
        <w:rPr>
          <w:rFonts w:ascii="Arial" w:hAnsi="Arial" w:cs="Arial"/>
        </w:rPr>
        <w:t xml:space="preserve">unicipios, por conducto de sus ayuntamientos, como responsables directos o como garantes, avalistas, deudores </w:t>
      </w:r>
      <w:r w:rsidRPr="009F001A">
        <w:rPr>
          <w:rFonts w:ascii="Arial" w:hAnsi="Arial" w:cs="Arial"/>
        </w:rPr>
        <w:lastRenderedPageBreak/>
        <w:t>solidarios, subsidiarios o sustitutos de las entidades de la administración pública paramunicipal a su cargo.</w:t>
      </w:r>
    </w:p>
    <w:p w14:paraId="3D7094A8" w14:textId="77777777" w:rsidR="00322F15" w:rsidRPr="009F001A" w:rsidRDefault="00322F15" w:rsidP="009F001A">
      <w:pPr>
        <w:spacing w:after="0" w:line="240" w:lineRule="auto"/>
        <w:jc w:val="both"/>
        <w:rPr>
          <w:rFonts w:ascii="Arial" w:hAnsi="Arial" w:cs="Arial"/>
        </w:rPr>
      </w:pPr>
    </w:p>
    <w:p w14:paraId="2303B990" w14:textId="2FC161AC" w:rsidR="007E764E"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Economías</w:t>
      </w:r>
      <w:r w:rsidR="00E77A61">
        <w:rPr>
          <w:rFonts w:ascii="Arial" w:hAnsi="Arial" w:cs="Arial"/>
          <w:b/>
        </w:rPr>
        <w:t xml:space="preserve"> o Ahorros Presupuestarias</w:t>
      </w:r>
      <w:r w:rsidRPr="009F001A">
        <w:rPr>
          <w:rFonts w:ascii="Arial" w:hAnsi="Arial" w:cs="Arial"/>
          <w:b/>
        </w:rPr>
        <w:t>:</w:t>
      </w:r>
      <w:r w:rsidRPr="009F001A">
        <w:rPr>
          <w:rFonts w:ascii="Arial" w:hAnsi="Arial" w:cs="Arial"/>
        </w:rPr>
        <w:t xml:space="preserve"> </w:t>
      </w:r>
      <w:r w:rsidR="00E77A61">
        <w:rPr>
          <w:rFonts w:ascii="Arial" w:hAnsi="Arial" w:cs="Arial"/>
        </w:rPr>
        <w:t>L</w:t>
      </w:r>
      <w:r w:rsidRPr="009F001A">
        <w:rPr>
          <w:rFonts w:ascii="Arial" w:hAnsi="Arial" w:cs="Arial"/>
        </w:rPr>
        <w:t xml:space="preserve">os remanentes de recursos </w:t>
      </w:r>
      <w:r w:rsidR="00E77A61">
        <w:rPr>
          <w:rFonts w:ascii="Arial" w:hAnsi="Arial" w:cs="Arial"/>
        </w:rPr>
        <w:t xml:space="preserve">públicos del </w:t>
      </w:r>
      <w:r w:rsidR="00DF7FCC">
        <w:rPr>
          <w:rFonts w:ascii="Arial" w:hAnsi="Arial" w:cs="Arial"/>
        </w:rPr>
        <w:t xml:space="preserve">Presupuesto de Egresos </w:t>
      </w:r>
      <w:r w:rsidR="00E77A61">
        <w:rPr>
          <w:rFonts w:ascii="Arial" w:hAnsi="Arial" w:cs="Arial"/>
        </w:rPr>
        <w:t>del Municipio no comprometidos al término del Ejercicio Fiscal; así como los ahorros realizados en un periodo determinado.</w:t>
      </w:r>
    </w:p>
    <w:p w14:paraId="1DE342E7" w14:textId="77777777" w:rsidR="004C726B" w:rsidRPr="004C726B" w:rsidRDefault="004C726B" w:rsidP="004C726B">
      <w:pPr>
        <w:pStyle w:val="Prrafodelista"/>
        <w:rPr>
          <w:rFonts w:ascii="Arial" w:hAnsi="Arial" w:cs="Arial"/>
        </w:rPr>
      </w:pPr>
    </w:p>
    <w:p w14:paraId="39DAE72C" w14:textId="46E19B76" w:rsidR="004C726B" w:rsidRDefault="004C726B" w:rsidP="008301E1">
      <w:pPr>
        <w:pStyle w:val="Prrafodelista"/>
        <w:numPr>
          <w:ilvl w:val="0"/>
          <w:numId w:val="6"/>
        </w:numPr>
        <w:spacing w:after="0" w:line="240" w:lineRule="auto"/>
        <w:jc w:val="both"/>
        <w:rPr>
          <w:rFonts w:ascii="Arial" w:hAnsi="Arial" w:cs="Arial"/>
        </w:rPr>
      </w:pPr>
      <w:r w:rsidRPr="004C726B">
        <w:rPr>
          <w:rFonts w:ascii="Arial" w:hAnsi="Arial" w:cs="Arial"/>
          <w:b/>
        </w:rPr>
        <w:t>Entes Públicos:</w:t>
      </w:r>
      <w:r>
        <w:rPr>
          <w:rFonts w:ascii="Arial" w:hAnsi="Arial" w:cs="Arial"/>
        </w:rPr>
        <w:t xml:space="preserve"> </w:t>
      </w:r>
      <w:r w:rsidR="008301E1">
        <w:rPr>
          <w:rFonts w:ascii="Arial" w:hAnsi="Arial" w:cs="Arial"/>
        </w:rPr>
        <w:t>L</w:t>
      </w:r>
      <w:r w:rsidR="008301E1" w:rsidRPr="008301E1">
        <w:rPr>
          <w:rFonts w:ascii="Arial" w:hAnsi="Arial" w:cs="Arial"/>
        </w:rPr>
        <w:t xml:space="preserve">os poderes Ejecutivo, Legislativo y Judicial; los órganos autónomos; los </w:t>
      </w:r>
      <w:r w:rsidR="008301E1">
        <w:rPr>
          <w:rFonts w:ascii="Arial" w:hAnsi="Arial" w:cs="Arial"/>
        </w:rPr>
        <w:t>ayuntamientos de los municipios</w:t>
      </w:r>
      <w:r w:rsidR="008301E1" w:rsidRPr="008301E1">
        <w:rPr>
          <w:rFonts w:ascii="Arial" w:hAnsi="Arial" w:cs="Arial"/>
        </w:rPr>
        <w:t xml:space="preserve"> y las entidades de la administración pública paraestatal o </w:t>
      </w:r>
      <w:r w:rsidR="008301E1">
        <w:rPr>
          <w:rFonts w:ascii="Arial" w:hAnsi="Arial" w:cs="Arial"/>
        </w:rPr>
        <w:t>paramunicipal</w:t>
      </w:r>
      <w:r>
        <w:rPr>
          <w:rFonts w:ascii="Arial" w:hAnsi="Arial" w:cs="Arial"/>
        </w:rPr>
        <w:t>.</w:t>
      </w:r>
    </w:p>
    <w:p w14:paraId="0A1DFF5C" w14:textId="77777777" w:rsidR="005B083D" w:rsidRPr="005B083D" w:rsidRDefault="005B083D" w:rsidP="005B083D">
      <w:pPr>
        <w:pStyle w:val="Prrafodelista"/>
        <w:rPr>
          <w:rFonts w:ascii="Arial" w:hAnsi="Arial" w:cs="Arial"/>
        </w:rPr>
      </w:pPr>
    </w:p>
    <w:p w14:paraId="34ADC9A8" w14:textId="10D4BFE0" w:rsidR="005B083D" w:rsidRDefault="005B083D" w:rsidP="00355498">
      <w:pPr>
        <w:pStyle w:val="Prrafodelista"/>
        <w:numPr>
          <w:ilvl w:val="0"/>
          <w:numId w:val="6"/>
        </w:numPr>
        <w:spacing w:after="0" w:line="240" w:lineRule="auto"/>
        <w:jc w:val="both"/>
        <w:rPr>
          <w:rFonts w:ascii="Arial" w:hAnsi="Arial" w:cs="Arial"/>
        </w:rPr>
      </w:pPr>
      <w:r w:rsidRPr="00F47FB0">
        <w:rPr>
          <w:rFonts w:ascii="Arial" w:hAnsi="Arial" w:cs="Arial"/>
          <w:b/>
        </w:rPr>
        <w:t>Entidades:</w:t>
      </w:r>
      <w:r>
        <w:rPr>
          <w:rFonts w:ascii="Arial" w:hAnsi="Arial" w:cs="Arial"/>
        </w:rPr>
        <w:t xml:space="preserve"> Los organismos públicos descentralizados, las empresas de participación municipal mayoritaria, los fideicomisos públicos y los organismos desconcentrados, los cuales son objeto de control presupuestario indirecto por parte de la Tesorería Municipal o su equivalente.</w:t>
      </w:r>
    </w:p>
    <w:p w14:paraId="278DE5D7" w14:textId="77777777" w:rsidR="00DB6B99" w:rsidRPr="00DB6B99" w:rsidRDefault="00DB6B99" w:rsidP="00DB6B99">
      <w:pPr>
        <w:pStyle w:val="Prrafodelista"/>
        <w:rPr>
          <w:rFonts w:ascii="Arial" w:hAnsi="Arial" w:cs="Arial"/>
        </w:rPr>
      </w:pPr>
    </w:p>
    <w:p w14:paraId="1981E72A" w14:textId="16BF380E" w:rsidR="00DB6B99" w:rsidRPr="009F001A" w:rsidRDefault="00DB6B99" w:rsidP="00355498">
      <w:pPr>
        <w:pStyle w:val="Prrafodelista"/>
        <w:numPr>
          <w:ilvl w:val="0"/>
          <w:numId w:val="6"/>
        </w:numPr>
        <w:spacing w:after="0" w:line="240" w:lineRule="auto"/>
        <w:jc w:val="both"/>
        <w:rPr>
          <w:rFonts w:ascii="Arial" w:hAnsi="Arial" w:cs="Arial"/>
        </w:rPr>
      </w:pPr>
      <w:r w:rsidRPr="00DB6B99">
        <w:rPr>
          <w:rFonts w:ascii="Arial" w:hAnsi="Arial" w:cs="Arial"/>
          <w:b/>
        </w:rPr>
        <w:t>Fideicomisos Públicos:</w:t>
      </w:r>
      <w:r>
        <w:rPr>
          <w:rFonts w:ascii="Arial" w:hAnsi="Arial" w:cs="Arial"/>
        </w:rPr>
        <w:t xml:space="preserve"> Entidades no personificadas a partir de las cuales el </w:t>
      </w:r>
      <w:proofErr w:type="gramStart"/>
      <w:r>
        <w:rPr>
          <w:rFonts w:ascii="Arial" w:hAnsi="Arial" w:cs="Arial"/>
        </w:rPr>
        <w:t>Presidente</w:t>
      </w:r>
      <w:proofErr w:type="gramEnd"/>
      <w:r>
        <w:rPr>
          <w:rFonts w:ascii="Arial" w:hAnsi="Arial" w:cs="Arial"/>
        </w:rPr>
        <w:t xml:space="preserve"> Municipal o alguna de las demás entidades paramunicipales constituyen con el objeto de auxiliar al Municipio en el Desarrollo de alguna de sus áreas prioritarias del desarrollo.</w:t>
      </w:r>
    </w:p>
    <w:p w14:paraId="60F29C8E" w14:textId="77777777" w:rsidR="007E764E" w:rsidRPr="009F001A" w:rsidRDefault="007E764E" w:rsidP="009F001A">
      <w:pPr>
        <w:spacing w:after="0" w:line="240" w:lineRule="auto"/>
        <w:jc w:val="both"/>
        <w:rPr>
          <w:rFonts w:ascii="Arial" w:hAnsi="Arial" w:cs="Arial"/>
        </w:rPr>
      </w:pPr>
    </w:p>
    <w:p w14:paraId="566CEC38" w14:textId="36572FFF" w:rsidR="007E764E" w:rsidRPr="009F001A"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Aprobado:</w:t>
      </w:r>
      <w:r w:rsidRPr="009F001A">
        <w:rPr>
          <w:rFonts w:ascii="Arial" w:hAnsi="Arial" w:cs="Arial"/>
        </w:rPr>
        <w:t xml:space="preserve"> </w:t>
      </w:r>
      <w:r w:rsidR="00553BFE">
        <w:rPr>
          <w:rFonts w:ascii="Arial" w:hAnsi="Arial" w:cs="Arial"/>
        </w:rPr>
        <w:t>E</w:t>
      </w:r>
      <w:r w:rsidRPr="009F001A">
        <w:rPr>
          <w:rFonts w:ascii="Arial" w:hAnsi="Arial" w:cs="Arial"/>
        </w:rPr>
        <w:t>s el que refleja las asignaciones presupuestarias anuales comprometidas en el Presupuesto de Egresos.</w:t>
      </w:r>
    </w:p>
    <w:p w14:paraId="2BAF0B1E" w14:textId="77777777" w:rsidR="007E764E" w:rsidRPr="009F001A" w:rsidRDefault="007E764E" w:rsidP="009F001A">
      <w:pPr>
        <w:spacing w:after="0" w:line="240" w:lineRule="auto"/>
        <w:jc w:val="both"/>
        <w:rPr>
          <w:rFonts w:ascii="Arial" w:hAnsi="Arial" w:cs="Arial"/>
        </w:rPr>
      </w:pPr>
    </w:p>
    <w:p w14:paraId="754A5184" w14:textId="27EE2B1E" w:rsidR="007E764E" w:rsidRPr="009F001A"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de Capital:</w:t>
      </w:r>
      <w:r w:rsidRPr="009F001A">
        <w:rPr>
          <w:rFonts w:ascii="Arial" w:hAnsi="Arial" w:cs="Arial"/>
        </w:rPr>
        <w:t xml:space="preserve"> </w:t>
      </w:r>
      <w:r w:rsidR="00553BFE">
        <w:rPr>
          <w:rFonts w:ascii="Arial" w:hAnsi="Arial" w:cs="Arial"/>
        </w:rPr>
        <w:t>S</w:t>
      </w:r>
      <w:r w:rsidRPr="009F001A">
        <w:rPr>
          <w:rFonts w:ascii="Arial" w:hAnsi="Arial" w:cs="Arial"/>
        </w:rPr>
        <w:t>on los gastos destinados a la inversión de capital y las transferencias a los otros componentes institucionales del sistema económico que se efectúan para financiar gastos de éstos con tal propósito.</w:t>
      </w:r>
    </w:p>
    <w:p w14:paraId="3F262A11" w14:textId="77777777" w:rsidR="007E764E" w:rsidRPr="009F001A" w:rsidRDefault="007E764E" w:rsidP="009F001A">
      <w:pPr>
        <w:spacing w:after="0" w:line="240" w:lineRule="auto"/>
        <w:jc w:val="both"/>
        <w:rPr>
          <w:rFonts w:ascii="Arial" w:hAnsi="Arial" w:cs="Arial"/>
          <w:b/>
        </w:rPr>
      </w:pPr>
    </w:p>
    <w:p w14:paraId="3628A46B" w14:textId="4678F406" w:rsidR="0051302D" w:rsidRPr="009F001A" w:rsidRDefault="0051302D" w:rsidP="00355498">
      <w:pPr>
        <w:pStyle w:val="Prrafodelista"/>
        <w:numPr>
          <w:ilvl w:val="0"/>
          <w:numId w:val="6"/>
        </w:numPr>
        <w:spacing w:after="0" w:line="240" w:lineRule="auto"/>
        <w:jc w:val="both"/>
        <w:rPr>
          <w:rFonts w:ascii="Arial" w:hAnsi="Arial" w:cs="Arial"/>
        </w:rPr>
      </w:pPr>
      <w:r w:rsidRPr="009F001A">
        <w:rPr>
          <w:rFonts w:ascii="Arial" w:hAnsi="Arial" w:cs="Arial"/>
          <w:b/>
        </w:rPr>
        <w:t>Gasto Corriente:</w:t>
      </w:r>
      <w:r w:rsidRPr="009F001A">
        <w:rPr>
          <w:rFonts w:ascii="Arial" w:hAnsi="Arial" w:cs="Arial"/>
        </w:rPr>
        <w:t xml:space="preserve"> </w:t>
      </w:r>
      <w:r w:rsidR="00553BFE">
        <w:rPr>
          <w:rFonts w:ascii="Arial" w:hAnsi="Arial" w:cs="Arial"/>
        </w:rPr>
        <w:t>S</w:t>
      </w:r>
      <w:r w:rsidRPr="009F001A">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14:paraId="50387955" w14:textId="77777777" w:rsidR="0051302D" w:rsidRPr="009F001A" w:rsidRDefault="0051302D" w:rsidP="009F001A">
      <w:pPr>
        <w:spacing w:after="0" w:line="240" w:lineRule="auto"/>
        <w:jc w:val="both"/>
        <w:rPr>
          <w:rFonts w:ascii="Arial" w:hAnsi="Arial" w:cs="Arial"/>
        </w:rPr>
      </w:pPr>
    </w:p>
    <w:p w14:paraId="21939144" w14:textId="27B05998" w:rsidR="007E764E" w:rsidRPr="009F001A"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Devengado:</w:t>
      </w:r>
      <w:r w:rsidRPr="009F001A">
        <w:rPr>
          <w:rFonts w:ascii="Arial" w:hAnsi="Arial" w:cs="Arial"/>
        </w:rPr>
        <w:t xml:space="preserve"> </w:t>
      </w:r>
      <w:r w:rsidR="00553BFE">
        <w:rPr>
          <w:rFonts w:ascii="Arial" w:hAnsi="Arial" w:cs="Arial"/>
        </w:rPr>
        <w:t>E</w:t>
      </w:r>
      <w:r w:rsidRPr="009F001A">
        <w:rPr>
          <w:rFonts w:ascii="Arial" w:hAnsi="Arial" w:cs="Arial"/>
        </w:rPr>
        <w:t>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14:paraId="353899F2" w14:textId="77777777" w:rsidR="007E764E" w:rsidRPr="009F001A" w:rsidRDefault="007E764E" w:rsidP="009F001A">
      <w:pPr>
        <w:spacing w:after="0" w:line="240" w:lineRule="auto"/>
        <w:jc w:val="both"/>
        <w:rPr>
          <w:rFonts w:ascii="Arial" w:hAnsi="Arial" w:cs="Arial"/>
        </w:rPr>
      </w:pPr>
    </w:p>
    <w:p w14:paraId="5776B440" w14:textId="7DECEA59" w:rsidR="007E764E"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Ejercido:</w:t>
      </w:r>
      <w:r w:rsidRPr="009F001A">
        <w:rPr>
          <w:rFonts w:ascii="Arial" w:hAnsi="Arial" w:cs="Arial"/>
        </w:rPr>
        <w:t xml:space="preserve"> </w:t>
      </w:r>
      <w:r w:rsidR="00553BFE">
        <w:rPr>
          <w:rFonts w:ascii="Arial" w:hAnsi="Arial" w:cs="Arial"/>
        </w:rPr>
        <w:t>E</w:t>
      </w:r>
      <w:r w:rsidRPr="009F001A">
        <w:rPr>
          <w:rFonts w:ascii="Arial" w:hAnsi="Arial" w:cs="Arial"/>
        </w:rPr>
        <w:t>s el momento contable que refleja la emisión de una cuenta por liquidar certificada o documento equivalente debidamente aprobado por la autoridad competente.</w:t>
      </w:r>
    </w:p>
    <w:p w14:paraId="6FA57639" w14:textId="77777777" w:rsidR="00553BFE" w:rsidRPr="00553BFE" w:rsidRDefault="00553BFE" w:rsidP="00553BFE">
      <w:pPr>
        <w:pStyle w:val="Prrafodelista"/>
        <w:rPr>
          <w:rFonts w:ascii="Arial" w:hAnsi="Arial" w:cs="Arial"/>
        </w:rPr>
      </w:pPr>
    </w:p>
    <w:p w14:paraId="630FC92C" w14:textId="30B3250A" w:rsidR="00553BFE" w:rsidRPr="009F001A" w:rsidRDefault="00553BFE" w:rsidP="00355498">
      <w:pPr>
        <w:pStyle w:val="Prrafodelista"/>
        <w:numPr>
          <w:ilvl w:val="0"/>
          <w:numId w:val="6"/>
        </w:numPr>
        <w:spacing w:after="0" w:line="240" w:lineRule="auto"/>
        <w:jc w:val="both"/>
        <w:rPr>
          <w:rFonts w:ascii="Arial" w:hAnsi="Arial" w:cs="Arial"/>
        </w:rPr>
      </w:pPr>
      <w:r w:rsidRPr="00553BFE">
        <w:rPr>
          <w:rFonts w:ascii="Arial" w:hAnsi="Arial" w:cs="Arial"/>
          <w:b/>
        </w:rPr>
        <w:t>Gasto Federalizado:</w:t>
      </w:r>
      <w:r>
        <w:rPr>
          <w:rFonts w:ascii="Arial" w:hAnsi="Arial" w:cs="Arial"/>
        </w:rPr>
        <w:t xml:space="preserve"> El gasto federalizado o descentralizado en México se integra por los recursos públicos que el Gobierno Federal transfiere a los Estados y Municipios del país para que estos últimos afronten sus necesidades de gasto en materia de educación, salud, infraestructura e inversión social, seguridad pública, entre otros.</w:t>
      </w:r>
    </w:p>
    <w:p w14:paraId="7FEDE532" w14:textId="77777777" w:rsidR="007E764E" w:rsidRPr="009F001A" w:rsidRDefault="007E764E" w:rsidP="009F001A">
      <w:pPr>
        <w:spacing w:after="0" w:line="240" w:lineRule="auto"/>
        <w:jc w:val="both"/>
        <w:rPr>
          <w:rFonts w:ascii="Arial" w:hAnsi="Arial" w:cs="Arial"/>
        </w:rPr>
      </w:pPr>
    </w:p>
    <w:p w14:paraId="647EA938" w14:textId="12F05665" w:rsidR="007E764E"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Modificado:</w:t>
      </w:r>
      <w:r w:rsidRPr="009F001A">
        <w:rPr>
          <w:rFonts w:ascii="Arial" w:hAnsi="Arial" w:cs="Arial"/>
        </w:rPr>
        <w:t xml:space="preserve"> </w:t>
      </w:r>
      <w:r w:rsidR="00553BFE">
        <w:rPr>
          <w:rFonts w:ascii="Arial" w:hAnsi="Arial" w:cs="Arial"/>
        </w:rPr>
        <w:t>E</w:t>
      </w:r>
      <w:r w:rsidRPr="009F001A">
        <w:rPr>
          <w:rFonts w:ascii="Arial" w:hAnsi="Arial" w:cs="Arial"/>
        </w:rPr>
        <w:t>s el momento contable que refleja la asignación presupuestaria que resulta de incorporar, en su caso, las adecuaciones presupuestarias al presupuesto aprobado</w:t>
      </w:r>
      <w:r w:rsidR="008426A4">
        <w:rPr>
          <w:rFonts w:ascii="Arial" w:hAnsi="Arial" w:cs="Arial"/>
        </w:rPr>
        <w:t>.</w:t>
      </w:r>
    </w:p>
    <w:p w14:paraId="292F1272" w14:textId="77777777" w:rsidR="008426A4" w:rsidRPr="008426A4" w:rsidRDefault="008426A4" w:rsidP="008426A4">
      <w:pPr>
        <w:pStyle w:val="Prrafodelista"/>
        <w:rPr>
          <w:rFonts w:ascii="Arial" w:hAnsi="Arial" w:cs="Arial"/>
        </w:rPr>
      </w:pPr>
    </w:p>
    <w:p w14:paraId="1E3FDC3A" w14:textId="1AAB0DFB" w:rsidR="008426A4" w:rsidRPr="009F001A" w:rsidRDefault="008426A4" w:rsidP="00355498">
      <w:pPr>
        <w:pStyle w:val="Prrafodelista"/>
        <w:numPr>
          <w:ilvl w:val="0"/>
          <w:numId w:val="6"/>
        </w:numPr>
        <w:spacing w:after="0" w:line="240" w:lineRule="auto"/>
        <w:jc w:val="both"/>
        <w:rPr>
          <w:rFonts w:ascii="Arial" w:hAnsi="Arial" w:cs="Arial"/>
        </w:rPr>
      </w:pPr>
      <w:r w:rsidRPr="008426A4">
        <w:rPr>
          <w:rFonts w:ascii="Arial" w:hAnsi="Arial" w:cs="Arial"/>
          <w:b/>
        </w:rPr>
        <w:t>Gasto No Programable:</w:t>
      </w:r>
      <w:r>
        <w:rPr>
          <w:rFonts w:ascii="Arial" w:hAnsi="Arial" w:cs="Arial"/>
        </w:rPr>
        <w:t xml:space="preserve"> Los recursos que se destinan al cumplimiento de los fines y funciones propias del Municipio y que por su naturaleza no están asociados a programas específicos.</w:t>
      </w:r>
    </w:p>
    <w:p w14:paraId="6A2EC57F" w14:textId="77777777" w:rsidR="007E764E" w:rsidRPr="009F001A" w:rsidRDefault="007E764E" w:rsidP="009F001A">
      <w:pPr>
        <w:spacing w:after="0" w:line="240" w:lineRule="auto"/>
        <w:jc w:val="both"/>
        <w:rPr>
          <w:rFonts w:ascii="Arial" w:hAnsi="Arial" w:cs="Arial"/>
        </w:rPr>
      </w:pPr>
    </w:p>
    <w:p w14:paraId="1F5B9884" w14:textId="3BAC7BA2" w:rsidR="007E764E"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Pagado:</w:t>
      </w:r>
      <w:r w:rsidRPr="009F001A">
        <w:rPr>
          <w:rFonts w:ascii="Arial" w:hAnsi="Arial" w:cs="Arial"/>
        </w:rPr>
        <w:t xml:space="preserve"> </w:t>
      </w:r>
      <w:r w:rsidR="00553BFE">
        <w:rPr>
          <w:rFonts w:ascii="Arial" w:hAnsi="Arial" w:cs="Arial"/>
        </w:rPr>
        <w:t>E</w:t>
      </w:r>
      <w:r w:rsidRPr="009F001A">
        <w:rPr>
          <w:rFonts w:ascii="Arial" w:hAnsi="Arial" w:cs="Arial"/>
        </w:rPr>
        <w:t>s el momento contable que refleja la cancelación total o parcial de las obligaciones de pago, que se concreta mediante el desembolso de efectivo o cualquier otro medio de pago.</w:t>
      </w:r>
    </w:p>
    <w:p w14:paraId="4CA170FB" w14:textId="77777777" w:rsidR="008D0C09" w:rsidRPr="008D0C09" w:rsidRDefault="008D0C09" w:rsidP="008D0C09">
      <w:pPr>
        <w:pStyle w:val="Prrafodelista"/>
        <w:rPr>
          <w:rFonts w:ascii="Arial" w:hAnsi="Arial" w:cs="Arial"/>
        </w:rPr>
      </w:pPr>
    </w:p>
    <w:p w14:paraId="62615FB4" w14:textId="50F1929D" w:rsidR="008D0C09" w:rsidRPr="009F001A" w:rsidRDefault="008D0C09" w:rsidP="00355498">
      <w:pPr>
        <w:pStyle w:val="Prrafodelista"/>
        <w:numPr>
          <w:ilvl w:val="0"/>
          <w:numId w:val="6"/>
        </w:numPr>
        <w:spacing w:after="0" w:line="240" w:lineRule="auto"/>
        <w:jc w:val="both"/>
        <w:rPr>
          <w:rFonts w:ascii="Arial" w:hAnsi="Arial" w:cs="Arial"/>
        </w:rPr>
      </w:pPr>
      <w:r w:rsidRPr="008D0C09">
        <w:rPr>
          <w:rFonts w:ascii="Arial" w:hAnsi="Arial" w:cs="Arial"/>
          <w:b/>
        </w:rPr>
        <w:t>Gasto Programable:</w:t>
      </w:r>
      <w:r>
        <w:rPr>
          <w:rFonts w:ascii="Arial" w:hAnsi="Arial" w:cs="Arial"/>
        </w:rPr>
        <w:t xml:space="preserve"> Los recursos que se destinan al cumplimiento de los fines y funciones propias del Municipio, por lo cual están directamente relacionados con los programas a cargo de los ejecutores de gasto previamente establecidos para alcanzar los objetivos y metas que tienen un efecto directo en la actividad económica y social.</w:t>
      </w:r>
    </w:p>
    <w:p w14:paraId="17F6D1B4" w14:textId="77777777" w:rsidR="007E764E" w:rsidRPr="009F001A" w:rsidRDefault="007E764E" w:rsidP="009F001A">
      <w:pPr>
        <w:spacing w:after="0" w:line="240" w:lineRule="auto"/>
        <w:jc w:val="both"/>
        <w:rPr>
          <w:rFonts w:ascii="Arial" w:hAnsi="Arial" w:cs="Arial"/>
        </w:rPr>
      </w:pPr>
    </w:p>
    <w:p w14:paraId="72D7A062" w14:textId="59194939" w:rsidR="0051302D" w:rsidRPr="009F001A" w:rsidRDefault="0051302D" w:rsidP="00355498">
      <w:pPr>
        <w:pStyle w:val="Prrafodelista"/>
        <w:numPr>
          <w:ilvl w:val="0"/>
          <w:numId w:val="6"/>
        </w:numPr>
        <w:spacing w:after="0" w:line="240" w:lineRule="auto"/>
        <w:jc w:val="both"/>
        <w:rPr>
          <w:rFonts w:ascii="Arial" w:hAnsi="Arial" w:cs="Arial"/>
        </w:rPr>
      </w:pPr>
      <w:r w:rsidRPr="009F001A">
        <w:rPr>
          <w:rFonts w:ascii="Arial" w:hAnsi="Arial" w:cs="Arial"/>
          <w:b/>
        </w:rPr>
        <w:t>Ingresos Estimados:</w:t>
      </w:r>
      <w:r w:rsidRPr="009F001A">
        <w:rPr>
          <w:rFonts w:ascii="Arial" w:hAnsi="Arial" w:cs="Arial"/>
        </w:rPr>
        <w:t xml:space="preserve"> </w:t>
      </w:r>
      <w:r w:rsidR="00FB72FD">
        <w:rPr>
          <w:rFonts w:ascii="Arial" w:hAnsi="Arial" w:cs="Arial"/>
        </w:rPr>
        <w:t>E</w:t>
      </w:r>
      <w:r w:rsidRPr="009F001A">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14:paraId="5530C011" w14:textId="77777777" w:rsidR="0051302D" w:rsidRPr="009F001A" w:rsidRDefault="0051302D" w:rsidP="009F001A">
      <w:pPr>
        <w:spacing w:after="0" w:line="240" w:lineRule="auto"/>
        <w:jc w:val="both"/>
        <w:rPr>
          <w:rFonts w:ascii="Arial" w:hAnsi="Arial" w:cs="Arial"/>
          <w:b/>
        </w:rPr>
      </w:pPr>
    </w:p>
    <w:p w14:paraId="4A453EBE" w14:textId="35FA0BF9" w:rsidR="0051302D" w:rsidRPr="009F001A" w:rsidRDefault="0051302D" w:rsidP="00355498">
      <w:pPr>
        <w:pStyle w:val="Prrafodelista"/>
        <w:numPr>
          <w:ilvl w:val="0"/>
          <w:numId w:val="6"/>
        </w:numPr>
        <w:spacing w:after="0" w:line="240" w:lineRule="auto"/>
        <w:jc w:val="both"/>
        <w:rPr>
          <w:rFonts w:ascii="Arial" w:hAnsi="Arial" w:cs="Arial"/>
        </w:rPr>
      </w:pPr>
      <w:r w:rsidRPr="009F001A">
        <w:rPr>
          <w:rFonts w:ascii="Arial" w:hAnsi="Arial" w:cs="Arial"/>
          <w:b/>
        </w:rPr>
        <w:t>Ingresos Excedentes:</w:t>
      </w:r>
      <w:r w:rsidRPr="009F001A">
        <w:rPr>
          <w:rFonts w:ascii="Arial" w:hAnsi="Arial" w:cs="Arial"/>
        </w:rPr>
        <w:t xml:space="preserve"> </w:t>
      </w:r>
      <w:r w:rsidR="00FB72FD">
        <w:rPr>
          <w:rFonts w:ascii="Arial" w:hAnsi="Arial" w:cs="Arial"/>
        </w:rPr>
        <w:t>L</w:t>
      </w:r>
      <w:r w:rsidRPr="009F001A">
        <w:rPr>
          <w:rFonts w:ascii="Arial" w:hAnsi="Arial" w:cs="Arial"/>
        </w:rPr>
        <w:t>os recursos que durante el ejercic</w:t>
      </w:r>
      <w:r w:rsidR="004258A9">
        <w:rPr>
          <w:rFonts w:ascii="Arial" w:hAnsi="Arial" w:cs="Arial"/>
        </w:rPr>
        <w:t>io fiscal se obtienen en exceso</w:t>
      </w:r>
      <w:r w:rsidRPr="009F001A">
        <w:rPr>
          <w:rFonts w:ascii="Arial" w:hAnsi="Arial" w:cs="Arial"/>
        </w:rPr>
        <w:t xml:space="preserve"> de los aprobados en la Ley de Ingresos Municipal.</w:t>
      </w:r>
    </w:p>
    <w:p w14:paraId="5D84CE72" w14:textId="77777777" w:rsidR="0051302D" w:rsidRPr="009F001A" w:rsidRDefault="0051302D" w:rsidP="009F001A">
      <w:pPr>
        <w:spacing w:after="0" w:line="240" w:lineRule="auto"/>
        <w:jc w:val="both"/>
        <w:rPr>
          <w:rFonts w:ascii="Arial" w:hAnsi="Arial" w:cs="Arial"/>
        </w:rPr>
      </w:pPr>
    </w:p>
    <w:p w14:paraId="4AF0D9EF" w14:textId="1B5EA40E" w:rsidR="0051302D" w:rsidRDefault="0051302D"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Ingresos Recaudados: </w:t>
      </w:r>
      <w:r w:rsidR="00FB72FD">
        <w:rPr>
          <w:rFonts w:ascii="Arial" w:hAnsi="Arial" w:cs="Arial"/>
        </w:rPr>
        <w:t>E</w:t>
      </w:r>
      <w:r w:rsidRPr="009F001A">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14:paraId="5E1E3897" w14:textId="77777777" w:rsidR="00FB72FD" w:rsidRPr="00FB72FD" w:rsidRDefault="00FB72FD" w:rsidP="00FB72FD">
      <w:pPr>
        <w:pStyle w:val="Prrafodelista"/>
        <w:rPr>
          <w:rFonts w:ascii="Arial" w:hAnsi="Arial" w:cs="Arial"/>
        </w:rPr>
      </w:pPr>
    </w:p>
    <w:p w14:paraId="18C87ADD" w14:textId="5768BF72" w:rsidR="00FB72FD" w:rsidRPr="009F001A" w:rsidRDefault="00FB72FD" w:rsidP="00355498">
      <w:pPr>
        <w:pStyle w:val="Prrafodelista"/>
        <w:numPr>
          <w:ilvl w:val="0"/>
          <w:numId w:val="6"/>
        </w:numPr>
        <w:spacing w:after="0" w:line="240" w:lineRule="auto"/>
        <w:jc w:val="both"/>
        <w:rPr>
          <w:rFonts w:ascii="Arial" w:hAnsi="Arial" w:cs="Arial"/>
        </w:rPr>
      </w:pPr>
      <w:r w:rsidRPr="00FB72FD">
        <w:rPr>
          <w:rFonts w:ascii="Arial" w:hAnsi="Arial" w:cs="Arial"/>
          <w:b/>
        </w:rPr>
        <w:t>Matriz de Indicadores para Resultados (MIR):</w:t>
      </w:r>
      <w:r>
        <w:rPr>
          <w:rFonts w:ascii="Arial" w:hAnsi="Arial" w:cs="Arial"/>
        </w:rPr>
        <w:t xml:space="preserve"> La herramienta de planeación estratégica que en forma resumida, sencilla y armónica establece con claridad los objetivos del Programa Presupuestario y su alineación con aquellos de la planeación nacional, estatal, municipal y sectorial; incorpora los indicadores que miden los objetivos y resultan esperados; identifica los medios para obtener y verificar la información de los indicadores; describe los bienes y servicios a la sociedad, así como las actividades e insumos para producirlos; e incluye supuestos que son factores externos al programa que influyen en el cumplimiento de los objetivos.</w:t>
      </w:r>
    </w:p>
    <w:p w14:paraId="14E57C98" w14:textId="77777777" w:rsidR="0051302D" w:rsidRPr="009F001A" w:rsidRDefault="0051302D" w:rsidP="009F001A">
      <w:pPr>
        <w:spacing w:after="0" w:line="240" w:lineRule="auto"/>
        <w:jc w:val="both"/>
        <w:rPr>
          <w:rFonts w:ascii="Arial" w:hAnsi="Arial" w:cs="Arial"/>
        </w:rPr>
      </w:pPr>
    </w:p>
    <w:p w14:paraId="42E993BB" w14:textId="484E9C0A" w:rsidR="00591E8D" w:rsidRPr="009F001A" w:rsidRDefault="00591E8D" w:rsidP="00355498">
      <w:pPr>
        <w:pStyle w:val="Prrafodelista"/>
        <w:numPr>
          <w:ilvl w:val="0"/>
          <w:numId w:val="6"/>
        </w:numPr>
        <w:spacing w:after="0" w:line="240" w:lineRule="auto"/>
        <w:jc w:val="both"/>
        <w:rPr>
          <w:rFonts w:ascii="Arial" w:hAnsi="Arial" w:cs="Arial"/>
        </w:rPr>
      </w:pPr>
      <w:r w:rsidRPr="009F001A">
        <w:rPr>
          <w:rFonts w:ascii="Arial" w:hAnsi="Arial" w:cs="Arial"/>
          <w:b/>
        </w:rPr>
        <w:t>Obras Públicas:</w:t>
      </w:r>
      <w:r w:rsidR="00B00361">
        <w:rPr>
          <w:rFonts w:ascii="Arial" w:hAnsi="Arial" w:cs="Arial"/>
        </w:rPr>
        <w:t xml:space="preserve"> L</w:t>
      </w:r>
      <w:r w:rsidRPr="009F001A">
        <w:rPr>
          <w:rFonts w:ascii="Arial" w:hAnsi="Arial" w:cs="Arial"/>
        </w:rPr>
        <w:t>os trabajos que tengan por objeto construir, instalar, ampliar, adecuar, remodelar, restaurar, conservar, mantener, modificar y demoler bienes inmuebles.</w:t>
      </w:r>
    </w:p>
    <w:p w14:paraId="15D555D6" w14:textId="77777777" w:rsidR="00591E8D" w:rsidRPr="009F001A" w:rsidRDefault="00591E8D" w:rsidP="009F001A">
      <w:pPr>
        <w:spacing w:after="0" w:line="240" w:lineRule="auto"/>
        <w:jc w:val="both"/>
        <w:rPr>
          <w:rFonts w:ascii="Arial" w:hAnsi="Arial" w:cs="Arial"/>
        </w:rPr>
      </w:pPr>
    </w:p>
    <w:p w14:paraId="344AB19C" w14:textId="33B9BCAB" w:rsidR="003B6036" w:rsidRPr="009F001A" w:rsidRDefault="003B6036"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Presidencia Municipal: </w:t>
      </w:r>
      <w:r w:rsidR="00B00361">
        <w:rPr>
          <w:rFonts w:ascii="Arial" w:hAnsi="Arial" w:cs="Arial"/>
        </w:rPr>
        <w:t>E</w:t>
      </w:r>
      <w:r w:rsidRPr="009F001A">
        <w:rPr>
          <w:rFonts w:ascii="Arial" w:hAnsi="Arial" w:cs="Arial"/>
        </w:rPr>
        <w:t>s el órgano ejecutivo unipersonal, que ejecuta las disposiciones y acuerdos del Ayuntamiento y tiene su representación legal y administrativa.</w:t>
      </w:r>
    </w:p>
    <w:p w14:paraId="308C705C" w14:textId="77777777" w:rsidR="003B6036" w:rsidRPr="009F001A" w:rsidRDefault="003B6036" w:rsidP="009F001A">
      <w:pPr>
        <w:spacing w:after="0" w:line="240" w:lineRule="auto"/>
        <w:jc w:val="both"/>
        <w:rPr>
          <w:rFonts w:ascii="Arial" w:hAnsi="Arial" w:cs="Arial"/>
        </w:rPr>
      </w:pPr>
    </w:p>
    <w:p w14:paraId="16BF463A" w14:textId="28CCDE73" w:rsidR="00591E8D" w:rsidRDefault="00DF7FCC" w:rsidP="00355498">
      <w:pPr>
        <w:pStyle w:val="Prrafodelista"/>
        <w:numPr>
          <w:ilvl w:val="0"/>
          <w:numId w:val="6"/>
        </w:numPr>
        <w:spacing w:after="0" w:line="240" w:lineRule="auto"/>
        <w:jc w:val="both"/>
        <w:rPr>
          <w:rFonts w:ascii="Arial" w:hAnsi="Arial" w:cs="Arial"/>
        </w:rPr>
      </w:pPr>
      <w:r>
        <w:rPr>
          <w:rFonts w:ascii="Arial" w:hAnsi="Arial" w:cs="Arial"/>
          <w:b/>
        </w:rPr>
        <w:t xml:space="preserve">Presupuesto de Egresos </w:t>
      </w:r>
      <w:r w:rsidR="00591E8D" w:rsidRPr="009F001A">
        <w:rPr>
          <w:rFonts w:ascii="Arial" w:hAnsi="Arial" w:cs="Arial"/>
          <w:b/>
        </w:rPr>
        <w:t>Municipal:</w:t>
      </w:r>
      <w:r w:rsidR="00B00361">
        <w:rPr>
          <w:rFonts w:ascii="Arial" w:hAnsi="Arial" w:cs="Arial"/>
        </w:rPr>
        <w:t xml:space="preserve"> S</w:t>
      </w:r>
      <w:r w:rsidR="00591E8D" w:rsidRPr="009F001A">
        <w:rPr>
          <w:rFonts w:ascii="Arial" w:hAnsi="Arial" w:cs="Arial"/>
        </w:rPr>
        <w:t xml:space="preserve">erá el que contenga el acuerdo que aprueba el ayuntamiento a iniciativa del </w:t>
      </w:r>
      <w:proofErr w:type="gramStart"/>
      <w:r w:rsidR="00591E8D" w:rsidRPr="009F001A">
        <w:rPr>
          <w:rFonts w:ascii="Arial" w:hAnsi="Arial" w:cs="Arial"/>
        </w:rPr>
        <w:t>Presidente</w:t>
      </w:r>
      <w:proofErr w:type="gramEnd"/>
      <w:r w:rsidR="00591E8D" w:rsidRPr="009F001A">
        <w:rPr>
          <w:rFonts w:ascii="Arial" w:hAnsi="Arial" w:cs="Arial"/>
        </w:rPr>
        <w:t xml:space="preserve"> Municipal, para cubrir durante el ejercicio </w:t>
      </w:r>
      <w:r w:rsidR="00591E8D" w:rsidRPr="009F001A">
        <w:rPr>
          <w:rFonts w:ascii="Arial" w:hAnsi="Arial" w:cs="Arial"/>
        </w:rPr>
        <w:lastRenderedPageBreak/>
        <w:t>fiscal a partir del primero de enero, las actividades, obras y servicios previstos en los programas y planes de desarrollo de la Administración Pública Municipal.</w:t>
      </w:r>
    </w:p>
    <w:p w14:paraId="07575AB3" w14:textId="77777777" w:rsidR="00B00361" w:rsidRPr="00B00361" w:rsidRDefault="00B00361" w:rsidP="00B00361">
      <w:pPr>
        <w:pStyle w:val="Prrafodelista"/>
        <w:rPr>
          <w:rFonts w:ascii="Arial" w:hAnsi="Arial" w:cs="Arial"/>
        </w:rPr>
      </w:pPr>
    </w:p>
    <w:p w14:paraId="710C7E54" w14:textId="389E81BB" w:rsidR="00B00361" w:rsidRPr="009F001A" w:rsidRDefault="00B00361" w:rsidP="00355498">
      <w:pPr>
        <w:pStyle w:val="Prrafodelista"/>
        <w:numPr>
          <w:ilvl w:val="0"/>
          <w:numId w:val="6"/>
        </w:numPr>
        <w:spacing w:after="0" w:line="240" w:lineRule="auto"/>
        <w:jc w:val="both"/>
        <w:rPr>
          <w:rFonts w:ascii="Arial" w:hAnsi="Arial" w:cs="Arial"/>
        </w:rPr>
      </w:pPr>
      <w:r w:rsidRPr="00B00361">
        <w:rPr>
          <w:rFonts w:ascii="Arial" w:hAnsi="Arial" w:cs="Arial"/>
          <w:b/>
        </w:rPr>
        <w:t>Programa:</w:t>
      </w:r>
      <w:r>
        <w:rPr>
          <w:rFonts w:ascii="Arial" w:hAnsi="Arial" w:cs="Arial"/>
        </w:rPr>
        <w:t xml:space="preserve"> Nivel o categoría programática que contiene un conjunto de acciones afines y coherentes a través de las cuales se pretende alcanzar objetivos y metas previamente determinadas por la planeación, para lo cual se requiere combinar recursos: humanos, tecnológicos, materiales, naturales, financieros; contienen un conjunto interdependiente de proyectos los cuales especifican tiempo y espacio en el que se van a desarrollar y atribuye responsabilidades a una o varias unidades ejecutoras debidamente coordinadas.</w:t>
      </w:r>
    </w:p>
    <w:p w14:paraId="42F5D984" w14:textId="77777777" w:rsidR="00591E8D" w:rsidRPr="009F001A" w:rsidRDefault="00591E8D" w:rsidP="009F001A">
      <w:pPr>
        <w:spacing w:after="0" w:line="240" w:lineRule="auto"/>
        <w:jc w:val="both"/>
        <w:rPr>
          <w:rFonts w:ascii="Arial" w:hAnsi="Arial" w:cs="Arial"/>
        </w:rPr>
      </w:pPr>
    </w:p>
    <w:p w14:paraId="6CA66A80" w14:textId="6B6B2E5D" w:rsidR="00A71755" w:rsidRPr="009F001A" w:rsidRDefault="000F7BDF" w:rsidP="00355498">
      <w:pPr>
        <w:pStyle w:val="Prrafodelista"/>
        <w:numPr>
          <w:ilvl w:val="0"/>
          <w:numId w:val="6"/>
        </w:numPr>
        <w:spacing w:after="0" w:line="240" w:lineRule="auto"/>
        <w:jc w:val="both"/>
        <w:rPr>
          <w:rFonts w:ascii="Arial" w:hAnsi="Arial" w:cs="Arial"/>
        </w:rPr>
      </w:pPr>
      <w:r w:rsidRPr="009F001A">
        <w:rPr>
          <w:rFonts w:ascii="Arial" w:hAnsi="Arial" w:cs="Arial"/>
          <w:b/>
        </w:rPr>
        <w:t>Programas y proyectos de inversión:</w:t>
      </w:r>
      <w:r w:rsidRPr="009F001A">
        <w:rPr>
          <w:rFonts w:ascii="Arial" w:hAnsi="Arial" w:cs="Arial"/>
        </w:rPr>
        <w:t xml:space="preserve"> </w:t>
      </w:r>
      <w:r w:rsidR="00236ADD">
        <w:rPr>
          <w:rFonts w:ascii="Arial" w:hAnsi="Arial" w:cs="Arial"/>
        </w:rPr>
        <w:t>A</w:t>
      </w:r>
      <w:r w:rsidR="00A71755" w:rsidRPr="009F001A">
        <w:rPr>
          <w:rFonts w:ascii="Arial" w:hAnsi="Arial" w:cs="Arial"/>
        </w:rPr>
        <w:t>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w:t>
      </w:r>
    </w:p>
    <w:p w14:paraId="4750B0A1" w14:textId="77777777" w:rsidR="000F7BDF" w:rsidRPr="009F001A" w:rsidRDefault="000F7BDF" w:rsidP="009F001A">
      <w:pPr>
        <w:spacing w:after="0" w:line="240" w:lineRule="auto"/>
        <w:jc w:val="both"/>
        <w:rPr>
          <w:rFonts w:ascii="Arial" w:hAnsi="Arial" w:cs="Arial"/>
        </w:rPr>
      </w:pPr>
    </w:p>
    <w:p w14:paraId="3269D2D8" w14:textId="21A2DF72" w:rsidR="003B6036" w:rsidRPr="009F001A" w:rsidRDefault="003B6036" w:rsidP="00355498">
      <w:pPr>
        <w:pStyle w:val="Prrafodelista"/>
        <w:numPr>
          <w:ilvl w:val="0"/>
          <w:numId w:val="6"/>
        </w:numPr>
        <w:spacing w:after="0" w:line="240" w:lineRule="auto"/>
        <w:jc w:val="both"/>
        <w:rPr>
          <w:rFonts w:ascii="Arial" w:hAnsi="Arial" w:cs="Arial"/>
          <w:color w:val="0000FF"/>
        </w:rPr>
      </w:pPr>
      <w:r w:rsidRPr="009F001A">
        <w:rPr>
          <w:rFonts w:ascii="Arial" w:hAnsi="Arial" w:cs="Arial"/>
          <w:b/>
        </w:rPr>
        <w:t>Regidores</w:t>
      </w:r>
      <w:r w:rsidRPr="009F001A">
        <w:rPr>
          <w:rFonts w:ascii="Arial" w:hAnsi="Arial" w:cs="Arial"/>
        </w:rPr>
        <w:t xml:space="preserve">: </w:t>
      </w:r>
      <w:r w:rsidR="00236ADD">
        <w:rPr>
          <w:rFonts w:ascii="Arial" w:hAnsi="Arial" w:cs="Arial"/>
        </w:rPr>
        <w:t>S</w:t>
      </w:r>
      <w:r w:rsidRPr="009F001A">
        <w:rPr>
          <w:rFonts w:ascii="Arial" w:hAnsi="Arial" w:cs="Arial"/>
        </w:rPr>
        <w:t>on los miembros del Ayuntamiento encargados de gobernar y administrar, como cuerpo colegiado, al municipio.</w:t>
      </w:r>
    </w:p>
    <w:p w14:paraId="20CA866E" w14:textId="77777777" w:rsidR="00967B57" w:rsidRPr="009F001A" w:rsidRDefault="00967B57" w:rsidP="009F001A">
      <w:pPr>
        <w:spacing w:after="0" w:line="240" w:lineRule="auto"/>
        <w:jc w:val="both"/>
        <w:rPr>
          <w:rFonts w:ascii="Arial" w:hAnsi="Arial" w:cs="Arial"/>
        </w:rPr>
      </w:pPr>
    </w:p>
    <w:p w14:paraId="1493FB43" w14:textId="6B0386AD" w:rsidR="00065963" w:rsidRPr="009F001A" w:rsidRDefault="00065963" w:rsidP="00355498">
      <w:pPr>
        <w:pStyle w:val="Prrafodelista"/>
        <w:numPr>
          <w:ilvl w:val="0"/>
          <w:numId w:val="6"/>
        </w:numPr>
        <w:spacing w:after="0" w:line="240" w:lineRule="auto"/>
        <w:jc w:val="both"/>
        <w:rPr>
          <w:rFonts w:ascii="Arial" w:hAnsi="Arial" w:cs="Arial"/>
        </w:rPr>
      </w:pPr>
      <w:r w:rsidRPr="009F001A">
        <w:rPr>
          <w:rFonts w:ascii="Arial" w:hAnsi="Arial" w:cs="Arial"/>
          <w:b/>
        </w:rPr>
        <w:t>Remuneración:</w:t>
      </w:r>
      <w:r w:rsidRPr="009F001A">
        <w:rPr>
          <w:rFonts w:ascii="Arial" w:hAnsi="Arial" w:cs="Arial"/>
        </w:rPr>
        <w:t xml:space="preserve"> </w:t>
      </w:r>
      <w:r w:rsidR="00236ADD">
        <w:rPr>
          <w:rFonts w:ascii="Arial" w:hAnsi="Arial" w:cs="Arial"/>
        </w:rPr>
        <w:t>T</w:t>
      </w:r>
      <w:r w:rsidRPr="009F001A">
        <w:rPr>
          <w:rFonts w:ascii="Arial" w:hAnsi="Arial" w:cs="Arial"/>
        </w:rPr>
        <w:t xml:space="preserve">oda percepción </w:t>
      </w:r>
      <w:r w:rsidR="00616708" w:rsidRPr="009F001A">
        <w:rPr>
          <w:rFonts w:ascii="Arial" w:hAnsi="Arial" w:cs="Arial"/>
        </w:rPr>
        <w:t xml:space="preserve">de los servidores públicos municipales </w:t>
      </w:r>
      <w:r w:rsidRPr="009F001A">
        <w:rPr>
          <w:rFonts w:ascii="Arial" w:hAnsi="Arial" w:cs="Arial"/>
        </w:rPr>
        <w:t>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0C1AEFE4" w14:textId="77777777" w:rsidR="00065963" w:rsidRPr="009F001A" w:rsidRDefault="00065963" w:rsidP="009F001A">
      <w:pPr>
        <w:spacing w:after="0" w:line="240" w:lineRule="auto"/>
        <w:jc w:val="both"/>
        <w:rPr>
          <w:rFonts w:ascii="Arial" w:hAnsi="Arial" w:cs="Arial"/>
        </w:rPr>
      </w:pPr>
    </w:p>
    <w:p w14:paraId="0071BA4D" w14:textId="7CA5B17D"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Servicio </w:t>
      </w:r>
      <w:r w:rsidR="00236ADD">
        <w:rPr>
          <w:rFonts w:ascii="Arial" w:hAnsi="Arial" w:cs="Arial"/>
          <w:b/>
        </w:rPr>
        <w:t>P</w:t>
      </w:r>
      <w:r w:rsidRPr="009F001A">
        <w:rPr>
          <w:rFonts w:ascii="Arial" w:hAnsi="Arial" w:cs="Arial"/>
          <w:b/>
        </w:rPr>
        <w:t>úblico</w:t>
      </w:r>
      <w:r w:rsidRPr="009F001A">
        <w:rPr>
          <w:rFonts w:ascii="Arial" w:hAnsi="Arial" w:cs="Arial"/>
        </w:rPr>
        <w:t xml:space="preserve">: </w:t>
      </w:r>
      <w:r w:rsidR="00236ADD">
        <w:rPr>
          <w:rFonts w:ascii="Arial" w:hAnsi="Arial" w:cs="Arial"/>
        </w:rPr>
        <w:t>A</w:t>
      </w:r>
      <w:r w:rsidRPr="009F001A">
        <w:rPr>
          <w:rFonts w:ascii="Arial" w:hAnsi="Arial" w:cs="Arial"/>
        </w:rPr>
        <w:t>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14:paraId="2604BF7E" w14:textId="77777777" w:rsidR="00322F15" w:rsidRPr="009F001A" w:rsidRDefault="00322F15" w:rsidP="009F001A">
      <w:pPr>
        <w:spacing w:after="0" w:line="240" w:lineRule="auto"/>
        <w:jc w:val="both"/>
        <w:rPr>
          <w:rFonts w:ascii="Arial" w:hAnsi="Arial" w:cs="Arial"/>
        </w:rPr>
      </w:pPr>
    </w:p>
    <w:p w14:paraId="1F32FC00" w14:textId="6AE776BA" w:rsidR="00CB266F" w:rsidRPr="009F001A" w:rsidRDefault="00CB266F"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Servicios </w:t>
      </w:r>
      <w:r w:rsidR="00236ADD">
        <w:rPr>
          <w:rFonts w:ascii="Arial" w:hAnsi="Arial" w:cs="Arial"/>
          <w:b/>
        </w:rPr>
        <w:t>R</w:t>
      </w:r>
      <w:r w:rsidRPr="009F001A">
        <w:rPr>
          <w:rFonts w:ascii="Arial" w:hAnsi="Arial" w:cs="Arial"/>
          <w:b/>
        </w:rPr>
        <w:t xml:space="preserve">elacionados con las </w:t>
      </w:r>
      <w:r w:rsidR="00236ADD">
        <w:rPr>
          <w:rFonts w:ascii="Arial" w:hAnsi="Arial" w:cs="Arial"/>
          <w:b/>
        </w:rPr>
        <w:t>O</w:t>
      </w:r>
      <w:r w:rsidRPr="009F001A">
        <w:rPr>
          <w:rFonts w:ascii="Arial" w:hAnsi="Arial" w:cs="Arial"/>
          <w:b/>
        </w:rPr>
        <w:t xml:space="preserve">bras </w:t>
      </w:r>
      <w:r w:rsidR="00236ADD">
        <w:rPr>
          <w:rFonts w:ascii="Arial" w:hAnsi="Arial" w:cs="Arial"/>
          <w:b/>
        </w:rPr>
        <w:t>P</w:t>
      </w:r>
      <w:r w:rsidRPr="009F001A">
        <w:rPr>
          <w:rFonts w:ascii="Arial" w:hAnsi="Arial" w:cs="Arial"/>
          <w:b/>
        </w:rPr>
        <w:t>úblicas:</w:t>
      </w:r>
      <w:r w:rsidR="00236ADD">
        <w:rPr>
          <w:rFonts w:ascii="Arial" w:hAnsi="Arial" w:cs="Arial"/>
        </w:rPr>
        <w:t xml:space="preserve"> L</w:t>
      </w:r>
      <w:r w:rsidRPr="009F001A">
        <w:rPr>
          <w:rFonts w:ascii="Arial" w:hAnsi="Arial" w:cs="Arial"/>
        </w:rPr>
        <w:t xml:space="preserve">os trabajos que tengan por objeto concebir, diseñar y calcular los elementos que integran un proyecto de obra pública; las investigaciones, estudios, asesorías y consultorías que se vinculen con las acciones que regula la Ley de Obras Públicas </w:t>
      </w:r>
      <w:r w:rsidR="00616708" w:rsidRPr="009F001A">
        <w:rPr>
          <w:rFonts w:ascii="Arial" w:hAnsi="Arial" w:cs="Arial"/>
        </w:rPr>
        <w:t>y Servicios Relacionados con las mismas para el Estado de Coahuila de Zaragoza</w:t>
      </w:r>
      <w:r w:rsidRPr="009F001A">
        <w:rPr>
          <w:rFonts w:ascii="Arial" w:hAnsi="Arial" w:cs="Arial"/>
        </w:rPr>
        <w:t>; la dirección o supervisión de la ejecución de las obras y los estudios que tengan por objeto rehabilitar, corregir o incrementar la eficiencia de las instalaciones.</w:t>
      </w:r>
    </w:p>
    <w:p w14:paraId="01FA45F6" w14:textId="77777777" w:rsidR="00CB266F" w:rsidRPr="009F001A" w:rsidRDefault="00CB266F" w:rsidP="009F001A">
      <w:pPr>
        <w:spacing w:after="0" w:line="240" w:lineRule="auto"/>
        <w:jc w:val="both"/>
        <w:rPr>
          <w:rFonts w:ascii="Arial" w:hAnsi="Arial" w:cs="Arial"/>
        </w:rPr>
      </w:pPr>
    </w:p>
    <w:p w14:paraId="795AA1CD" w14:textId="64451A21" w:rsidR="003B6036" w:rsidRPr="009F001A" w:rsidRDefault="003B6036" w:rsidP="00355498">
      <w:pPr>
        <w:pStyle w:val="Prrafodelista"/>
        <w:numPr>
          <w:ilvl w:val="0"/>
          <w:numId w:val="6"/>
        </w:numPr>
        <w:spacing w:after="0" w:line="240" w:lineRule="auto"/>
        <w:jc w:val="both"/>
        <w:rPr>
          <w:rFonts w:ascii="Arial" w:hAnsi="Arial" w:cs="Arial"/>
          <w:color w:val="0000FF"/>
        </w:rPr>
      </w:pPr>
      <w:r w:rsidRPr="009F001A">
        <w:rPr>
          <w:rFonts w:ascii="Arial" w:hAnsi="Arial" w:cs="Arial"/>
          <w:b/>
        </w:rPr>
        <w:t xml:space="preserve">Síndico: </w:t>
      </w:r>
      <w:r w:rsidR="00236ADD">
        <w:rPr>
          <w:rFonts w:ascii="Arial" w:hAnsi="Arial" w:cs="Arial"/>
        </w:rPr>
        <w:t>E</w:t>
      </w:r>
      <w:r w:rsidRPr="009F001A">
        <w:rPr>
          <w:rFonts w:ascii="Arial" w:hAnsi="Arial" w:cs="Arial"/>
        </w:rPr>
        <w:t>s el integrante del Ayuntamiento encargado de vigilar los aspectos financieros del mismo, de procurar y defender los intereses del municipio y representarlo jurídicamente.</w:t>
      </w:r>
    </w:p>
    <w:p w14:paraId="24FE3D36" w14:textId="77777777" w:rsidR="00322F15" w:rsidRPr="009F001A" w:rsidRDefault="00322F15" w:rsidP="009F001A">
      <w:pPr>
        <w:spacing w:after="0" w:line="240" w:lineRule="auto"/>
        <w:jc w:val="both"/>
        <w:rPr>
          <w:rFonts w:ascii="Arial" w:hAnsi="Arial" w:cs="Arial"/>
        </w:rPr>
      </w:pPr>
    </w:p>
    <w:p w14:paraId="487EF9A3" w14:textId="3A6C51DA" w:rsidR="000A6EF5" w:rsidRPr="009F001A" w:rsidRDefault="000A6EF5" w:rsidP="00355498">
      <w:pPr>
        <w:pStyle w:val="Prrafodelista"/>
        <w:numPr>
          <w:ilvl w:val="0"/>
          <w:numId w:val="6"/>
        </w:numPr>
        <w:spacing w:after="0" w:line="240" w:lineRule="auto"/>
        <w:jc w:val="both"/>
        <w:rPr>
          <w:rFonts w:ascii="Arial" w:hAnsi="Arial" w:cs="Arial"/>
        </w:rPr>
      </w:pPr>
      <w:r w:rsidRPr="009F001A">
        <w:rPr>
          <w:rFonts w:ascii="Arial" w:hAnsi="Arial" w:cs="Arial"/>
          <w:b/>
        </w:rPr>
        <w:t>Sistema de Evaluación del Desempeño:</w:t>
      </w:r>
      <w:r w:rsidRPr="009F001A">
        <w:rPr>
          <w:rFonts w:ascii="Arial" w:hAnsi="Arial" w:cs="Arial"/>
        </w:rPr>
        <w:t xml:space="preserve"> </w:t>
      </w:r>
      <w:r w:rsidR="00236ADD">
        <w:rPr>
          <w:rFonts w:ascii="Arial" w:hAnsi="Arial" w:cs="Arial"/>
        </w:rPr>
        <w:t>E</w:t>
      </w:r>
      <w:r w:rsidRPr="009F001A">
        <w:rPr>
          <w:rFonts w:ascii="Arial" w:hAnsi="Arial" w:cs="Arial"/>
        </w:rPr>
        <w:t>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14:paraId="4A3BC4D2" w14:textId="77777777" w:rsidR="000A6EF5" w:rsidRPr="009F001A" w:rsidRDefault="000A6EF5" w:rsidP="009F001A">
      <w:pPr>
        <w:spacing w:after="0" w:line="240" w:lineRule="auto"/>
        <w:jc w:val="both"/>
        <w:rPr>
          <w:rFonts w:ascii="Arial" w:hAnsi="Arial" w:cs="Arial"/>
        </w:rPr>
      </w:pPr>
    </w:p>
    <w:p w14:paraId="71FA87A0" w14:textId="7F45966F" w:rsidR="00591E8D" w:rsidRPr="009F001A" w:rsidRDefault="00591E8D"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Subsidios y Subvenciones: </w:t>
      </w:r>
      <w:r w:rsidR="00236ADD">
        <w:rPr>
          <w:rFonts w:ascii="Arial" w:hAnsi="Arial" w:cs="Arial"/>
        </w:rPr>
        <w:t>A</w:t>
      </w:r>
      <w:r w:rsidRPr="009F001A">
        <w:rPr>
          <w:rFonts w:ascii="Arial" w:hAnsi="Arial" w:cs="Arial"/>
        </w:rPr>
        <w:t xml:space="preserve">signaciones que se otorgan para el desarrollo de actividades prioritarias de interés general a través de los entes públicos a los </w:t>
      </w:r>
      <w:r w:rsidRPr="009F001A">
        <w:rPr>
          <w:rFonts w:ascii="Arial" w:hAnsi="Arial" w:cs="Arial"/>
        </w:rPr>
        <w:lastRenderedPageBreak/>
        <w:t>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14:paraId="3331EF13" w14:textId="77777777" w:rsidR="00591E8D" w:rsidRPr="009F001A" w:rsidRDefault="00591E8D" w:rsidP="009F001A">
      <w:pPr>
        <w:spacing w:after="0" w:line="240" w:lineRule="auto"/>
        <w:jc w:val="both"/>
        <w:rPr>
          <w:rFonts w:ascii="Arial" w:hAnsi="Arial" w:cs="Arial"/>
        </w:rPr>
      </w:pPr>
    </w:p>
    <w:p w14:paraId="1DAD7FC0" w14:textId="26F84E3C" w:rsidR="009874A3" w:rsidRPr="009F001A" w:rsidRDefault="009874A3"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Subejercicio de Gasto: </w:t>
      </w:r>
      <w:r w:rsidR="00496D0E">
        <w:rPr>
          <w:rFonts w:ascii="Arial" w:hAnsi="Arial" w:cs="Arial"/>
        </w:rPr>
        <w:t>L</w:t>
      </w:r>
      <w:r w:rsidRPr="009F001A">
        <w:rPr>
          <w:rFonts w:ascii="Arial" w:hAnsi="Arial" w:cs="Arial"/>
        </w:rPr>
        <w:t>as disponibilidades presupuestarias que resultan, sin cumplir las metas contenidas en los programas o sin contar con el compromiso formal de su ejecución.</w:t>
      </w:r>
    </w:p>
    <w:p w14:paraId="240AA60B" w14:textId="77777777" w:rsidR="009874A3" w:rsidRPr="009F001A" w:rsidRDefault="009874A3" w:rsidP="009F001A">
      <w:pPr>
        <w:spacing w:after="0" w:line="240" w:lineRule="auto"/>
        <w:jc w:val="both"/>
        <w:rPr>
          <w:rFonts w:ascii="Arial" w:hAnsi="Arial" w:cs="Arial"/>
        </w:rPr>
      </w:pPr>
    </w:p>
    <w:p w14:paraId="4790BDCD" w14:textId="494DBD22" w:rsidR="00591E8D" w:rsidRPr="009F001A" w:rsidRDefault="00591E8D" w:rsidP="00355498">
      <w:pPr>
        <w:pStyle w:val="Prrafodelista"/>
        <w:numPr>
          <w:ilvl w:val="0"/>
          <w:numId w:val="6"/>
        </w:numPr>
        <w:spacing w:after="0" w:line="240" w:lineRule="auto"/>
        <w:jc w:val="both"/>
        <w:rPr>
          <w:rFonts w:ascii="Arial" w:hAnsi="Arial" w:cs="Arial"/>
        </w:rPr>
      </w:pPr>
      <w:r w:rsidRPr="009F001A">
        <w:rPr>
          <w:rFonts w:ascii="Arial" w:hAnsi="Arial" w:cs="Arial"/>
          <w:b/>
        </w:rPr>
        <w:t>Trabajadores de Base</w:t>
      </w:r>
      <w:r w:rsidRPr="009F001A">
        <w:rPr>
          <w:rFonts w:ascii="Arial" w:hAnsi="Arial" w:cs="Arial"/>
        </w:rPr>
        <w:t xml:space="preserve">: </w:t>
      </w:r>
      <w:r w:rsidR="00496D0E">
        <w:rPr>
          <w:rFonts w:ascii="Arial" w:hAnsi="Arial" w:cs="Arial"/>
        </w:rPr>
        <w:t>S</w:t>
      </w:r>
      <w:r w:rsidRPr="009F001A">
        <w:rPr>
          <w:rFonts w:ascii="Arial" w:hAnsi="Arial" w:cs="Arial"/>
        </w:rPr>
        <w:t xml:space="preserve">erán los no incluidos </w:t>
      </w:r>
      <w:r w:rsidR="00065963" w:rsidRPr="009F001A">
        <w:rPr>
          <w:rFonts w:ascii="Arial" w:hAnsi="Arial" w:cs="Arial"/>
        </w:rPr>
        <w:t>como trabajadores de confianza</w:t>
      </w:r>
      <w:r w:rsidRPr="009F001A">
        <w:rPr>
          <w:rFonts w:ascii="Arial" w:hAnsi="Arial" w:cs="Arial"/>
        </w:rPr>
        <w:t>, serán inamovibles, de nacionalidad mexicana y sólo podrán ser sustituidos por extranjeros cuando no existan mexicanos que puedan desarrollar el servicio respectivo.</w:t>
      </w:r>
    </w:p>
    <w:p w14:paraId="16CE3818" w14:textId="77777777" w:rsidR="00591E8D" w:rsidRPr="009F001A" w:rsidRDefault="00591E8D" w:rsidP="009F001A">
      <w:pPr>
        <w:spacing w:after="0" w:line="240" w:lineRule="auto"/>
        <w:jc w:val="both"/>
        <w:rPr>
          <w:rFonts w:ascii="Arial" w:hAnsi="Arial" w:cs="Arial"/>
        </w:rPr>
      </w:pPr>
    </w:p>
    <w:p w14:paraId="004AA34D" w14:textId="0FAA3D64" w:rsidR="003B6036" w:rsidRDefault="003B6036" w:rsidP="00355498">
      <w:pPr>
        <w:pStyle w:val="Prrafodelista"/>
        <w:numPr>
          <w:ilvl w:val="0"/>
          <w:numId w:val="6"/>
        </w:numPr>
        <w:spacing w:after="0" w:line="240" w:lineRule="auto"/>
        <w:jc w:val="both"/>
        <w:rPr>
          <w:rFonts w:ascii="Arial" w:hAnsi="Arial" w:cs="Arial"/>
        </w:rPr>
      </w:pPr>
      <w:r w:rsidRPr="009F001A">
        <w:rPr>
          <w:rFonts w:ascii="Arial" w:hAnsi="Arial" w:cs="Arial"/>
          <w:b/>
        </w:rPr>
        <w:t>Trabajadores de Confianza</w:t>
      </w:r>
      <w:r w:rsidRPr="009F001A">
        <w:rPr>
          <w:rFonts w:ascii="Arial" w:hAnsi="Arial" w:cs="Arial"/>
        </w:rPr>
        <w:t xml:space="preserve">: </w:t>
      </w:r>
      <w:r w:rsidR="00496D0E">
        <w:rPr>
          <w:rFonts w:ascii="Arial" w:hAnsi="Arial" w:cs="Arial"/>
        </w:rPr>
        <w:t>T</w:t>
      </w:r>
      <w:r w:rsidRPr="009F001A">
        <w:rPr>
          <w:rFonts w:ascii="Arial" w:hAnsi="Arial" w:cs="Arial"/>
        </w:rPr>
        <w:t xml:space="preserve">odos aquellos que realicen funciones de dirección, vigilancia, inspección, fiscalización, cuando tengan el carácter general dentro de las entidades mencionadas, o bien </w:t>
      </w:r>
      <w:proofErr w:type="gramStart"/>
      <w:r w:rsidRPr="009F001A">
        <w:rPr>
          <w:rFonts w:ascii="Arial" w:hAnsi="Arial" w:cs="Arial"/>
        </w:rPr>
        <w:t>que</w:t>
      </w:r>
      <w:proofErr w:type="gramEnd"/>
      <w:r w:rsidRPr="009F001A">
        <w:rPr>
          <w:rFonts w:ascii="Arial" w:hAnsi="Arial" w:cs="Arial"/>
        </w:rPr>
        <w:t xml:space="preserve"> por el manejo de fondos, valores o datos de estricta confidencialidad, deban tener tal carácter. </w:t>
      </w:r>
    </w:p>
    <w:p w14:paraId="0F4EA3DB" w14:textId="77777777" w:rsidR="00496D0E" w:rsidRPr="00496D0E" w:rsidRDefault="00496D0E" w:rsidP="00496D0E">
      <w:pPr>
        <w:pStyle w:val="Prrafodelista"/>
        <w:rPr>
          <w:rFonts w:ascii="Arial" w:hAnsi="Arial" w:cs="Arial"/>
        </w:rPr>
      </w:pPr>
    </w:p>
    <w:p w14:paraId="1101DB81" w14:textId="567EA8E2" w:rsidR="00496D0E" w:rsidRDefault="00496D0E" w:rsidP="00355498">
      <w:pPr>
        <w:pStyle w:val="Prrafodelista"/>
        <w:numPr>
          <w:ilvl w:val="0"/>
          <w:numId w:val="6"/>
        </w:numPr>
        <w:spacing w:after="0" w:line="240" w:lineRule="auto"/>
        <w:jc w:val="both"/>
        <w:rPr>
          <w:rFonts w:ascii="Arial" w:hAnsi="Arial" w:cs="Arial"/>
        </w:rPr>
      </w:pPr>
      <w:r w:rsidRPr="00496D0E">
        <w:rPr>
          <w:rFonts w:ascii="Arial" w:hAnsi="Arial" w:cs="Arial"/>
          <w:b/>
        </w:rPr>
        <w:t>Transferencia</w:t>
      </w:r>
      <w:r>
        <w:rPr>
          <w:rFonts w:ascii="Arial" w:hAnsi="Arial" w:cs="Arial"/>
          <w:b/>
        </w:rPr>
        <w:t>s</w:t>
      </w:r>
      <w:r w:rsidRPr="00496D0E">
        <w:rPr>
          <w:rFonts w:ascii="Arial" w:hAnsi="Arial" w:cs="Arial"/>
          <w:b/>
        </w:rPr>
        <w:t>:</w:t>
      </w:r>
      <w:r>
        <w:rPr>
          <w:rFonts w:ascii="Arial" w:hAnsi="Arial" w:cs="Arial"/>
        </w:rPr>
        <w:t xml:space="preserve"> Los recursos públicos previstos en el </w:t>
      </w:r>
      <w:r w:rsidR="00DF7FCC">
        <w:rPr>
          <w:rFonts w:ascii="Arial" w:hAnsi="Arial" w:cs="Arial"/>
        </w:rPr>
        <w:t xml:space="preserve">Presupuesto de Egresos </w:t>
      </w:r>
      <w:r>
        <w:rPr>
          <w:rFonts w:ascii="Arial" w:hAnsi="Arial" w:cs="Arial"/>
        </w:rPr>
        <w:t>del Municipio para el cumplimiento de los objetivos y metas de los programas y la prestación de los bienes y servicios públicos a cargo de los Poderes, Organismos Constitucionalmente Autónomos y Entidades.</w:t>
      </w:r>
    </w:p>
    <w:p w14:paraId="2B0FCECA" w14:textId="77777777" w:rsidR="00CD0C7C" w:rsidRPr="00CD0C7C" w:rsidRDefault="00CD0C7C" w:rsidP="00CD0C7C">
      <w:pPr>
        <w:pStyle w:val="Prrafodelista"/>
        <w:rPr>
          <w:rFonts w:ascii="Arial" w:hAnsi="Arial" w:cs="Arial"/>
        </w:rPr>
      </w:pPr>
    </w:p>
    <w:p w14:paraId="13924C3E" w14:textId="239726C5" w:rsidR="007C794B" w:rsidRDefault="00CD0C7C" w:rsidP="00355498">
      <w:pPr>
        <w:pStyle w:val="Prrafodelista"/>
        <w:numPr>
          <w:ilvl w:val="0"/>
          <w:numId w:val="6"/>
        </w:numPr>
        <w:spacing w:after="0" w:line="240" w:lineRule="auto"/>
        <w:jc w:val="both"/>
        <w:rPr>
          <w:rFonts w:ascii="Arial" w:hAnsi="Arial" w:cs="Arial"/>
        </w:rPr>
      </w:pPr>
      <w:r w:rsidRPr="00CD0C7C">
        <w:rPr>
          <w:rFonts w:ascii="Arial" w:hAnsi="Arial" w:cs="Arial"/>
          <w:b/>
        </w:rPr>
        <w:t>Unidad Presupuestal:</w:t>
      </w:r>
      <w:r>
        <w:rPr>
          <w:rFonts w:ascii="Arial" w:hAnsi="Arial" w:cs="Arial"/>
        </w:rPr>
        <w:t xml:space="preserve"> Cada uno de los órganos o dependencia de la Administración </w:t>
      </w:r>
      <w:r w:rsidR="00114652">
        <w:rPr>
          <w:rFonts w:ascii="Arial" w:hAnsi="Arial" w:cs="Arial"/>
        </w:rPr>
        <w:t>Pública</w:t>
      </w:r>
      <w:r>
        <w:rPr>
          <w:rFonts w:ascii="Arial" w:hAnsi="Arial" w:cs="Arial"/>
        </w:rPr>
        <w:t xml:space="preserve"> del Municipio que tiene a su cargo la administración de los recursos financieros, humanos, materiales y los servicios generales y sociales, con el fin de cumplir con eficacia y eficiencia la misión que le ha sido conferida en las disposiciones legales y reglamentarias.</w:t>
      </w:r>
    </w:p>
    <w:p w14:paraId="42B355AE" w14:textId="77777777" w:rsidR="007C794B" w:rsidRPr="007C794B" w:rsidRDefault="007C794B" w:rsidP="007C794B">
      <w:pPr>
        <w:pStyle w:val="Prrafodelista"/>
        <w:rPr>
          <w:rFonts w:ascii="Arial" w:hAnsi="Arial" w:cs="Arial"/>
        </w:rPr>
      </w:pPr>
    </w:p>
    <w:p w14:paraId="22294F57" w14:textId="5EE04BE2" w:rsidR="00FF7A6C" w:rsidRDefault="007C794B" w:rsidP="00355498">
      <w:pPr>
        <w:pStyle w:val="Prrafodelista"/>
        <w:numPr>
          <w:ilvl w:val="0"/>
          <w:numId w:val="6"/>
        </w:numPr>
        <w:spacing w:after="0" w:line="240" w:lineRule="auto"/>
        <w:jc w:val="both"/>
        <w:rPr>
          <w:rFonts w:ascii="Arial" w:hAnsi="Arial" w:cs="Arial"/>
        </w:rPr>
      </w:pPr>
      <w:r w:rsidRPr="007C794B">
        <w:rPr>
          <w:rFonts w:ascii="Arial" w:hAnsi="Arial" w:cs="Arial"/>
          <w:b/>
        </w:rPr>
        <w:t>Unidad Responsable:</w:t>
      </w:r>
      <w:r>
        <w:rPr>
          <w:rFonts w:ascii="Arial" w:hAnsi="Arial" w:cs="Arial"/>
        </w:rPr>
        <w:t xml:space="preserve"> Cada una de las unidades administrativas subordinadas a la Unidades Presupuestales, en las que se desconcentran parte del ejercicio presupuestal y se les encomiendan la ejecución de actividades, programas y/o proyectos para el cumplimiento de los objetivos, líneas de acción y metas establecidos en el Plan Municipal de Desarrollo.</w:t>
      </w:r>
    </w:p>
    <w:p w14:paraId="77513040" w14:textId="77777777" w:rsidR="00E63F71" w:rsidRPr="00E63F71" w:rsidRDefault="00E63F71" w:rsidP="00E63F71">
      <w:pPr>
        <w:pStyle w:val="Prrafodelista"/>
        <w:spacing w:after="0" w:line="240" w:lineRule="auto"/>
        <w:rPr>
          <w:rFonts w:ascii="Arial" w:hAnsi="Arial" w:cs="Arial"/>
        </w:rPr>
      </w:pPr>
    </w:p>
    <w:p w14:paraId="50ECA957" w14:textId="7EF6972F" w:rsidR="00FF7A6C" w:rsidRPr="00523034" w:rsidRDefault="00FF7A6C" w:rsidP="00E63F71">
      <w:pPr>
        <w:spacing w:after="0" w:line="240" w:lineRule="auto"/>
        <w:jc w:val="both"/>
        <w:rPr>
          <w:rFonts w:ascii="Arial" w:hAnsi="Arial" w:cs="Arial"/>
        </w:rPr>
      </w:pPr>
      <w:r w:rsidRPr="00523034">
        <w:rPr>
          <w:rFonts w:ascii="Arial" w:hAnsi="Arial" w:cs="Arial"/>
        </w:rPr>
        <w:t>Cualquier otro término no contemplado en el presente artículo, se deberá entender conforme al glosario de la Ley General de Contabilidad Gubernamental y las demás leyes de la materia.</w:t>
      </w:r>
    </w:p>
    <w:p w14:paraId="4A676563" w14:textId="77777777" w:rsidR="003B6036" w:rsidRPr="00523034" w:rsidRDefault="003B6036" w:rsidP="009F001A">
      <w:pPr>
        <w:spacing w:after="0" w:line="240" w:lineRule="auto"/>
        <w:jc w:val="both"/>
        <w:rPr>
          <w:rFonts w:ascii="Arial" w:hAnsi="Arial" w:cs="Arial"/>
        </w:rPr>
      </w:pPr>
    </w:p>
    <w:p w14:paraId="7BA96B71" w14:textId="10134F3C" w:rsidR="00C9388F" w:rsidRPr="004B081F" w:rsidRDefault="00354B70" w:rsidP="009F001A">
      <w:pPr>
        <w:spacing w:after="0" w:line="240" w:lineRule="auto"/>
        <w:jc w:val="both"/>
        <w:rPr>
          <w:rStyle w:val="Refdecomentario"/>
          <w:rFonts w:ascii="Arial" w:hAnsi="Arial" w:cs="Arial"/>
          <w:b/>
          <w:lang w:val="es-ES_tradnl" w:eastAsia="es-ES"/>
        </w:rPr>
      </w:pPr>
      <w:r w:rsidRPr="00523034">
        <w:rPr>
          <w:rFonts w:ascii="Arial" w:hAnsi="Arial" w:cs="Arial"/>
          <w:b/>
        </w:rPr>
        <w:t xml:space="preserve">Artículo </w:t>
      </w:r>
      <w:r w:rsidR="003B72D0" w:rsidRPr="00523034">
        <w:rPr>
          <w:rFonts w:ascii="Arial" w:hAnsi="Arial" w:cs="Arial"/>
          <w:b/>
        </w:rPr>
        <w:t>3</w:t>
      </w:r>
      <w:r w:rsidRPr="00523034">
        <w:rPr>
          <w:rFonts w:ascii="Arial" w:hAnsi="Arial" w:cs="Arial"/>
          <w:b/>
        </w:rPr>
        <w:t>.-</w:t>
      </w:r>
      <w:r w:rsidR="00C9388F" w:rsidRPr="00523034">
        <w:rPr>
          <w:rFonts w:ascii="Arial" w:hAnsi="Arial" w:cs="Arial"/>
          <w:b/>
        </w:rPr>
        <w:t xml:space="preserve"> </w:t>
      </w:r>
      <w:r w:rsidR="00C9388F" w:rsidRPr="00523034">
        <w:rPr>
          <w:rFonts w:ascii="Arial" w:hAnsi="Arial" w:cs="Arial"/>
        </w:rPr>
        <w:t xml:space="preserve">En la celebración y suscripción de convenios o acuerdos en los que se comprometa el patrimonio económico o el erario del Municipio, será obligatoria la intervención de la Tesorería Municipal de </w:t>
      </w:r>
      <w:r w:rsidR="00B320FC">
        <w:rPr>
          <w:rFonts w:ascii="Arial" w:hAnsi="Arial" w:cs="Arial"/>
          <w:bCs/>
        </w:rPr>
        <w:t>Muzquiz</w:t>
      </w:r>
      <w:r w:rsidR="003B72D0" w:rsidRPr="00523034">
        <w:rPr>
          <w:rFonts w:ascii="Arial" w:hAnsi="Arial" w:cs="Arial"/>
        </w:rPr>
        <w:t>, Coahuila</w:t>
      </w:r>
      <w:r w:rsidR="00172413" w:rsidRPr="00523034">
        <w:rPr>
          <w:rFonts w:ascii="Arial" w:hAnsi="Arial" w:cs="Arial"/>
        </w:rPr>
        <w:t xml:space="preserve"> de Zaragoza</w:t>
      </w:r>
      <w:r w:rsidR="00BC3BEE" w:rsidRPr="00523034">
        <w:rPr>
          <w:rFonts w:ascii="Arial" w:hAnsi="Arial" w:cs="Arial"/>
        </w:rPr>
        <w:t>, tal como lo establece el artículo 129</w:t>
      </w:r>
      <w:r w:rsidR="00E65183">
        <w:rPr>
          <w:rFonts w:ascii="Arial" w:hAnsi="Arial" w:cs="Arial"/>
        </w:rPr>
        <w:t>,</w:t>
      </w:r>
      <w:r w:rsidR="00BC3BEE" w:rsidRPr="00523034">
        <w:rPr>
          <w:rFonts w:ascii="Arial" w:hAnsi="Arial" w:cs="Arial"/>
        </w:rPr>
        <w:t xml:space="preserve"> fracción XII del Código Municipal para el Estado de Coahuila de Zaragoza</w:t>
      </w:r>
      <w:r w:rsidR="00C9388F" w:rsidRPr="00523034">
        <w:rPr>
          <w:rFonts w:ascii="Arial" w:hAnsi="Arial" w:cs="Arial"/>
          <w:b/>
        </w:rPr>
        <w:t>.</w:t>
      </w:r>
    </w:p>
    <w:p w14:paraId="2D8BCC88" w14:textId="77777777" w:rsidR="009307FC" w:rsidRPr="004B081F" w:rsidRDefault="009307FC" w:rsidP="009F001A">
      <w:pPr>
        <w:spacing w:after="0" w:line="240" w:lineRule="auto"/>
        <w:jc w:val="both"/>
        <w:rPr>
          <w:rFonts w:ascii="Arial" w:hAnsi="Arial" w:cs="Arial"/>
        </w:rPr>
      </w:pPr>
    </w:p>
    <w:p w14:paraId="67324842" w14:textId="5581A8E4" w:rsidR="00C9388F" w:rsidRPr="00872653" w:rsidRDefault="00354B70" w:rsidP="009F001A">
      <w:pPr>
        <w:spacing w:after="0" w:line="240" w:lineRule="auto"/>
        <w:jc w:val="both"/>
        <w:rPr>
          <w:rFonts w:ascii="Arial" w:hAnsi="Arial" w:cs="Arial"/>
        </w:rPr>
      </w:pPr>
      <w:r w:rsidRPr="00114652">
        <w:rPr>
          <w:rFonts w:ascii="Arial" w:hAnsi="Arial" w:cs="Arial"/>
          <w:b/>
        </w:rPr>
        <w:t xml:space="preserve">Artículo </w:t>
      </w:r>
      <w:r w:rsidR="003B72D0" w:rsidRPr="00114652">
        <w:rPr>
          <w:rFonts w:ascii="Arial" w:hAnsi="Arial" w:cs="Arial"/>
          <w:b/>
        </w:rPr>
        <w:t>4</w:t>
      </w:r>
      <w:r w:rsidRPr="00114652">
        <w:rPr>
          <w:rFonts w:ascii="Arial" w:hAnsi="Arial" w:cs="Arial"/>
          <w:b/>
        </w:rPr>
        <w:t>.-</w:t>
      </w:r>
      <w:r w:rsidR="00C9388F" w:rsidRPr="00114652">
        <w:rPr>
          <w:rFonts w:ascii="Arial" w:hAnsi="Arial" w:cs="Arial"/>
          <w:b/>
        </w:rPr>
        <w:t xml:space="preserve"> </w:t>
      </w:r>
      <w:r w:rsidR="00D14331" w:rsidRPr="004B081F">
        <w:rPr>
          <w:rFonts w:ascii="Arial" w:hAnsi="Arial" w:cs="Arial"/>
        </w:rPr>
        <w:t>Los recursos financieros de que se disponga</w:t>
      </w:r>
      <w:r w:rsidR="00D14331" w:rsidRPr="001D60FF">
        <w:rPr>
          <w:rFonts w:ascii="Arial" w:hAnsi="Arial" w:cs="Arial"/>
        </w:rPr>
        <w:t xml:space="preserve"> en </w:t>
      </w:r>
      <w:r w:rsidR="00225BA7">
        <w:rPr>
          <w:rFonts w:ascii="Arial" w:hAnsi="Arial" w:cs="Arial"/>
        </w:rPr>
        <w:t>ejercicio del P</w:t>
      </w:r>
      <w:r w:rsidR="00C9388F" w:rsidRPr="001D60FF">
        <w:rPr>
          <w:rFonts w:ascii="Arial" w:hAnsi="Arial" w:cs="Arial"/>
        </w:rPr>
        <w:t xml:space="preserve">resupuesto </w:t>
      </w:r>
      <w:r w:rsidR="00225BA7">
        <w:rPr>
          <w:rFonts w:ascii="Arial" w:hAnsi="Arial" w:cs="Arial"/>
        </w:rPr>
        <w:t>M</w:t>
      </w:r>
      <w:r w:rsidR="00BC3BEE" w:rsidRPr="001D60FF">
        <w:rPr>
          <w:rFonts w:ascii="Arial" w:hAnsi="Arial" w:cs="Arial"/>
        </w:rPr>
        <w:t>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lastRenderedPageBreak/>
        <w:t xml:space="preserve">171 de la Constitución Política del </w:t>
      </w:r>
      <w:r w:rsidR="006351B7">
        <w:rPr>
          <w:rFonts w:ascii="Arial" w:hAnsi="Arial" w:cs="Arial"/>
        </w:rPr>
        <w:t>Estado de Coahuila de Zaragoza</w:t>
      </w:r>
      <w:r w:rsidR="00D14331" w:rsidRPr="00872653">
        <w:rPr>
          <w:rFonts w:ascii="Arial" w:hAnsi="Arial" w:cs="Arial"/>
        </w:rPr>
        <w:t xml:space="preserve"> y </w:t>
      </w:r>
      <w:r w:rsidR="00BC3BEE" w:rsidRPr="00872653">
        <w:rPr>
          <w:rFonts w:ascii="Arial" w:hAnsi="Arial" w:cs="Arial"/>
        </w:rPr>
        <w:t xml:space="preserve">134 de la Constitución Política de los Estados Unidos Mexicanos; y de igual forma deberá ajustarse a los </w:t>
      </w:r>
      <w:r w:rsidR="00C9388F" w:rsidRPr="00872653">
        <w:rPr>
          <w:rFonts w:ascii="Arial" w:hAnsi="Arial" w:cs="Arial"/>
        </w:rPr>
        <w:t xml:space="preserve">principios de </w:t>
      </w:r>
      <w:r w:rsidR="00BC3BEE" w:rsidRPr="00872653">
        <w:rPr>
          <w:rFonts w:ascii="Arial" w:hAnsi="Arial" w:cs="Arial"/>
        </w:rPr>
        <w:t>honestidad, legalidad, optimización de recursos, racionalidad e interés público y social</w:t>
      </w:r>
      <w:r w:rsidR="00C9388F" w:rsidRPr="00872653">
        <w:rPr>
          <w:rFonts w:ascii="Arial" w:hAnsi="Arial" w:cs="Arial"/>
        </w:rPr>
        <w:t>, con base en lo siguiente:</w:t>
      </w:r>
    </w:p>
    <w:p w14:paraId="0F0AF76D" w14:textId="77777777" w:rsidR="009307FC" w:rsidRPr="00872653" w:rsidRDefault="009307FC" w:rsidP="009F001A">
      <w:pPr>
        <w:spacing w:after="0" w:line="240" w:lineRule="auto"/>
        <w:jc w:val="both"/>
        <w:rPr>
          <w:rFonts w:ascii="Arial" w:hAnsi="Arial" w:cs="Arial"/>
        </w:rPr>
      </w:pPr>
    </w:p>
    <w:p w14:paraId="32C2D635" w14:textId="5421CE67" w:rsidR="00BC3BEE" w:rsidRPr="00872653" w:rsidRDefault="00BC3BEE"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 xml:space="preserve">No se otorgarán remuneraciones, pagos o percepciones distintas </w:t>
      </w:r>
      <w:r w:rsidR="00225BA7">
        <w:rPr>
          <w:rFonts w:ascii="Arial" w:hAnsi="Arial" w:cs="Arial"/>
          <w:lang w:val="es-ES_tradnl"/>
        </w:rPr>
        <w:t xml:space="preserve">a su ingreso establecido en el </w:t>
      </w:r>
      <w:r w:rsidR="00DF7FCC">
        <w:rPr>
          <w:rFonts w:ascii="Arial" w:hAnsi="Arial" w:cs="Arial"/>
          <w:lang w:val="es-ES_tradnl"/>
        </w:rPr>
        <w:t xml:space="preserve">Presupuesto de Egresos </w:t>
      </w:r>
      <w:r w:rsidRPr="00872653">
        <w:rPr>
          <w:rFonts w:ascii="Arial" w:hAnsi="Arial" w:cs="Arial"/>
          <w:lang w:val="es-ES_tradnl"/>
        </w:rPr>
        <w:t xml:space="preserve">al </w:t>
      </w:r>
      <w:proofErr w:type="gramStart"/>
      <w:r w:rsidRPr="00872653">
        <w:rPr>
          <w:rFonts w:ascii="Arial" w:hAnsi="Arial" w:cs="Arial"/>
          <w:lang w:val="es-ES_tradnl"/>
        </w:rPr>
        <w:t>Presidente</w:t>
      </w:r>
      <w:proofErr w:type="gramEnd"/>
      <w:r w:rsidRPr="00872653">
        <w:rPr>
          <w:rFonts w:ascii="Arial" w:hAnsi="Arial" w:cs="Arial"/>
          <w:lang w:val="es-ES_tradnl"/>
        </w:rPr>
        <w:t xml:space="preserve"> Municipal, Regidores y Síndicos</w:t>
      </w:r>
      <w:r w:rsidR="00CB7273" w:rsidRPr="00872653">
        <w:rPr>
          <w:rFonts w:ascii="Arial" w:hAnsi="Arial" w:cs="Arial"/>
          <w:lang w:val="es-ES_tradnl"/>
        </w:rPr>
        <w:t xml:space="preserve"> y</w:t>
      </w:r>
      <w:r w:rsidRPr="00872653">
        <w:rPr>
          <w:rFonts w:ascii="Arial" w:hAnsi="Arial" w:cs="Arial"/>
          <w:lang w:val="es-ES_tradnl"/>
        </w:rPr>
        <w:t xml:space="preserve"> a los integrantes de los Concejos Municipales.</w:t>
      </w:r>
    </w:p>
    <w:p w14:paraId="77A07F46" w14:textId="77777777" w:rsidR="00F81D9B" w:rsidRPr="00872653" w:rsidRDefault="00F81D9B"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Queda prohibido a los servidores públicos municipales obtener o tratar de obtener por el desempeño de su función, beneficios adicionales a las prestaciones que conforme al Presupuesto les deban corresponder.</w:t>
      </w:r>
    </w:p>
    <w:p w14:paraId="633FA055" w14:textId="1FC72962" w:rsidR="00BC3BEE" w:rsidRPr="00872653" w:rsidRDefault="00225BA7" w:rsidP="00C33AE4">
      <w:pPr>
        <w:pStyle w:val="Prrafodelista"/>
        <w:numPr>
          <w:ilvl w:val="0"/>
          <w:numId w:val="1"/>
        </w:numPr>
        <w:spacing w:after="0" w:line="240" w:lineRule="auto"/>
        <w:ind w:left="851" w:hanging="567"/>
        <w:jc w:val="both"/>
        <w:rPr>
          <w:rFonts w:ascii="Arial" w:hAnsi="Arial" w:cs="Arial"/>
          <w:lang w:val="es-ES_tradnl"/>
        </w:rPr>
      </w:pPr>
      <w:r>
        <w:rPr>
          <w:rFonts w:ascii="Arial" w:hAnsi="Arial" w:cs="Arial"/>
          <w:lang w:val="es-ES_tradnl"/>
        </w:rPr>
        <w:t>El P</w:t>
      </w:r>
      <w:r w:rsidR="00F81D9B" w:rsidRPr="00872653">
        <w:rPr>
          <w:rFonts w:ascii="Arial" w:hAnsi="Arial" w:cs="Arial"/>
          <w:lang w:val="es-ES_tradnl"/>
        </w:rPr>
        <w:t>resupuesto s</w:t>
      </w:r>
      <w:r w:rsidR="00BC3BEE" w:rsidRPr="00872653">
        <w:rPr>
          <w:rFonts w:ascii="Arial" w:hAnsi="Arial" w:cs="Arial"/>
          <w:lang w:val="es-ES_tradnl"/>
        </w:rPr>
        <w:t>e utilizará para cubrir las actividades, obras y servicios previstos en los programas y planes de desarrollo de la Administración Pública Municipal.</w:t>
      </w:r>
    </w:p>
    <w:p w14:paraId="1AF6B91E" w14:textId="77777777" w:rsidR="00BC3BEE" w:rsidRPr="00872653" w:rsidRDefault="00F81D9B"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La programación del gasto público municipal se basará en los lineamientos y planes de desarrollo social y económico que formule el ayuntamiento.</w:t>
      </w:r>
    </w:p>
    <w:p w14:paraId="06287E62" w14:textId="77777777" w:rsidR="00730E67" w:rsidRPr="00872653" w:rsidRDefault="00730E67"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14:paraId="5A8517D8" w14:textId="2FF81944" w:rsidR="00BC3BEE" w:rsidRPr="00872653" w:rsidRDefault="00F81D9B"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El gasto público municipal</w:t>
      </w:r>
      <w:r w:rsidR="00225BA7">
        <w:rPr>
          <w:rFonts w:ascii="Arial" w:hAnsi="Arial" w:cs="Arial"/>
          <w:lang w:val="es-ES_tradnl"/>
        </w:rPr>
        <w:t xml:space="preserve"> se ejercerá de acuerdo con el </w:t>
      </w:r>
      <w:r w:rsidR="00DF7FCC">
        <w:rPr>
          <w:rFonts w:ascii="Arial" w:hAnsi="Arial" w:cs="Arial"/>
          <w:lang w:val="es-ES_tradnl"/>
        </w:rPr>
        <w:t xml:space="preserve">Presupuesto de Egresos </w:t>
      </w:r>
      <w:r w:rsidR="00065963" w:rsidRPr="00872653">
        <w:rPr>
          <w:rFonts w:ascii="Arial" w:hAnsi="Arial" w:cs="Arial"/>
          <w:lang w:val="es-ES_tradnl"/>
        </w:rPr>
        <w:t>aprobado</w:t>
      </w:r>
      <w:r w:rsidRPr="00872653">
        <w:rPr>
          <w:rFonts w:ascii="Arial" w:hAnsi="Arial" w:cs="Arial"/>
          <w:lang w:val="es-ES_tradnl"/>
        </w:rPr>
        <w:t xml:space="preserve"> y deberá ajustarse al monto asignado a los programas correspondientes.</w:t>
      </w:r>
    </w:p>
    <w:p w14:paraId="3EF093AF" w14:textId="71FE57AA" w:rsidR="00F81D9B" w:rsidRPr="00872653" w:rsidRDefault="00F81D9B"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Ningún egreso podrá efectuarse sin que</w:t>
      </w:r>
      <w:r w:rsidR="00225BA7">
        <w:rPr>
          <w:rFonts w:ascii="Arial" w:hAnsi="Arial" w:cs="Arial"/>
          <w:lang w:val="es-ES_tradnl"/>
        </w:rPr>
        <w:t xml:space="preserve"> exista partida de gasto en el </w:t>
      </w:r>
      <w:r w:rsidR="00DF7FCC">
        <w:rPr>
          <w:rFonts w:ascii="Arial" w:hAnsi="Arial" w:cs="Arial"/>
          <w:lang w:val="es-ES_tradnl"/>
        </w:rPr>
        <w:t xml:space="preserve">Presupuesto de Egresos </w:t>
      </w:r>
      <w:r w:rsidRPr="00872653">
        <w:rPr>
          <w:rFonts w:ascii="Arial" w:hAnsi="Arial" w:cs="Arial"/>
          <w:lang w:val="es-ES_tradnl"/>
        </w:rPr>
        <w:t>y que tenga saldo suficiente para cubrirlo</w:t>
      </w:r>
      <w:r w:rsidR="00730E67" w:rsidRPr="00872653">
        <w:rPr>
          <w:rFonts w:ascii="Arial" w:hAnsi="Arial" w:cs="Arial"/>
          <w:lang w:val="es-ES_tradnl"/>
        </w:rPr>
        <w:t>.</w:t>
      </w:r>
    </w:p>
    <w:p w14:paraId="2E5E6EBA" w14:textId="77777777" w:rsidR="00F81D9B" w:rsidRPr="00872653" w:rsidRDefault="00F81D9B"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En lo referente a gastos de difusión, promoción y publicidad, las erogaciones no podrán exceder del 3% de los ingresos presupuestales totales.</w:t>
      </w:r>
    </w:p>
    <w:p w14:paraId="77CA9A5A" w14:textId="45761410" w:rsidR="00F81D9B" w:rsidRPr="00872653" w:rsidRDefault="00F81D9B"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La Tesorería Municipal ef</w:t>
      </w:r>
      <w:r w:rsidR="00225BA7">
        <w:rPr>
          <w:rFonts w:ascii="Arial" w:hAnsi="Arial" w:cs="Arial"/>
          <w:lang w:val="es-ES_tradnl"/>
        </w:rPr>
        <w:t xml:space="preserve">ectuará los pagos con cargo al </w:t>
      </w:r>
      <w:r w:rsidR="00DF7FCC">
        <w:rPr>
          <w:rFonts w:ascii="Arial" w:hAnsi="Arial" w:cs="Arial"/>
          <w:lang w:val="es-ES_tradnl"/>
        </w:rPr>
        <w:t xml:space="preserve">Presupuesto de Egresos </w:t>
      </w:r>
      <w:r w:rsidR="00225BA7">
        <w:rPr>
          <w:rFonts w:ascii="Arial" w:hAnsi="Arial" w:cs="Arial"/>
          <w:lang w:val="es-ES_tradnl"/>
        </w:rPr>
        <w:t>Municipal</w:t>
      </w:r>
      <w:r w:rsidRPr="00872653">
        <w:rPr>
          <w:rFonts w:ascii="Arial" w:hAnsi="Arial" w:cs="Arial"/>
          <w:lang w:val="es-ES_tradnl"/>
        </w:rPr>
        <w:t>, cuidando en todos los casos que correspondan a compromisos efectivamente devengados, con excepción de los anticipos que se encuentre</w:t>
      </w:r>
      <w:r w:rsidR="00CB7273" w:rsidRPr="00872653">
        <w:rPr>
          <w:rFonts w:ascii="Arial" w:hAnsi="Arial" w:cs="Arial"/>
          <w:lang w:val="es-ES_tradnl"/>
        </w:rPr>
        <w:t>n</w:t>
      </w:r>
      <w:r w:rsidRPr="00872653">
        <w:rPr>
          <w:rFonts w:ascii="Arial" w:hAnsi="Arial" w:cs="Arial"/>
          <w:lang w:val="es-ES_tradnl"/>
        </w:rPr>
        <w:t xml:space="preserve"> debidamente justificados y comprobados con los documentos originales respectivos.</w:t>
      </w:r>
    </w:p>
    <w:p w14:paraId="32906528" w14:textId="77777777" w:rsidR="00730E67" w:rsidRPr="00872653" w:rsidRDefault="00730E67"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Solamente se podrán efectuar pagos por anticipos en los casos que prevean las leyes correspondientes, debiéndose reintegrar las cantidades anticipadas que no se hubieren devengado o erogado.</w:t>
      </w:r>
    </w:p>
    <w:p w14:paraId="6885901D" w14:textId="02B02B10" w:rsidR="00730E67" w:rsidRPr="00872653" w:rsidRDefault="00730E67"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 xml:space="preserve">No se podrán distraer los recursos municipales a fines distintos de los señalados por las leyes y por </w:t>
      </w:r>
      <w:r w:rsidR="00616708" w:rsidRPr="00872653">
        <w:rPr>
          <w:rFonts w:ascii="Arial" w:hAnsi="Arial" w:cs="Arial"/>
          <w:lang w:val="es-ES_tradnl"/>
        </w:rPr>
        <w:t xml:space="preserve">este </w:t>
      </w:r>
      <w:r w:rsidR="00225BA7">
        <w:rPr>
          <w:rFonts w:ascii="Arial" w:hAnsi="Arial" w:cs="Arial"/>
          <w:lang w:val="es-ES_tradnl"/>
        </w:rPr>
        <w:t>P</w:t>
      </w:r>
      <w:r w:rsidRPr="00872653">
        <w:rPr>
          <w:rFonts w:ascii="Arial" w:hAnsi="Arial" w:cs="Arial"/>
          <w:lang w:val="es-ES_tradnl"/>
        </w:rPr>
        <w:t>resupuesto.</w:t>
      </w:r>
    </w:p>
    <w:p w14:paraId="05D60A85" w14:textId="74CAD529" w:rsidR="00F12B5F" w:rsidRPr="00872653" w:rsidRDefault="00730E67"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 xml:space="preserve">Los subejercicios presupuestales, excedentes, ahorros, economías o ingresos extraordinarios se aplicarán preferentemente </w:t>
      </w:r>
      <w:r w:rsidR="00F12B5F" w:rsidRPr="00872653">
        <w:rPr>
          <w:rFonts w:ascii="Arial" w:hAnsi="Arial" w:cs="Arial"/>
        </w:rPr>
        <w:t>por lo menos el 50 por ciento para la amortización anticipada de la Deuda Pública, el pago de adeudos de ejercicios fiscales anteriores, pasivos circulantes y otras obligaciones, en cuyos contratos se haya pactado el pago anticipado sin incurrir en penalidades y representen una disminución del saldo registrado en la cuenta pública del cierre del ejercicio inmediato anterior, así como el pago de sentencias definitivas emitidas por la autoridad competente, la aportación a fondos para la atención de desastres naturales y de pensiones, y e</w:t>
      </w:r>
      <w:r w:rsidR="00F12B5F" w:rsidRPr="00872653">
        <w:rPr>
          <w:rFonts w:ascii="Arial" w:hAnsi="Arial" w:cs="Arial"/>
          <w:color w:val="000000"/>
        </w:rPr>
        <w:t>n su caso, el remanente para Inversión pública productiva, a través de un fondo que se constituya para tal efecto, con el fin de que los recursos correspondientes se ejerzan a más tardar en el ejercicio inmediato siguiente, y la creación de un fondo cuyo objetivo sea compensar la caída de Ingresos de libre disposición de ejercicios subsecuentes.</w:t>
      </w:r>
    </w:p>
    <w:p w14:paraId="1EFE728D" w14:textId="5DEC74AA" w:rsidR="00F12B5F" w:rsidRPr="00872653" w:rsidRDefault="00F12B5F"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En caso de</w:t>
      </w:r>
      <w:r w:rsidR="00C01794" w:rsidRPr="00872653">
        <w:rPr>
          <w:rFonts w:ascii="Arial" w:hAnsi="Arial" w:cs="Arial"/>
          <w:lang w:val="es-ES_tradnl"/>
        </w:rPr>
        <w:t xml:space="preserve"> déficits presupues</w:t>
      </w:r>
      <w:r w:rsidR="00616708" w:rsidRPr="00872653">
        <w:rPr>
          <w:rFonts w:ascii="Arial" w:hAnsi="Arial" w:cs="Arial"/>
          <w:lang w:val="es-ES_tradnl"/>
        </w:rPr>
        <w:t>ta</w:t>
      </w:r>
      <w:r w:rsidR="00CF41B4" w:rsidRPr="00872653">
        <w:rPr>
          <w:rFonts w:ascii="Arial" w:hAnsi="Arial" w:cs="Arial"/>
          <w:lang w:val="es-ES_tradnl"/>
        </w:rPr>
        <w:t>rios</w:t>
      </w:r>
      <w:r w:rsidRPr="00872653">
        <w:rPr>
          <w:rFonts w:ascii="Arial" w:hAnsi="Arial" w:cs="Arial"/>
          <w:lang w:val="es-ES_tradnl"/>
        </w:rPr>
        <w:t xml:space="preserve"> se</w:t>
      </w:r>
      <w:r w:rsidR="00616708" w:rsidRPr="00872653">
        <w:rPr>
          <w:rFonts w:ascii="Arial" w:hAnsi="Arial" w:cs="Arial"/>
          <w:lang w:val="es-ES_tradnl"/>
        </w:rPr>
        <w:t xml:space="preserve"> </w:t>
      </w:r>
      <w:r w:rsidRPr="00872653">
        <w:rPr>
          <w:rFonts w:ascii="Arial" w:hAnsi="Arial" w:cs="Arial"/>
        </w:rPr>
        <w:t xml:space="preserve">deberán aplicar ajustes al </w:t>
      </w:r>
      <w:r w:rsidR="00DF7FCC">
        <w:rPr>
          <w:rFonts w:ascii="Arial" w:hAnsi="Arial" w:cs="Arial"/>
        </w:rPr>
        <w:t xml:space="preserve">Presupuesto de Egresos </w:t>
      </w:r>
      <w:r w:rsidRPr="00872653">
        <w:rPr>
          <w:rFonts w:ascii="Arial" w:hAnsi="Arial" w:cs="Arial"/>
        </w:rPr>
        <w:t>en los rubros de gasto en el siguiente orden:</w:t>
      </w:r>
    </w:p>
    <w:p w14:paraId="3AAA2163" w14:textId="4F556649" w:rsidR="00F12B5F" w:rsidRPr="00872653" w:rsidRDefault="00F12B5F" w:rsidP="00C33AE4">
      <w:pPr>
        <w:pStyle w:val="Prrafodelista"/>
        <w:numPr>
          <w:ilvl w:val="0"/>
          <w:numId w:val="7"/>
        </w:numPr>
        <w:spacing w:after="0" w:line="240" w:lineRule="auto"/>
        <w:ind w:left="851" w:hanging="284"/>
        <w:jc w:val="both"/>
        <w:rPr>
          <w:rFonts w:ascii="Arial" w:hAnsi="Arial" w:cs="Arial"/>
        </w:rPr>
      </w:pPr>
      <w:r w:rsidRPr="00872653">
        <w:rPr>
          <w:rFonts w:ascii="Arial" w:hAnsi="Arial" w:cs="Arial"/>
        </w:rPr>
        <w:t>Gastos de comunicación social;</w:t>
      </w:r>
    </w:p>
    <w:p w14:paraId="2BCFB68C" w14:textId="77777777" w:rsidR="00F12B5F" w:rsidRPr="00872653" w:rsidRDefault="00F12B5F" w:rsidP="00C33AE4">
      <w:pPr>
        <w:pStyle w:val="Prrafodelista"/>
        <w:numPr>
          <w:ilvl w:val="0"/>
          <w:numId w:val="7"/>
        </w:numPr>
        <w:spacing w:after="0" w:line="240" w:lineRule="auto"/>
        <w:ind w:left="851" w:hanging="284"/>
        <w:jc w:val="both"/>
        <w:rPr>
          <w:rFonts w:ascii="Arial" w:hAnsi="Arial" w:cs="Arial"/>
        </w:rPr>
      </w:pPr>
      <w:r w:rsidRPr="00872653">
        <w:rPr>
          <w:rFonts w:ascii="Arial" w:hAnsi="Arial" w:cs="Arial"/>
        </w:rPr>
        <w:lastRenderedPageBreak/>
        <w:t>Gasto corriente que no constituya un subsidio entregado directamente a la población, en términos de lo dispuesto por el artículo 13, fracción VII de la presente Ley, y</w:t>
      </w:r>
    </w:p>
    <w:p w14:paraId="5A9ADBB2" w14:textId="77777777" w:rsidR="00F12B5F" w:rsidRPr="00872653" w:rsidRDefault="00F12B5F" w:rsidP="00C33AE4">
      <w:pPr>
        <w:pStyle w:val="Prrafodelista"/>
        <w:numPr>
          <w:ilvl w:val="0"/>
          <w:numId w:val="7"/>
        </w:numPr>
        <w:spacing w:after="0" w:line="240" w:lineRule="auto"/>
        <w:ind w:left="851" w:hanging="284"/>
        <w:jc w:val="both"/>
        <w:rPr>
          <w:rFonts w:ascii="Arial" w:hAnsi="Arial" w:cs="Arial"/>
        </w:rPr>
      </w:pPr>
      <w:r w:rsidRPr="00872653">
        <w:rPr>
          <w:rFonts w:ascii="Arial" w:hAnsi="Arial" w:cs="Arial"/>
        </w:rPr>
        <w:t>Gasto en servicios personales, prioritariamente las erogaciones por concepto de Percepciones extraordinarias.</w:t>
      </w:r>
    </w:p>
    <w:p w14:paraId="769DCE40" w14:textId="69C929F2" w:rsidR="00F12B5F" w:rsidRPr="00872653" w:rsidRDefault="00F12B5F" w:rsidP="00C33AE4">
      <w:pPr>
        <w:spacing w:after="0" w:line="240" w:lineRule="auto"/>
        <w:ind w:left="851"/>
        <w:jc w:val="both"/>
        <w:rPr>
          <w:rFonts w:ascii="Arial" w:hAnsi="Arial" w:cs="Arial"/>
        </w:rPr>
      </w:pPr>
      <w:r w:rsidRPr="00872653">
        <w:rPr>
          <w:rFonts w:ascii="Arial" w:hAnsi="Arial" w:cs="Arial"/>
        </w:rPr>
        <w:t>Cabe mencionar que en caso de que los ajustes anteriores no sean suficientes para compensar la disminución de ingresos, podrán realizarse ajustes en otros conceptos de gasto, siempre y cuando se procure no afectar los programas sociales.</w:t>
      </w:r>
      <w:r w:rsidRPr="00872653">
        <w:rPr>
          <w:rFonts w:ascii="Arial" w:hAnsi="Arial" w:cs="Arial"/>
        </w:rPr>
        <w:tab/>
      </w:r>
    </w:p>
    <w:p w14:paraId="0A3C54B5" w14:textId="77777777" w:rsidR="00C9388F" w:rsidRPr="00872653" w:rsidRDefault="00AB74EA" w:rsidP="00C33AE4">
      <w:pPr>
        <w:pStyle w:val="Prrafodelista"/>
        <w:numPr>
          <w:ilvl w:val="0"/>
          <w:numId w:val="1"/>
        </w:numPr>
        <w:spacing w:after="0" w:line="240" w:lineRule="auto"/>
        <w:ind w:left="851" w:hanging="567"/>
        <w:jc w:val="both"/>
        <w:rPr>
          <w:rFonts w:ascii="Arial" w:hAnsi="Arial" w:cs="Arial"/>
          <w:color w:val="000000"/>
        </w:rPr>
      </w:pPr>
      <w:r w:rsidRPr="00872653">
        <w:rPr>
          <w:rFonts w:ascii="Arial" w:hAnsi="Arial" w:cs="Arial"/>
          <w:lang w:val="es-ES_tradnl"/>
        </w:rPr>
        <w:t>L</w:t>
      </w:r>
      <w:r w:rsidR="00920B4A" w:rsidRPr="00872653">
        <w:rPr>
          <w:rFonts w:ascii="Arial" w:hAnsi="Arial" w:cs="Arial"/>
          <w:lang w:val="es-ES_tradnl"/>
        </w:rPr>
        <w:t>a T</w:t>
      </w:r>
      <w:r w:rsidRPr="00872653">
        <w:rPr>
          <w:rFonts w:ascii="Arial" w:hAnsi="Arial" w:cs="Arial"/>
          <w:lang w:val="es-ES_tradnl"/>
        </w:rPr>
        <w:t>esorería Municipal implementará el Sistema de Presupuesto por Programas y de Evaluación al Desempeño de conformidad con la normatividad aplicable en la materia</w:t>
      </w:r>
      <w:r w:rsidR="00C9388F" w:rsidRPr="00872653">
        <w:rPr>
          <w:rFonts w:ascii="Arial" w:hAnsi="Arial" w:cs="Arial"/>
          <w:lang w:val="es-ES_tradnl"/>
        </w:rPr>
        <w:t xml:space="preserve">. </w:t>
      </w:r>
    </w:p>
    <w:p w14:paraId="478A6577" w14:textId="77777777" w:rsidR="00AB74EA" w:rsidRPr="003F3712" w:rsidRDefault="00AB74EA" w:rsidP="009F001A">
      <w:pPr>
        <w:pStyle w:val="Prrafodelista"/>
        <w:spacing w:after="0" w:line="240" w:lineRule="auto"/>
        <w:jc w:val="both"/>
        <w:rPr>
          <w:rFonts w:ascii="Arial" w:hAnsi="Arial" w:cs="Arial"/>
          <w:color w:val="000000"/>
        </w:rPr>
      </w:pPr>
    </w:p>
    <w:p w14:paraId="23636B89" w14:textId="77777777" w:rsidR="00C9388F" w:rsidRPr="003F3712" w:rsidRDefault="00354B70" w:rsidP="009F001A">
      <w:pPr>
        <w:pStyle w:val="Prrafodelista"/>
        <w:spacing w:after="0" w:line="240" w:lineRule="auto"/>
        <w:ind w:left="0"/>
        <w:jc w:val="both"/>
        <w:rPr>
          <w:rFonts w:ascii="Arial" w:hAnsi="Arial" w:cs="Arial"/>
        </w:rPr>
      </w:pPr>
      <w:r w:rsidRPr="00114652">
        <w:rPr>
          <w:rFonts w:ascii="Arial" w:hAnsi="Arial" w:cs="Arial"/>
          <w:b/>
        </w:rPr>
        <w:t xml:space="preserve">Artículo </w:t>
      </w:r>
      <w:r w:rsidR="003B72D0" w:rsidRPr="00114652">
        <w:rPr>
          <w:rFonts w:ascii="Arial" w:hAnsi="Arial" w:cs="Arial"/>
          <w:b/>
        </w:rPr>
        <w:t>5</w:t>
      </w:r>
      <w:r w:rsidRPr="00114652">
        <w:rPr>
          <w:rFonts w:ascii="Arial" w:hAnsi="Arial" w:cs="Arial"/>
          <w:b/>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14:paraId="3821306D" w14:textId="77777777" w:rsidR="00C9388F" w:rsidRPr="003F3712" w:rsidRDefault="00C9388F" w:rsidP="009F001A">
      <w:pPr>
        <w:pStyle w:val="Prrafodelista"/>
        <w:spacing w:after="0" w:line="240" w:lineRule="auto"/>
        <w:ind w:left="0"/>
        <w:jc w:val="both"/>
        <w:rPr>
          <w:rFonts w:ascii="Arial" w:hAnsi="Arial" w:cs="Arial"/>
        </w:rPr>
      </w:pPr>
    </w:p>
    <w:p w14:paraId="6C4B8E47" w14:textId="53448934" w:rsidR="00B92637" w:rsidRPr="003F3712" w:rsidRDefault="00B92637" w:rsidP="00355498">
      <w:pPr>
        <w:pStyle w:val="Prrafodelista"/>
        <w:numPr>
          <w:ilvl w:val="0"/>
          <w:numId w:val="2"/>
        </w:numPr>
        <w:spacing w:after="0" w:line="240" w:lineRule="auto"/>
        <w:jc w:val="both"/>
        <w:rPr>
          <w:rFonts w:ascii="Arial" w:hAnsi="Arial" w:cs="Arial"/>
        </w:rPr>
      </w:pPr>
      <w:r w:rsidRPr="003F3712">
        <w:rPr>
          <w:rFonts w:ascii="Arial" w:hAnsi="Arial" w:cs="Arial"/>
        </w:rPr>
        <w:t>Aprobad</w:t>
      </w:r>
      <w:r w:rsidR="007C3DB7">
        <w:rPr>
          <w:rFonts w:ascii="Arial" w:hAnsi="Arial" w:cs="Arial"/>
        </w:rPr>
        <w:t>o</w:t>
      </w:r>
      <w:r w:rsidR="00713943">
        <w:rPr>
          <w:rFonts w:ascii="Arial" w:hAnsi="Arial" w:cs="Arial"/>
        </w:rPr>
        <w:t xml:space="preserve"> el</w:t>
      </w:r>
      <w:r w:rsidR="00225BA7">
        <w:rPr>
          <w:rFonts w:ascii="Arial" w:hAnsi="Arial" w:cs="Arial"/>
        </w:rPr>
        <w:t xml:space="preserve"> </w:t>
      </w:r>
      <w:r w:rsidR="00DF7FCC">
        <w:rPr>
          <w:rFonts w:ascii="Arial" w:hAnsi="Arial" w:cs="Arial"/>
        </w:rPr>
        <w:t xml:space="preserve">Presupuesto de Egresos </w:t>
      </w:r>
      <w:r w:rsidR="00721F94">
        <w:rPr>
          <w:rFonts w:ascii="Arial" w:hAnsi="Arial" w:cs="Arial"/>
        </w:rPr>
        <w:t>para el ejercicio fiscal 20</w:t>
      </w:r>
      <w:r w:rsidR="002717D1">
        <w:rPr>
          <w:rFonts w:ascii="Arial" w:hAnsi="Arial" w:cs="Arial"/>
        </w:rPr>
        <w:t>2</w:t>
      </w:r>
      <w:r w:rsidR="009C267F">
        <w:rPr>
          <w:rFonts w:ascii="Arial" w:hAnsi="Arial" w:cs="Arial"/>
        </w:rPr>
        <w:t>2</w:t>
      </w:r>
      <w:r w:rsidRPr="003F3712">
        <w:rPr>
          <w:rFonts w:ascii="Arial" w:hAnsi="Arial" w:cs="Arial"/>
        </w:rPr>
        <w:t xml:space="preserve">, el </w:t>
      </w:r>
      <w:r w:rsidR="002717D1">
        <w:rPr>
          <w:rFonts w:ascii="Arial" w:hAnsi="Arial" w:cs="Arial"/>
        </w:rPr>
        <w:t>A</w:t>
      </w:r>
      <w:r w:rsidRPr="003F3712">
        <w:rPr>
          <w:rFonts w:ascii="Arial" w:hAnsi="Arial" w:cs="Arial"/>
        </w:rPr>
        <w:t>yuntamiento, deberá remitir copia del mismo y del acta de sesión en que se aprobó al Congreso del Estado para su conocimiento y efectos de seguimiento y revisión de la cuenta pública.</w:t>
      </w:r>
    </w:p>
    <w:p w14:paraId="299E1AFA" w14:textId="77777777" w:rsidR="00C9388F" w:rsidRPr="003F3712" w:rsidRDefault="00B92637" w:rsidP="00355498">
      <w:pPr>
        <w:pStyle w:val="Prrafodelista"/>
        <w:numPr>
          <w:ilvl w:val="0"/>
          <w:numId w:val="2"/>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14:paraId="317DB2ED" w14:textId="77777777" w:rsidR="00C9388F" w:rsidRPr="00523034" w:rsidRDefault="00C9388F" w:rsidP="00355498">
      <w:pPr>
        <w:pStyle w:val="Prrafodelista"/>
        <w:numPr>
          <w:ilvl w:val="0"/>
          <w:numId w:val="2"/>
        </w:numPr>
        <w:spacing w:after="0" w:line="240" w:lineRule="auto"/>
        <w:jc w:val="both"/>
        <w:rPr>
          <w:rFonts w:ascii="Arial" w:hAnsi="Arial" w:cs="Arial"/>
        </w:rPr>
      </w:pPr>
      <w:r w:rsidRPr="003F3712">
        <w:rPr>
          <w:rFonts w:ascii="Arial" w:hAnsi="Arial" w:cs="Arial"/>
        </w:rPr>
        <w:t xml:space="preserve">El nivel de </w:t>
      </w:r>
      <w:r w:rsidRPr="004B081F">
        <w:rPr>
          <w:rFonts w:ascii="Arial" w:hAnsi="Arial" w:cs="Arial"/>
        </w:rPr>
        <w:t>desagregación se hará con base en la</w:t>
      </w:r>
      <w:r w:rsidR="00721F94" w:rsidRPr="004B081F">
        <w:rPr>
          <w:rFonts w:ascii="Arial" w:hAnsi="Arial" w:cs="Arial"/>
        </w:rPr>
        <w:t>s clasificaciones</w:t>
      </w:r>
      <w:r w:rsidRPr="004B081F">
        <w:rPr>
          <w:rFonts w:ascii="Arial" w:hAnsi="Arial" w:cs="Arial"/>
        </w:rPr>
        <w:t xml:space="preserve"> </w:t>
      </w:r>
      <w:r w:rsidR="00721F94" w:rsidRPr="004B081F">
        <w:rPr>
          <w:rFonts w:ascii="Arial" w:hAnsi="Arial" w:cs="Arial"/>
        </w:rPr>
        <w:t xml:space="preserve">presupuestales </w:t>
      </w:r>
      <w:r w:rsidR="00721F94" w:rsidRPr="00523034">
        <w:rPr>
          <w:rFonts w:ascii="Arial" w:hAnsi="Arial" w:cs="Arial"/>
        </w:rPr>
        <w:t>armonizadas,</w:t>
      </w:r>
      <w:r w:rsidRPr="00523034">
        <w:rPr>
          <w:rFonts w:ascii="Arial" w:hAnsi="Arial" w:cs="Arial"/>
        </w:rPr>
        <w:t xml:space="preserve"> </w:t>
      </w:r>
      <w:r w:rsidR="00721F94" w:rsidRPr="00523034">
        <w:rPr>
          <w:rFonts w:ascii="Arial" w:hAnsi="Arial" w:cs="Arial"/>
        </w:rPr>
        <w:t xml:space="preserve">emitidas por </w:t>
      </w:r>
      <w:r w:rsidRPr="00523034">
        <w:rPr>
          <w:rFonts w:ascii="Arial" w:hAnsi="Arial" w:cs="Arial"/>
        </w:rPr>
        <w:t>el Consejo Nacional de Armonización Contable.</w:t>
      </w:r>
    </w:p>
    <w:p w14:paraId="3E45FA3A" w14:textId="77777777" w:rsidR="005A2197" w:rsidRPr="00523034" w:rsidRDefault="005A2197" w:rsidP="009F001A">
      <w:pPr>
        <w:pStyle w:val="Prrafodelista"/>
        <w:spacing w:after="0" w:line="240" w:lineRule="auto"/>
        <w:ind w:left="0"/>
        <w:jc w:val="both"/>
        <w:rPr>
          <w:rFonts w:ascii="Arial" w:hAnsi="Arial" w:cs="Arial"/>
          <w:color w:val="000000"/>
        </w:rPr>
      </w:pPr>
    </w:p>
    <w:p w14:paraId="1D9D4B87" w14:textId="02815F00" w:rsidR="00C9388F" w:rsidRPr="008F26C3" w:rsidRDefault="00354B70" w:rsidP="009F001A">
      <w:pPr>
        <w:pStyle w:val="Prrafodelista"/>
        <w:spacing w:after="0" w:line="240" w:lineRule="auto"/>
        <w:ind w:left="0"/>
        <w:jc w:val="both"/>
        <w:rPr>
          <w:rFonts w:ascii="Arial" w:hAnsi="Arial" w:cs="Arial"/>
        </w:rPr>
      </w:pPr>
      <w:r w:rsidRPr="00523034">
        <w:rPr>
          <w:rFonts w:ascii="Arial" w:hAnsi="Arial" w:cs="Arial"/>
          <w:b/>
        </w:rPr>
        <w:t xml:space="preserve">Artículo </w:t>
      </w:r>
      <w:r w:rsidR="003B72D0" w:rsidRPr="00523034">
        <w:rPr>
          <w:rFonts w:ascii="Arial" w:hAnsi="Arial" w:cs="Arial"/>
          <w:b/>
        </w:rPr>
        <w:t>6</w:t>
      </w:r>
      <w:r w:rsidRPr="00523034">
        <w:rPr>
          <w:rFonts w:ascii="Arial" w:hAnsi="Arial" w:cs="Arial"/>
          <w:b/>
        </w:rPr>
        <w:t>.-</w:t>
      </w:r>
      <w:r w:rsidR="00C9388F" w:rsidRPr="00523034">
        <w:rPr>
          <w:rFonts w:ascii="Arial" w:hAnsi="Arial" w:cs="Arial"/>
        </w:rPr>
        <w:t xml:space="preserve"> La Tesorería Municipal </w:t>
      </w:r>
      <w:r w:rsidR="00D100FC" w:rsidRPr="00523034">
        <w:rPr>
          <w:rFonts w:ascii="Arial" w:hAnsi="Arial" w:cs="Arial"/>
        </w:rPr>
        <w:t xml:space="preserve">de </w:t>
      </w:r>
      <w:r w:rsidR="00B320FC">
        <w:rPr>
          <w:rFonts w:ascii="Arial" w:hAnsi="Arial" w:cs="Arial"/>
          <w:bCs/>
        </w:rPr>
        <w:t>Muzquiz,</w:t>
      </w:r>
      <w:r w:rsidR="003B72D0" w:rsidRPr="00523034">
        <w:rPr>
          <w:rFonts w:ascii="Arial" w:hAnsi="Arial" w:cs="Arial"/>
        </w:rPr>
        <w:t xml:space="preserve"> Coahuila</w:t>
      </w:r>
      <w:r w:rsidR="004520B2" w:rsidRPr="00523034">
        <w:rPr>
          <w:rFonts w:ascii="Arial" w:hAnsi="Arial" w:cs="Arial"/>
        </w:rPr>
        <w:t xml:space="preserve"> </w:t>
      </w:r>
      <w:r w:rsidR="00172413" w:rsidRPr="00523034">
        <w:rPr>
          <w:rFonts w:ascii="Arial" w:hAnsi="Arial" w:cs="Arial"/>
        </w:rPr>
        <w:t xml:space="preserve">de Zaragoza </w:t>
      </w:r>
      <w:r w:rsidR="00C9388F" w:rsidRPr="00523034">
        <w:rPr>
          <w:rFonts w:ascii="Arial" w:hAnsi="Arial" w:cs="Arial"/>
        </w:rPr>
        <w:t>garantizará que toda la información presupuestaria cumpla con</w:t>
      </w:r>
      <w:r w:rsidR="00D100FC" w:rsidRPr="00523034">
        <w:rPr>
          <w:rFonts w:ascii="Arial" w:hAnsi="Arial" w:cs="Arial"/>
        </w:rPr>
        <w:t xml:space="preserve"> </w:t>
      </w:r>
      <w:r w:rsidR="00CB7273" w:rsidRPr="00523034">
        <w:rPr>
          <w:rFonts w:ascii="Arial" w:hAnsi="Arial" w:cs="Arial"/>
        </w:rPr>
        <w:t>la Ley Genera</w:t>
      </w:r>
      <w:r w:rsidR="00721F94" w:rsidRPr="00523034">
        <w:rPr>
          <w:rFonts w:ascii="Arial" w:hAnsi="Arial" w:cs="Arial"/>
        </w:rPr>
        <w:t xml:space="preserve">l de Contabilidad Gubernamental, </w:t>
      </w:r>
      <w:r w:rsidR="008B7CEE" w:rsidRPr="008B7CEE">
        <w:rPr>
          <w:rFonts w:ascii="Arial" w:hAnsi="Arial" w:cs="Arial"/>
        </w:rPr>
        <w:t>la Ley de Disciplina Financiera de las Entidades Federativas y los Municipios</w:t>
      </w:r>
      <w:r w:rsidR="008B7CEE">
        <w:rPr>
          <w:rFonts w:ascii="Arial" w:hAnsi="Arial" w:cs="Arial"/>
        </w:rPr>
        <w:t>,</w:t>
      </w:r>
      <w:r w:rsidR="008B7CEE" w:rsidRPr="008B7CEE">
        <w:rPr>
          <w:rFonts w:ascii="Arial" w:hAnsi="Arial" w:cs="Arial"/>
        </w:rPr>
        <w:t xml:space="preserve"> </w:t>
      </w:r>
      <w:r w:rsidR="00721F94" w:rsidRPr="00523034">
        <w:rPr>
          <w:rFonts w:ascii="Arial" w:hAnsi="Arial" w:cs="Arial"/>
        </w:rPr>
        <w:t xml:space="preserve">el </w:t>
      </w:r>
      <w:r w:rsidR="00D100FC" w:rsidRPr="00523034">
        <w:rPr>
          <w:rFonts w:ascii="Arial" w:hAnsi="Arial" w:cs="Arial"/>
        </w:rPr>
        <w:t xml:space="preserve">Código Financiero </w:t>
      </w:r>
      <w:r w:rsidR="001C323F" w:rsidRPr="00523034">
        <w:rPr>
          <w:rFonts w:ascii="Arial" w:hAnsi="Arial" w:cs="Arial"/>
        </w:rPr>
        <w:t xml:space="preserve">para los Municipios del </w:t>
      </w:r>
      <w:r w:rsidR="00D100FC" w:rsidRPr="00523034">
        <w:rPr>
          <w:rFonts w:ascii="Arial" w:hAnsi="Arial" w:cs="Arial"/>
        </w:rPr>
        <w:t>Estado de Coahuila</w:t>
      </w:r>
      <w:r w:rsidR="00C9388F" w:rsidRPr="00523034">
        <w:rPr>
          <w:rFonts w:ascii="Arial" w:hAnsi="Arial" w:cs="Arial"/>
        </w:rPr>
        <w:t xml:space="preserve"> </w:t>
      </w:r>
      <w:r w:rsidR="00721F94" w:rsidRPr="00523034">
        <w:rPr>
          <w:rFonts w:ascii="Arial" w:hAnsi="Arial" w:cs="Arial"/>
        </w:rPr>
        <w:t xml:space="preserve">de Zaragoza, </w:t>
      </w:r>
      <w:r w:rsidR="005A2197" w:rsidRPr="00523034">
        <w:rPr>
          <w:rFonts w:ascii="Arial" w:hAnsi="Arial" w:cs="Arial"/>
        </w:rPr>
        <w:t>el Código Municipal para el Estado de Coahuila</w:t>
      </w:r>
      <w:r w:rsidR="005A2197" w:rsidRPr="008F26C3">
        <w:rPr>
          <w:rFonts w:ascii="Arial" w:hAnsi="Arial" w:cs="Arial"/>
        </w:rPr>
        <w:t xml:space="preserve"> de Zaragoza</w:t>
      </w:r>
      <w:r w:rsidR="00721F94" w:rsidRPr="008F26C3">
        <w:rPr>
          <w:rFonts w:ascii="Arial" w:hAnsi="Arial" w:cs="Arial"/>
        </w:rPr>
        <w:t xml:space="preserve"> y demás normatividad aplicable</w:t>
      </w:r>
      <w:r w:rsidR="00C9388F" w:rsidRPr="008F26C3">
        <w:rPr>
          <w:rFonts w:ascii="Arial" w:hAnsi="Arial" w:cs="Arial"/>
        </w:rPr>
        <w:t>.</w:t>
      </w:r>
    </w:p>
    <w:p w14:paraId="36674652" w14:textId="77777777" w:rsidR="00C9388F" w:rsidRPr="008F26C3" w:rsidRDefault="00C9388F" w:rsidP="009F001A">
      <w:pPr>
        <w:pStyle w:val="Prrafodelista"/>
        <w:spacing w:after="0" w:line="240" w:lineRule="auto"/>
        <w:ind w:left="0"/>
        <w:jc w:val="both"/>
        <w:rPr>
          <w:rFonts w:ascii="Arial" w:hAnsi="Arial" w:cs="Arial"/>
        </w:rPr>
      </w:pPr>
    </w:p>
    <w:p w14:paraId="33018E2F" w14:textId="486A6CCC" w:rsidR="00C9388F" w:rsidRPr="008F26C3" w:rsidRDefault="00721F94" w:rsidP="009F001A">
      <w:pPr>
        <w:pStyle w:val="Prrafodelista"/>
        <w:spacing w:after="0" w:line="240" w:lineRule="auto"/>
        <w:ind w:left="0"/>
        <w:jc w:val="both"/>
        <w:rPr>
          <w:rFonts w:ascii="Arial" w:hAnsi="Arial" w:cs="Arial"/>
        </w:rPr>
      </w:pPr>
      <w:r w:rsidRPr="008F26C3">
        <w:rPr>
          <w:rFonts w:ascii="Arial" w:hAnsi="Arial" w:cs="Arial"/>
        </w:rPr>
        <w:t xml:space="preserve">El </w:t>
      </w:r>
      <w:r w:rsidR="00A11788">
        <w:rPr>
          <w:rFonts w:ascii="Arial" w:hAnsi="Arial" w:cs="Arial"/>
        </w:rPr>
        <w:t xml:space="preserve">presente </w:t>
      </w:r>
      <w:r w:rsidR="00DF7FCC">
        <w:rPr>
          <w:rFonts w:ascii="Arial" w:hAnsi="Arial" w:cs="Arial"/>
        </w:rPr>
        <w:t xml:space="preserve">Presupuesto de Egresos </w:t>
      </w:r>
      <w:r w:rsidR="00225BA7">
        <w:rPr>
          <w:rFonts w:ascii="Arial" w:hAnsi="Arial" w:cs="Arial"/>
        </w:rPr>
        <w:t>M</w:t>
      </w:r>
      <w:r w:rsidRPr="008F26C3">
        <w:rPr>
          <w:rFonts w:ascii="Arial" w:hAnsi="Arial" w:cs="Arial"/>
        </w:rPr>
        <w:t>unicipal 20</w:t>
      </w:r>
      <w:r w:rsidR="002717D1">
        <w:rPr>
          <w:rFonts w:ascii="Arial" w:hAnsi="Arial" w:cs="Arial"/>
        </w:rPr>
        <w:t>2</w:t>
      </w:r>
      <w:r w:rsidR="009C267F">
        <w:rPr>
          <w:rFonts w:ascii="Arial" w:hAnsi="Arial" w:cs="Arial"/>
        </w:rPr>
        <w:t>2</w:t>
      </w:r>
      <w:r w:rsidR="00B92637" w:rsidRPr="008F26C3">
        <w:rPr>
          <w:rFonts w:ascii="Arial" w:hAnsi="Arial" w:cs="Arial"/>
        </w:rPr>
        <w:t>, d</w:t>
      </w:r>
      <w:r w:rsidRPr="008F26C3">
        <w:rPr>
          <w:rFonts w:ascii="Arial" w:hAnsi="Arial" w:cs="Arial"/>
        </w:rPr>
        <w:t>eberá</w:t>
      </w:r>
      <w:r w:rsidR="00B92637" w:rsidRPr="008F26C3">
        <w:rPr>
          <w:rFonts w:ascii="Arial" w:hAnsi="Arial" w:cs="Arial"/>
        </w:rPr>
        <w:t xml:space="preserve"> </w:t>
      </w:r>
      <w:r w:rsidRPr="008F26C3">
        <w:rPr>
          <w:rFonts w:ascii="Arial" w:hAnsi="Arial" w:cs="Arial"/>
        </w:rPr>
        <w:t>ser difundido</w:t>
      </w:r>
      <w:r w:rsidR="00B92637" w:rsidRPr="008F26C3">
        <w:rPr>
          <w:rFonts w:ascii="Arial" w:hAnsi="Arial" w:cs="Arial"/>
        </w:rPr>
        <w:t xml:space="preserve"> en los </w:t>
      </w:r>
      <w:r w:rsidR="00CB7273" w:rsidRPr="008F26C3">
        <w:rPr>
          <w:rFonts w:ascii="Arial" w:hAnsi="Arial" w:cs="Arial"/>
        </w:rPr>
        <w:t>medios</w:t>
      </w:r>
      <w:r w:rsidR="00B92637" w:rsidRPr="008F26C3">
        <w:rPr>
          <w:rFonts w:ascii="Arial" w:hAnsi="Arial" w:cs="Arial"/>
        </w:rPr>
        <w:t xml:space="preserve"> electrónicos </w:t>
      </w:r>
      <w:r w:rsidR="00431712" w:rsidRPr="008F26C3">
        <w:rPr>
          <w:rFonts w:ascii="Arial" w:hAnsi="Arial" w:cs="Arial"/>
        </w:rPr>
        <w:t xml:space="preserve">con los que </w:t>
      </w:r>
      <w:r w:rsidR="00B92637" w:rsidRPr="008F26C3">
        <w:rPr>
          <w:rFonts w:ascii="Arial" w:hAnsi="Arial" w:cs="Arial"/>
        </w:rPr>
        <w:t xml:space="preserve">disponga el municipio en los términos </w:t>
      </w:r>
      <w:r w:rsidR="00C9388F" w:rsidRPr="008F26C3">
        <w:rPr>
          <w:rFonts w:ascii="Arial" w:hAnsi="Arial" w:cs="Arial"/>
        </w:rPr>
        <w:t xml:space="preserve">de la </w:t>
      </w:r>
      <w:r w:rsidR="008B7CEE" w:rsidRPr="008B7CEE">
        <w:rPr>
          <w:rFonts w:ascii="Arial" w:hAnsi="Arial" w:cs="Arial"/>
        </w:rPr>
        <w:t>Ley de Acceso a la Información Pública para el Estado de Coahuila de Zaragoza</w:t>
      </w:r>
      <w:r w:rsidR="00172413" w:rsidRPr="008F26C3">
        <w:rPr>
          <w:rFonts w:ascii="Arial" w:hAnsi="Arial" w:cs="Arial"/>
        </w:rPr>
        <w:t xml:space="preserve">, </w:t>
      </w:r>
      <w:r w:rsidR="008F16D6" w:rsidRPr="008F26C3">
        <w:rPr>
          <w:rFonts w:ascii="Arial" w:hAnsi="Arial" w:cs="Arial"/>
        </w:rPr>
        <w:t>Ley General de Transparencia y Acceso a la Información Pública y</w:t>
      </w:r>
      <w:r w:rsidR="00223861" w:rsidRPr="008F26C3">
        <w:rPr>
          <w:rFonts w:ascii="Arial" w:hAnsi="Arial" w:cs="Arial"/>
        </w:rPr>
        <w:t xml:space="preserve"> del artículo 65 de la Ley General de Contabilidad Gubernamental</w:t>
      </w:r>
      <w:r w:rsidR="00C9388F" w:rsidRPr="008F26C3">
        <w:rPr>
          <w:rFonts w:ascii="Arial" w:hAnsi="Arial" w:cs="Arial"/>
        </w:rPr>
        <w:t>.</w:t>
      </w:r>
    </w:p>
    <w:p w14:paraId="51ED472A" w14:textId="77777777" w:rsidR="00F960F0" w:rsidRDefault="00F960F0" w:rsidP="00A578EF">
      <w:pPr>
        <w:pStyle w:val="Prrafodelista"/>
        <w:spacing w:after="0"/>
        <w:ind w:left="0"/>
        <w:jc w:val="both"/>
        <w:rPr>
          <w:rFonts w:ascii="Arial" w:hAnsi="Arial" w:cs="Arial"/>
          <w:color w:val="000000"/>
        </w:rPr>
      </w:pPr>
    </w:p>
    <w:p w14:paraId="00F9EFE7" w14:textId="77777777" w:rsidR="007C3DB7" w:rsidRPr="003F3712" w:rsidRDefault="007C3DB7" w:rsidP="00A578EF">
      <w:pPr>
        <w:pStyle w:val="Prrafodelista"/>
        <w:spacing w:after="0"/>
        <w:ind w:left="0"/>
        <w:jc w:val="both"/>
        <w:rPr>
          <w:rFonts w:ascii="Arial" w:hAnsi="Arial" w:cs="Arial"/>
          <w:color w:val="000000"/>
        </w:rPr>
      </w:pPr>
    </w:p>
    <w:p w14:paraId="16CFFD5D" w14:textId="77777777" w:rsidR="0010793F" w:rsidRPr="0054760F" w:rsidRDefault="0010793F" w:rsidP="00CA7245">
      <w:pPr>
        <w:pStyle w:val="Texto"/>
        <w:spacing w:after="0" w:line="240" w:lineRule="auto"/>
        <w:ind w:firstLine="0"/>
        <w:jc w:val="center"/>
        <w:rPr>
          <w:b/>
          <w:bCs/>
          <w:sz w:val="24"/>
          <w:szCs w:val="24"/>
        </w:rPr>
      </w:pPr>
      <w:r w:rsidRPr="0054760F">
        <w:rPr>
          <w:b/>
          <w:bCs/>
          <w:sz w:val="24"/>
          <w:szCs w:val="24"/>
        </w:rPr>
        <w:t>CAPÍTULO II</w:t>
      </w:r>
    </w:p>
    <w:p w14:paraId="443789DD" w14:textId="6CD6B5B7" w:rsidR="0010793F" w:rsidRPr="0054760F" w:rsidRDefault="0002599B" w:rsidP="00CA7245">
      <w:pPr>
        <w:pStyle w:val="Texto"/>
        <w:spacing w:after="0" w:line="240" w:lineRule="auto"/>
        <w:ind w:firstLine="0"/>
        <w:jc w:val="center"/>
        <w:rPr>
          <w:b/>
          <w:bCs/>
          <w:color w:val="000000"/>
          <w:sz w:val="24"/>
          <w:szCs w:val="24"/>
        </w:rPr>
      </w:pPr>
      <w:r w:rsidRPr="0054760F">
        <w:rPr>
          <w:b/>
          <w:bCs/>
          <w:color w:val="000000"/>
          <w:sz w:val="24"/>
          <w:szCs w:val="24"/>
        </w:rPr>
        <w:t>DE LAS EROGACIONES</w:t>
      </w:r>
    </w:p>
    <w:p w14:paraId="21B0BC27" w14:textId="35628A59" w:rsidR="0010793F" w:rsidRPr="0054760F" w:rsidRDefault="0010793F" w:rsidP="00CA7245">
      <w:pPr>
        <w:spacing w:after="0" w:line="240" w:lineRule="auto"/>
        <w:jc w:val="both"/>
        <w:rPr>
          <w:rFonts w:ascii="Arial" w:hAnsi="Arial" w:cs="Arial"/>
          <w:color w:val="000000"/>
          <w:sz w:val="24"/>
          <w:szCs w:val="24"/>
        </w:rPr>
      </w:pPr>
    </w:p>
    <w:p w14:paraId="4A1189DA" w14:textId="77777777" w:rsidR="009808D6" w:rsidRPr="0054760F" w:rsidRDefault="009808D6" w:rsidP="009808D6">
      <w:pPr>
        <w:spacing w:after="0" w:line="240" w:lineRule="auto"/>
        <w:jc w:val="center"/>
        <w:rPr>
          <w:rFonts w:ascii="Arial" w:hAnsi="Arial" w:cs="Arial"/>
          <w:b/>
          <w:color w:val="000000"/>
          <w:sz w:val="24"/>
          <w:szCs w:val="24"/>
        </w:rPr>
      </w:pPr>
      <w:r w:rsidRPr="0054760F">
        <w:rPr>
          <w:rFonts w:ascii="Arial" w:hAnsi="Arial" w:cs="Arial"/>
          <w:b/>
          <w:color w:val="000000"/>
          <w:sz w:val="24"/>
          <w:szCs w:val="24"/>
        </w:rPr>
        <w:t xml:space="preserve">Sección I </w:t>
      </w:r>
    </w:p>
    <w:p w14:paraId="20623A59" w14:textId="70BE2800" w:rsidR="009808D6" w:rsidRPr="0054760F" w:rsidRDefault="009808D6" w:rsidP="009808D6">
      <w:pPr>
        <w:spacing w:after="0" w:line="240" w:lineRule="auto"/>
        <w:jc w:val="center"/>
        <w:rPr>
          <w:rFonts w:ascii="Arial" w:hAnsi="Arial" w:cs="Arial"/>
          <w:b/>
          <w:color w:val="000000"/>
          <w:sz w:val="24"/>
          <w:szCs w:val="24"/>
        </w:rPr>
      </w:pPr>
      <w:r w:rsidRPr="0054760F">
        <w:rPr>
          <w:rFonts w:ascii="Arial" w:hAnsi="Arial" w:cs="Arial"/>
          <w:b/>
          <w:color w:val="000000"/>
          <w:sz w:val="24"/>
          <w:szCs w:val="24"/>
        </w:rPr>
        <w:t>Disposiciones Generales</w:t>
      </w:r>
    </w:p>
    <w:p w14:paraId="738F0D5C" w14:textId="77777777" w:rsidR="009808D6" w:rsidRPr="003F3712" w:rsidRDefault="009808D6" w:rsidP="00CA7245">
      <w:pPr>
        <w:spacing w:after="0" w:line="240" w:lineRule="auto"/>
        <w:jc w:val="both"/>
        <w:rPr>
          <w:rFonts w:ascii="Arial" w:hAnsi="Arial" w:cs="Arial"/>
          <w:color w:val="000000"/>
        </w:rPr>
      </w:pPr>
    </w:p>
    <w:p w14:paraId="142EE7FB" w14:textId="35DCB523" w:rsidR="00E4357C" w:rsidRDefault="00354B70" w:rsidP="00CA7245">
      <w:pPr>
        <w:spacing w:after="0" w:line="240" w:lineRule="auto"/>
        <w:jc w:val="both"/>
        <w:rPr>
          <w:rFonts w:ascii="Arial" w:hAnsi="Arial" w:cs="Arial"/>
          <w:color w:val="0070C0"/>
          <w:sz w:val="16"/>
          <w:szCs w:val="16"/>
        </w:rPr>
      </w:pPr>
      <w:r w:rsidRPr="00114652">
        <w:rPr>
          <w:rFonts w:ascii="Arial" w:hAnsi="Arial" w:cs="Arial"/>
          <w:b/>
        </w:rPr>
        <w:t xml:space="preserve">Artículo </w:t>
      </w:r>
      <w:r w:rsidR="003B72D0" w:rsidRPr="00114652">
        <w:rPr>
          <w:rFonts w:ascii="Arial" w:hAnsi="Arial" w:cs="Arial"/>
          <w:b/>
        </w:rPr>
        <w:t>7</w:t>
      </w:r>
      <w:r w:rsidRPr="00114652">
        <w:rPr>
          <w:rFonts w:ascii="Arial" w:hAnsi="Arial" w:cs="Arial"/>
          <w:b/>
        </w:rPr>
        <w:t>.-</w:t>
      </w:r>
      <w:r w:rsidR="00721F94" w:rsidRPr="004B081F">
        <w:rPr>
          <w:rFonts w:ascii="Arial" w:hAnsi="Arial" w:cs="Arial"/>
          <w:color w:val="000000"/>
        </w:rPr>
        <w:t xml:space="preserve"> El gasto t</w:t>
      </w:r>
      <w:r w:rsidR="0010793F" w:rsidRPr="004B081F">
        <w:rPr>
          <w:rFonts w:ascii="Arial" w:hAnsi="Arial" w:cs="Arial"/>
          <w:color w:val="000000"/>
        </w:rPr>
        <w:t xml:space="preserve">otal previsto en el presente </w:t>
      </w:r>
      <w:r w:rsidR="00DF7FCC">
        <w:rPr>
          <w:rFonts w:ascii="Arial" w:hAnsi="Arial" w:cs="Arial"/>
          <w:color w:val="000000"/>
        </w:rPr>
        <w:t xml:space="preserve">Proyecto de Presupuesto de Egresos </w:t>
      </w:r>
      <w:r w:rsidR="00616708" w:rsidRPr="004B081F">
        <w:rPr>
          <w:rFonts w:ascii="Arial" w:hAnsi="Arial" w:cs="Arial"/>
          <w:color w:val="000000"/>
        </w:rPr>
        <w:t>del Municipio</w:t>
      </w:r>
      <w:r w:rsidR="0010793F" w:rsidRPr="004B081F">
        <w:rPr>
          <w:rFonts w:ascii="Arial" w:hAnsi="Arial" w:cs="Arial"/>
          <w:color w:val="000000"/>
        </w:rPr>
        <w:t xml:space="preserve"> de </w:t>
      </w:r>
      <w:r w:rsidR="00B320FC">
        <w:rPr>
          <w:rFonts w:ascii="Arial" w:hAnsi="Arial" w:cs="Arial"/>
          <w:bCs/>
        </w:rPr>
        <w:t>Muzquiz</w:t>
      </w:r>
      <w:r w:rsidR="0010793F" w:rsidRPr="004B081F">
        <w:rPr>
          <w:rFonts w:ascii="Arial" w:hAnsi="Arial" w:cs="Arial"/>
          <w:color w:val="000000"/>
        </w:rPr>
        <w:t xml:space="preserve">, </w:t>
      </w:r>
      <w:r w:rsidR="003D75A7" w:rsidRPr="004B081F">
        <w:rPr>
          <w:rFonts w:ascii="Arial" w:hAnsi="Arial" w:cs="Arial"/>
          <w:color w:val="000000"/>
        </w:rPr>
        <w:t>Coahuila</w:t>
      </w:r>
      <w:r w:rsidR="008F16D6">
        <w:rPr>
          <w:rFonts w:ascii="Arial" w:hAnsi="Arial" w:cs="Arial"/>
          <w:color w:val="000000"/>
        </w:rPr>
        <w:t xml:space="preserve"> de Zaragoza</w:t>
      </w:r>
      <w:r w:rsidR="003D75A7" w:rsidRPr="004B081F">
        <w:rPr>
          <w:rFonts w:ascii="Arial" w:hAnsi="Arial" w:cs="Arial"/>
          <w:color w:val="000000"/>
        </w:rPr>
        <w:t xml:space="preserve">, </w:t>
      </w:r>
      <w:r w:rsidR="0010793F" w:rsidRPr="00175D88">
        <w:rPr>
          <w:rFonts w:ascii="Arial" w:hAnsi="Arial" w:cs="Arial"/>
          <w:color w:val="000000"/>
        </w:rPr>
        <w:t>importa la cantid</w:t>
      </w:r>
      <w:r w:rsidR="00496CFB" w:rsidRPr="00175D88">
        <w:rPr>
          <w:rFonts w:ascii="Arial" w:hAnsi="Arial" w:cs="Arial"/>
          <w:color w:val="000000"/>
        </w:rPr>
        <w:t xml:space="preserve">ad de </w:t>
      </w:r>
      <w:r w:rsidR="000E027E" w:rsidRPr="00175D88">
        <w:rPr>
          <w:rFonts w:ascii="Arial" w:hAnsi="Arial" w:cs="Arial"/>
          <w:color w:val="000000"/>
        </w:rPr>
        <w:t>$</w:t>
      </w:r>
      <w:r w:rsidR="00B320FC">
        <w:rPr>
          <w:rFonts w:ascii="Arial" w:hAnsi="Arial" w:cs="Arial"/>
          <w:color w:val="000000"/>
        </w:rPr>
        <w:t>212,259,437.35</w:t>
      </w:r>
      <w:r w:rsidR="004B081F" w:rsidRPr="00175D88">
        <w:rPr>
          <w:rFonts w:ascii="Arial" w:hAnsi="Arial" w:cs="Arial"/>
          <w:bCs/>
        </w:rPr>
        <w:t xml:space="preserve"> </w:t>
      </w:r>
      <w:r w:rsidR="0010793F" w:rsidRPr="00175D88">
        <w:rPr>
          <w:rFonts w:ascii="Arial" w:hAnsi="Arial" w:cs="Arial"/>
          <w:color w:val="000000"/>
        </w:rPr>
        <w:t>y corresponde al total de los ingresos aprobados en la Ley de In</w:t>
      </w:r>
      <w:r w:rsidR="00496CFB" w:rsidRPr="00175D88">
        <w:rPr>
          <w:rFonts w:ascii="Arial" w:hAnsi="Arial" w:cs="Arial"/>
          <w:color w:val="000000"/>
        </w:rPr>
        <w:t xml:space="preserve">gresos del Municipio de </w:t>
      </w:r>
      <w:r w:rsidR="00B320FC">
        <w:rPr>
          <w:rFonts w:ascii="Arial" w:hAnsi="Arial" w:cs="Arial"/>
          <w:bCs/>
        </w:rPr>
        <w:t>Muzquiz,</w:t>
      </w:r>
      <w:r w:rsidR="003B72D0" w:rsidRPr="00175D88">
        <w:rPr>
          <w:rFonts w:ascii="Arial" w:hAnsi="Arial" w:cs="Arial"/>
          <w:color w:val="000000"/>
        </w:rPr>
        <w:t xml:space="preserve"> </w:t>
      </w:r>
      <w:r w:rsidR="008F16D6" w:rsidRPr="00175D88">
        <w:rPr>
          <w:rFonts w:ascii="Arial" w:hAnsi="Arial" w:cs="Arial"/>
          <w:color w:val="000000"/>
        </w:rPr>
        <w:t>Coahuila de Zaragoza</w:t>
      </w:r>
      <w:r w:rsidR="003B72D0" w:rsidRPr="00175D88">
        <w:rPr>
          <w:rFonts w:ascii="Arial" w:hAnsi="Arial" w:cs="Arial"/>
          <w:color w:val="000000"/>
        </w:rPr>
        <w:t>,</w:t>
      </w:r>
      <w:r w:rsidR="00496CFB" w:rsidRPr="00175D88">
        <w:rPr>
          <w:rFonts w:ascii="Arial" w:hAnsi="Arial" w:cs="Arial"/>
          <w:color w:val="000000"/>
        </w:rPr>
        <w:t xml:space="preserve"> </w:t>
      </w:r>
      <w:r w:rsidR="0010793F" w:rsidRPr="00175D88">
        <w:rPr>
          <w:rFonts w:ascii="Arial" w:hAnsi="Arial" w:cs="Arial"/>
          <w:color w:val="000000"/>
        </w:rPr>
        <w:t>para el Ejercicio Fiscal de 20</w:t>
      </w:r>
      <w:r w:rsidR="002805C8" w:rsidRPr="00175D88">
        <w:rPr>
          <w:rFonts w:ascii="Arial" w:hAnsi="Arial" w:cs="Arial"/>
          <w:color w:val="000000"/>
        </w:rPr>
        <w:t>2</w:t>
      </w:r>
      <w:r w:rsidR="009C267F">
        <w:rPr>
          <w:rFonts w:ascii="Arial" w:hAnsi="Arial" w:cs="Arial"/>
          <w:color w:val="000000"/>
        </w:rPr>
        <w:t>2</w:t>
      </w:r>
      <w:r w:rsidR="00721F94" w:rsidRPr="00175D88">
        <w:rPr>
          <w:rFonts w:ascii="Arial" w:hAnsi="Arial" w:cs="Arial"/>
          <w:color w:val="000000"/>
        </w:rPr>
        <w:t>, guardando equilibrio</w:t>
      </w:r>
      <w:r w:rsidR="00721F94" w:rsidRPr="00175D88">
        <w:rPr>
          <w:rFonts w:ascii="Arial" w:hAnsi="Arial" w:cs="Arial"/>
          <w:bCs/>
        </w:rPr>
        <w:t xml:space="preserve"> presupuesta</w:t>
      </w:r>
      <w:r w:rsidR="00CF41B4" w:rsidRPr="00175D88">
        <w:rPr>
          <w:rFonts w:ascii="Arial" w:hAnsi="Arial" w:cs="Arial"/>
          <w:bCs/>
        </w:rPr>
        <w:t>rio</w:t>
      </w:r>
      <w:r w:rsidR="00721F94" w:rsidRPr="00175D88">
        <w:rPr>
          <w:rFonts w:ascii="Arial" w:hAnsi="Arial" w:cs="Arial"/>
          <w:bCs/>
        </w:rPr>
        <w:t xml:space="preserve"> de conformidad con lo establecido en los artículos 115</w:t>
      </w:r>
      <w:r w:rsidR="00095F8E">
        <w:rPr>
          <w:rFonts w:ascii="Arial" w:hAnsi="Arial" w:cs="Arial"/>
          <w:bCs/>
        </w:rPr>
        <w:t>,</w:t>
      </w:r>
      <w:r w:rsidR="00721F94" w:rsidRPr="00175D88">
        <w:rPr>
          <w:rFonts w:ascii="Arial" w:hAnsi="Arial" w:cs="Arial"/>
          <w:bCs/>
        </w:rPr>
        <w:t xml:space="preserve"> fracción IV de la </w:t>
      </w:r>
      <w:r w:rsidR="00721F94" w:rsidRPr="00175D88">
        <w:rPr>
          <w:rFonts w:ascii="Arial" w:hAnsi="Arial" w:cs="Arial"/>
          <w:bCs/>
        </w:rPr>
        <w:lastRenderedPageBreak/>
        <w:t>Constitución Política de los Estados Unidos Mexicanos y 262 del Código Financiero para</w:t>
      </w:r>
      <w:r w:rsidR="00721F94" w:rsidRPr="004B081F">
        <w:rPr>
          <w:rFonts w:ascii="Arial" w:hAnsi="Arial" w:cs="Arial"/>
          <w:bCs/>
        </w:rPr>
        <w:t xml:space="preserve"> los Municipios del Estado de Coahuila de Zaragoza</w:t>
      </w:r>
      <w:r w:rsidR="00496CFB" w:rsidRPr="004B081F">
        <w:rPr>
          <w:rFonts w:ascii="Arial" w:hAnsi="Arial" w:cs="Arial"/>
          <w:color w:val="000000"/>
        </w:rPr>
        <w:t>.</w:t>
      </w:r>
      <w:r w:rsidR="00095F8E">
        <w:rPr>
          <w:rFonts w:ascii="Arial" w:hAnsi="Arial" w:cs="Arial"/>
          <w:color w:val="0070C0"/>
          <w:sz w:val="16"/>
          <w:szCs w:val="16"/>
        </w:rPr>
        <w:t xml:space="preserve"> </w:t>
      </w:r>
    </w:p>
    <w:p w14:paraId="6F1DD02F" w14:textId="77777777" w:rsidR="00A11788" w:rsidRDefault="00A11788" w:rsidP="00CA7245">
      <w:pPr>
        <w:spacing w:after="0" w:line="240" w:lineRule="auto"/>
        <w:jc w:val="both"/>
        <w:rPr>
          <w:rFonts w:ascii="Arial" w:hAnsi="Arial" w:cs="Arial"/>
          <w:color w:val="000000"/>
        </w:rPr>
      </w:pPr>
    </w:p>
    <w:p w14:paraId="48E1DA97" w14:textId="22DB0E1C" w:rsidR="003D75A7" w:rsidRPr="003F3712" w:rsidRDefault="00354B70" w:rsidP="00CA7245">
      <w:pPr>
        <w:spacing w:after="0" w:line="240" w:lineRule="auto"/>
        <w:jc w:val="both"/>
        <w:rPr>
          <w:rFonts w:ascii="Arial" w:hAnsi="Arial" w:cs="Arial"/>
          <w:color w:val="000000"/>
        </w:rPr>
      </w:pPr>
      <w:r w:rsidRPr="00114652">
        <w:rPr>
          <w:rFonts w:ascii="Arial" w:hAnsi="Arial" w:cs="Arial"/>
          <w:b/>
        </w:rPr>
        <w:t xml:space="preserve">Artículo </w:t>
      </w:r>
      <w:r w:rsidR="003B72D0" w:rsidRPr="00114652">
        <w:rPr>
          <w:rFonts w:ascii="Arial" w:hAnsi="Arial" w:cs="Arial"/>
          <w:b/>
        </w:rPr>
        <w:t>8</w:t>
      </w:r>
      <w:r w:rsidRPr="00114652">
        <w:rPr>
          <w:rFonts w:ascii="Arial" w:hAnsi="Arial" w:cs="Arial"/>
          <w:b/>
        </w:rPr>
        <w:t>.-</w:t>
      </w:r>
      <w:r w:rsidR="0010793F" w:rsidRPr="003F3712">
        <w:rPr>
          <w:rFonts w:ascii="Arial" w:hAnsi="Arial" w:cs="Arial"/>
          <w:color w:val="000000"/>
        </w:rPr>
        <w:t xml:space="preserve"> </w:t>
      </w:r>
      <w:r w:rsidR="003D75A7" w:rsidRPr="003F3712">
        <w:rPr>
          <w:rFonts w:ascii="Arial" w:hAnsi="Arial" w:cs="Arial"/>
          <w:color w:val="000000"/>
        </w:rPr>
        <w:t>Si alguna o a</w:t>
      </w:r>
      <w:r w:rsidR="00225BA7">
        <w:rPr>
          <w:rFonts w:ascii="Arial" w:hAnsi="Arial" w:cs="Arial"/>
          <w:color w:val="000000"/>
        </w:rPr>
        <w:t xml:space="preserve">lgunas de las asignaciones del </w:t>
      </w:r>
      <w:r w:rsidR="00DF7FCC">
        <w:rPr>
          <w:rFonts w:ascii="Arial" w:hAnsi="Arial" w:cs="Arial"/>
          <w:color w:val="000000"/>
        </w:rPr>
        <w:t xml:space="preserve">Presupuesto de Egresos </w:t>
      </w:r>
      <w:r w:rsidR="003D75A7" w:rsidRPr="003F3712">
        <w:rPr>
          <w:rFonts w:ascii="Arial" w:hAnsi="Arial" w:cs="Arial"/>
          <w:color w:val="000000"/>
        </w:rPr>
        <w:t xml:space="preserve">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14:paraId="1B8BA607" w14:textId="77777777" w:rsidR="003D75A7" w:rsidRPr="003F3712" w:rsidRDefault="003D75A7" w:rsidP="00CA7245">
      <w:pPr>
        <w:spacing w:after="0" w:line="240" w:lineRule="auto"/>
        <w:jc w:val="both"/>
        <w:rPr>
          <w:rFonts w:ascii="Arial" w:hAnsi="Arial" w:cs="Arial"/>
          <w:color w:val="000000"/>
        </w:rPr>
      </w:pPr>
    </w:p>
    <w:p w14:paraId="576D25D8" w14:textId="649ED2F7" w:rsidR="003D75A7" w:rsidRDefault="003D75A7" w:rsidP="00CA7245">
      <w:pPr>
        <w:spacing w:after="0" w:line="240" w:lineRule="auto"/>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14:paraId="3C103F79" w14:textId="3A8A33B9" w:rsidR="009808D6" w:rsidRDefault="009808D6" w:rsidP="00CA7245">
      <w:pPr>
        <w:spacing w:after="0" w:line="240" w:lineRule="auto"/>
        <w:jc w:val="both"/>
        <w:rPr>
          <w:rFonts w:ascii="Arial" w:hAnsi="Arial" w:cs="Arial"/>
          <w:color w:val="000000"/>
        </w:rPr>
      </w:pPr>
    </w:p>
    <w:p w14:paraId="3F148D16" w14:textId="21BF93FF" w:rsidR="00CC57A5" w:rsidRDefault="00CC57A5" w:rsidP="00CA7245">
      <w:pPr>
        <w:spacing w:after="0" w:line="240" w:lineRule="auto"/>
        <w:jc w:val="both"/>
        <w:rPr>
          <w:rFonts w:ascii="Arial" w:hAnsi="Arial" w:cs="Arial"/>
          <w:color w:val="000000"/>
        </w:rPr>
      </w:pPr>
    </w:p>
    <w:p w14:paraId="4D9D5143" w14:textId="274356F3" w:rsidR="00A11788" w:rsidRDefault="00A11788" w:rsidP="00CA7245">
      <w:pPr>
        <w:spacing w:after="0" w:line="240" w:lineRule="auto"/>
        <w:jc w:val="both"/>
        <w:rPr>
          <w:rFonts w:ascii="Arial" w:hAnsi="Arial" w:cs="Arial"/>
          <w:color w:val="000000"/>
        </w:rPr>
      </w:pPr>
    </w:p>
    <w:p w14:paraId="5D6B796C" w14:textId="77777777" w:rsidR="00A11788" w:rsidRDefault="00A11788" w:rsidP="00CA7245">
      <w:pPr>
        <w:spacing w:after="0" w:line="240" w:lineRule="auto"/>
        <w:jc w:val="both"/>
        <w:rPr>
          <w:rFonts w:ascii="Arial" w:hAnsi="Arial" w:cs="Arial"/>
          <w:color w:val="000000"/>
        </w:rPr>
      </w:pPr>
    </w:p>
    <w:p w14:paraId="32D60223" w14:textId="7701F4D9" w:rsidR="009808D6" w:rsidRPr="0054760F" w:rsidRDefault="009808D6" w:rsidP="009808D6">
      <w:pPr>
        <w:spacing w:after="0" w:line="240" w:lineRule="auto"/>
        <w:jc w:val="center"/>
        <w:rPr>
          <w:rFonts w:ascii="Arial" w:hAnsi="Arial" w:cs="Arial"/>
          <w:b/>
          <w:color w:val="000000"/>
          <w:sz w:val="24"/>
          <w:szCs w:val="24"/>
        </w:rPr>
      </w:pPr>
      <w:r w:rsidRPr="0054760F">
        <w:rPr>
          <w:rFonts w:ascii="Arial" w:hAnsi="Arial" w:cs="Arial"/>
          <w:b/>
          <w:color w:val="000000"/>
          <w:sz w:val="24"/>
          <w:szCs w:val="24"/>
        </w:rPr>
        <w:t xml:space="preserve">Sección II </w:t>
      </w:r>
    </w:p>
    <w:p w14:paraId="571CB99A" w14:textId="1DA2F2FA" w:rsidR="009808D6" w:rsidRPr="0054760F" w:rsidRDefault="009808D6" w:rsidP="009808D6">
      <w:pPr>
        <w:spacing w:after="0" w:line="240" w:lineRule="auto"/>
        <w:jc w:val="center"/>
        <w:rPr>
          <w:rFonts w:ascii="Arial" w:hAnsi="Arial" w:cs="Arial"/>
          <w:b/>
          <w:color w:val="000000"/>
          <w:sz w:val="24"/>
          <w:szCs w:val="24"/>
        </w:rPr>
      </w:pPr>
      <w:r w:rsidRPr="0054760F">
        <w:rPr>
          <w:rFonts w:ascii="Arial" w:hAnsi="Arial" w:cs="Arial"/>
          <w:b/>
          <w:color w:val="000000"/>
          <w:sz w:val="24"/>
          <w:szCs w:val="24"/>
        </w:rPr>
        <w:t>Estimación de Egresos Global</w:t>
      </w:r>
    </w:p>
    <w:p w14:paraId="240475B6" w14:textId="77777777" w:rsidR="00B320FC" w:rsidRDefault="00B320FC" w:rsidP="00CA7245">
      <w:pPr>
        <w:spacing w:after="0" w:line="240" w:lineRule="auto"/>
        <w:jc w:val="both"/>
        <w:rPr>
          <w:rFonts w:ascii="Arial" w:hAnsi="Arial" w:cs="Arial"/>
          <w:color w:val="000000"/>
        </w:rPr>
      </w:pPr>
    </w:p>
    <w:p w14:paraId="4AF02D13" w14:textId="7F5D03C4" w:rsidR="00F1799E" w:rsidRPr="003748C5" w:rsidRDefault="00F1799E" w:rsidP="00F1799E">
      <w:pPr>
        <w:spacing w:after="0" w:line="240" w:lineRule="auto"/>
        <w:jc w:val="both"/>
        <w:rPr>
          <w:rFonts w:ascii="Arial" w:hAnsi="Arial" w:cs="Arial"/>
          <w:color w:val="000000"/>
        </w:rPr>
      </w:pPr>
      <w:r w:rsidRPr="00037A3E">
        <w:rPr>
          <w:rFonts w:ascii="Arial" w:hAnsi="Arial" w:cs="Arial"/>
          <w:b/>
        </w:rPr>
        <w:t>Artículo 9.-</w:t>
      </w:r>
      <w:r w:rsidRPr="003F3712">
        <w:rPr>
          <w:rFonts w:ascii="Arial" w:hAnsi="Arial" w:cs="Arial"/>
          <w:color w:val="000000"/>
        </w:rPr>
        <w:t xml:space="preserve"> </w:t>
      </w:r>
      <w:r>
        <w:rPr>
          <w:rFonts w:ascii="Arial" w:hAnsi="Arial" w:cs="Arial"/>
          <w:color w:val="000000"/>
        </w:rPr>
        <w:t xml:space="preserve">A </w:t>
      </w:r>
      <w:r w:rsidR="00B320FC">
        <w:rPr>
          <w:rFonts w:ascii="Arial" w:hAnsi="Arial" w:cs="Arial"/>
          <w:color w:val="000000"/>
        </w:rPr>
        <w:t>continuación,</w:t>
      </w:r>
      <w:r>
        <w:rPr>
          <w:rFonts w:ascii="Arial" w:hAnsi="Arial" w:cs="Arial"/>
          <w:color w:val="000000"/>
        </w:rPr>
        <w:t xml:space="preserve"> se </w:t>
      </w:r>
      <w:r w:rsidR="009808D6">
        <w:rPr>
          <w:rFonts w:ascii="Arial" w:hAnsi="Arial" w:cs="Arial"/>
          <w:color w:val="000000"/>
        </w:rPr>
        <w:t>presentan</w:t>
      </w:r>
      <w:r>
        <w:rPr>
          <w:rFonts w:ascii="Arial" w:hAnsi="Arial" w:cs="Arial"/>
          <w:color w:val="000000"/>
        </w:rPr>
        <w:t xml:space="preserve"> los montos considerados en forma global</w:t>
      </w:r>
      <w:r w:rsidR="00EB1D91">
        <w:rPr>
          <w:rFonts w:ascii="Arial" w:hAnsi="Arial" w:cs="Arial"/>
          <w:color w:val="000000"/>
        </w:rPr>
        <w:t xml:space="preserve"> de egresos</w:t>
      </w:r>
      <w:r>
        <w:rPr>
          <w:rFonts w:ascii="Arial" w:hAnsi="Arial" w:cs="Arial"/>
          <w:color w:val="000000"/>
        </w:rPr>
        <w:t xml:space="preserve"> </w:t>
      </w:r>
      <w:r w:rsidRPr="003748C5">
        <w:rPr>
          <w:rFonts w:ascii="Arial" w:hAnsi="Arial" w:cs="Arial"/>
          <w:color w:val="000000"/>
        </w:rPr>
        <w:t>para el Municipio y sus respectivas paramunicipales.</w:t>
      </w:r>
    </w:p>
    <w:p w14:paraId="556A475F" w14:textId="4F1C422D" w:rsidR="00C11FD3" w:rsidRDefault="00C11FD3" w:rsidP="00F1799E">
      <w:pPr>
        <w:spacing w:after="0" w:line="240" w:lineRule="auto"/>
        <w:jc w:val="both"/>
        <w:rPr>
          <w:rFonts w:ascii="Arial" w:hAnsi="Arial" w:cs="Arial"/>
          <w:color w:val="000000"/>
        </w:rPr>
      </w:pPr>
    </w:p>
    <w:tbl>
      <w:tblPr>
        <w:tblW w:w="11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9"/>
        <w:gridCol w:w="1042"/>
        <w:gridCol w:w="1153"/>
        <w:gridCol w:w="1153"/>
        <w:gridCol w:w="1153"/>
        <w:gridCol w:w="1153"/>
        <w:gridCol w:w="1075"/>
        <w:gridCol w:w="1153"/>
        <w:gridCol w:w="687"/>
        <w:gridCol w:w="567"/>
        <w:gridCol w:w="637"/>
        <w:gridCol w:w="1259"/>
      </w:tblGrid>
      <w:tr w:rsidR="00B320FC" w14:paraId="664E2DFA" w14:textId="77777777" w:rsidTr="00B320FC">
        <w:trPr>
          <w:trHeight w:val="49"/>
          <w:jc w:val="center"/>
        </w:trPr>
        <w:tc>
          <w:tcPr>
            <w:tcW w:w="11261" w:type="dxa"/>
            <w:gridSpan w:val="12"/>
            <w:shd w:val="clear" w:color="auto" w:fill="808080"/>
            <w:vAlign w:val="center"/>
            <w:hideMark/>
          </w:tcPr>
          <w:p w14:paraId="449013A3" w14:textId="77777777" w:rsidR="00B320FC" w:rsidRDefault="00B320FC" w:rsidP="00C8299A">
            <w:pPr>
              <w:spacing w:after="0" w:line="240" w:lineRule="auto"/>
              <w:jc w:val="center"/>
              <w:rPr>
                <w:rFonts w:ascii="Arial" w:eastAsia="Times New Roman" w:hAnsi="Arial" w:cs="Arial"/>
                <w:b/>
                <w:bCs/>
                <w:color w:val="FFFFFF"/>
                <w:sz w:val="16"/>
                <w:szCs w:val="16"/>
                <w:lang w:eastAsia="es-MX"/>
              </w:rPr>
            </w:pPr>
            <w:r>
              <w:rPr>
                <w:rFonts w:ascii="Arial" w:eastAsia="Times New Roman" w:hAnsi="Arial" w:cs="Arial"/>
                <w:b/>
                <w:bCs/>
                <w:color w:val="FFFFFF"/>
                <w:sz w:val="16"/>
                <w:szCs w:val="16"/>
                <w:lang w:eastAsia="es-MX"/>
              </w:rPr>
              <w:t>DESGLOSE DE MONTOS</w:t>
            </w:r>
          </w:p>
        </w:tc>
      </w:tr>
      <w:tr w:rsidR="00B320FC" w14:paraId="03ECC1AD" w14:textId="77777777" w:rsidTr="00B320FC">
        <w:trPr>
          <w:trHeight w:val="49"/>
          <w:jc w:val="center"/>
        </w:trPr>
        <w:tc>
          <w:tcPr>
            <w:tcW w:w="5883" w:type="dxa"/>
            <w:gridSpan w:val="6"/>
            <w:shd w:val="clear" w:color="auto" w:fill="808080"/>
            <w:noWrap/>
            <w:vAlign w:val="center"/>
            <w:hideMark/>
          </w:tcPr>
          <w:p w14:paraId="6046C0E3" w14:textId="77777777" w:rsidR="00B320FC" w:rsidRDefault="00B320FC" w:rsidP="00C8299A">
            <w:pPr>
              <w:spacing w:after="0" w:line="240" w:lineRule="auto"/>
              <w:jc w:val="center"/>
              <w:rPr>
                <w:rFonts w:ascii="Arial" w:eastAsia="Times New Roman" w:hAnsi="Arial" w:cs="Arial"/>
                <w:b/>
                <w:bCs/>
                <w:color w:val="FFFFFF"/>
                <w:sz w:val="16"/>
                <w:szCs w:val="16"/>
                <w:lang w:eastAsia="es-MX"/>
              </w:rPr>
            </w:pPr>
            <w:r>
              <w:rPr>
                <w:rFonts w:ascii="Arial" w:eastAsia="Times New Roman" w:hAnsi="Arial" w:cs="Arial"/>
                <w:b/>
                <w:bCs/>
                <w:color w:val="FFFFFF"/>
                <w:sz w:val="16"/>
                <w:szCs w:val="16"/>
                <w:lang w:eastAsia="es-MX"/>
              </w:rPr>
              <w:t>ENTIDAD PÚBLICA:</w:t>
            </w:r>
          </w:p>
        </w:tc>
        <w:tc>
          <w:tcPr>
            <w:tcW w:w="5378" w:type="dxa"/>
            <w:gridSpan w:val="6"/>
            <w:shd w:val="clear" w:color="auto" w:fill="808080"/>
            <w:vAlign w:val="center"/>
            <w:hideMark/>
          </w:tcPr>
          <w:p w14:paraId="1562A1FA" w14:textId="77777777" w:rsidR="00B320FC" w:rsidRDefault="00B320FC" w:rsidP="00C8299A">
            <w:pPr>
              <w:spacing w:after="0" w:line="240" w:lineRule="auto"/>
              <w:jc w:val="center"/>
              <w:rPr>
                <w:rFonts w:ascii="Arial" w:eastAsia="Times New Roman" w:hAnsi="Arial" w:cs="Arial"/>
                <w:b/>
                <w:bCs/>
                <w:color w:val="FFFFFF"/>
                <w:sz w:val="16"/>
                <w:szCs w:val="16"/>
                <w:lang w:eastAsia="es-MX"/>
              </w:rPr>
            </w:pPr>
            <w:r>
              <w:rPr>
                <w:rFonts w:ascii="Arial" w:eastAsia="Times New Roman" w:hAnsi="Arial" w:cs="Arial"/>
                <w:b/>
                <w:bCs/>
                <w:color w:val="FFFFFF"/>
                <w:sz w:val="16"/>
                <w:szCs w:val="16"/>
                <w:lang w:eastAsia="es-MX"/>
              </w:rPr>
              <w:t>MUZQUIZ</w:t>
            </w:r>
          </w:p>
        </w:tc>
      </w:tr>
      <w:tr w:rsidR="00B320FC" w14:paraId="49122775" w14:textId="77777777" w:rsidTr="00B320FC">
        <w:trPr>
          <w:trHeight w:val="282"/>
          <w:jc w:val="center"/>
        </w:trPr>
        <w:tc>
          <w:tcPr>
            <w:tcW w:w="5883" w:type="dxa"/>
            <w:gridSpan w:val="6"/>
            <w:shd w:val="clear" w:color="auto" w:fill="808080"/>
            <w:noWrap/>
            <w:vAlign w:val="center"/>
            <w:hideMark/>
          </w:tcPr>
          <w:p w14:paraId="2CCEB2C3" w14:textId="77777777" w:rsidR="00B320FC" w:rsidRDefault="00B320FC" w:rsidP="00C8299A">
            <w:pPr>
              <w:spacing w:after="0" w:line="240" w:lineRule="auto"/>
              <w:jc w:val="center"/>
              <w:rPr>
                <w:rFonts w:ascii="Arial" w:eastAsia="Times New Roman" w:hAnsi="Arial" w:cs="Arial"/>
                <w:b/>
                <w:bCs/>
                <w:color w:val="FFFFFF"/>
                <w:sz w:val="16"/>
                <w:szCs w:val="16"/>
                <w:lang w:eastAsia="es-MX"/>
              </w:rPr>
            </w:pPr>
            <w:r>
              <w:rPr>
                <w:rFonts w:ascii="Arial" w:eastAsia="Times New Roman" w:hAnsi="Arial" w:cs="Arial"/>
                <w:b/>
                <w:bCs/>
                <w:color w:val="FFFFFF"/>
                <w:sz w:val="16"/>
                <w:szCs w:val="16"/>
                <w:lang w:eastAsia="es-MX"/>
              </w:rPr>
              <w:t>EJERCICIO FISCAL:</w:t>
            </w:r>
          </w:p>
        </w:tc>
        <w:tc>
          <w:tcPr>
            <w:tcW w:w="5378" w:type="dxa"/>
            <w:gridSpan w:val="6"/>
            <w:shd w:val="clear" w:color="auto" w:fill="808080"/>
            <w:noWrap/>
            <w:vAlign w:val="center"/>
            <w:hideMark/>
          </w:tcPr>
          <w:p w14:paraId="10AC9D10" w14:textId="77777777" w:rsidR="00B320FC" w:rsidRDefault="00B320FC" w:rsidP="00C8299A">
            <w:pPr>
              <w:spacing w:after="0" w:line="240" w:lineRule="auto"/>
              <w:jc w:val="center"/>
              <w:rPr>
                <w:rFonts w:ascii="Arial" w:eastAsia="Times New Roman" w:hAnsi="Arial" w:cs="Arial"/>
                <w:b/>
                <w:bCs/>
                <w:color w:val="FFFFFF"/>
                <w:sz w:val="16"/>
                <w:szCs w:val="16"/>
                <w:lang w:eastAsia="es-MX"/>
              </w:rPr>
            </w:pPr>
            <w:r>
              <w:rPr>
                <w:rFonts w:ascii="Arial" w:eastAsia="Times New Roman" w:hAnsi="Arial" w:cs="Arial"/>
                <w:b/>
                <w:bCs/>
                <w:color w:val="FFFFFF"/>
                <w:sz w:val="16"/>
                <w:szCs w:val="16"/>
                <w:lang w:eastAsia="es-MX"/>
              </w:rPr>
              <w:t>2022</w:t>
            </w:r>
          </w:p>
        </w:tc>
      </w:tr>
      <w:tr w:rsidR="00B320FC" w14:paraId="3B881F93" w14:textId="77777777" w:rsidTr="00B320FC">
        <w:trPr>
          <w:trHeight w:val="49"/>
          <w:jc w:val="center"/>
        </w:trPr>
        <w:tc>
          <w:tcPr>
            <w:tcW w:w="0" w:type="auto"/>
            <w:vMerge w:val="restart"/>
            <w:shd w:val="clear" w:color="auto" w:fill="BFBFBF"/>
            <w:vAlign w:val="center"/>
            <w:hideMark/>
          </w:tcPr>
          <w:p w14:paraId="588099A1" w14:textId="77777777" w:rsidR="00B320FC" w:rsidRDefault="00B320FC" w:rsidP="00C8299A">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w:t>
            </w:r>
          </w:p>
        </w:tc>
        <w:tc>
          <w:tcPr>
            <w:tcW w:w="1042" w:type="dxa"/>
            <w:vMerge w:val="restart"/>
            <w:shd w:val="clear" w:color="auto" w:fill="BFBFBF"/>
            <w:vAlign w:val="center"/>
            <w:hideMark/>
          </w:tcPr>
          <w:p w14:paraId="5892A56E" w14:textId="77777777" w:rsidR="00B320FC" w:rsidRDefault="00B320FC" w:rsidP="00C8299A">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Nombre de la Entidad</w:t>
            </w:r>
          </w:p>
        </w:tc>
        <w:tc>
          <w:tcPr>
            <w:tcW w:w="9990" w:type="dxa"/>
            <w:gridSpan w:val="10"/>
            <w:shd w:val="clear" w:color="auto" w:fill="FDE9D9"/>
            <w:vAlign w:val="center"/>
            <w:hideMark/>
          </w:tcPr>
          <w:p w14:paraId="0CE1550A" w14:textId="77777777" w:rsidR="00B320FC" w:rsidRDefault="00B320FC" w:rsidP="00C8299A">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COG</w:t>
            </w:r>
          </w:p>
        </w:tc>
      </w:tr>
      <w:tr w:rsidR="00B320FC" w14:paraId="2159ADE2" w14:textId="77777777" w:rsidTr="00B320FC">
        <w:trPr>
          <w:trHeight w:val="49"/>
          <w:jc w:val="center"/>
        </w:trPr>
        <w:tc>
          <w:tcPr>
            <w:tcW w:w="0" w:type="auto"/>
            <w:vMerge/>
            <w:vAlign w:val="center"/>
            <w:hideMark/>
          </w:tcPr>
          <w:p w14:paraId="7030140E" w14:textId="77777777" w:rsidR="00B320FC" w:rsidRDefault="00B320FC" w:rsidP="00C8299A">
            <w:pPr>
              <w:spacing w:after="0"/>
              <w:rPr>
                <w:rFonts w:ascii="Arial" w:eastAsia="Times New Roman" w:hAnsi="Arial" w:cs="Arial"/>
                <w:b/>
                <w:bCs/>
                <w:color w:val="000000"/>
                <w:sz w:val="16"/>
                <w:szCs w:val="16"/>
                <w:lang w:eastAsia="es-MX"/>
              </w:rPr>
            </w:pPr>
          </w:p>
        </w:tc>
        <w:tc>
          <w:tcPr>
            <w:tcW w:w="1042" w:type="dxa"/>
            <w:vMerge/>
            <w:vAlign w:val="center"/>
            <w:hideMark/>
          </w:tcPr>
          <w:p w14:paraId="7F7E4C20" w14:textId="77777777" w:rsidR="00B320FC" w:rsidRDefault="00B320FC" w:rsidP="00C8299A">
            <w:pPr>
              <w:spacing w:after="0"/>
              <w:rPr>
                <w:rFonts w:ascii="Arial" w:eastAsia="Times New Roman" w:hAnsi="Arial" w:cs="Arial"/>
                <w:b/>
                <w:bCs/>
                <w:color w:val="000000"/>
                <w:sz w:val="16"/>
                <w:szCs w:val="16"/>
                <w:lang w:eastAsia="es-MX"/>
              </w:rPr>
            </w:pPr>
          </w:p>
        </w:tc>
        <w:tc>
          <w:tcPr>
            <w:tcW w:w="1153" w:type="dxa"/>
            <w:shd w:val="clear" w:color="auto" w:fill="FDE9D9"/>
            <w:vAlign w:val="center"/>
            <w:hideMark/>
          </w:tcPr>
          <w:p w14:paraId="2B3B6F52" w14:textId="77777777" w:rsidR="00B320FC" w:rsidRPr="00850537" w:rsidRDefault="00B320FC" w:rsidP="00C8299A">
            <w:pPr>
              <w:spacing w:after="0" w:line="240" w:lineRule="auto"/>
              <w:jc w:val="center"/>
              <w:rPr>
                <w:rFonts w:ascii="Arial" w:eastAsia="Times New Roman" w:hAnsi="Arial" w:cs="Arial"/>
                <w:b/>
                <w:bCs/>
                <w:color w:val="000000"/>
                <w:sz w:val="14"/>
                <w:szCs w:val="14"/>
                <w:lang w:eastAsia="es-MX"/>
              </w:rPr>
            </w:pPr>
            <w:r w:rsidRPr="00850537">
              <w:rPr>
                <w:rFonts w:ascii="Arial" w:eastAsia="Times New Roman" w:hAnsi="Arial" w:cs="Arial"/>
                <w:b/>
                <w:bCs/>
                <w:color w:val="000000"/>
                <w:sz w:val="14"/>
                <w:szCs w:val="14"/>
                <w:lang w:eastAsia="es-MX"/>
              </w:rPr>
              <w:t>1000</w:t>
            </w:r>
          </w:p>
        </w:tc>
        <w:tc>
          <w:tcPr>
            <w:tcW w:w="1153" w:type="dxa"/>
            <w:shd w:val="clear" w:color="auto" w:fill="FDE9D9"/>
            <w:vAlign w:val="center"/>
            <w:hideMark/>
          </w:tcPr>
          <w:p w14:paraId="222A74D5" w14:textId="77777777" w:rsidR="00B320FC" w:rsidRPr="00850537" w:rsidRDefault="00B320FC" w:rsidP="00C8299A">
            <w:pPr>
              <w:spacing w:after="0" w:line="240" w:lineRule="auto"/>
              <w:jc w:val="center"/>
              <w:rPr>
                <w:rFonts w:ascii="Arial" w:eastAsia="Times New Roman" w:hAnsi="Arial" w:cs="Arial"/>
                <w:b/>
                <w:bCs/>
                <w:color w:val="000000"/>
                <w:sz w:val="14"/>
                <w:szCs w:val="14"/>
                <w:lang w:eastAsia="es-MX"/>
              </w:rPr>
            </w:pPr>
            <w:r w:rsidRPr="00850537">
              <w:rPr>
                <w:rFonts w:ascii="Arial" w:eastAsia="Times New Roman" w:hAnsi="Arial" w:cs="Arial"/>
                <w:b/>
                <w:bCs/>
                <w:color w:val="000000"/>
                <w:sz w:val="14"/>
                <w:szCs w:val="14"/>
                <w:lang w:eastAsia="es-MX"/>
              </w:rPr>
              <w:t>2000</w:t>
            </w:r>
          </w:p>
        </w:tc>
        <w:tc>
          <w:tcPr>
            <w:tcW w:w="1153" w:type="dxa"/>
            <w:shd w:val="clear" w:color="auto" w:fill="FDE9D9"/>
            <w:vAlign w:val="center"/>
            <w:hideMark/>
          </w:tcPr>
          <w:p w14:paraId="51D0D343" w14:textId="77777777" w:rsidR="00B320FC" w:rsidRPr="00850537" w:rsidRDefault="00B320FC" w:rsidP="00C8299A">
            <w:pPr>
              <w:spacing w:after="0" w:line="240" w:lineRule="auto"/>
              <w:jc w:val="center"/>
              <w:rPr>
                <w:rFonts w:ascii="Arial" w:eastAsia="Times New Roman" w:hAnsi="Arial" w:cs="Arial"/>
                <w:b/>
                <w:bCs/>
                <w:color w:val="000000"/>
                <w:sz w:val="14"/>
                <w:szCs w:val="14"/>
                <w:lang w:eastAsia="es-MX"/>
              </w:rPr>
            </w:pPr>
            <w:r w:rsidRPr="00850537">
              <w:rPr>
                <w:rFonts w:ascii="Arial" w:eastAsia="Times New Roman" w:hAnsi="Arial" w:cs="Arial"/>
                <w:b/>
                <w:bCs/>
                <w:color w:val="000000"/>
                <w:sz w:val="14"/>
                <w:szCs w:val="14"/>
                <w:lang w:eastAsia="es-MX"/>
              </w:rPr>
              <w:t>3000</w:t>
            </w:r>
          </w:p>
        </w:tc>
        <w:tc>
          <w:tcPr>
            <w:tcW w:w="1153" w:type="dxa"/>
            <w:shd w:val="clear" w:color="auto" w:fill="FDE9D9"/>
            <w:vAlign w:val="center"/>
            <w:hideMark/>
          </w:tcPr>
          <w:p w14:paraId="5345A0E8" w14:textId="77777777" w:rsidR="00B320FC" w:rsidRPr="00850537" w:rsidRDefault="00B320FC" w:rsidP="00C8299A">
            <w:pPr>
              <w:spacing w:after="0" w:line="240" w:lineRule="auto"/>
              <w:jc w:val="center"/>
              <w:rPr>
                <w:rFonts w:ascii="Arial" w:eastAsia="Times New Roman" w:hAnsi="Arial" w:cs="Arial"/>
                <w:b/>
                <w:bCs/>
                <w:color w:val="000000"/>
                <w:sz w:val="14"/>
                <w:szCs w:val="14"/>
                <w:lang w:eastAsia="es-MX"/>
              </w:rPr>
            </w:pPr>
            <w:r w:rsidRPr="00850537">
              <w:rPr>
                <w:rFonts w:ascii="Arial" w:eastAsia="Times New Roman" w:hAnsi="Arial" w:cs="Arial"/>
                <w:b/>
                <w:bCs/>
                <w:color w:val="000000"/>
                <w:sz w:val="14"/>
                <w:szCs w:val="14"/>
                <w:lang w:eastAsia="es-MX"/>
              </w:rPr>
              <w:t>4000</w:t>
            </w:r>
          </w:p>
        </w:tc>
        <w:tc>
          <w:tcPr>
            <w:tcW w:w="1075" w:type="dxa"/>
            <w:shd w:val="clear" w:color="auto" w:fill="FDE9D9"/>
            <w:vAlign w:val="center"/>
            <w:hideMark/>
          </w:tcPr>
          <w:p w14:paraId="313ACFE1" w14:textId="77777777" w:rsidR="00B320FC" w:rsidRPr="00850537" w:rsidRDefault="00B320FC" w:rsidP="00C8299A">
            <w:pPr>
              <w:spacing w:after="0" w:line="240" w:lineRule="auto"/>
              <w:jc w:val="center"/>
              <w:rPr>
                <w:rFonts w:ascii="Arial" w:eastAsia="Times New Roman" w:hAnsi="Arial" w:cs="Arial"/>
                <w:b/>
                <w:bCs/>
                <w:color w:val="000000"/>
                <w:sz w:val="14"/>
                <w:szCs w:val="14"/>
                <w:lang w:eastAsia="es-MX"/>
              </w:rPr>
            </w:pPr>
            <w:r w:rsidRPr="00850537">
              <w:rPr>
                <w:rFonts w:ascii="Arial" w:eastAsia="Times New Roman" w:hAnsi="Arial" w:cs="Arial"/>
                <w:b/>
                <w:bCs/>
                <w:color w:val="000000"/>
                <w:sz w:val="14"/>
                <w:szCs w:val="14"/>
                <w:lang w:eastAsia="es-MX"/>
              </w:rPr>
              <w:t>5000</w:t>
            </w:r>
          </w:p>
        </w:tc>
        <w:tc>
          <w:tcPr>
            <w:tcW w:w="1153" w:type="dxa"/>
            <w:shd w:val="clear" w:color="auto" w:fill="FDE9D9"/>
            <w:vAlign w:val="center"/>
            <w:hideMark/>
          </w:tcPr>
          <w:p w14:paraId="3845BE49" w14:textId="77777777" w:rsidR="00B320FC" w:rsidRPr="00850537" w:rsidRDefault="00B320FC" w:rsidP="00C8299A">
            <w:pPr>
              <w:spacing w:after="0" w:line="240" w:lineRule="auto"/>
              <w:jc w:val="center"/>
              <w:rPr>
                <w:rFonts w:ascii="Arial" w:eastAsia="Times New Roman" w:hAnsi="Arial" w:cs="Arial"/>
                <w:b/>
                <w:bCs/>
                <w:color w:val="000000"/>
                <w:sz w:val="14"/>
                <w:szCs w:val="14"/>
                <w:lang w:eastAsia="es-MX"/>
              </w:rPr>
            </w:pPr>
            <w:r w:rsidRPr="00850537">
              <w:rPr>
                <w:rFonts w:ascii="Arial" w:eastAsia="Times New Roman" w:hAnsi="Arial" w:cs="Arial"/>
                <w:b/>
                <w:bCs/>
                <w:color w:val="000000"/>
                <w:sz w:val="14"/>
                <w:szCs w:val="14"/>
                <w:lang w:eastAsia="es-MX"/>
              </w:rPr>
              <w:t>6000</w:t>
            </w:r>
          </w:p>
        </w:tc>
        <w:tc>
          <w:tcPr>
            <w:tcW w:w="687" w:type="dxa"/>
            <w:shd w:val="clear" w:color="auto" w:fill="FDE9D9"/>
            <w:vAlign w:val="center"/>
            <w:hideMark/>
          </w:tcPr>
          <w:p w14:paraId="66A1BE4C" w14:textId="77777777" w:rsidR="00B320FC" w:rsidRPr="00850537" w:rsidRDefault="00B320FC" w:rsidP="00C8299A">
            <w:pPr>
              <w:spacing w:after="0" w:line="240" w:lineRule="auto"/>
              <w:jc w:val="center"/>
              <w:rPr>
                <w:rFonts w:ascii="Arial" w:eastAsia="Times New Roman" w:hAnsi="Arial" w:cs="Arial"/>
                <w:b/>
                <w:bCs/>
                <w:color w:val="000000"/>
                <w:sz w:val="14"/>
                <w:szCs w:val="14"/>
                <w:lang w:eastAsia="es-MX"/>
              </w:rPr>
            </w:pPr>
            <w:r w:rsidRPr="00850537">
              <w:rPr>
                <w:rFonts w:ascii="Arial" w:eastAsia="Times New Roman" w:hAnsi="Arial" w:cs="Arial"/>
                <w:b/>
                <w:bCs/>
                <w:color w:val="000000"/>
                <w:sz w:val="14"/>
                <w:szCs w:val="14"/>
                <w:lang w:eastAsia="es-MX"/>
              </w:rPr>
              <w:t>7000</w:t>
            </w:r>
          </w:p>
        </w:tc>
        <w:tc>
          <w:tcPr>
            <w:tcW w:w="567" w:type="dxa"/>
            <w:shd w:val="clear" w:color="auto" w:fill="FDE9D9"/>
            <w:vAlign w:val="center"/>
            <w:hideMark/>
          </w:tcPr>
          <w:p w14:paraId="660E6A42" w14:textId="77777777" w:rsidR="00B320FC" w:rsidRPr="00850537" w:rsidRDefault="00B320FC" w:rsidP="00C8299A">
            <w:pPr>
              <w:spacing w:after="0" w:line="240" w:lineRule="auto"/>
              <w:jc w:val="center"/>
              <w:rPr>
                <w:rFonts w:ascii="Arial" w:eastAsia="Times New Roman" w:hAnsi="Arial" w:cs="Arial"/>
                <w:b/>
                <w:bCs/>
                <w:color w:val="000000"/>
                <w:sz w:val="14"/>
                <w:szCs w:val="14"/>
                <w:lang w:eastAsia="es-MX"/>
              </w:rPr>
            </w:pPr>
            <w:r w:rsidRPr="00850537">
              <w:rPr>
                <w:rFonts w:ascii="Arial" w:eastAsia="Times New Roman" w:hAnsi="Arial" w:cs="Arial"/>
                <w:b/>
                <w:bCs/>
                <w:color w:val="000000"/>
                <w:sz w:val="14"/>
                <w:szCs w:val="14"/>
                <w:lang w:eastAsia="es-MX"/>
              </w:rPr>
              <w:t>8000</w:t>
            </w:r>
          </w:p>
        </w:tc>
        <w:tc>
          <w:tcPr>
            <w:tcW w:w="637" w:type="dxa"/>
            <w:shd w:val="clear" w:color="auto" w:fill="FDE9D9"/>
            <w:vAlign w:val="center"/>
            <w:hideMark/>
          </w:tcPr>
          <w:p w14:paraId="520F6175" w14:textId="77777777" w:rsidR="00B320FC" w:rsidRPr="00850537" w:rsidRDefault="00B320FC" w:rsidP="00C8299A">
            <w:pPr>
              <w:spacing w:after="0" w:line="240" w:lineRule="auto"/>
              <w:jc w:val="center"/>
              <w:rPr>
                <w:rFonts w:ascii="Arial" w:eastAsia="Times New Roman" w:hAnsi="Arial" w:cs="Arial"/>
                <w:b/>
                <w:bCs/>
                <w:color w:val="000000"/>
                <w:sz w:val="14"/>
                <w:szCs w:val="14"/>
                <w:lang w:eastAsia="es-MX"/>
              </w:rPr>
            </w:pPr>
            <w:r w:rsidRPr="00850537">
              <w:rPr>
                <w:rFonts w:ascii="Arial" w:eastAsia="Times New Roman" w:hAnsi="Arial" w:cs="Arial"/>
                <w:b/>
                <w:bCs/>
                <w:color w:val="000000"/>
                <w:sz w:val="14"/>
                <w:szCs w:val="14"/>
                <w:lang w:eastAsia="es-MX"/>
              </w:rPr>
              <w:t>9000</w:t>
            </w:r>
          </w:p>
        </w:tc>
        <w:tc>
          <w:tcPr>
            <w:tcW w:w="1259" w:type="dxa"/>
            <w:shd w:val="clear" w:color="auto" w:fill="FDE9D9"/>
            <w:vAlign w:val="center"/>
            <w:hideMark/>
          </w:tcPr>
          <w:p w14:paraId="331AAC88" w14:textId="77777777" w:rsidR="00B320FC" w:rsidRPr="00850537" w:rsidRDefault="00B320FC" w:rsidP="00C8299A">
            <w:pPr>
              <w:spacing w:after="0" w:line="240" w:lineRule="auto"/>
              <w:jc w:val="center"/>
              <w:rPr>
                <w:rFonts w:ascii="Arial" w:eastAsia="Times New Roman" w:hAnsi="Arial" w:cs="Arial"/>
                <w:b/>
                <w:bCs/>
                <w:color w:val="000000"/>
                <w:sz w:val="14"/>
                <w:szCs w:val="14"/>
                <w:lang w:eastAsia="es-MX"/>
              </w:rPr>
            </w:pPr>
            <w:r w:rsidRPr="00850537">
              <w:rPr>
                <w:rFonts w:ascii="Arial" w:eastAsia="Times New Roman" w:hAnsi="Arial" w:cs="Arial"/>
                <w:b/>
                <w:bCs/>
                <w:color w:val="000000"/>
                <w:sz w:val="14"/>
                <w:szCs w:val="14"/>
                <w:lang w:eastAsia="es-MX"/>
              </w:rPr>
              <w:t>Total</w:t>
            </w:r>
          </w:p>
        </w:tc>
      </w:tr>
      <w:tr w:rsidR="00B320FC" w14:paraId="3A19E922" w14:textId="77777777" w:rsidTr="00B320FC">
        <w:trPr>
          <w:trHeight w:val="262"/>
          <w:jc w:val="center"/>
        </w:trPr>
        <w:tc>
          <w:tcPr>
            <w:tcW w:w="0" w:type="auto"/>
            <w:shd w:val="clear" w:color="auto" w:fill="F2F2F2"/>
            <w:vAlign w:val="center"/>
            <w:hideMark/>
          </w:tcPr>
          <w:p w14:paraId="08706DBA" w14:textId="77777777" w:rsidR="00B320FC" w:rsidRDefault="00B320FC" w:rsidP="00C8299A">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1</w:t>
            </w:r>
          </w:p>
        </w:tc>
        <w:tc>
          <w:tcPr>
            <w:tcW w:w="1042" w:type="dxa"/>
            <w:shd w:val="clear" w:color="auto" w:fill="FFFFFF"/>
            <w:noWrap/>
            <w:vAlign w:val="center"/>
            <w:hideMark/>
          </w:tcPr>
          <w:p w14:paraId="5C2E3C01" w14:textId="77777777" w:rsidR="00B320FC" w:rsidRDefault="00B320FC" w:rsidP="00C8299A">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Municipio</w:t>
            </w:r>
          </w:p>
        </w:tc>
        <w:tc>
          <w:tcPr>
            <w:tcW w:w="1153" w:type="dxa"/>
            <w:shd w:val="clear" w:color="auto" w:fill="FFFFFF"/>
            <w:vAlign w:val="center"/>
            <w:hideMark/>
          </w:tcPr>
          <w:p w14:paraId="74C0DE7B" w14:textId="77777777" w:rsidR="00B320FC" w:rsidRPr="00850537" w:rsidRDefault="00B320FC" w:rsidP="00C8299A">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$77,114,540.00</w:t>
            </w:r>
            <w:r w:rsidRPr="00850537">
              <w:rPr>
                <w:rFonts w:ascii="Arial" w:eastAsia="Times New Roman" w:hAnsi="Arial" w:cs="Arial"/>
                <w:color w:val="000000"/>
                <w:sz w:val="14"/>
                <w:szCs w:val="14"/>
                <w:lang w:eastAsia="es-MX"/>
              </w:rPr>
              <w:t> </w:t>
            </w:r>
          </w:p>
        </w:tc>
        <w:tc>
          <w:tcPr>
            <w:tcW w:w="1153" w:type="dxa"/>
            <w:shd w:val="clear" w:color="auto" w:fill="FFFFFF"/>
            <w:vAlign w:val="center"/>
            <w:hideMark/>
          </w:tcPr>
          <w:p w14:paraId="26241902" w14:textId="77777777" w:rsidR="00B320FC" w:rsidRPr="00850537" w:rsidRDefault="00B320FC" w:rsidP="00C8299A">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$13,731,992.00</w:t>
            </w:r>
            <w:r w:rsidRPr="00850537">
              <w:rPr>
                <w:rFonts w:ascii="Arial" w:eastAsia="Times New Roman" w:hAnsi="Arial" w:cs="Arial"/>
                <w:color w:val="000000"/>
                <w:sz w:val="14"/>
                <w:szCs w:val="14"/>
                <w:lang w:eastAsia="es-MX"/>
              </w:rPr>
              <w:t> </w:t>
            </w:r>
          </w:p>
        </w:tc>
        <w:tc>
          <w:tcPr>
            <w:tcW w:w="1153" w:type="dxa"/>
            <w:shd w:val="clear" w:color="auto" w:fill="FFFFFF"/>
            <w:vAlign w:val="center"/>
            <w:hideMark/>
          </w:tcPr>
          <w:p w14:paraId="51E0332C" w14:textId="0C18A1E6" w:rsidR="00B320FC" w:rsidRPr="00850537" w:rsidRDefault="00B320FC" w:rsidP="00C8299A">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w:t>
            </w:r>
            <w:r w:rsidR="00C84726">
              <w:rPr>
                <w:rFonts w:ascii="Arial" w:eastAsia="Times New Roman" w:hAnsi="Arial" w:cs="Arial"/>
                <w:color w:val="000000"/>
                <w:sz w:val="14"/>
                <w:szCs w:val="14"/>
                <w:lang w:eastAsia="es-MX"/>
              </w:rPr>
              <w:t>6</w:t>
            </w:r>
            <w:r>
              <w:rPr>
                <w:rFonts w:ascii="Arial" w:eastAsia="Times New Roman" w:hAnsi="Arial" w:cs="Arial"/>
                <w:color w:val="000000"/>
                <w:sz w:val="14"/>
                <w:szCs w:val="14"/>
                <w:lang w:eastAsia="es-MX"/>
              </w:rPr>
              <w:t>,</w:t>
            </w:r>
            <w:r w:rsidR="00C84726">
              <w:rPr>
                <w:rFonts w:ascii="Arial" w:eastAsia="Times New Roman" w:hAnsi="Arial" w:cs="Arial"/>
                <w:color w:val="000000"/>
                <w:sz w:val="14"/>
                <w:szCs w:val="14"/>
                <w:lang w:eastAsia="es-MX"/>
              </w:rPr>
              <w:t>7</w:t>
            </w:r>
            <w:r>
              <w:rPr>
                <w:rFonts w:ascii="Arial" w:eastAsia="Times New Roman" w:hAnsi="Arial" w:cs="Arial"/>
                <w:color w:val="000000"/>
                <w:sz w:val="14"/>
                <w:szCs w:val="14"/>
                <w:lang w:eastAsia="es-MX"/>
              </w:rPr>
              <w:t>55,221.00</w:t>
            </w:r>
            <w:r w:rsidRPr="00850537">
              <w:rPr>
                <w:rFonts w:ascii="Arial" w:eastAsia="Times New Roman" w:hAnsi="Arial" w:cs="Arial"/>
                <w:color w:val="000000"/>
                <w:sz w:val="14"/>
                <w:szCs w:val="14"/>
                <w:lang w:eastAsia="es-MX"/>
              </w:rPr>
              <w:t> </w:t>
            </w:r>
          </w:p>
        </w:tc>
        <w:tc>
          <w:tcPr>
            <w:tcW w:w="1153" w:type="dxa"/>
            <w:shd w:val="clear" w:color="auto" w:fill="FFFFFF"/>
            <w:vAlign w:val="center"/>
            <w:hideMark/>
          </w:tcPr>
          <w:p w14:paraId="211809D6" w14:textId="7D89F458" w:rsidR="00B320FC" w:rsidRPr="00850537" w:rsidRDefault="00B320FC" w:rsidP="00C8299A">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w:t>
            </w:r>
            <w:r w:rsidR="00C84726">
              <w:rPr>
                <w:rFonts w:ascii="Arial" w:eastAsia="Times New Roman" w:hAnsi="Arial" w:cs="Arial"/>
                <w:color w:val="000000"/>
                <w:sz w:val="14"/>
                <w:szCs w:val="14"/>
                <w:lang w:eastAsia="es-MX"/>
              </w:rPr>
              <w:t>6</w:t>
            </w:r>
            <w:r>
              <w:rPr>
                <w:rFonts w:ascii="Arial" w:eastAsia="Times New Roman" w:hAnsi="Arial" w:cs="Arial"/>
                <w:color w:val="000000"/>
                <w:sz w:val="14"/>
                <w:szCs w:val="14"/>
                <w:lang w:eastAsia="es-MX"/>
              </w:rPr>
              <w:t>,</w:t>
            </w:r>
            <w:r w:rsidR="00C84726">
              <w:rPr>
                <w:rFonts w:ascii="Arial" w:eastAsia="Times New Roman" w:hAnsi="Arial" w:cs="Arial"/>
                <w:color w:val="000000"/>
                <w:sz w:val="14"/>
                <w:szCs w:val="14"/>
                <w:lang w:eastAsia="es-MX"/>
              </w:rPr>
              <w:t>5</w:t>
            </w:r>
            <w:r>
              <w:rPr>
                <w:rFonts w:ascii="Arial" w:eastAsia="Times New Roman" w:hAnsi="Arial" w:cs="Arial"/>
                <w:color w:val="000000"/>
                <w:sz w:val="14"/>
                <w:szCs w:val="14"/>
                <w:lang w:eastAsia="es-MX"/>
              </w:rPr>
              <w:t>66,224.35</w:t>
            </w:r>
            <w:r w:rsidRPr="00850537">
              <w:rPr>
                <w:rFonts w:ascii="Arial" w:eastAsia="Times New Roman" w:hAnsi="Arial" w:cs="Arial"/>
                <w:color w:val="000000"/>
                <w:sz w:val="14"/>
                <w:szCs w:val="14"/>
                <w:lang w:eastAsia="es-MX"/>
              </w:rPr>
              <w:t> </w:t>
            </w:r>
          </w:p>
        </w:tc>
        <w:tc>
          <w:tcPr>
            <w:tcW w:w="1075" w:type="dxa"/>
            <w:shd w:val="clear" w:color="auto" w:fill="FFFFFF"/>
            <w:vAlign w:val="center"/>
            <w:hideMark/>
          </w:tcPr>
          <w:p w14:paraId="323E0AF8" w14:textId="454B0DBF" w:rsidR="00B320FC" w:rsidRPr="00850537" w:rsidRDefault="00B320FC" w:rsidP="00C8299A">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$5,695,460.00</w:t>
            </w:r>
            <w:r w:rsidRPr="00850537">
              <w:rPr>
                <w:rFonts w:ascii="Arial" w:eastAsia="Times New Roman" w:hAnsi="Arial" w:cs="Arial"/>
                <w:color w:val="000000"/>
                <w:sz w:val="14"/>
                <w:szCs w:val="14"/>
                <w:lang w:eastAsia="es-MX"/>
              </w:rPr>
              <w:t> </w:t>
            </w:r>
          </w:p>
        </w:tc>
        <w:tc>
          <w:tcPr>
            <w:tcW w:w="1153" w:type="dxa"/>
            <w:shd w:val="clear" w:color="auto" w:fill="FFFFFF"/>
            <w:vAlign w:val="center"/>
            <w:hideMark/>
          </w:tcPr>
          <w:p w14:paraId="113796BA" w14:textId="77777777" w:rsidR="00B320FC" w:rsidRPr="00850537" w:rsidRDefault="00B320FC" w:rsidP="00C8299A">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$35,396,000.00</w:t>
            </w:r>
            <w:r w:rsidRPr="00850537">
              <w:rPr>
                <w:rFonts w:ascii="Arial" w:eastAsia="Times New Roman" w:hAnsi="Arial" w:cs="Arial"/>
                <w:color w:val="000000"/>
                <w:sz w:val="14"/>
                <w:szCs w:val="14"/>
                <w:lang w:eastAsia="es-MX"/>
              </w:rPr>
              <w:t> </w:t>
            </w:r>
          </w:p>
        </w:tc>
        <w:tc>
          <w:tcPr>
            <w:tcW w:w="687" w:type="dxa"/>
            <w:shd w:val="clear" w:color="auto" w:fill="FFFFFF"/>
            <w:vAlign w:val="center"/>
            <w:hideMark/>
          </w:tcPr>
          <w:p w14:paraId="1C9E0DC0" w14:textId="77777777" w:rsidR="00B320FC" w:rsidRPr="00850537" w:rsidRDefault="00B320FC" w:rsidP="00C8299A">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r w:rsidRPr="00850537">
              <w:rPr>
                <w:rFonts w:ascii="Arial" w:eastAsia="Times New Roman" w:hAnsi="Arial" w:cs="Arial"/>
                <w:color w:val="000000"/>
                <w:sz w:val="14"/>
                <w:szCs w:val="14"/>
                <w:lang w:eastAsia="es-MX"/>
              </w:rPr>
              <w:t> </w:t>
            </w:r>
          </w:p>
        </w:tc>
        <w:tc>
          <w:tcPr>
            <w:tcW w:w="567" w:type="dxa"/>
            <w:shd w:val="clear" w:color="auto" w:fill="FFFFFF"/>
            <w:vAlign w:val="center"/>
            <w:hideMark/>
          </w:tcPr>
          <w:p w14:paraId="768250B8" w14:textId="77777777" w:rsidR="00B320FC" w:rsidRPr="00850537" w:rsidRDefault="00B320FC" w:rsidP="00C8299A">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w:t>
            </w:r>
            <w:r w:rsidRPr="00850537">
              <w:rPr>
                <w:rFonts w:ascii="Arial" w:eastAsia="Times New Roman" w:hAnsi="Arial" w:cs="Arial"/>
                <w:color w:val="000000"/>
                <w:sz w:val="14"/>
                <w:szCs w:val="14"/>
                <w:lang w:eastAsia="es-MX"/>
              </w:rPr>
              <w:t>0.00 </w:t>
            </w:r>
          </w:p>
        </w:tc>
        <w:tc>
          <w:tcPr>
            <w:tcW w:w="637" w:type="dxa"/>
            <w:shd w:val="clear" w:color="auto" w:fill="FFFFFF"/>
            <w:vAlign w:val="center"/>
            <w:hideMark/>
          </w:tcPr>
          <w:p w14:paraId="005F981C" w14:textId="77777777" w:rsidR="00B320FC" w:rsidRPr="00850537" w:rsidRDefault="00B320FC" w:rsidP="00C8299A">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w:t>
            </w:r>
            <w:r w:rsidRPr="00850537">
              <w:rPr>
                <w:rFonts w:ascii="Arial" w:eastAsia="Times New Roman" w:hAnsi="Arial" w:cs="Arial"/>
                <w:color w:val="000000"/>
                <w:sz w:val="14"/>
                <w:szCs w:val="14"/>
                <w:lang w:eastAsia="es-MX"/>
              </w:rPr>
              <w:t>0.00 </w:t>
            </w:r>
          </w:p>
        </w:tc>
        <w:tc>
          <w:tcPr>
            <w:tcW w:w="1259" w:type="dxa"/>
            <w:shd w:val="clear" w:color="auto" w:fill="F2F2F2"/>
            <w:vAlign w:val="center"/>
            <w:hideMark/>
          </w:tcPr>
          <w:p w14:paraId="6E5B27FC" w14:textId="3B049774" w:rsidR="00B320FC" w:rsidRPr="00850537" w:rsidRDefault="00B320FC" w:rsidP="00C8299A">
            <w:pPr>
              <w:spacing w:after="0" w:line="240" w:lineRule="auto"/>
              <w:jc w:val="right"/>
              <w:rPr>
                <w:rFonts w:ascii="Arial" w:eastAsia="Times New Roman" w:hAnsi="Arial" w:cs="Arial"/>
                <w:b/>
                <w:bCs/>
                <w:color w:val="000000"/>
                <w:sz w:val="14"/>
                <w:szCs w:val="14"/>
                <w:lang w:eastAsia="es-MX"/>
              </w:rPr>
            </w:pPr>
            <w:r>
              <w:rPr>
                <w:rFonts w:ascii="Arial" w:eastAsia="Times New Roman" w:hAnsi="Arial" w:cs="Arial"/>
                <w:color w:val="000000"/>
                <w:sz w:val="14"/>
                <w:szCs w:val="14"/>
                <w:lang w:eastAsia="es-MX"/>
              </w:rPr>
              <w:t>$212,259,437.35</w:t>
            </w:r>
          </w:p>
        </w:tc>
      </w:tr>
    </w:tbl>
    <w:p w14:paraId="31B53B73" w14:textId="77777777" w:rsidR="00B320FC" w:rsidRPr="00A67F02" w:rsidRDefault="00B320FC" w:rsidP="00B320FC">
      <w:pPr>
        <w:spacing w:after="0" w:line="240" w:lineRule="auto"/>
        <w:jc w:val="both"/>
        <w:rPr>
          <w:rFonts w:ascii="Arial" w:hAnsi="Arial" w:cs="Arial"/>
          <w:color w:val="000000"/>
          <w:sz w:val="18"/>
          <w:szCs w:val="18"/>
        </w:rPr>
      </w:pPr>
      <w:r w:rsidRPr="00A67F02">
        <w:rPr>
          <w:rFonts w:ascii="Arial" w:hAnsi="Arial" w:cs="Arial"/>
          <w:color w:val="000000"/>
          <w:sz w:val="18"/>
          <w:szCs w:val="18"/>
        </w:rPr>
        <w:t>*El municipio no cuenta con entidades paramunicipales.</w:t>
      </w:r>
    </w:p>
    <w:p w14:paraId="0A23A140" w14:textId="13EDD31E" w:rsidR="00B320FC" w:rsidRDefault="00B320FC" w:rsidP="00F1799E">
      <w:pPr>
        <w:spacing w:after="0" w:line="240" w:lineRule="auto"/>
        <w:jc w:val="both"/>
        <w:rPr>
          <w:rFonts w:ascii="Arial" w:hAnsi="Arial" w:cs="Arial"/>
          <w:color w:val="000000"/>
        </w:rPr>
      </w:pPr>
    </w:p>
    <w:p w14:paraId="13CFFE26" w14:textId="2FCD8A8C" w:rsidR="00C11FD3" w:rsidRPr="003748C5" w:rsidRDefault="00C11FD3" w:rsidP="00C11FD3">
      <w:pPr>
        <w:spacing w:after="0" w:line="240" w:lineRule="auto"/>
        <w:jc w:val="both"/>
        <w:rPr>
          <w:rFonts w:ascii="Arial" w:hAnsi="Arial" w:cs="Arial"/>
          <w:color w:val="000000"/>
        </w:rPr>
      </w:pPr>
    </w:p>
    <w:p w14:paraId="006AAD50" w14:textId="0030174E" w:rsidR="00C11FD3" w:rsidRPr="003748C5" w:rsidRDefault="001869C5" w:rsidP="00C11FD3">
      <w:pPr>
        <w:spacing w:after="0" w:line="240" w:lineRule="auto"/>
        <w:jc w:val="both"/>
        <w:rPr>
          <w:rFonts w:ascii="Arial" w:hAnsi="Arial" w:cs="Arial"/>
          <w:color w:val="000000"/>
          <w:sz w:val="16"/>
          <w:szCs w:val="16"/>
        </w:rPr>
      </w:pPr>
      <w:r>
        <w:rPr>
          <w:rFonts w:ascii="Arial" w:hAnsi="Arial" w:cs="Arial"/>
          <w:color w:val="000000"/>
          <w:sz w:val="16"/>
          <w:szCs w:val="16"/>
        </w:rPr>
        <w:t xml:space="preserve">Clasificación </w:t>
      </w:r>
      <w:r w:rsidR="00C11FD3" w:rsidRPr="003748C5">
        <w:rPr>
          <w:rFonts w:ascii="Arial" w:hAnsi="Arial" w:cs="Arial"/>
          <w:color w:val="000000"/>
          <w:sz w:val="16"/>
          <w:szCs w:val="16"/>
        </w:rPr>
        <w:t>CONAC – Clasificador por Objeto del Gasto:</w:t>
      </w:r>
    </w:p>
    <w:p w14:paraId="7E872D0E" w14:textId="77777777" w:rsidR="00C11FD3" w:rsidRPr="003748C5" w:rsidRDefault="00C11FD3" w:rsidP="00C11FD3">
      <w:pPr>
        <w:spacing w:after="0" w:line="240" w:lineRule="auto"/>
        <w:ind w:left="360"/>
        <w:rPr>
          <w:rFonts w:ascii="Arial" w:eastAsia="Times New Roman" w:hAnsi="Arial" w:cs="Arial"/>
          <w:color w:val="000000"/>
          <w:sz w:val="16"/>
          <w:szCs w:val="16"/>
          <w:lang w:eastAsia="es-MX"/>
        </w:rPr>
      </w:pPr>
    </w:p>
    <w:p w14:paraId="2D55AD4E" w14:textId="173C4747" w:rsidR="00C11FD3" w:rsidRDefault="00C11FD3" w:rsidP="00C11FD3">
      <w:pPr>
        <w:spacing w:after="0" w:line="240" w:lineRule="auto"/>
        <w:ind w:left="360"/>
        <w:rPr>
          <w:rFonts w:ascii="Arial" w:eastAsia="Times New Roman" w:hAnsi="Arial" w:cs="Arial"/>
          <w:color w:val="000000"/>
          <w:sz w:val="16"/>
          <w:szCs w:val="16"/>
          <w:lang w:eastAsia="es-MX"/>
        </w:rPr>
      </w:pPr>
      <w:r w:rsidRPr="003748C5">
        <w:rPr>
          <w:rFonts w:ascii="Arial" w:eastAsia="Times New Roman" w:hAnsi="Arial" w:cs="Arial"/>
          <w:color w:val="000000"/>
          <w:sz w:val="16"/>
          <w:szCs w:val="16"/>
          <w:lang w:eastAsia="es-MX"/>
        </w:rPr>
        <w:t>1000. Servicios Personales</w:t>
      </w:r>
    </w:p>
    <w:p w14:paraId="4AE65756" w14:textId="77777777" w:rsidR="00C11FD3" w:rsidRDefault="00C11FD3" w:rsidP="00C11FD3">
      <w:pPr>
        <w:spacing w:after="0" w:line="240" w:lineRule="auto"/>
        <w:ind w:left="3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2000. Materiales y Suministros</w:t>
      </w:r>
    </w:p>
    <w:p w14:paraId="01B15B75" w14:textId="77777777" w:rsidR="00C11FD3" w:rsidRDefault="00C11FD3" w:rsidP="00C11FD3">
      <w:pPr>
        <w:spacing w:after="0" w:line="240" w:lineRule="auto"/>
        <w:ind w:left="3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3000. Servicios Generales</w:t>
      </w:r>
    </w:p>
    <w:p w14:paraId="0C0E497C" w14:textId="77777777" w:rsidR="00C11FD3" w:rsidRDefault="00C11FD3" w:rsidP="00C11FD3">
      <w:pPr>
        <w:spacing w:after="0" w:line="240" w:lineRule="auto"/>
        <w:ind w:left="3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4000. Transferencias, Asignaciones, Subsidios y Otras Ayudas</w:t>
      </w:r>
    </w:p>
    <w:p w14:paraId="1B25D372" w14:textId="77777777" w:rsidR="00C11FD3" w:rsidRDefault="00C11FD3" w:rsidP="00C11FD3">
      <w:pPr>
        <w:spacing w:after="0" w:line="240" w:lineRule="auto"/>
        <w:ind w:left="3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5000. Bienes Muebles, Inmueble e Intangibles</w:t>
      </w:r>
    </w:p>
    <w:p w14:paraId="152D8C22" w14:textId="77777777" w:rsidR="00C11FD3" w:rsidRDefault="00C11FD3" w:rsidP="00C11FD3">
      <w:pPr>
        <w:spacing w:after="0" w:line="240" w:lineRule="auto"/>
        <w:ind w:left="3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6000. Inversión Pública</w:t>
      </w:r>
    </w:p>
    <w:p w14:paraId="0F65A2C6" w14:textId="77777777" w:rsidR="00C11FD3" w:rsidRDefault="00C11FD3" w:rsidP="00C11FD3">
      <w:pPr>
        <w:spacing w:after="0" w:line="240" w:lineRule="auto"/>
        <w:ind w:left="3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7000. Inversiones Financieras y Otras Provisiones</w:t>
      </w:r>
    </w:p>
    <w:p w14:paraId="49223A6B" w14:textId="77777777" w:rsidR="00C11FD3" w:rsidRDefault="00C11FD3" w:rsidP="00C11FD3">
      <w:pPr>
        <w:spacing w:after="0" w:line="240" w:lineRule="auto"/>
        <w:ind w:left="3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8000. Participaciones y Aportaciones</w:t>
      </w:r>
    </w:p>
    <w:p w14:paraId="4127EAB5" w14:textId="77777777" w:rsidR="00C11FD3" w:rsidRPr="00C7706C" w:rsidRDefault="00C11FD3" w:rsidP="00C11FD3">
      <w:pPr>
        <w:spacing w:after="0" w:line="240" w:lineRule="auto"/>
        <w:ind w:left="3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9000. Deuda Pública</w:t>
      </w:r>
    </w:p>
    <w:p w14:paraId="2C81F20B" w14:textId="7F1E1992" w:rsidR="003748C5" w:rsidRDefault="003748C5" w:rsidP="009808D6">
      <w:pPr>
        <w:spacing w:after="0" w:line="240" w:lineRule="auto"/>
        <w:jc w:val="center"/>
        <w:rPr>
          <w:rFonts w:ascii="Arial" w:hAnsi="Arial" w:cs="Arial"/>
          <w:b/>
          <w:color w:val="000000"/>
          <w:sz w:val="24"/>
          <w:szCs w:val="24"/>
        </w:rPr>
      </w:pPr>
    </w:p>
    <w:p w14:paraId="40C7E11D" w14:textId="4F13DEBD" w:rsidR="00A11788" w:rsidRDefault="00A11788" w:rsidP="009808D6">
      <w:pPr>
        <w:spacing w:after="0" w:line="240" w:lineRule="auto"/>
        <w:jc w:val="center"/>
        <w:rPr>
          <w:rFonts w:ascii="Arial" w:hAnsi="Arial" w:cs="Arial"/>
          <w:b/>
          <w:color w:val="000000"/>
          <w:sz w:val="24"/>
          <w:szCs w:val="24"/>
        </w:rPr>
      </w:pPr>
    </w:p>
    <w:p w14:paraId="4854E442" w14:textId="7BC58B85" w:rsidR="00A11788" w:rsidRDefault="00A11788" w:rsidP="009808D6">
      <w:pPr>
        <w:spacing w:after="0" w:line="240" w:lineRule="auto"/>
        <w:jc w:val="center"/>
        <w:rPr>
          <w:rFonts w:ascii="Arial" w:hAnsi="Arial" w:cs="Arial"/>
          <w:b/>
          <w:color w:val="000000"/>
          <w:sz w:val="24"/>
          <w:szCs w:val="24"/>
        </w:rPr>
      </w:pPr>
    </w:p>
    <w:p w14:paraId="64865B76" w14:textId="116F984F" w:rsidR="00A11788" w:rsidRDefault="00A11788" w:rsidP="009808D6">
      <w:pPr>
        <w:spacing w:after="0" w:line="240" w:lineRule="auto"/>
        <w:jc w:val="center"/>
        <w:rPr>
          <w:rFonts w:ascii="Arial" w:hAnsi="Arial" w:cs="Arial"/>
          <w:b/>
          <w:color w:val="000000"/>
          <w:sz w:val="24"/>
          <w:szCs w:val="24"/>
        </w:rPr>
      </w:pPr>
    </w:p>
    <w:p w14:paraId="0132CB65" w14:textId="14B19A1E" w:rsidR="00A11788" w:rsidRDefault="00A11788" w:rsidP="009808D6">
      <w:pPr>
        <w:spacing w:after="0" w:line="240" w:lineRule="auto"/>
        <w:jc w:val="center"/>
        <w:rPr>
          <w:rFonts w:ascii="Arial" w:hAnsi="Arial" w:cs="Arial"/>
          <w:b/>
          <w:color w:val="000000"/>
          <w:sz w:val="24"/>
          <w:szCs w:val="24"/>
        </w:rPr>
      </w:pPr>
    </w:p>
    <w:p w14:paraId="7C721BC1" w14:textId="409FC2EC" w:rsidR="00A11788" w:rsidRDefault="00A11788" w:rsidP="009808D6">
      <w:pPr>
        <w:spacing w:after="0" w:line="240" w:lineRule="auto"/>
        <w:jc w:val="center"/>
        <w:rPr>
          <w:rFonts w:ascii="Arial" w:hAnsi="Arial" w:cs="Arial"/>
          <w:b/>
          <w:color w:val="000000"/>
          <w:sz w:val="24"/>
          <w:szCs w:val="24"/>
        </w:rPr>
      </w:pPr>
    </w:p>
    <w:p w14:paraId="4C05A715" w14:textId="0FE7B82F" w:rsidR="00A11788" w:rsidRDefault="00A11788" w:rsidP="009808D6">
      <w:pPr>
        <w:spacing w:after="0" w:line="240" w:lineRule="auto"/>
        <w:jc w:val="center"/>
        <w:rPr>
          <w:rFonts w:ascii="Arial" w:hAnsi="Arial" w:cs="Arial"/>
          <w:b/>
          <w:color w:val="000000"/>
          <w:sz w:val="24"/>
          <w:szCs w:val="24"/>
        </w:rPr>
      </w:pPr>
    </w:p>
    <w:p w14:paraId="47919799" w14:textId="3771AF16" w:rsidR="00A11788" w:rsidRDefault="00A11788" w:rsidP="009808D6">
      <w:pPr>
        <w:spacing w:after="0" w:line="240" w:lineRule="auto"/>
        <w:jc w:val="center"/>
        <w:rPr>
          <w:rFonts w:ascii="Arial" w:hAnsi="Arial" w:cs="Arial"/>
          <w:b/>
          <w:color w:val="000000"/>
          <w:sz w:val="24"/>
          <w:szCs w:val="24"/>
        </w:rPr>
      </w:pPr>
    </w:p>
    <w:p w14:paraId="1F56A50D" w14:textId="5A06B731" w:rsidR="00A11788" w:rsidRDefault="00A11788" w:rsidP="009808D6">
      <w:pPr>
        <w:spacing w:after="0" w:line="240" w:lineRule="auto"/>
        <w:jc w:val="center"/>
        <w:rPr>
          <w:rFonts w:ascii="Arial" w:hAnsi="Arial" w:cs="Arial"/>
          <w:b/>
          <w:color w:val="000000"/>
          <w:sz w:val="24"/>
          <w:szCs w:val="24"/>
        </w:rPr>
      </w:pPr>
    </w:p>
    <w:p w14:paraId="4EAEB9FA" w14:textId="20218A3B" w:rsidR="00A11788" w:rsidRDefault="00A11788" w:rsidP="009808D6">
      <w:pPr>
        <w:spacing w:after="0" w:line="240" w:lineRule="auto"/>
        <w:jc w:val="center"/>
        <w:rPr>
          <w:rFonts w:ascii="Arial" w:hAnsi="Arial" w:cs="Arial"/>
          <w:b/>
          <w:color w:val="000000"/>
          <w:sz w:val="24"/>
          <w:szCs w:val="24"/>
        </w:rPr>
      </w:pPr>
    </w:p>
    <w:p w14:paraId="41C0CE2D" w14:textId="1CB27EE6" w:rsidR="00A11788" w:rsidRDefault="00A11788" w:rsidP="009808D6">
      <w:pPr>
        <w:spacing w:after="0" w:line="240" w:lineRule="auto"/>
        <w:jc w:val="center"/>
        <w:rPr>
          <w:rFonts w:ascii="Arial" w:hAnsi="Arial" w:cs="Arial"/>
          <w:b/>
          <w:color w:val="000000"/>
          <w:sz w:val="24"/>
          <w:szCs w:val="24"/>
        </w:rPr>
      </w:pPr>
    </w:p>
    <w:p w14:paraId="3CC8BFC1" w14:textId="77777777" w:rsidR="00A11788" w:rsidRDefault="00A11788" w:rsidP="009808D6">
      <w:pPr>
        <w:spacing w:after="0" w:line="240" w:lineRule="auto"/>
        <w:jc w:val="center"/>
        <w:rPr>
          <w:rFonts w:ascii="Arial" w:hAnsi="Arial" w:cs="Arial"/>
          <w:b/>
          <w:color w:val="000000"/>
          <w:sz w:val="24"/>
          <w:szCs w:val="24"/>
        </w:rPr>
      </w:pPr>
    </w:p>
    <w:p w14:paraId="2FCAEB48" w14:textId="22D8701E" w:rsidR="009808D6" w:rsidRPr="0054760F" w:rsidRDefault="009808D6" w:rsidP="009808D6">
      <w:pPr>
        <w:spacing w:after="0" w:line="240" w:lineRule="auto"/>
        <w:jc w:val="center"/>
        <w:rPr>
          <w:rFonts w:ascii="Arial" w:hAnsi="Arial" w:cs="Arial"/>
          <w:b/>
          <w:color w:val="000000"/>
          <w:sz w:val="24"/>
          <w:szCs w:val="24"/>
        </w:rPr>
      </w:pPr>
      <w:r w:rsidRPr="0054760F">
        <w:rPr>
          <w:rFonts w:ascii="Arial" w:hAnsi="Arial" w:cs="Arial"/>
          <w:b/>
          <w:color w:val="000000"/>
          <w:sz w:val="24"/>
          <w:szCs w:val="24"/>
        </w:rPr>
        <w:lastRenderedPageBreak/>
        <w:t xml:space="preserve">Sección III </w:t>
      </w:r>
    </w:p>
    <w:p w14:paraId="16B0E7A6" w14:textId="798A2ACA" w:rsidR="009808D6" w:rsidRPr="0054760F" w:rsidRDefault="009808D6" w:rsidP="009808D6">
      <w:pPr>
        <w:spacing w:after="0" w:line="240" w:lineRule="auto"/>
        <w:jc w:val="center"/>
        <w:rPr>
          <w:rFonts w:ascii="Arial" w:hAnsi="Arial" w:cs="Arial"/>
          <w:b/>
          <w:color w:val="000000"/>
          <w:sz w:val="24"/>
          <w:szCs w:val="24"/>
        </w:rPr>
      </w:pPr>
      <w:r w:rsidRPr="0054760F">
        <w:rPr>
          <w:rFonts w:ascii="Arial" w:hAnsi="Arial" w:cs="Arial"/>
          <w:b/>
          <w:color w:val="000000"/>
          <w:sz w:val="24"/>
          <w:szCs w:val="24"/>
        </w:rPr>
        <w:t xml:space="preserve">Estimación de Egresos </w:t>
      </w:r>
      <w:r w:rsidR="00007A61" w:rsidRPr="0054760F">
        <w:rPr>
          <w:rFonts w:ascii="Arial" w:hAnsi="Arial" w:cs="Arial"/>
          <w:b/>
          <w:color w:val="000000"/>
          <w:sz w:val="24"/>
          <w:szCs w:val="24"/>
        </w:rPr>
        <w:t>del Municipio</w:t>
      </w:r>
    </w:p>
    <w:p w14:paraId="0EF68AF1" w14:textId="77777777" w:rsidR="009808D6" w:rsidRDefault="009808D6" w:rsidP="00CA7245">
      <w:pPr>
        <w:spacing w:after="0" w:line="240" w:lineRule="auto"/>
        <w:jc w:val="both"/>
        <w:rPr>
          <w:rFonts w:ascii="Arial" w:hAnsi="Arial" w:cs="Arial"/>
          <w:b/>
        </w:rPr>
      </w:pPr>
    </w:p>
    <w:p w14:paraId="0800C909" w14:textId="343649F2" w:rsidR="0010793F" w:rsidRDefault="00354B70" w:rsidP="00CA7245">
      <w:pPr>
        <w:spacing w:after="0" w:line="240" w:lineRule="auto"/>
        <w:jc w:val="both"/>
        <w:rPr>
          <w:rFonts w:ascii="Arial" w:hAnsi="Arial" w:cs="Arial"/>
          <w:color w:val="000000"/>
        </w:rPr>
      </w:pPr>
      <w:r w:rsidRPr="00037A3E">
        <w:rPr>
          <w:rFonts w:ascii="Arial" w:hAnsi="Arial" w:cs="Arial"/>
          <w:b/>
        </w:rPr>
        <w:t xml:space="preserve">Artículo </w:t>
      </w:r>
      <w:r w:rsidR="004D4BDE">
        <w:rPr>
          <w:rFonts w:ascii="Arial" w:hAnsi="Arial" w:cs="Arial"/>
          <w:b/>
        </w:rPr>
        <w:t>10</w:t>
      </w:r>
      <w:r w:rsidRPr="00037A3E">
        <w:rPr>
          <w:rFonts w:ascii="Arial" w:hAnsi="Arial" w:cs="Arial"/>
          <w:b/>
        </w:rPr>
        <w:t>.-</w:t>
      </w:r>
      <w:r w:rsidR="0010793F" w:rsidRPr="003F3712">
        <w:rPr>
          <w:rFonts w:ascii="Arial" w:hAnsi="Arial" w:cs="Arial"/>
          <w:color w:val="000000"/>
        </w:rPr>
        <w:t xml:space="preserve"> </w:t>
      </w:r>
      <w:r w:rsidR="008A68B8" w:rsidRPr="003F3712">
        <w:rPr>
          <w:rFonts w:ascii="Arial" w:hAnsi="Arial" w:cs="Arial"/>
          <w:color w:val="000000"/>
        </w:rPr>
        <w:t>El</w:t>
      </w:r>
      <w:r w:rsidR="00DF7FCC">
        <w:rPr>
          <w:rFonts w:ascii="Arial" w:hAnsi="Arial" w:cs="Arial"/>
          <w:color w:val="000000"/>
        </w:rPr>
        <w:t xml:space="preserve"> Presupuesto de Egresos </w:t>
      </w:r>
      <w:r w:rsidR="00225BA7">
        <w:rPr>
          <w:rFonts w:ascii="Arial" w:hAnsi="Arial" w:cs="Arial"/>
          <w:color w:val="000000"/>
        </w:rPr>
        <w:t>M</w:t>
      </w:r>
      <w:r w:rsidR="003A392D">
        <w:rPr>
          <w:rFonts w:ascii="Arial" w:hAnsi="Arial" w:cs="Arial"/>
          <w:color w:val="000000"/>
        </w:rPr>
        <w:t xml:space="preserve">unicipal para </w:t>
      </w:r>
      <w:r w:rsidR="00C01794" w:rsidRPr="00F960F0">
        <w:rPr>
          <w:rFonts w:ascii="Arial" w:hAnsi="Arial" w:cs="Arial"/>
          <w:color w:val="000000"/>
        </w:rPr>
        <w:t>el ejercicio 20</w:t>
      </w:r>
      <w:r w:rsidR="00CC57A5">
        <w:rPr>
          <w:rFonts w:ascii="Arial" w:hAnsi="Arial" w:cs="Arial"/>
          <w:color w:val="000000"/>
        </w:rPr>
        <w:t>2</w:t>
      </w:r>
      <w:r w:rsidR="009C267F">
        <w:rPr>
          <w:rFonts w:ascii="Arial" w:hAnsi="Arial" w:cs="Arial"/>
          <w:color w:val="000000"/>
        </w:rPr>
        <w:t>2</w:t>
      </w:r>
      <w:r w:rsidR="00C01794" w:rsidRPr="00F960F0">
        <w:rPr>
          <w:rFonts w:ascii="Arial" w:hAnsi="Arial" w:cs="Arial"/>
          <w:color w:val="000000"/>
        </w:rPr>
        <w:t xml:space="preserve"> con</w:t>
      </w:r>
      <w:r w:rsidR="008A68B8" w:rsidRPr="00F960F0">
        <w:rPr>
          <w:rFonts w:ascii="Arial" w:hAnsi="Arial" w:cs="Arial"/>
          <w:color w:val="000000"/>
        </w:rPr>
        <w:t xml:space="preserve"> base </w:t>
      </w:r>
      <w:r w:rsidR="00C01794" w:rsidRPr="00F960F0">
        <w:rPr>
          <w:rFonts w:ascii="Arial" w:hAnsi="Arial" w:cs="Arial"/>
          <w:color w:val="000000"/>
        </w:rPr>
        <w:t>en</w:t>
      </w:r>
      <w:r w:rsidR="008A68B8" w:rsidRPr="00F960F0">
        <w:rPr>
          <w:rFonts w:ascii="Arial" w:hAnsi="Arial" w:cs="Arial"/>
          <w:color w:val="000000"/>
        </w:rPr>
        <w:t xml:space="preserve"> l</w:t>
      </w:r>
      <w:r w:rsidR="0010793F" w:rsidRPr="00F960F0">
        <w:rPr>
          <w:rFonts w:ascii="Arial" w:hAnsi="Arial" w:cs="Arial"/>
          <w:color w:val="000000"/>
        </w:rPr>
        <w:t xml:space="preserve">a </w:t>
      </w:r>
      <w:r w:rsidR="00847FAE">
        <w:rPr>
          <w:rFonts w:ascii="Arial" w:hAnsi="Arial" w:cs="Arial"/>
          <w:color w:val="000000"/>
        </w:rPr>
        <w:t>C</w:t>
      </w:r>
      <w:r w:rsidR="0010793F" w:rsidRPr="00F960F0">
        <w:rPr>
          <w:rFonts w:ascii="Arial" w:hAnsi="Arial" w:cs="Arial"/>
          <w:color w:val="000000"/>
        </w:rPr>
        <w:t xml:space="preserve">lasificación por </w:t>
      </w:r>
      <w:r w:rsidR="00847FAE">
        <w:rPr>
          <w:rFonts w:ascii="Arial" w:hAnsi="Arial" w:cs="Arial"/>
          <w:color w:val="000000"/>
        </w:rPr>
        <w:t>T</w:t>
      </w:r>
      <w:r w:rsidR="0010793F" w:rsidRPr="00F960F0">
        <w:rPr>
          <w:rFonts w:ascii="Arial" w:hAnsi="Arial" w:cs="Arial"/>
          <w:color w:val="000000"/>
        </w:rPr>
        <w:t xml:space="preserve">ipo de </w:t>
      </w:r>
      <w:r w:rsidR="00847FAE">
        <w:rPr>
          <w:rFonts w:ascii="Arial" w:hAnsi="Arial" w:cs="Arial"/>
          <w:color w:val="000000"/>
        </w:rPr>
        <w:t>G</w:t>
      </w:r>
      <w:r w:rsidR="0010793F" w:rsidRPr="00F960F0">
        <w:rPr>
          <w:rFonts w:ascii="Arial" w:hAnsi="Arial" w:cs="Arial"/>
          <w:color w:val="000000"/>
        </w:rPr>
        <w:t>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14:paraId="7CC71358" w14:textId="2E66658C" w:rsidR="0026771A" w:rsidRDefault="0026771A" w:rsidP="00B320FC">
      <w:pPr>
        <w:spacing w:after="0" w:line="240" w:lineRule="auto"/>
        <w:jc w:val="center"/>
        <w:rPr>
          <w:rFonts w:ascii="Arial" w:hAnsi="Arial" w:cs="Arial"/>
          <w:color w:val="000000"/>
        </w:rPr>
      </w:pPr>
    </w:p>
    <w:tbl>
      <w:tblPr>
        <w:tblW w:w="8460" w:type="dxa"/>
        <w:jc w:val="center"/>
        <w:tblCellMar>
          <w:left w:w="70" w:type="dxa"/>
          <w:right w:w="70" w:type="dxa"/>
        </w:tblCellMar>
        <w:tblLook w:val="04A0" w:firstRow="1" w:lastRow="0" w:firstColumn="1" w:lastColumn="0" w:noHBand="0" w:noVBand="1"/>
      </w:tblPr>
      <w:tblGrid>
        <w:gridCol w:w="252"/>
        <w:gridCol w:w="5814"/>
        <w:gridCol w:w="2468"/>
      </w:tblGrid>
      <w:tr w:rsidR="00B320FC" w:rsidRPr="00B320FC" w14:paraId="62A6FC82" w14:textId="77777777" w:rsidTr="00B320FC">
        <w:trPr>
          <w:trHeight w:val="255"/>
          <w:jc w:val="center"/>
        </w:trPr>
        <w:tc>
          <w:tcPr>
            <w:tcW w:w="8460" w:type="dxa"/>
            <w:gridSpan w:val="3"/>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7428F75F" w14:textId="77777777" w:rsidR="00B320FC" w:rsidRPr="00B320FC" w:rsidRDefault="00B320FC" w:rsidP="00B320FC">
            <w:pPr>
              <w:spacing w:after="0" w:line="240" w:lineRule="auto"/>
              <w:jc w:val="center"/>
              <w:rPr>
                <w:rFonts w:ascii="Arial" w:eastAsia="Times New Roman" w:hAnsi="Arial" w:cs="Arial"/>
                <w:b/>
                <w:bCs/>
                <w:color w:val="FFFFFF"/>
                <w:sz w:val="20"/>
                <w:szCs w:val="20"/>
                <w:lang w:eastAsia="es-MX"/>
              </w:rPr>
            </w:pPr>
            <w:r w:rsidRPr="00B320FC">
              <w:rPr>
                <w:rFonts w:ascii="Arial" w:eastAsia="Times New Roman" w:hAnsi="Arial" w:cs="Arial"/>
                <w:b/>
                <w:bCs/>
                <w:color w:val="FFFFFF"/>
                <w:sz w:val="20"/>
                <w:szCs w:val="20"/>
                <w:lang w:eastAsia="es-MX"/>
              </w:rPr>
              <w:t>CLASIFICACIÓN POR TIPO DE GASTO</w:t>
            </w:r>
          </w:p>
        </w:tc>
      </w:tr>
      <w:tr w:rsidR="00B320FC" w:rsidRPr="00B320FC" w14:paraId="3626810B" w14:textId="77777777" w:rsidTr="00B320FC">
        <w:trPr>
          <w:trHeight w:val="255"/>
          <w:jc w:val="center"/>
        </w:trPr>
        <w:tc>
          <w:tcPr>
            <w:tcW w:w="5992"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3B31F0F3" w14:textId="77777777" w:rsidR="00B320FC" w:rsidRPr="00B320FC" w:rsidRDefault="00B320FC" w:rsidP="00B320FC">
            <w:pPr>
              <w:spacing w:after="0" w:line="240" w:lineRule="auto"/>
              <w:jc w:val="center"/>
              <w:rPr>
                <w:rFonts w:ascii="Arial" w:eastAsia="Times New Roman" w:hAnsi="Arial" w:cs="Arial"/>
                <w:b/>
                <w:bCs/>
                <w:color w:val="FFFFFF"/>
                <w:sz w:val="20"/>
                <w:szCs w:val="20"/>
                <w:lang w:eastAsia="es-MX"/>
              </w:rPr>
            </w:pPr>
            <w:r w:rsidRPr="00B320FC">
              <w:rPr>
                <w:rFonts w:ascii="Arial" w:eastAsia="Times New Roman" w:hAnsi="Arial" w:cs="Arial"/>
                <w:b/>
                <w:bCs/>
                <w:color w:val="FFFFFF"/>
                <w:sz w:val="20"/>
                <w:szCs w:val="20"/>
                <w:lang w:eastAsia="es-MX"/>
              </w:rPr>
              <w:t>ENTIDAD PÚBLICA:</w:t>
            </w:r>
          </w:p>
        </w:tc>
        <w:tc>
          <w:tcPr>
            <w:tcW w:w="2468" w:type="dxa"/>
            <w:tcBorders>
              <w:top w:val="nil"/>
              <w:left w:val="nil"/>
              <w:bottom w:val="single" w:sz="4" w:space="0" w:color="auto"/>
              <w:right w:val="single" w:sz="4" w:space="0" w:color="auto"/>
            </w:tcBorders>
            <w:shd w:val="clear" w:color="000000" w:fill="808080"/>
            <w:vAlign w:val="center"/>
            <w:hideMark/>
          </w:tcPr>
          <w:p w14:paraId="05F57F6F" w14:textId="77777777" w:rsidR="00B320FC" w:rsidRPr="00B320FC" w:rsidRDefault="00B320FC" w:rsidP="00B320FC">
            <w:pPr>
              <w:spacing w:after="0" w:line="240" w:lineRule="auto"/>
              <w:jc w:val="center"/>
              <w:rPr>
                <w:rFonts w:ascii="Arial" w:eastAsia="Times New Roman" w:hAnsi="Arial" w:cs="Arial"/>
                <w:b/>
                <w:bCs/>
                <w:color w:val="FFFFFF"/>
                <w:sz w:val="20"/>
                <w:szCs w:val="20"/>
                <w:lang w:eastAsia="es-MX"/>
              </w:rPr>
            </w:pPr>
            <w:r w:rsidRPr="00B320FC">
              <w:rPr>
                <w:rFonts w:ascii="Arial" w:eastAsia="Times New Roman" w:hAnsi="Arial" w:cs="Arial"/>
                <w:b/>
                <w:bCs/>
                <w:color w:val="FFFFFF"/>
                <w:sz w:val="20"/>
                <w:szCs w:val="20"/>
                <w:lang w:eastAsia="es-MX"/>
              </w:rPr>
              <w:t>MUZQUIZ</w:t>
            </w:r>
          </w:p>
        </w:tc>
      </w:tr>
      <w:tr w:rsidR="00B320FC" w:rsidRPr="00B320FC" w14:paraId="0B0F35FD" w14:textId="77777777" w:rsidTr="00B320FC">
        <w:trPr>
          <w:trHeight w:val="289"/>
          <w:jc w:val="center"/>
        </w:trPr>
        <w:tc>
          <w:tcPr>
            <w:tcW w:w="5992"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7E3153EA" w14:textId="77777777" w:rsidR="00B320FC" w:rsidRPr="00B320FC" w:rsidRDefault="00B320FC" w:rsidP="00B320FC">
            <w:pPr>
              <w:spacing w:after="0" w:line="240" w:lineRule="auto"/>
              <w:jc w:val="center"/>
              <w:rPr>
                <w:rFonts w:ascii="Arial" w:eastAsia="Times New Roman" w:hAnsi="Arial" w:cs="Arial"/>
                <w:b/>
                <w:bCs/>
                <w:color w:val="FFFFFF"/>
                <w:sz w:val="20"/>
                <w:szCs w:val="20"/>
                <w:lang w:eastAsia="es-MX"/>
              </w:rPr>
            </w:pPr>
            <w:r w:rsidRPr="00B320FC">
              <w:rPr>
                <w:rFonts w:ascii="Arial" w:eastAsia="Times New Roman" w:hAnsi="Arial" w:cs="Arial"/>
                <w:b/>
                <w:bCs/>
                <w:color w:val="FFFFFF"/>
                <w:sz w:val="20"/>
                <w:szCs w:val="20"/>
                <w:lang w:eastAsia="es-MX"/>
              </w:rPr>
              <w:t>EJERCICIO FISCAL:</w:t>
            </w:r>
          </w:p>
        </w:tc>
        <w:tc>
          <w:tcPr>
            <w:tcW w:w="2468" w:type="dxa"/>
            <w:tcBorders>
              <w:top w:val="nil"/>
              <w:left w:val="nil"/>
              <w:bottom w:val="single" w:sz="4" w:space="0" w:color="auto"/>
              <w:right w:val="single" w:sz="4" w:space="0" w:color="auto"/>
            </w:tcBorders>
            <w:shd w:val="clear" w:color="000000" w:fill="808080"/>
            <w:vAlign w:val="center"/>
            <w:hideMark/>
          </w:tcPr>
          <w:p w14:paraId="456D3ECE" w14:textId="77777777" w:rsidR="00B320FC" w:rsidRPr="00B320FC" w:rsidRDefault="00B320FC" w:rsidP="00B320FC">
            <w:pPr>
              <w:spacing w:after="0" w:line="240" w:lineRule="auto"/>
              <w:jc w:val="center"/>
              <w:rPr>
                <w:rFonts w:ascii="Arial" w:eastAsia="Times New Roman" w:hAnsi="Arial" w:cs="Arial"/>
                <w:b/>
                <w:bCs/>
                <w:color w:val="FFFFFF"/>
                <w:sz w:val="20"/>
                <w:szCs w:val="20"/>
                <w:lang w:eastAsia="es-MX"/>
              </w:rPr>
            </w:pPr>
            <w:r w:rsidRPr="00B320FC">
              <w:rPr>
                <w:rFonts w:ascii="Arial" w:eastAsia="Times New Roman" w:hAnsi="Arial" w:cs="Arial"/>
                <w:b/>
                <w:bCs/>
                <w:color w:val="FFFFFF"/>
                <w:sz w:val="20"/>
                <w:szCs w:val="20"/>
                <w:lang w:eastAsia="es-MX"/>
              </w:rPr>
              <w:t>2022</w:t>
            </w:r>
          </w:p>
        </w:tc>
      </w:tr>
      <w:tr w:rsidR="00B320FC" w:rsidRPr="00B320FC" w14:paraId="3C734575" w14:textId="77777777" w:rsidTr="00B320FC">
        <w:trPr>
          <w:trHeight w:val="255"/>
          <w:jc w:val="center"/>
        </w:trPr>
        <w:tc>
          <w:tcPr>
            <w:tcW w:w="5992"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6196D385" w14:textId="77777777" w:rsidR="00B320FC" w:rsidRPr="00B320FC" w:rsidRDefault="00B320FC" w:rsidP="00B320FC">
            <w:pPr>
              <w:spacing w:after="0" w:line="240" w:lineRule="auto"/>
              <w:jc w:val="center"/>
              <w:rPr>
                <w:rFonts w:ascii="Arial" w:eastAsia="Times New Roman" w:hAnsi="Arial" w:cs="Arial"/>
                <w:b/>
                <w:bCs/>
                <w:color w:val="FFFFFF"/>
                <w:sz w:val="20"/>
                <w:szCs w:val="20"/>
                <w:lang w:eastAsia="es-MX"/>
              </w:rPr>
            </w:pPr>
            <w:r w:rsidRPr="00B320FC">
              <w:rPr>
                <w:rFonts w:ascii="Arial" w:eastAsia="Times New Roman" w:hAnsi="Arial" w:cs="Arial"/>
                <w:b/>
                <w:bCs/>
                <w:color w:val="FFFFFF"/>
                <w:sz w:val="20"/>
                <w:szCs w:val="20"/>
                <w:lang w:eastAsia="es-MX"/>
              </w:rPr>
              <w:t>CTG</w:t>
            </w:r>
          </w:p>
        </w:tc>
        <w:tc>
          <w:tcPr>
            <w:tcW w:w="2468" w:type="dxa"/>
            <w:tcBorders>
              <w:top w:val="nil"/>
              <w:left w:val="nil"/>
              <w:bottom w:val="single" w:sz="4" w:space="0" w:color="auto"/>
              <w:right w:val="single" w:sz="4" w:space="0" w:color="auto"/>
            </w:tcBorders>
            <w:shd w:val="clear" w:color="000000" w:fill="808080"/>
            <w:vAlign w:val="bottom"/>
            <w:hideMark/>
          </w:tcPr>
          <w:p w14:paraId="723D8063" w14:textId="77777777" w:rsidR="00B320FC" w:rsidRPr="00B320FC" w:rsidRDefault="00B320FC" w:rsidP="00B320FC">
            <w:pPr>
              <w:spacing w:after="0" w:line="240" w:lineRule="auto"/>
              <w:jc w:val="center"/>
              <w:rPr>
                <w:rFonts w:ascii="Arial" w:eastAsia="Times New Roman" w:hAnsi="Arial" w:cs="Arial"/>
                <w:b/>
                <w:bCs/>
                <w:color w:val="FFFFFF"/>
                <w:sz w:val="20"/>
                <w:szCs w:val="20"/>
                <w:lang w:eastAsia="es-MX"/>
              </w:rPr>
            </w:pPr>
            <w:r w:rsidRPr="00B320FC">
              <w:rPr>
                <w:rFonts w:ascii="Arial" w:eastAsia="Times New Roman" w:hAnsi="Arial" w:cs="Arial"/>
                <w:b/>
                <w:bCs/>
                <w:color w:val="FFFFFF"/>
                <w:sz w:val="20"/>
                <w:szCs w:val="20"/>
                <w:lang w:eastAsia="es-MX"/>
              </w:rPr>
              <w:t>Presupuesto Aprobado</w:t>
            </w:r>
          </w:p>
        </w:tc>
      </w:tr>
      <w:tr w:rsidR="00B320FC" w:rsidRPr="00B320FC" w14:paraId="7EED5984" w14:textId="77777777" w:rsidTr="00B320FC">
        <w:trPr>
          <w:trHeight w:val="255"/>
          <w:jc w:val="center"/>
        </w:trPr>
        <w:tc>
          <w:tcPr>
            <w:tcW w:w="178" w:type="dxa"/>
            <w:tcBorders>
              <w:top w:val="nil"/>
              <w:left w:val="single" w:sz="4" w:space="0" w:color="auto"/>
              <w:bottom w:val="single" w:sz="4" w:space="0" w:color="auto"/>
              <w:right w:val="single" w:sz="4" w:space="0" w:color="auto"/>
            </w:tcBorders>
            <w:shd w:val="clear" w:color="auto" w:fill="auto"/>
            <w:noWrap/>
            <w:vAlign w:val="center"/>
            <w:hideMark/>
          </w:tcPr>
          <w:p w14:paraId="2D3C7E22" w14:textId="77777777" w:rsidR="00B320FC" w:rsidRPr="00B320FC" w:rsidRDefault="00B320FC" w:rsidP="00B320FC">
            <w:pPr>
              <w:spacing w:after="0" w:line="240" w:lineRule="auto"/>
              <w:jc w:val="center"/>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1</w:t>
            </w:r>
          </w:p>
        </w:tc>
        <w:tc>
          <w:tcPr>
            <w:tcW w:w="5814" w:type="dxa"/>
            <w:tcBorders>
              <w:top w:val="nil"/>
              <w:left w:val="nil"/>
              <w:bottom w:val="single" w:sz="4" w:space="0" w:color="auto"/>
              <w:right w:val="single" w:sz="4" w:space="0" w:color="auto"/>
            </w:tcBorders>
            <w:shd w:val="clear" w:color="auto" w:fill="auto"/>
            <w:noWrap/>
            <w:vAlign w:val="center"/>
            <w:hideMark/>
          </w:tcPr>
          <w:p w14:paraId="04BFB60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Gasto Corriente</w:t>
            </w:r>
          </w:p>
        </w:tc>
        <w:tc>
          <w:tcPr>
            <w:tcW w:w="2468" w:type="dxa"/>
            <w:tcBorders>
              <w:top w:val="nil"/>
              <w:left w:val="nil"/>
              <w:bottom w:val="single" w:sz="4" w:space="0" w:color="auto"/>
              <w:right w:val="single" w:sz="4" w:space="0" w:color="auto"/>
            </w:tcBorders>
            <w:shd w:val="clear" w:color="auto" w:fill="auto"/>
            <w:noWrap/>
            <w:vAlign w:val="center"/>
            <w:hideMark/>
          </w:tcPr>
          <w:p w14:paraId="49B6A539"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$162,417,977.35</w:t>
            </w:r>
          </w:p>
        </w:tc>
      </w:tr>
      <w:tr w:rsidR="00B320FC" w:rsidRPr="00B320FC" w14:paraId="22985A51" w14:textId="77777777" w:rsidTr="00B320FC">
        <w:trPr>
          <w:trHeight w:val="255"/>
          <w:jc w:val="center"/>
        </w:trPr>
        <w:tc>
          <w:tcPr>
            <w:tcW w:w="178" w:type="dxa"/>
            <w:tcBorders>
              <w:top w:val="nil"/>
              <w:left w:val="single" w:sz="4" w:space="0" w:color="auto"/>
              <w:bottom w:val="single" w:sz="4" w:space="0" w:color="auto"/>
              <w:right w:val="single" w:sz="4" w:space="0" w:color="auto"/>
            </w:tcBorders>
            <w:shd w:val="clear" w:color="auto" w:fill="auto"/>
            <w:noWrap/>
            <w:vAlign w:val="center"/>
            <w:hideMark/>
          </w:tcPr>
          <w:p w14:paraId="729006AD" w14:textId="77777777" w:rsidR="00B320FC" w:rsidRPr="00B320FC" w:rsidRDefault="00B320FC" w:rsidP="00B320FC">
            <w:pPr>
              <w:spacing w:after="0" w:line="240" w:lineRule="auto"/>
              <w:jc w:val="center"/>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w:t>
            </w:r>
          </w:p>
        </w:tc>
        <w:tc>
          <w:tcPr>
            <w:tcW w:w="5814" w:type="dxa"/>
            <w:tcBorders>
              <w:top w:val="nil"/>
              <w:left w:val="nil"/>
              <w:bottom w:val="single" w:sz="4" w:space="0" w:color="auto"/>
              <w:right w:val="single" w:sz="4" w:space="0" w:color="auto"/>
            </w:tcBorders>
            <w:shd w:val="clear" w:color="auto" w:fill="auto"/>
            <w:noWrap/>
            <w:vAlign w:val="center"/>
            <w:hideMark/>
          </w:tcPr>
          <w:p w14:paraId="1A5D0014"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Gasto de Capital</w:t>
            </w:r>
          </w:p>
        </w:tc>
        <w:tc>
          <w:tcPr>
            <w:tcW w:w="2468" w:type="dxa"/>
            <w:tcBorders>
              <w:top w:val="nil"/>
              <w:left w:val="nil"/>
              <w:bottom w:val="single" w:sz="4" w:space="0" w:color="auto"/>
              <w:right w:val="single" w:sz="4" w:space="0" w:color="auto"/>
            </w:tcBorders>
            <w:shd w:val="clear" w:color="auto" w:fill="auto"/>
            <w:noWrap/>
            <w:vAlign w:val="center"/>
            <w:hideMark/>
          </w:tcPr>
          <w:p w14:paraId="7CD8C206"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$41,091,460.00</w:t>
            </w:r>
          </w:p>
        </w:tc>
      </w:tr>
      <w:tr w:rsidR="00B320FC" w:rsidRPr="00B320FC" w14:paraId="0876E84D" w14:textId="77777777" w:rsidTr="00B320FC">
        <w:trPr>
          <w:trHeight w:val="255"/>
          <w:jc w:val="center"/>
        </w:trPr>
        <w:tc>
          <w:tcPr>
            <w:tcW w:w="178" w:type="dxa"/>
            <w:tcBorders>
              <w:top w:val="nil"/>
              <w:left w:val="single" w:sz="4" w:space="0" w:color="auto"/>
              <w:bottom w:val="single" w:sz="4" w:space="0" w:color="auto"/>
              <w:right w:val="single" w:sz="4" w:space="0" w:color="auto"/>
            </w:tcBorders>
            <w:shd w:val="clear" w:color="auto" w:fill="auto"/>
            <w:noWrap/>
            <w:vAlign w:val="center"/>
            <w:hideMark/>
          </w:tcPr>
          <w:p w14:paraId="49CD8BE6" w14:textId="77777777" w:rsidR="00B320FC" w:rsidRPr="00B320FC" w:rsidRDefault="00B320FC" w:rsidP="00B320FC">
            <w:pPr>
              <w:spacing w:after="0" w:line="240" w:lineRule="auto"/>
              <w:jc w:val="center"/>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w:t>
            </w:r>
          </w:p>
        </w:tc>
        <w:tc>
          <w:tcPr>
            <w:tcW w:w="5814" w:type="dxa"/>
            <w:tcBorders>
              <w:top w:val="nil"/>
              <w:left w:val="nil"/>
              <w:bottom w:val="single" w:sz="4" w:space="0" w:color="auto"/>
              <w:right w:val="single" w:sz="4" w:space="0" w:color="auto"/>
            </w:tcBorders>
            <w:shd w:val="clear" w:color="auto" w:fill="auto"/>
            <w:noWrap/>
            <w:vAlign w:val="center"/>
            <w:hideMark/>
          </w:tcPr>
          <w:p w14:paraId="6D7CD26A"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Amortización de la Deuda y Disminución de Pasivos</w:t>
            </w:r>
          </w:p>
        </w:tc>
        <w:tc>
          <w:tcPr>
            <w:tcW w:w="2468" w:type="dxa"/>
            <w:tcBorders>
              <w:top w:val="nil"/>
              <w:left w:val="nil"/>
              <w:bottom w:val="single" w:sz="4" w:space="0" w:color="auto"/>
              <w:right w:val="single" w:sz="4" w:space="0" w:color="auto"/>
            </w:tcBorders>
            <w:shd w:val="clear" w:color="auto" w:fill="auto"/>
            <w:noWrap/>
            <w:vAlign w:val="center"/>
            <w:hideMark/>
          </w:tcPr>
          <w:p w14:paraId="68A120DF"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89F8DA7" w14:textId="77777777" w:rsidTr="00B320FC">
        <w:trPr>
          <w:trHeight w:val="255"/>
          <w:jc w:val="center"/>
        </w:trPr>
        <w:tc>
          <w:tcPr>
            <w:tcW w:w="178" w:type="dxa"/>
            <w:tcBorders>
              <w:top w:val="nil"/>
              <w:left w:val="single" w:sz="4" w:space="0" w:color="auto"/>
              <w:bottom w:val="single" w:sz="4" w:space="0" w:color="auto"/>
              <w:right w:val="single" w:sz="4" w:space="0" w:color="auto"/>
            </w:tcBorders>
            <w:shd w:val="clear" w:color="auto" w:fill="auto"/>
            <w:noWrap/>
            <w:vAlign w:val="center"/>
            <w:hideMark/>
          </w:tcPr>
          <w:p w14:paraId="54BA8AEB" w14:textId="77777777" w:rsidR="00B320FC" w:rsidRPr="00B320FC" w:rsidRDefault="00B320FC" w:rsidP="00B320FC">
            <w:pPr>
              <w:spacing w:after="0" w:line="240" w:lineRule="auto"/>
              <w:jc w:val="center"/>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4</w:t>
            </w:r>
          </w:p>
        </w:tc>
        <w:tc>
          <w:tcPr>
            <w:tcW w:w="5814" w:type="dxa"/>
            <w:tcBorders>
              <w:top w:val="nil"/>
              <w:left w:val="nil"/>
              <w:bottom w:val="single" w:sz="4" w:space="0" w:color="auto"/>
              <w:right w:val="single" w:sz="4" w:space="0" w:color="auto"/>
            </w:tcBorders>
            <w:shd w:val="clear" w:color="auto" w:fill="auto"/>
            <w:noWrap/>
            <w:vAlign w:val="center"/>
            <w:hideMark/>
          </w:tcPr>
          <w:p w14:paraId="13703503"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Pensiones y Jubilaciones</w:t>
            </w:r>
          </w:p>
        </w:tc>
        <w:tc>
          <w:tcPr>
            <w:tcW w:w="2468" w:type="dxa"/>
            <w:tcBorders>
              <w:top w:val="nil"/>
              <w:left w:val="nil"/>
              <w:bottom w:val="single" w:sz="4" w:space="0" w:color="auto"/>
              <w:right w:val="single" w:sz="4" w:space="0" w:color="auto"/>
            </w:tcBorders>
            <w:shd w:val="clear" w:color="auto" w:fill="auto"/>
            <w:noWrap/>
            <w:vAlign w:val="center"/>
            <w:hideMark/>
          </w:tcPr>
          <w:p w14:paraId="52AE6D2F"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$8,750,000.00</w:t>
            </w:r>
          </w:p>
        </w:tc>
      </w:tr>
      <w:tr w:rsidR="00B320FC" w:rsidRPr="00B320FC" w14:paraId="6866CC18" w14:textId="77777777" w:rsidTr="00B320FC">
        <w:trPr>
          <w:trHeight w:val="255"/>
          <w:jc w:val="center"/>
        </w:trPr>
        <w:tc>
          <w:tcPr>
            <w:tcW w:w="178" w:type="dxa"/>
            <w:tcBorders>
              <w:top w:val="nil"/>
              <w:left w:val="single" w:sz="4" w:space="0" w:color="auto"/>
              <w:bottom w:val="single" w:sz="4" w:space="0" w:color="auto"/>
              <w:right w:val="single" w:sz="4" w:space="0" w:color="auto"/>
            </w:tcBorders>
            <w:shd w:val="clear" w:color="auto" w:fill="auto"/>
            <w:noWrap/>
            <w:vAlign w:val="center"/>
            <w:hideMark/>
          </w:tcPr>
          <w:p w14:paraId="6C09F085" w14:textId="77777777" w:rsidR="00B320FC" w:rsidRPr="00B320FC" w:rsidRDefault="00B320FC" w:rsidP="00B320FC">
            <w:pPr>
              <w:spacing w:after="0" w:line="240" w:lineRule="auto"/>
              <w:jc w:val="center"/>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5</w:t>
            </w:r>
          </w:p>
        </w:tc>
        <w:tc>
          <w:tcPr>
            <w:tcW w:w="5814" w:type="dxa"/>
            <w:tcBorders>
              <w:top w:val="nil"/>
              <w:left w:val="nil"/>
              <w:bottom w:val="single" w:sz="4" w:space="0" w:color="auto"/>
              <w:right w:val="single" w:sz="4" w:space="0" w:color="auto"/>
            </w:tcBorders>
            <w:shd w:val="clear" w:color="auto" w:fill="auto"/>
            <w:noWrap/>
            <w:vAlign w:val="center"/>
            <w:hideMark/>
          </w:tcPr>
          <w:p w14:paraId="545D08A4"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Participaciones</w:t>
            </w:r>
          </w:p>
        </w:tc>
        <w:tc>
          <w:tcPr>
            <w:tcW w:w="2468" w:type="dxa"/>
            <w:tcBorders>
              <w:top w:val="nil"/>
              <w:left w:val="nil"/>
              <w:bottom w:val="single" w:sz="4" w:space="0" w:color="auto"/>
              <w:right w:val="single" w:sz="4" w:space="0" w:color="auto"/>
            </w:tcBorders>
            <w:shd w:val="clear" w:color="auto" w:fill="auto"/>
            <w:noWrap/>
            <w:vAlign w:val="center"/>
            <w:hideMark/>
          </w:tcPr>
          <w:p w14:paraId="10214BD4"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4F5D68D2" w14:textId="77777777" w:rsidTr="00B320FC">
        <w:trPr>
          <w:trHeight w:val="255"/>
          <w:jc w:val="center"/>
        </w:trPr>
        <w:tc>
          <w:tcPr>
            <w:tcW w:w="5992" w:type="dxa"/>
            <w:gridSpan w:val="2"/>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4AB0AAE1" w14:textId="77777777" w:rsidR="00B320FC" w:rsidRPr="00B320FC" w:rsidRDefault="00B320FC" w:rsidP="00B320FC">
            <w:pPr>
              <w:spacing w:after="0" w:line="240" w:lineRule="auto"/>
              <w:jc w:val="center"/>
              <w:rPr>
                <w:rFonts w:ascii="Arial" w:eastAsia="Times New Roman" w:hAnsi="Arial" w:cs="Arial"/>
                <w:b/>
                <w:bCs/>
                <w:color w:val="000000"/>
                <w:sz w:val="20"/>
                <w:szCs w:val="20"/>
                <w:lang w:eastAsia="es-MX"/>
              </w:rPr>
            </w:pPr>
            <w:proofErr w:type="gramStart"/>
            <w:r w:rsidRPr="00B320FC">
              <w:rPr>
                <w:rFonts w:ascii="Arial" w:eastAsia="Times New Roman" w:hAnsi="Arial" w:cs="Arial"/>
                <w:b/>
                <w:bCs/>
                <w:color w:val="000000"/>
                <w:sz w:val="20"/>
                <w:szCs w:val="20"/>
                <w:lang w:eastAsia="es-MX"/>
              </w:rPr>
              <w:t>Total</w:t>
            </w:r>
            <w:proofErr w:type="gramEnd"/>
            <w:r w:rsidRPr="00B320FC">
              <w:rPr>
                <w:rFonts w:ascii="Arial" w:eastAsia="Times New Roman" w:hAnsi="Arial" w:cs="Arial"/>
                <w:b/>
                <w:bCs/>
                <w:color w:val="000000"/>
                <w:sz w:val="20"/>
                <w:szCs w:val="20"/>
                <w:lang w:eastAsia="es-MX"/>
              </w:rPr>
              <w:t xml:space="preserve"> General</w:t>
            </w:r>
          </w:p>
        </w:tc>
        <w:tc>
          <w:tcPr>
            <w:tcW w:w="2468" w:type="dxa"/>
            <w:tcBorders>
              <w:top w:val="nil"/>
              <w:left w:val="nil"/>
              <w:bottom w:val="single" w:sz="4" w:space="0" w:color="auto"/>
              <w:right w:val="single" w:sz="4" w:space="0" w:color="auto"/>
            </w:tcBorders>
            <w:shd w:val="clear" w:color="000000" w:fill="A6A6A6"/>
            <w:noWrap/>
            <w:vAlign w:val="center"/>
            <w:hideMark/>
          </w:tcPr>
          <w:p w14:paraId="769864BC"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$212,259,437.35</w:t>
            </w:r>
          </w:p>
        </w:tc>
      </w:tr>
    </w:tbl>
    <w:p w14:paraId="295282B4" w14:textId="5D6CFADF" w:rsidR="00B320FC" w:rsidRDefault="00B320FC" w:rsidP="00CA7245">
      <w:pPr>
        <w:spacing w:after="0" w:line="240" w:lineRule="auto"/>
        <w:jc w:val="both"/>
        <w:rPr>
          <w:rFonts w:ascii="Arial" w:hAnsi="Arial" w:cs="Arial"/>
          <w:color w:val="000000"/>
        </w:rPr>
      </w:pPr>
    </w:p>
    <w:p w14:paraId="6A5219BD" w14:textId="109B0F55" w:rsidR="00E03E20" w:rsidRDefault="00354B70" w:rsidP="00FD626C">
      <w:pPr>
        <w:spacing w:after="0" w:line="240" w:lineRule="auto"/>
        <w:jc w:val="both"/>
        <w:rPr>
          <w:rFonts w:ascii="Arial" w:hAnsi="Arial" w:cs="Arial"/>
        </w:rPr>
      </w:pPr>
      <w:r w:rsidRPr="00037A3E">
        <w:rPr>
          <w:rFonts w:ascii="Arial" w:hAnsi="Arial" w:cs="Arial"/>
          <w:b/>
        </w:rPr>
        <w:t xml:space="preserve">Artículo </w:t>
      </w:r>
      <w:r w:rsidR="0092708D" w:rsidRPr="00037A3E">
        <w:rPr>
          <w:rFonts w:ascii="Arial" w:hAnsi="Arial" w:cs="Arial"/>
          <w:b/>
        </w:rPr>
        <w:t>1</w:t>
      </w:r>
      <w:r w:rsidR="00757E14">
        <w:rPr>
          <w:rFonts w:ascii="Arial" w:hAnsi="Arial" w:cs="Arial"/>
          <w:b/>
        </w:rPr>
        <w:t>1</w:t>
      </w:r>
      <w:r w:rsidRPr="00037A3E">
        <w:rPr>
          <w:rFonts w:ascii="Arial" w:hAnsi="Arial" w:cs="Arial"/>
          <w:b/>
        </w:rPr>
        <w:t>.-</w:t>
      </w:r>
      <w:r w:rsidRPr="00836249">
        <w:rPr>
          <w:rFonts w:ascii="Arial" w:hAnsi="Arial" w:cs="Arial"/>
        </w:rPr>
        <w:t xml:space="preserve"> </w:t>
      </w:r>
      <w:r w:rsidR="00225BA7">
        <w:rPr>
          <w:rFonts w:ascii="Arial" w:hAnsi="Arial" w:cs="Arial"/>
        </w:rPr>
        <w:t>El</w:t>
      </w:r>
      <w:r w:rsidR="00DF7FCC">
        <w:rPr>
          <w:rFonts w:ascii="Arial" w:hAnsi="Arial" w:cs="Arial"/>
        </w:rPr>
        <w:t xml:space="preserve"> Presupuesto de Egresos </w:t>
      </w:r>
      <w:r w:rsidR="00225BA7">
        <w:rPr>
          <w:rFonts w:ascii="Arial" w:hAnsi="Arial" w:cs="Arial"/>
        </w:rPr>
        <w:t>M</w:t>
      </w:r>
      <w:r w:rsidR="008A68B8" w:rsidRPr="00836249">
        <w:rPr>
          <w:rFonts w:ascii="Arial" w:hAnsi="Arial" w:cs="Arial"/>
        </w:rPr>
        <w:t xml:space="preserve">unicipal </w:t>
      </w:r>
      <w:r w:rsidR="003A392D">
        <w:rPr>
          <w:rFonts w:ascii="Arial" w:hAnsi="Arial" w:cs="Arial"/>
        </w:rPr>
        <w:t>para el</w:t>
      </w:r>
      <w:r w:rsidR="008A68B8" w:rsidRPr="00836249">
        <w:rPr>
          <w:rFonts w:ascii="Arial" w:hAnsi="Arial" w:cs="Arial"/>
        </w:rPr>
        <w:t xml:space="preserve"> ejercicio 20</w:t>
      </w:r>
      <w:r w:rsidR="009C267F">
        <w:rPr>
          <w:rFonts w:ascii="Arial" w:hAnsi="Arial" w:cs="Arial"/>
        </w:rPr>
        <w:t>22</w:t>
      </w:r>
      <w:r w:rsidR="008A68B8" w:rsidRPr="00836249">
        <w:rPr>
          <w:rFonts w:ascii="Arial" w:hAnsi="Arial" w:cs="Arial"/>
        </w:rPr>
        <w:t xml:space="preserve"> </w:t>
      </w:r>
      <w:r w:rsidR="00C01794" w:rsidRPr="00836249">
        <w:rPr>
          <w:rFonts w:ascii="Arial" w:hAnsi="Arial" w:cs="Arial"/>
        </w:rPr>
        <w:t>con</w:t>
      </w:r>
      <w:r w:rsidR="008A68B8" w:rsidRPr="00836249">
        <w:rPr>
          <w:rFonts w:ascii="Arial" w:hAnsi="Arial" w:cs="Arial"/>
        </w:rPr>
        <w:t xml:space="preserve"> base </w:t>
      </w:r>
      <w:r w:rsidR="00C01794" w:rsidRPr="00836249">
        <w:rPr>
          <w:rFonts w:ascii="Arial" w:hAnsi="Arial" w:cs="Arial"/>
        </w:rPr>
        <w:t>en</w:t>
      </w:r>
      <w:r w:rsidR="008A68B8" w:rsidRPr="00836249">
        <w:rPr>
          <w:rFonts w:ascii="Arial" w:hAnsi="Arial" w:cs="Arial"/>
        </w:rPr>
        <w:t xml:space="preserve"> la </w:t>
      </w:r>
      <w:r w:rsidR="00847FAE" w:rsidRPr="00836249">
        <w:rPr>
          <w:rFonts w:ascii="Arial" w:hAnsi="Arial" w:cs="Arial"/>
        </w:rPr>
        <w:t>C</w:t>
      </w:r>
      <w:r w:rsidR="008A68B8" w:rsidRPr="00836249">
        <w:rPr>
          <w:rFonts w:ascii="Arial" w:hAnsi="Arial" w:cs="Arial"/>
        </w:rPr>
        <w:t xml:space="preserve">lasificación </w:t>
      </w:r>
      <w:r w:rsidR="00847FAE" w:rsidRPr="00836249">
        <w:rPr>
          <w:rFonts w:ascii="Arial" w:hAnsi="Arial" w:cs="Arial"/>
        </w:rPr>
        <w:t>E</w:t>
      </w:r>
      <w:r w:rsidR="008A68B8" w:rsidRPr="00836249">
        <w:rPr>
          <w:rFonts w:ascii="Arial" w:hAnsi="Arial" w:cs="Arial"/>
        </w:rPr>
        <w:t>conómica se distribuye de la siguiente manera:</w:t>
      </w:r>
    </w:p>
    <w:p w14:paraId="13AF3328" w14:textId="34F827EB" w:rsidR="00EF0757" w:rsidRDefault="00EF0757" w:rsidP="00FD626C">
      <w:pPr>
        <w:spacing w:after="0" w:line="240" w:lineRule="auto"/>
        <w:jc w:val="both"/>
        <w:rPr>
          <w:rFonts w:ascii="Arial" w:hAnsi="Arial" w:cs="Arial"/>
        </w:rPr>
      </w:pPr>
    </w:p>
    <w:tbl>
      <w:tblPr>
        <w:tblW w:w="9067" w:type="dxa"/>
        <w:jc w:val="center"/>
        <w:tblCellMar>
          <w:left w:w="70" w:type="dxa"/>
          <w:right w:w="70" w:type="dxa"/>
        </w:tblCellMar>
        <w:tblLook w:val="04A0" w:firstRow="1" w:lastRow="0" w:firstColumn="1" w:lastColumn="0" w:noHBand="0" w:noVBand="1"/>
      </w:tblPr>
      <w:tblGrid>
        <w:gridCol w:w="1412"/>
        <w:gridCol w:w="5775"/>
        <w:gridCol w:w="1880"/>
      </w:tblGrid>
      <w:tr w:rsidR="00B320FC" w:rsidRPr="00B320FC" w14:paraId="57CCA378" w14:textId="77777777" w:rsidTr="00CD7F4C">
        <w:trPr>
          <w:trHeight w:val="255"/>
          <w:jc w:val="center"/>
        </w:trPr>
        <w:tc>
          <w:tcPr>
            <w:tcW w:w="9067" w:type="dxa"/>
            <w:gridSpan w:val="3"/>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0A682128" w14:textId="77777777" w:rsidR="00B320FC" w:rsidRPr="00B320FC" w:rsidRDefault="00B320FC" w:rsidP="00B320FC">
            <w:pPr>
              <w:spacing w:after="0" w:line="240" w:lineRule="auto"/>
              <w:jc w:val="center"/>
              <w:rPr>
                <w:rFonts w:ascii="Arial" w:eastAsia="Times New Roman" w:hAnsi="Arial" w:cs="Arial"/>
                <w:b/>
                <w:bCs/>
                <w:color w:val="FFFFFF"/>
                <w:sz w:val="20"/>
                <w:szCs w:val="20"/>
                <w:lang w:eastAsia="es-MX"/>
              </w:rPr>
            </w:pPr>
            <w:r w:rsidRPr="00B320FC">
              <w:rPr>
                <w:rFonts w:ascii="Arial" w:eastAsia="Times New Roman" w:hAnsi="Arial" w:cs="Arial"/>
                <w:b/>
                <w:bCs/>
                <w:color w:val="FFFFFF"/>
                <w:sz w:val="20"/>
                <w:szCs w:val="20"/>
                <w:lang w:eastAsia="es-MX"/>
              </w:rPr>
              <w:t>CLASIFICACIÓN ECONÓMICA (EGRESOS)</w:t>
            </w:r>
          </w:p>
        </w:tc>
      </w:tr>
      <w:tr w:rsidR="00B320FC" w:rsidRPr="00B320FC" w14:paraId="50A3F76A" w14:textId="77777777" w:rsidTr="00CD7F4C">
        <w:trPr>
          <w:trHeight w:val="255"/>
          <w:jc w:val="center"/>
        </w:trPr>
        <w:tc>
          <w:tcPr>
            <w:tcW w:w="7187"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60A80550" w14:textId="77777777" w:rsidR="00B320FC" w:rsidRPr="00B320FC" w:rsidRDefault="00B320FC" w:rsidP="00B320FC">
            <w:pPr>
              <w:spacing w:after="0" w:line="240" w:lineRule="auto"/>
              <w:jc w:val="center"/>
              <w:rPr>
                <w:rFonts w:ascii="Arial" w:eastAsia="Times New Roman" w:hAnsi="Arial" w:cs="Arial"/>
                <w:b/>
                <w:bCs/>
                <w:color w:val="FFFFFF"/>
                <w:sz w:val="20"/>
                <w:szCs w:val="20"/>
                <w:lang w:eastAsia="es-MX"/>
              </w:rPr>
            </w:pPr>
            <w:r w:rsidRPr="00B320FC">
              <w:rPr>
                <w:rFonts w:ascii="Arial" w:eastAsia="Times New Roman" w:hAnsi="Arial" w:cs="Arial"/>
                <w:b/>
                <w:bCs/>
                <w:color w:val="FFFFFF"/>
                <w:sz w:val="20"/>
                <w:szCs w:val="20"/>
                <w:lang w:eastAsia="es-MX"/>
              </w:rPr>
              <w:t>ENTIDAD PÚBLICA:</w:t>
            </w:r>
          </w:p>
        </w:tc>
        <w:tc>
          <w:tcPr>
            <w:tcW w:w="1880" w:type="dxa"/>
            <w:tcBorders>
              <w:top w:val="nil"/>
              <w:left w:val="nil"/>
              <w:bottom w:val="single" w:sz="4" w:space="0" w:color="auto"/>
              <w:right w:val="single" w:sz="4" w:space="0" w:color="auto"/>
            </w:tcBorders>
            <w:shd w:val="clear" w:color="000000" w:fill="808080"/>
            <w:vAlign w:val="center"/>
            <w:hideMark/>
          </w:tcPr>
          <w:p w14:paraId="28E0BC49" w14:textId="77777777" w:rsidR="00B320FC" w:rsidRPr="00B320FC" w:rsidRDefault="00B320FC" w:rsidP="00B320FC">
            <w:pPr>
              <w:spacing w:after="0" w:line="240" w:lineRule="auto"/>
              <w:jc w:val="center"/>
              <w:rPr>
                <w:rFonts w:ascii="Arial" w:eastAsia="Times New Roman" w:hAnsi="Arial" w:cs="Arial"/>
                <w:b/>
                <w:bCs/>
                <w:color w:val="FFFFFF"/>
                <w:sz w:val="20"/>
                <w:szCs w:val="20"/>
                <w:lang w:eastAsia="es-MX"/>
              </w:rPr>
            </w:pPr>
            <w:r w:rsidRPr="00B320FC">
              <w:rPr>
                <w:rFonts w:ascii="Arial" w:eastAsia="Times New Roman" w:hAnsi="Arial" w:cs="Arial"/>
                <w:b/>
                <w:bCs/>
                <w:color w:val="FFFFFF"/>
                <w:sz w:val="20"/>
                <w:szCs w:val="20"/>
                <w:lang w:eastAsia="es-MX"/>
              </w:rPr>
              <w:t>MUZQUIZ</w:t>
            </w:r>
          </w:p>
        </w:tc>
      </w:tr>
      <w:tr w:rsidR="00B320FC" w:rsidRPr="00B320FC" w14:paraId="069027A9" w14:textId="77777777" w:rsidTr="00CD7F4C">
        <w:trPr>
          <w:trHeight w:val="289"/>
          <w:jc w:val="center"/>
        </w:trPr>
        <w:tc>
          <w:tcPr>
            <w:tcW w:w="7187"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3D576E81" w14:textId="77777777" w:rsidR="00B320FC" w:rsidRPr="00B320FC" w:rsidRDefault="00B320FC" w:rsidP="00B320FC">
            <w:pPr>
              <w:spacing w:after="0" w:line="240" w:lineRule="auto"/>
              <w:jc w:val="center"/>
              <w:rPr>
                <w:rFonts w:ascii="Arial" w:eastAsia="Times New Roman" w:hAnsi="Arial" w:cs="Arial"/>
                <w:b/>
                <w:bCs/>
                <w:color w:val="FFFFFF"/>
                <w:sz w:val="20"/>
                <w:szCs w:val="20"/>
                <w:lang w:eastAsia="es-MX"/>
              </w:rPr>
            </w:pPr>
            <w:r w:rsidRPr="00B320FC">
              <w:rPr>
                <w:rFonts w:ascii="Arial" w:eastAsia="Times New Roman" w:hAnsi="Arial" w:cs="Arial"/>
                <w:b/>
                <w:bCs/>
                <w:color w:val="FFFFFF"/>
                <w:sz w:val="20"/>
                <w:szCs w:val="20"/>
                <w:lang w:eastAsia="es-MX"/>
              </w:rPr>
              <w:t>EJERCICIO FISCAL:</w:t>
            </w:r>
          </w:p>
        </w:tc>
        <w:tc>
          <w:tcPr>
            <w:tcW w:w="1880" w:type="dxa"/>
            <w:tcBorders>
              <w:top w:val="nil"/>
              <w:left w:val="nil"/>
              <w:bottom w:val="single" w:sz="4" w:space="0" w:color="auto"/>
              <w:right w:val="single" w:sz="4" w:space="0" w:color="auto"/>
            </w:tcBorders>
            <w:shd w:val="clear" w:color="000000" w:fill="808080"/>
            <w:vAlign w:val="center"/>
            <w:hideMark/>
          </w:tcPr>
          <w:p w14:paraId="5E373243" w14:textId="77777777" w:rsidR="00B320FC" w:rsidRPr="00B320FC" w:rsidRDefault="00B320FC" w:rsidP="00B320FC">
            <w:pPr>
              <w:spacing w:after="0" w:line="240" w:lineRule="auto"/>
              <w:jc w:val="center"/>
              <w:rPr>
                <w:rFonts w:ascii="Arial" w:eastAsia="Times New Roman" w:hAnsi="Arial" w:cs="Arial"/>
                <w:b/>
                <w:bCs/>
                <w:color w:val="FFFFFF"/>
                <w:sz w:val="20"/>
                <w:szCs w:val="20"/>
                <w:lang w:eastAsia="es-MX"/>
              </w:rPr>
            </w:pPr>
            <w:r w:rsidRPr="00B320FC">
              <w:rPr>
                <w:rFonts w:ascii="Arial" w:eastAsia="Times New Roman" w:hAnsi="Arial" w:cs="Arial"/>
                <w:b/>
                <w:bCs/>
                <w:color w:val="FFFFFF"/>
                <w:sz w:val="20"/>
                <w:szCs w:val="20"/>
                <w:lang w:eastAsia="es-MX"/>
              </w:rPr>
              <w:t>2022</w:t>
            </w:r>
          </w:p>
        </w:tc>
      </w:tr>
      <w:tr w:rsidR="00B320FC" w:rsidRPr="00B320FC" w14:paraId="3B55F771" w14:textId="77777777" w:rsidTr="00CD7F4C">
        <w:trPr>
          <w:trHeight w:val="255"/>
          <w:jc w:val="center"/>
        </w:trPr>
        <w:tc>
          <w:tcPr>
            <w:tcW w:w="7187" w:type="dxa"/>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634E2069" w14:textId="77777777" w:rsidR="00B320FC" w:rsidRPr="00B320FC" w:rsidRDefault="00B320FC" w:rsidP="00B320FC">
            <w:pPr>
              <w:spacing w:after="0" w:line="240" w:lineRule="auto"/>
              <w:jc w:val="center"/>
              <w:rPr>
                <w:rFonts w:ascii="Arial" w:eastAsia="Times New Roman" w:hAnsi="Arial" w:cs="Arial"/>
                <w:b/>
                <w:bCs/>
                <w:color w:val="FFFFFF"/>
                <w:sz w:val="20"/>
                <w:szCs w:val="20"/>
                <w:lang w:eastAsia="es-MX"/>
              </w:rPr>
            </w:pPr>
            <w:r w:rsidRPr="00B320FC">
              <w:rPr>
                <w:rFonts w:ascii="Arial" w:eastAsia="Times New Roman" w:hAnsi="Arial" w:cs="Arial"/>
                <w:b/>
                <w:bCs/>
                <w:color w:val="FFFFFF"/>
                <w:sz w:val="20"/>
                <w:szCs w:val="20"/>
                <w:lang w:eastAsia="es-MX"/>
              </w:rPr>
              <w:t>CE-Egresos</w:t>
            </w:r>
          </w:p>
        </w:tc>
        <w:tc>
          <w:tcPr>
            <w:tcW w:w="1880" w:type="dxa"/>
            <w:tcBorders>
              <w:top w:val="nil"/>
              <w:left w:val="nil"/>
              <w:bottom w:val="single" w:sz="4" w:space="0" w:color="auto"/>
              <w:right w:val="single" w:sz="4" w:space="0" w:color="auto"/>
            </w:tcBorders>
            <w:shd w:val="clear" w:color="000000" w:fill="808080"/>
            <w:vAlign w:val="bottom"/>
            <w:hideMark/>
          </w:tcPr>
          <w:p w14:paraId="473E47D1" w14:textId="77777777" w:rsidR="00B320FC" w:rsidRPr="00B320FC" w:rsidRDefault="00B320FC" w:rsidP="00B320FC">
            <w:pPr>
              <w:spacing w:after="0" w:line="240" w:lineRule="auto"/>
              <w:jc w:val="center"/>
              <w:rPr>
                <w:rFonts w:ascii="Arial" w:eastAsia="Times New Roman" w:hAnsi="Arial" w:cs="Arial"/>
                <w:b/>
                <w:bCs/>
                <w:color w:val="FFFFFF"/>
                <w:sz w:val="20"/>
                <w:szCs w:val="20"/>
                <w:lang w:eastAsia="es-MX"/>
              </w:rPr>
            </w:pPr>
            <w:r w:rsidRPr="00B320FC">
              <w:rPr>
                <w:rFonts w:ascii="Arial" w:eastAsia="Times New Roman" w:hAnsi="Arial" w:cs="Arial"/>
                <w:b/>
                <w:bCs/>
                <w:color w:val="FFFFFF"/>
                <w:sz w:val="20"/>
                <w:szCs w:val="20"/>
                <w:lang w:eastAsia="es-MX"/>
              </w:rPr>
              <w:t>Presupuesto Aprobado</w:t>
            </w:r>
          </w:p>
        </w:tc>
      </w:tr>
      <w:tr w:rsidR="00B320FC" w:rsidRPr="00B320FC" w14:paraId="7DF8F2C6"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A6A6A6"/>
            <w:noWrap/>
            <w:vAlign w:val="center"/>
            <w:hideMark/>
          </w:tcPr>
          <w:p w14:paraId="6C026DB5"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w:t>
            </w:r>
          </w:p>
        </w:tc>
        <w:tc>
          <w:tcPr>
            <w:tcW w:w="5775" w:type="dxa"/>
            <w:tcBorders>
              <w:top w:val="nil"/>
              <w:left w:val="nil"/>
              <w:bottom w:val="single" w:sz="4" w:space="0" w:color="auto"/>
              <w:right w:val="single" w:sz="4" w:space="0" w:color="auto"/>
            </w:tcBorders>
            <w:shd w:val="clear" w:color="000000" w:fill="A6A6A6"/>
            <w:noWrap/>
            <w:vAlign w:val="center"/>
            <w:hideMark/>
          </w:tcPr>
          <w:p w14:paraId="3437B9C8"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GASTOS</w:t>
            </w:r>
          </w:p>
        </w:tc>
        <w:tc>
          <w:tcPr>
            <w:tcW w:w="1880" w:type="dxa"/>
            <w:tcBorders>
              <w:top w:val="nil"/>
              <w:left w:val="nil"/>
              <w:bottom w:val="single" w:sz="4" w:space="0" w:color="auto"/>
              <w:right w:val="single" w:sz="4" w:space="0" w:color="auto"/>
            </w:tcBorders>
            <w:shd w:val="clear" w:color="000000" w:fill="A6A6A6"/>
            <w:noWrap/>
            <w:vAlign w:val="center"/>
            <w:hideMark/>
          </w:tcPr>
          <w:p w14:paraId="58DEFF67"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$212,259,437.35</w:t>
            </w:r>
          </w:p>
        </w:tc>
      </w:tr>
      <w:tr w:rsidR="00B320FC" w:rsidRPr="00B320FC" w14:paraId="27CB5993"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D9D9D9"/>
            <w:noWrap/>
            <w:vAlign w:val="center"/>
            <w:hideMark/>
          </w:tcPr>
          <w:p w14:paraId="52868665"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2.1</w:t>
            </w:r>
          </w:p>
        </w:tc>
        <w:tc>
          <w:tcPr>
            <w:tcW w:w="5775" w:type="dxa"/>
            <w:tcBorders>
              <w:top w:val="nil"/>
              <w:left w:val="nil"/>
              <w:bottom w:val="single" w:sz="4" w:space="0" w:color="auto"/>
              <w:right w:val="single" w:sz="4" w:space="0" w:color="auto"/>
            </w:tcBorders>
            <w:shd w:val="clear" w:color="000000" w:fill="D9D9D9"/>
            <w:noWrap/>
            <w:vAlign w:val="center"/>
            <w:hideMark/>
          </w:tcPr>
          <w:p w14:paraId="0DDEC343"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GASTOS CORRIENTES</w:t>
            </w:r>
          </w:p>
        </w:tc>
        <w:tc>
          <w:tcPr>
            <w:tcW w:w="1880" w:type="dxa"/>
            <w:tcBorders>
              <w:top w:val="nil"/>
              <w:left w:val="nil"/>
              <w:bottom w:val="single" w:sz="4" w:space="0" w:color="auto"/>
              <w:right w:val="single" w:sz="4" w:space="0" w:color="auto"/>
            </w:tcBorders>
            <w:shd w:val="clear" w:color="000000" w:fill="D9D9D9"/>
            <w:noWrap/>
            <w:vAlign w:val="center"/>
            <w:hideMark/>
          </w:tcPr>
          <w:p w14:paraId="35F58A67"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$171,167,977.35</w:t>
            </w:r>
          </w:p>
        </w:tc>
      </w:tr>
      <w:tr w:rsidR="00B320FC" w:rsidRPr="00B320FC" w14:paraId="1287E280" w14:textId="77777777" w:rsidTr="00CD7F4C">
        <w:trPr>
          <w:trHeight w:val="510"/>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3F38332B"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2.1.1</w:t>
            </w:r>
          </w:p>
        </w:tc>
        <w:tc>
          <w:tcPr>
            <w:tcW w:w="5775" w:type="dxa"/>
            <w:tcBorders>
              <w:top w:val="nil"/>
              <w:left w:val="nil"/>
              <w:bottom w:val="single" w:sz="4" w:space="0" w:color="auto"/>
              <w:right w:val="single" w:sz="4" w:space="0" w:color="auto"/>
            </w:tcBorders>
            <w:shd w:val="clear" w:color="000000" w:fill="F2F2F2"/>
            <w:noWrap/>
            <w:vAlign w:val="center"/>
            <w:hideMark/>
          </w:tcPr>
          <w:p w14:paraId="6A0FDF7F"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Gastos de Consumo de los Entes del Gobierno General/Gastos de Explotación de las Entidades Empresariales </w:t>
            </w:r>
          </w:p>
        </w:tc>
        <w:tc>
          <w:tcPr>
            <w:tcW w:w="1880" w:type="dxa"/>
            <w:tcBorders>
              <w:top w:val="nil"/>
              <w:left w:val="nil"/>
              <w:bottom w:val="single" w:sz="4" w:space="0" w:color="auto"/>
              <w:right w:val="single" w:sz="4" w:space="0" w:color="auto"/>
            </w:tcBorders>
            <w:shd w:val="clear" w:color="000000" w:fill="F2F2F2"/>
            <w:noWrap/>
            <w:vAlign w:val="center"/>
            <w:hideMark/>
          </w:tcPr>
          <w:p w14:paraId="7DFDF408" w14:textId="1E844C1C"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$14</w:t>
            </w:r>
            <w:r w:rsidR="007628E4">
              <w:rPr>
                <w:rFonts w:ascii="Arial" w:eastAsia="Times New Roman" w:hAnsi="Arial" w:cs="Arial"/>
                <w:b/>
                <w:bCs/>
                <w:color w:val="000000"/>
                <w:sz w:val="20"/>
                <w:szCs w:val="20"/>
                <w:lang w:eastAsia="es-MX"/>
              </w:rPr>
              <w:t>7</w:t>
            </w:r>
            <w:r w:rsidRPr="00B320FC">
              <w:rPr>
                <w:rFonts w:ascii="Arial" w:eastAsia="Times New Roman" w:hAnsi="Arial" w:cs="Arial"/>
                <w:b/>
                <w:bCs/>
                <w:color w:val="000000"/>
                <w:sz w:val="20"/>
                <w:szCs w:val="20"/>
                <w:lang w:eastAsia="es-MX"/>
              </w:rPr>
              <w:t>,</w:t>
            </w:r>
            <w:r w:rsidR="007628E4">
              <w:rPr>
                <w:rFonts w:ascii="Arial" w:eastAsia="Times New Roman" w:hAnsi="Arial" w:cs="Arial"/>
                <w:b/>
                <w:bCs/>
                <w:color w:val="000000"/>
                <w:sz w:val="20"/>
                <w:szCs w:val="20"/>
                <w:lang w:eastAsia="es-MX"/>
              </w:rPr>
              <w:t>6</w:t>
            </w:r>
            <w:r w:rsidRPr="00B320FC">
              <w:rPr>
                <w:rFonts w:ascii="Arial" w:eastAsia="Times New Roman" w:hAnsi="Arial" w:cs="Arial"/>
                <w:b/>
                <w:bCs/>
                <w:color w:val="000000"/>
                <w:sz w:val="20"/>
                <w:szCs w:val="20"/>
                <w:lang w:eastAsia="es-MX"/>
              </w:rPr>
              <w:t>01,753.00</w:t>
            </w:r>
          </w:p>
        </w:tc>
      </w:tr>
      <w:tr w:rsidR="00B320FC" w:rsidRPr="00B320FC" w14:paraId="6D1377D9"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02090B44"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2.1.1.1 </w:t>
            </w:r>
          </w:p>
        </w:tc>
        <w:tc>
          <w:tcPr>
            <w:tcW w:w="5775" w:type="dxa"/>
            <w:tcBorders>
              <w:top w:val="nil"/>
              <w:left w:val="nil"/>
              <w:bottom w:val="single" w:sz="4" w:space="0" w:color="auto"/>
              <w:right w:val="single" w:sz="4" w:space="0" w:color="auto"/>
            </w:tcBorders>
            <w:shd w:val="clear" w:color="000000" w:fill="FFFFFF"/>
            <w:noWrap/>
            <w:vAlign w:val="center"/>
            <w:hideMark/>
          </w:tcPr>
          <w:p w14:paraId="3001DD1C"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Remuneraciones</w:t>
            </w:r>
          </w:p>
        </w:tc>
        <w:tc>
          <w:tcPr>
            <w:tcW w:w="1880" w:type="dxa"/>
            <w:tcBorders>
              <w:top w:val="nil"/>
              <w:left w:val="nil"/>
              <w:bottom w:val="single" w:sz="4" w:space="0" w:color="auto"/>
              <w:right w:val="single" w:sz="4" w:space="0" w:color="auto"/>
            </w:tcBorders>
            <w:shd w:val="clear" w:color="000000" w:fill="FFFFFF"/>
            <w:noWrap/>
            <w:vAlign w:val="center"/>
            <w:hideMark/>
          </w:tcPr>
          <w:p w14:paraId="528C57DC"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$77,114,540.00</w:t>
            </w:r>
          </w:p>
        </w:tc>
      </w:tr>
      <w:tr w:rsidR="00B320FC" w:rsidRPr="00B320FC" w14:paraId="715BE549"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1EE9B360"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2.1.1.2 </w:t>
            </w:r>
          </w:p>
        </w:tc>
        <w:tc>
          <w:tcPr>
            <w:tcW w:w="5775" w:type="dxa"/>
            <w:tcBorders>
              <w:top w:val="nil"/>
              <w:left w:val="nil"/>
              <w:bottom w:val="single" w:sz="4" w:space="0" w:color="auto"/>
              <w:right w:val="single" w:sz="4" w:space="0" w:color="auto"/>
            </w:tcBorders>
            <w:shd w:val="clear" w:color="000000" w:fill="FFFFFF"/>
            <w:noWrap/>
            <w:vAlign w:val="center"/>
            <w:hideMark/>
          </w:tcPr>
          <w:p w14:paraId="069320F3"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Compra de bienes y servicios</w:t>
            </w:r>
          </w:p>
        </w:tc>
        <w:tc>
          <w:tcPr>
            <w:tcW w:w="1880" w:type="dxa"/>
            <w:tcBorders>
              <w:top w:val="nil"/>
              <w:left w:val="nil"/>
              <w:bottom w:val="single" w:sz="4" w:space="0" w:color="auto"/>
              <w:right w:val="single" w:sz="4" w:space="0" w:color="auto"/>
            </w:tcBorders>
            <w:shd w:val="clear" w:color="000000" w:fill="FFFFFF"/>
            <w:noWrap/>
            <w:vAlign w:val="center"/>
            <w:hideMark/>
          </w:tcPr>
          <w:p w14:paraId="5563D129" w14:textId="4F125E3C" w:rsidR="00B320FC" w:rsidRPr="00B320FC" w:rsidRDefault="00B320FC" w:rsidP="00D14CCB">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w:t>
            </w:r>
            <w:r w:rsidR="00C84726">
              <w:rPr>
                <w:rFonts w:ascii="Arial" w:eastAsia="Times New Roman" w:hAnsi="Arial" w:cs="Arial"/>
                <w:color w:val="000000"/>
                <w:sz w:val="20"/>
                <w:szCs w:val="20"/>
                <w:lang w:eastAsia="es-MX"/>
              </w:rPr>
              <w:t>70</w:t>
            </w:r>
            <w:r w:rsidRPr="00B320FC">
              <w:rPr>
                <w:rFonts w:ascii="Arial" w:eastAsia="Times New Roman" w:hAnsi="Arial" w:cs="Arial"/>
                <w:color w:val="000000"/>
                <w:sz w:val="20"/>
                <w:szCs w:val="20"/>
                <w:lang w:eastAsia="es-MX"/>
              </w:rPr>
              <w:t>,</w:t>
            </w:r>
            <w:r w:rsidR="00D14CCB">
              <w:rPr>
                <w:rFonts w:ascii="Arial" w:eastAsia="Times New Roman" w:hAnsi="Arial" w:cs="Arial"/>
                <w:color w:val="000000"/>
                <w:sz w:val="20"/>
                <w:szCs w:val="20"/>
                <w:lang w:eastAsia="es-MX"/>
              </w:rPr>
              <w:t>4</w:t>
            </w:r>
            <w:r w:rsidRPr="00B320FC">
              <w:rPr>
                <w:rFonts w:ascii="Arial" w:eastAsia="Times New Roman" w:hAnsi="Arial" w:cs="Arial"/>
                <w:color w:val="000000"/>
                <w:sz w:val="20"/>
                <w:szCs w:val="20"/>
                <w:lang w:eastAsia="es-MX"/>
              </w:rPr>
              <w:t>87,213.00</w:t>
            </w:r>
          </w:p>
        </w:tc>
      </w:tr>
      <w:tr w:rsidR="00B320FC" w:rsidRPr="00B320FC" w14:paraId="63B2ED51"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6D78281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2.1.1.3 </w:t>
            </w:r>
          </w:p>
        </w:tc>
        <w:tc>
          <w:tcPr>
            <w:tcW w:w="5775" w:type="dxa"/>
            <w:tcBorders>
              <w:top w:val="nil"/>
              <w:left w:val="nil"/>
              <w:bottom w:val="single" w:sz="4" w:space="0" w:color="auto"/>
              <w:right w:val="single" w:sz="4" w:space="0" w:color="auto"/>
            </w:tcBorders>
            <w:shd w:val="clear" w:color="000000" w:fill="FFFFFF"/>
            <w:noWrap/>
            <w:vAlign w:val="center"/>
            <w:hideMark/>
          </w:tcPr>
          <w:p w14:paraId="35A6DCE3"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Variación de existencias (Disminución (+) Incremento (-))</w:t>
            </w:r>
          </w:p>
        </w:tc>
        <w:tc>
          <w:tcPr>
            <w:tcW w:w="1880" w:type="dxa"/>
            <w:tcBorders>
              <w:top w:val="nil"/>
              <w:left w:val="nil"/>
              <w:bottom w:val="single" w:sz="4" w:space="0" w:color="auto"/>
              <w:right w:val="single" w:sz="4" w:space="0" w:color="auto"/>
            </w:tcBorders>
            <w:shd w:val="clear" w:color="000000" w:fill="FFFFFF"/>
            <w:noWrap/>
            <w:vAlign w:val="center"/>
            <w:hideMark/>
          </w:tcPr>
          <w:p w14:paraId="5D74C4E8"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194DB5F4"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624731FD"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2.1.1.4 </w:t>
            </w:r>
          </w:p>
        </w:tc>
        <w:tc>
          <w:tcPr>
            <w:tcW w:w="5775" w:type="dxa"/>
            <w:tcBorders>
              <w:top w:val="nil"/>
              <w:left w:val="nil"/>
              <w:bottom w:val="single" w:sz="4" w:space="0" w:color="auto"/>
              <w:right w:val="single" w:sz="4" w:space="0" w:color="auto"/>
            </w:tcBorders>
            <w:shd w:val="clear" w:color="000000" w:fill="FFFFFF"/>
            <w:noWrap/>
            <w:vAlign w:val="center"/>
            <w:hideMark/>
          </w:tcPr>
          <w:p w14:paraId="6055908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Depreciación y amortización</w:t>
            </w:r>
          </w:p>
        </w:tc>
        <w:tc>
          <w:tcPr>
            <w:tcW w:w="1880" w:type="dxa"/>
            <w:tcBorders>
              <w:top w:val="nil"/>
              <w:left w:val="nil"/>
              <w:bottom w:val="single" w:sz="4" w:space="0" w:color="auto"/>
              <w:right w:val="single" w:sz="4" w:space="0" w:color="auto"/>
            </w:tcBorders>
            <w:shd w:val="clear" w:color="000000" w:fill="FFFFFF"/>
            <w:noWrap/>
            <w:vAlign w:val="center"/>
            <w:hideMark/>
          </w:tcPr>
          <w:p w14:paraId="4D9647CF"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5C4BEA88"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554A1EBE"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2.1.1.5</w:t>
            </w:r>
          </w:p>
        </w:tc>
        <w:tc>
          <w:tcPr>
            <w:tcW w:w="5775" w:type="dxa"/>
            <w:tcBorders>
              <w:top w:val="nil"/>
              <w:left w:val="nil"/>
              <w:bottom w:val="single" w:sz="4" w:space="0" w:color="auto"/>
              <w:right w:val="single" w:sz="4" w:space="0" w:color="auto"/>
            </w:tcBorders>
            <w:shd w:val="clear" w:color="000000" w:fill="FFFFFF"/>
            <w:noWrap/>
            <w:vAlign w:val="center"/>
            <w:hideMark/>
          </w:tcPr>
          <w:p w14:paraId="178A3558"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Estimaciones por deterioro de inventarios</w:t>
            </w:r>
          </w:p>
        </w:tc>
        <w:tc>
          <w:tcPr>
            <w:tcW w:w="1880" w:type="dxa"/>
            <w:tcBorders>
              <w:top w:val="nil"/>
              <w:left w:val="nil"/>
              <w:bottom w:val="single" w:sz="4" w:space="0" w:color="auto"/>
              <w:right w:val="single" w:sz="4" w:space="0" w:color="auto"/>
            </w:tcBorders>
            <w:shd w:val="clear" w:color="000000" w:fill="FFFFFF"/>
            <w:noWrap/>
            <w:vAlign w:val="center"/>
            <w:hideMark/>
          </w:tcPr>
          <w:p w14:paraId="2C2D2E09"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5487DEA4" w14:textId="77777777" w:rsidTr="00CD7F4C">
        <w:trPr>
          <w:trHeight w:val="510"/>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67714662"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2.1.1.6 </w:t>
            </w:r>
          </w:p>
        </w:tc>
        <w:tc>
          <w:tcPr>
            <w:tcW w:w="5775" w:type="dxa"/>
            <w:tcBorders>
              <w:top w:val="nil"/>
              <w:left w:val="nil"/>
              <w:bottom w:val="single" w:sz="4" w:space="0" w:color="auto"/>
              <w:right w:val="single" w:sz="4" w:space="0" w:color="auto"/>
            </w:tcBorders>
            <w:shd w:val="clear" w:color="000000" w:fill="FFFFFF"/>
            <w:noWrap/>
            <w:vAlign w:val="center"/>
            <w:hideMark/>
          </w:tcPr>
          <w:p w14:paraId="7FA61BC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Impuestos sobre los productos, la producción y las importaciones de las entidades empresariales</w:t>
            </w:r>
          </w:p>
        </w:tc>
        <w:tc>
          <w:tcPr>
            <w:tcW w:w="1880" w:type="dxa"/>
            <w:tcBorders>
              <w:top w:val="nil"/>
              <w:left w:val="nil"/>
              <w:bottom w:val="single" w:sz="4" w:space="0" w:color="auto"/>
              <w:right w:val="single" w:sz="4" w:space="0" w:color="auto"/>
            </w:tcBorders>
            <w:shd w:val="clear" w:color="000000" w:fill="FFFFFF"/>
            <w:noWrap/>
            <w:vAlign w:val="center"/>
            <w:hideMark/>
          </w:tcPr>
          <w:p w14:paraId="22849D00"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4ABCC46F"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7B752B04"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2.1.2</w:t>
            </w:r>
          </w:p>
        </w:tc>
        <w:tc>
          <w:tcPr>
            <w:tcW w:w="5775" w:type="dxa"/>
            <w:tcBorders>
              <w:top w:val="nil"/>
              <w:left w:val="nil"/>
              <w:bottom w:val="single" w:sz="4" w:space="0" w:color="auto"/>
              <w:right w:val="single" w:sz="4" w:space="0" w:color="auto"/>
            </w:tcBorders>
            <w:shd w:val="clear" w:color="000000" w:fill="FFFFFF"/>
            <w:noWrap/>
            <w:vAlign w:val="center"/>
            <w:hideMark/>
          </w:tcPr>
          <w:p w14:paraId="590038CE"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Prestaciones de la Seguridad Social</w:t>
            </w:r>
          </w:p>
        </w:tc>
        <w:tc>
          <w:tcPr>
            <w:tcW w:w="1880" w:type="dxa"/>
            <w:tcBorders>
              <w:top w:val="nil"/>
              <w:left w:val="nil"/>
              <w:bottom w:val="single" w:sz="4" w:space="0" w:color="auto"/>
              <w:right w:val="single" w:sz="4" w:space="0" w:color="auto"/>
            </w:tcBorders>
            <w:shd w:val="clear" w:color="000000" w:fill="FFFFFF"/>
            <w:noWrap/>
            <w:vAlign w:val="center"/>
            <w:hideMark/>
          </w:tcPr>
          <w:p w14:paraId="78901684"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18B8D3DF"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46C8A12D"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2.1.3</w:t>
            </w:r>
          </w:p>
        </w:tc>
        <w:tc>
          <w:tcPr>
            <w:tcW w:w="5775" w:type="dxa"/>
            <w:tcBorders>
              <w:top w:val="nil"/>
              <w:left w:val="nil"/>
              <w:bottom w:val="single" w:sz="4" w:space="0" w:color="auto"/>
              <w:right w:val="single" w:sz="4" w:space="0" w:color="auto"/>
            </w:tcBorders>
            <w:shd w:val="clear" w:color="000000" w:fill="F2F2F2"/>
            <w:noWrap/>
            <w:vAlign w:val="center"/>
            <w:hideMark/>
          </w:tcPr>
          <w:p w14:paraId="19DC26CC"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Gastos de la Propiedad</w:t>
            </w:r>
          </w:p>
        </w:tc>
        <w:tc>
          <w:tcPr>
            <w:tcW w:w="1880" w:type="dxa"/>
            <w:tcBorders>
              <w:top w:val="nil"/>
              <w:left w:val="nil"/>
              <w:bottom w:val="single" w:sz="4" w:space="0" w:color="auto"/>
              <w:right w:val="single" w:sz="4" w:space="0" w:color="auto"/>
            </w:tcBorders>
            <w:shd w:val="clear" w:color="000000" w:fill="F2F2F2"/>
            <w:noWrap/>
            <w:vAlign w:val="center"/>
            <w:hideMark/>
          </w:tcPr>
          <w:p w14:paraId="2DC925B8"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41847E3B"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05A4C53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2.1.3.1 </w:t>
            </w:r>
          </w:p>
        </w:tc>
        <w:tc>
          <w:tcPr>
            <w:tcW w:w="5775" w:type="dxa"/>
            <w:tcBorders>
              <w:top w:val="nil"/>
              <w:left w:val="nil"/>
              <w:bottom w:val="single" w:sz="4" w:space="0" w:color="auto"/>
              <w:right w:val="single" w:sz="4" w:space="0" w:color="auto"/>
            </w:tcBorders>
            <w:shd w:val="clear" w:color="000000" w:fill="F2F2F2"/>
            <w:noWrap/>
            <w:vAlign w:val="center"/>
            <w:hideMark/>
          </w:tcPr>
          <w:p w14:paraId="1D2D9E9A"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Intereses</w:t>
            </w:r>
          </w:p>
        </w:tc>
        <w:tc>
          <w:tcPr>
            <w:tcW w:w="1880" w:type="dxa"/>
            <w:tcBorders>
              <w:top w:val="nil"/>
              <w:left w:val="nil"/>
              <w:bottom w:val="single" w:sz="4" w:space="0" w:color="auto"/>
              <w:right w:val="single" w:sz="4" w:space="0" w:color="auto"/>
            </w:tcBorders>
            <w:shd w:val="clear" w:color="000000" w:fill="F2F2F2"/>
            <w:noWrap/>
            <w:vAlign w:val="center"/>
            <w:hideMark/>
          </w:tcPr>
          <w:p w14:paraId="7A2A3D74"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40A7400B"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12EB774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2.1.3.1.1</w:t>
            </w:r>
          </w:p>
        </w:tc>
        <w:tc>
          <w:tcPr>
            <w:tcW w:w="5775" w:type="dxa"/>
            <w:tcBorders>
              <w:top w:val="nil"/>
              <w:left w:val="nil"/>
              <w:bottom w:val="single" w:sz="4" w:space="0" w:color="auto"/>
              <w:right w:val="single" w:sz="4" w:space="0" w:color="auto"/>
            </w:tcBorders>
            <w:shd w:val="clear" w:color="000000" w:fill="FFFFFF"/>
            <w:noWrap/>
            <w:vAlign w:val="center"/>
            <w:hideMark/>
          </w:tcPr>
          <w:p w14:paraId="6E4B8A19"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Intereses de la deuda interna</w:t>
            </w:r>
          </w:p>
        </w:tc>
        <w:tc>
          <w:tcPr>
            <w:tcW w:w="1880" w:type="dxa"/>
            <w:tcBorders>
              <w:top w:val="nil"/>
              <w:left w:val="nil"/>
              <w:bottom w:val="single" w:sz="4" w:space="0" w:color="auto"/>
              <w:right w:val="single" w:sz="4" w:space="0" w:color="auto"/>
            </w:tcBorders>
            <w:shd w:val="clear" w:color="000000" w:fill="FFFFFF"/>
            <w:noWrap/>
            <w:vAlign w:val="center"/>
            <w:hideMark/>
          </w:tcPr>
          <w:p w14:paraId="62FDE0D5"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70B34763"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6B50B8B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2.1.3.1.2</w:t>
            </w:r>
          </w:p>
        </w:tc>
        <w:tc>
          <w:tcPr>
            <w:tcW w:w="5775" w:type="dxa"/>
            <w:tcBorders>
              <w:top w:val="nil"/>
              <w:left w:val="nil"/>
              <w:bottom w:val="single" w:sz="4" w:space="0" w:color="auto"/>
              <w:right w:val="single" w:sz="4" w:space="0" w:color="auto"/>
            </w:tcBorders>
            <w:shd w:val="clear" w:color="000000" w:fill="FFFFFF"/>
            <w:noWrap/>
            <w:vAlign w:val="center"/>
            <w:hideMark/>
          </w:tcPr>
          <w:p w14:paraId="12CB32B4"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Intereses de la deuda externa</w:t>
            </w:r>
          </w:p>
        </w:tc>
        <w:tc>
          <w:tcPr>
            <w:tcW w:w="1880" w:type="dxa"/>
            <w:tcBorders>
              <w:top w:val="nil"/>
              <w:left w:val="nil"/>
              <w:bottom w:val="single" w:sz="4" w:space="0" w:color="auto"/>
              <w:right w:val="single" w:sz="4" w:space="0" w:color="auto"/>
            </w:tcBorders>
            <w:shd w:val="clear" w:color="000000" w:fill="FFFFFF"/>
            <w:noWrap/>
            <w:vAlign w:val="center"/>
            <w:hideMark/>
          </w:tcPr>
          <w:p w14:paraId="1864DE5D"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1F9E7511"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28C6843F"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2.1.3.2 </w:t>
            </w:r>
          </w:p>
        </w:tc>
        <w:tc>
          <w:tcPr>
            <w:tcW w:w="5775" w:type="dxa"/>
            <w:tcBorders>
              <w:top w:val="nil"/>
              <w:left w:val="nil"/>
              <w:bottom w:val="single" w:sz="4" w:space="0" w:color="auto"/>
              <w:right w:val="single" w:sz="4" w:space="0" w:color="auto"/>
            </w:tcBorders>
            <w:shd w:val="clear" w:color="000000" w:fill="F2F2F2"/>
            <w:noWrap/>
            <w:vAlign w:val="center"/>
            <w:hideMark/>
          </w:tcPr>
          <w:p w14:paraId="62CC3249"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Gastos de la propiedad distintos de intereses</w:t>
            </w:r>
          </w:p>
        </w:tc>
        <w:tc>
          <w:tcPr>
            <w:tcW w:w="1880" w:type="dxa"/>
            <w:tcBorders>
              <w:top w:val="nil"/>
              <w:left w:val="nil"/>
              <w:bottom w:val="single" w:sz="4" w:space="0" w:color="auto"/>
              <w:right w:val="single" w:sz="4" w:space="0" w:color="auto"/>
            </w:tcBorders>
            <w:shd w:val="clear" w:color="000000" w:fill="F2F2F2"/>
            <w:noWrap/>
            <w:vAlign w:val="center"/>
            <w:hideMark/>
          </w:tcPr>
          <w:p w14:paraId="4EB20CB6"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43E9AEC5"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1CFDC394"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2.1.3.2.1 </w:t>
            </w:r>
          </w:p>
        </w:tc>
        <w:tc>
          <w:tcPr>
            <w:tcW w:w="5775" w:type="dxa"/>
            <w:tcBorders>
              <w:top w:val="nil"/>
              <w:left w:val="nil"/>
              <w:bottom w:val="single" w:sz="4" w:space="0" w:color="auto"/>
              <w:right w:val="single" w:sz="4" w:space="0" w:color="auto"/>
            </w:tcBorders>
            <w:shd w:val="clear" w:color="000000" w:fill="FFFFFF"/>
            <w:noWrap/>
            <w:vAlign w:val="center"/>
            <w:hideMark/>
          </w:tcPr>
          <w:p w14:paraId="4E44B34C"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Dividendos y retiros de las </w:t>
            </w:r>
            <w:proofErr w:type="spellStart"/>
            <w:r w:rsidRPr="00B320FC">
              <w:rPr>
                <w:rFonts w:ascii="Arial" w:eastAsia="Times New Roman" w:hAnsi="Arial" w:cs="Arial"/>
                <w:color w:val="000000"/>
                <w:sz w:val="20"/>
                <w:szCs w:val="20"/>
                <w:lang w:eastAsia="es-MX"/>
              </w:rPr>
              <w:t>cuasisociedades</w:t>
            </w:r>
            <w:proofErr w:type="spellEnd"/>
          </w:p>
        </w:tc>
        <w:tc>
          <w:tcPr>
            <w:tcW w:w="1880" w:type="dxa"/>
            <w:tcBorders>
              <w:top w:val="nil"/>
              <w:left w:val="nil"/>
              <w:bottom w:val="single" w:sz="4" w:space="0" w:color="auto"/>
              <w:right w:val="single" w:sz="4" w:space="0" w:color="auto"/>
            </w:tcBorders>
            <w:shd w:val="clear" w:color="000000" w:fill="FFFFFF"/>
            <w:noWrap/>
            <w:vAlign w:val="center"/>
            <w:hideMark/>
          </w:tcPr>
          <w:p w14:paraId="3C9F3CBB"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B1ABC0E"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76E2976D"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2.1.3.2.2 </w:t>
            </w:r>
          </w:p>
        </w:tc>
        <w:tc>
          <w:tcPr>
            <w:tcW w:w="5775" w:type="dxa"/>
            <w:tcBorders>
              <w:top w:val="nil"/>
              <w:left w:val="nil"/>
              <w:bottom w:val="single" w:sz="4" w:space="0" w:color="auto"/>
              <w:right w:val="single" w:sz="4" w:space="0" w:color="auto"/>
            </w:tcBorders>
            <w:shd w:val="clear" w:color="000000" w:fill="FFFFFF"/>
            <w:noWrap/>
            <w:vAlign w:val="center"/>
            <w:hideMark/>
          </w:tcPr>
          <w:p w14:paraId="6DD824F5"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Arrendamientos de tierras y terrenos</w:t>
            </w:r>
          </w:p>
        </w:tc>
        <w:tc>
          <w:tcPr>
            <w:tcW w:w="1880" w:type="dxa"/>
            <w:tcBorders>
              <w:top w:val="nil"/>
              <w:left w:val="nil"/>
              <w:bottom w:val="single" w:sz="4" w:space="0" w:color="auto"/>
              <w:right w:val="single" w:sz="4" w:space="0" w:color="auto"/>
            </w:tcBorders>
            <w:shd w:val="clear" w:color="000000" w:fill="FFFFFF"/>
            <w:noWrap/>
            <w:vAlign w:val="center"/>
            <w:hideMark/>
          </w:tcPr>
          <w:p w14:paraId="180ECEA8"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1C4FDE24"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1BAD2155"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2.1.4</w:t>
            </w:r>
          </w:p>
        </w:tc>
        <w:tc>
          <w:tcPr>
            <w:tcW w:w="5775" w:type="dxa"/>
            <w:tcBorders>
              <w:top w:val="nil"/>
              <w:left w:val="nil"/>
              <w:bottom w:val="single" w:sz="4" w:space="0" w:color="auto"/>
              <w:right w:val="single" w:sz="4" w:space="0" w:color="auto"/>
            </w:tcBorders>
            <w:shd w:val="clear" w:color="000000" w:fill="F2F2F2"/>
            <w:noWrap/>
            <w:vAlign w:val="center"/>
            <w:hideMark/>
          </w:tcPr>
          <w:p w14:paraId="5BE46EDA"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Subsidios y Subvenciones a Empresas</w:t>
            </w:r>
          </w:p>
        </w:tc>
        <w:tc>
          <w:tcPr>
            <w:tcW w:w="1880" w:type="dxa"/>
            <w:tcBorders>
              <w:top w:val="nil"/>
              <w:left w:val="nil"/>
              <w:bottom w:val="single" w:sz="4" w:space="0" w:color="auto"/>
              <w:right w:val="single" w:sz="4" w:space="0" w:color="auto"/>
            </w:tcBorders>
            <w:shd w:val="clear" w:color="000000" w:fill="F2F2F2"/>
            <w:noWrap/>
            <w:vAlign w:val="center"/>
            <w:hideMark/>
          </w:tcPr>
          <w:p w14:paraId="657D8B24"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2FE1A95F"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3F09BA6F"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2.1.4.1 </w:t>
            </w:r>
          </w:p>
        </w:tc>
        <w:tc>
          <w:tcPr>
            <w:tcW w:w="5775" w:type="dxa"/>
            <w:tcBorders>
              <w:top w:val="nil"/>
              <w:left w:val="nil"/>
              <w:bottom w:val="single" w:sz="4" w:space="0" w:color="auto"/>
              <w:right w:val="single" w:sz="4" w:space="0" w:color="auto"/>
            </w:tcBorders>
            <w:shd w:val="clear" w:color="000000" w:fill="F2F2F2"/>
            <w:noWrap/>
            <w:vAlign w:val="center"/>
            <w:hideMark/>
          </w:tcPr>
          <w:p w14:paraId="7342065E"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 entidades empresariales del sector privado</w:t>
            </w:r>
          </w:p>
        </w:tc>
        <w:tc>
          <w:tcPr>
            <w:tcW w:w="1880" w:type="dxa"/>
            <w:tcBorders>
              <w:top w:val="nil"/>
              <w:left w:val="nil"/>
              <w:bottom w:val="single" w:sz="4" w:space="0" w:color="auto"/>
              <w:right w:val="single" w:sz="4" w:space="0" w:color="auto"/>
            </w:tcBorders>
            <w:shd w:val="clear" w:color="000000" w:fill="F2F2F2"/>
            <w:noWrap/>
            <w:vAlign w:val="center"/>
            <w:hideMark/>
          </w:tcPr>
          <w:p w14:paraId="46FB4061"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797108E4"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7F2B7D12"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2.1.4.1.1</w:t>
            </w:r>
          </w:p>
        </w:tc>
        <w:tc>
          <w:tcPr>
            <w:tcW w:w="5775" w:type="dxa"/>
            <w:tcBorders>
              <w:top w:val="nil"/>
              <w:left w:val="nil"/>
              <w:bottom w:val="single" w:sz="4" w:space="0" w:color="auto"/>
              <w:right w:val="single" w:sz="4" w:space="0" w:color="auto"/>
            </w:tcBorders>
            <w:shd w:val="clear" w:color="000000" w:fill="FFFFFF"/>
            <w:noWrap/>
            <w:vAlign w:val="center"/>
            <w:hideMark/>
          </w:tcPr>
          <w:p w14:paraId="426A1A65"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 entidades empresariales no financieras</w:t>
            </w:r>
          </w:p>
        </w:tc>
        <w:tc>
          <w:tcPr>
            <w:tcW w:w="1880" w:type="dxa"/>
            <w:tcBorders>
              <w:top w:val="nil"/>
              <w:left w:val="nil"/>
              <w:bottom w:val="single" w:sz="4" w:space="0" w:color="auto"/>
              <w:right w:val="single" w:sz="4" w:space="0" w:color="auto"/>
            </w:tcBorders>
            <w:shd w:val="clear" w:color="000000" w:fill="FFFFFF"/>
            <w:noWrap/>
            <w:vAlign w:val="center"/>
            <w:hideMark/>
          </w:tcPr>
          <w:p w14:paraId="7B835C18"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3FA75348"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006EFC8E"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2.1.4.1.2</w:t>
            </w:r>
          </w:p>
        </w:tc>
        <w:tc>
          <w:tcPr>
            <w:tcW w:w="5775" w:type="dxa"/>
            <w:tcBorders>
              <w:top w:val="nil"/>
              <w:left w:val="nil"/>
              <w:bottom w:val="single" w:sz="4" w:space="0" w:color="auto"/>
              <w:right w:val="single" w:sz="4" w:space="0" w:color="auto"/>
            </w:tcBorders>
            <w:shd w:val="clear" w:color="000000" w:fill="FFFFFF"/>
            <w:noWrap/>
            <w:vAlign w:val="center"/>
            <w:hideMark/>
          </w:tcPr>
          <w:p w14:paraId="3CDB9274"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 entidades empresariales financieras</w:t>
            </w:r>
          </w:p>
        </w:tc>
        <w:tc>
          <w:tcPr>
            <w:tcW w:w="1880" w:type="dxa"/>
            <w:tcBorders>
              <w:top w:val="nil"/>
              <w:left w:val="nil"/>
              <w:bottom w:val="single" w:sz="4" w:space="0" w:color="auto"/>
              <w:right w:val="single" w:sz="4" w:space="0" w:color="auto"/>
            </w:tcBorders>
            <w:shd w:val="clear" w:color="000000" w:fill="FFFFFF"/>
            <w:noWrap/>
            <w:vAlign w:val="center"/>
            <w:hideMark/>
          </w:tcPr>
          <w:p w14:paraId="4E8E2ED4"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70C307BD"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1132C9F3"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lastRenderedPageBreak/>
              <w:t xml:space="preserve">2.1.4.2 </w:t>
            </w:r>
          </w:p>
        </w:tc>
        <w:tc>
          <w:tcPr>
            <w:tcW w:w="5775" w:type="dxa"/>
            <w:tcBorders>
              <w:top w:val="nil"/>
              <w:left w:val="nil"/>
              <w:bottom w:val="single" w:sz="4" w:space="0" w:color="auto"/>
              <w:right w:val="single" w:sz="4" w:space="0" w:color="auto"/>
            </w:tcBorders>
            <w:shd w:val="clear" w:color="000000" w:fill="F2F2F2"/>
            <w:noWrap/>
            <w:vAlign w:val="center"/>
            <w:hideMark/>
          </w:tcPr>
          <w:p w14:paraId="647A2C1E"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 entidades empresariales del sector público</w:t>
            </w:r>
          </w:p>
        </w:tc>
        <w:tc>
          <w:tcPr>
            <w:tcW w:w="1880" w:type="dxa"/>
            <w:tcBorders>
              <w:top w:val="nil"/>
              <w:left w:val="nil"/>
              <w:bottom w:val="single" w:sz="4" w:space="0" w:color="auto"/>
              <w:right w:val="single" w:sz="4" w:space="0" w:color="auto"/>
            </w:tcBorders>
            <w:shd w:val="clear" w:color="000000" w:fill="F2F2F2"/>
            <w:noWrap/>
            <w:vAlign w:val="center"/>
            <w:hideMark/>
          </w:tcPr>
          <w:p w14:paraId="3DFB679F"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19AA7A4B"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050CDAB8"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2.1.4.2.1</w:t>
            </w:r>
          </w:p>
        </w:tc>
        <w:tc>
          <w:tcPr>
            <w:tcW w:w="5775" w:type="dxa"/>
            <w:tcBorders>
              <w:top w:val="nil"/>
              <w:left w:val="nil"/>
              <w:bottom w:val="single" w:sz="4" w:space="0" w:color="auto"/>
              <w:right w:val="single" w:sz="4" w:space="0" w:color="auto"/>
            </w:tcBorders>
            <w:shd w:val="clear" w:color="000000" w:fill="FFFFFF"/>
            <w:noWrap/>
            <w:vAlign w:val="center"/>
            <w:hideMark/>
          </w:tcPr>
          <w:p w14:paraId="592F7E7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 entidades empresariales no financieras</w:t>
            </w:r>
          </w:p>
        </w:tc>
        <w:tc>
          <w:tcPr>
            <w:tcW w:w="1880" w:type="dxa"/>
            <w:tcBorders>
              <w:top w:val="nil"/>
              <w:left w:val="nil"/>
              <w:bottom w:val="single" w:sz="4" w:space="0" w:color="auto"/>
              <w:right w:val="single" w:sz="4" w:space="0" w:color="auto"/>
            </w:tcBorders>
            <w:shd w:val="clear" w:color="000000" w:fill="FFFFFF"/>
            <w:noWrap/>
            <w:vAlign w:val="center"/>
            <w:hideMark/>
          </w:tcPr>
          <w:p w14:paraId="0E1368DC"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3A77F4EB"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3C2255D4"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2.1.4.2.2</w:t>
            </w:r>
          </w:p>
        </w:tc>
        <w:tc>
          <w:tcPr>
            <w:tcW w:w="5775" w:type="dxa"/>
            <w:tcBorders>
              <w:top w:val="nil"/>
              <w:left w:val="nil"/>
              <w:bottom w:val="single" w:sz="4" w:space="0" w:color="auto"/>
              <w:right w:val="single" w:sz="4" w:space="0" w:color="auto"/>
            </w:tcBorders>
            <w:shd w:val="clear" w:color="000000" w:fill="FFFFFF"/>
            <w:noWrap/>
            <w:vAlign w:val="center"/>
            <w:hideMark/>
          </w:tcPr>
          <w:p w14:paraId="0C4383E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 entidades empresariales financieras</w:t>
            </w:r>
          </w:p>
        </w:tc>
        <w:tc>
          <w:tcPr>
            <w:tcW w:w="1880" w:type="dxa"/>
            <w:tcBorders>
              <w:top w:val="nil"/>
              <w:left w:val="nil"/>
              <w:bottom w:val="single" w:sz="4" w:space="0" w:color="auto"/>
              <w:right w:val="single" w:sz="4" w:space="0" w:color="auto"/>
            </w:tcBorders>
            <w:shd w:val="clear" w:color="000000" w:fill="FFFFFF"/>
            <w:noWrap/>
            <w:vAlign w:val="center"/>
            <w:hideMark/>
          </w:tcPr>
          <w:p w14:paraId="1527FF40"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1D73FCFA"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26FBBDD4"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2.1.5 </w:t>
            </w:r>
          </w:p>
        </w:tc>
        <w:tc>
          <w:tcPr>
            <w:tcW w:w="5775" w:type="dxa"/>
            <w:tcBorders>
              <w:top w:val="nil"/>
              <w:left w:val="nil"/>
              <w:bottom w:val="single" w:sz="4" w:space="0" w:color="auto"/>
              <w:right w:val="single" w:sz="4" w:space="0" w:color="auto"/>
            </w:tcBorders>
            <w:shd w:val="clear" w:color="000000" w:fill="F2F2F2"/>
            <w:noWrap/>
            <w:vAlign w:val="center"/>
            <w:hideMark/>
          </w:tcPr>
          <w:p w14:paraId="22AE3B6B"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Transferencias, Asignaciones y Donativos Corrientes Otorgados</w:t>
            </w:r>
          </w:p>
        </w:tc>
        <w:tc>
          <w:tcPr>
            <w:tcW w:w="1880" w:type="dxa"/>
            <w:tcBorders>
              <w:top w:val="nil"/>
              <w:left w:val="nil"/>
              <w:bottom w:val="single" w:sz="4" w:space="0" w:color="auto"/>
              <w:right w:val="single" w:sz="4" w:space="0" w:color="auto"/>
            </w:tcBorders>
            <w:shd w:val="clear" w:color="000000" w:fill="F2F2F2"/>
            <w:noWrap/>
            <w:vAlign w:val="center"/>
            <w:hideMark/>
          </w:tcPr>
          <w:p w14:paraId="112A43B4" w14:textId="3C89F2E5"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w:t>
            </w:r>
            <w:r w:rsidR="00D14CCB">
              <w:rPr>
                <w:rFonts w:ascii="Arial" w:eastAsia="Times New Roman" w:hAnsi="Arial" w:cs="Arial"/>
                <w:b/>
                <w:bCs/>
                <w:color w:val="000000"/>
                <w:sz w:val="20"/>
                <w:szCs w:val="20"/>
                <w:lang w:eastAsia="es-MX"/>
              </w:rPr>
              <w:t>3</w:t>
            </w:r>
            <w:r w:rsidRPr="00B320FC">
              <w:rPr>
                <w:rFonts w:ascii="Arial" w:eastAsia="Times New Roman" w:hAnsi="Arial" w:cs="Arial"/>
                <w:b/>
                <w:bCs/>
                <w:color w:val="000000"/>
                <w:sz w:val="20"/>
                <w:szCs w:val="20"/>
                <w:lang w:eastAsia="es-MX"/>
              </w:rPr>
              <w:t>,</w:t>
            </w:r>
            <w:r w:rsidR="00D14CCB">
              <w:rPr>
                <w:rFonts w:ascii="Arial" w:eastAsia="Times New Roman" w:hAnsi="Arial" w:cs="Arial"/>
                <w:b/>
                <w:bCs/>
                <w:color w:val="000000"/>
                <w:sz w:val="20"/>
                <w:szCs w:val="20"/>
                <w:lang w:eastAsia="es-MX"/>
              </w:rPr>
              <w:t>5</w:t>
            </w:r>
            <w:r w:rsidRPr="00B320FC">
              <w:rPr>
                <w:rFonts w:ascii="Arial" w:eastAsia="Times New Roman" w:hAnsi="Arial" w:cs="Arial"/>
                <w:b/>
                <w:bCs/>
                <w:color w:val="000000"/>
                <w:sz w:val="20"/>
                <w:szCs w:val="20"/>
                <w:lang w:eastAsia="es-MX"/>
              </w:rPr>
              <w:t>66,224.35</w:t>
            </w:r>
          </w:p>
        </w:tc>
      </w:tr>
      <w:tr w:rsidR="00B320FC" w:rsidRPr="00B320FC" w14:paraId="328C62FE"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05BCB939"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2.1.5.1</w:t>
            </w:r>
          </w:p>
        </w:tc>
        <w:tc>
          <w:tcPr>
            <w:tcW w:w="5775" w:type="dxa"/>
            <w:tcBorders>
              <w:top w:val="nil"/>
              <w:left w:val="nil"/>
              <w:bottom w:val="single" w:sz="4" w:space="0" w:color="auto"/>
              <w:right w:val="single" w:sz="4" w:space="0" w:color="auto"/>
            </w:tcBorders>
            <w:shd w:val="clear" w:color="000000" w:fill="FFFFFF"/>
            <w:noWrap/>
            <w:vAlign w:val="center"/>
            <w:hideMark/>
          </w:tcPr>
          <w:p w14:paraId="341A6E3D"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Al sector privado</w:t>
            </w:r>
          </w:p>
        </w:tc>
        <w:tc>
          <w:tcPr>
            <w:tcW w:w="1880" w:type="dxa"/>
            <w:tcBorders>
              <w:top w:val="nil"/>
              <w:left w:val="nil"/>
              <w:bottom w:val="single" w:sz="4" w:space="0" w:color="auto"/>
              <w:right w:val="single" w:sz="4" w:space="0" w:color="auto"/>
            </w:tcBorders>
            <w:shd w:val="clear" w:color="000000" w:fill="FFFFFF"/>
            <w:noWrap/>
            <w:vAlign w:val="center"/>
            <w:hideMark/>
          </w:tcPr>
          <w:p w14:paraId="7503EC47"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535C3DEB"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4EBE863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2.1.5.2</w:t>
            </w:r>
          </w:p>
        </w:tc>
        <w:tc>
          <w:tcPr>
            <w:tcW w:w="5775" w:type="dxa"/>
            <w:tcBorders>
              <w:top w:val="nil"/>
              <w:left w:val="nil"/>
              <w:bottom w:val="single" w:sz="4" w:space="0" w:color="auto"/>
              <w:right w:val="single" w:sz="4" w:space="0" w:color="auto"/>
            </w:tcBorders>
            <w:shd w:val="clear" w:color="000000" w:fill="F2F2F2"/>
            <w:noWrap/>
            <w:vAlign w:val="center"/>
            <w:hideMark/>
          </w:tcPr>
          <w:p w14:paraId="7E2F9A95"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Al sector público</w:t>
            </w:r>
          </w:p>
        </w:tc>
        <w:tc>
          <w:tcPr>
            <w:tcW w:w="1880" w:type="dxa"/>
            <w:tcBorders>
              <w:top w:val="nil"/>
              <w:left w:val="nil"/>
              <w:bottom w:val="single" w:sz="4" w:space="0" w:color="auto"/>
              <w:right w:val="single" w:sz="4" w:space="0" w:color="auto"/>
            </w:tcBorders>
            <w:shd w:val="clear" w:color="000000" w:fill="F2F2F2"/>
            <w:noWrap/>
            <w:vAlign w:val="center"/>
            <w:hideMark/>
          </w:tcPr>
          <w:p w14:paraId="034A4596" w14:textId="502435E8"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w:t>
            </w:r>
            <w:r w:rsidR="00D14CCB">
              <w:rPr>
                <w:rFonts w:ascii="Arial" w:eastAsia="Times New Roman" w:hAnsi="Arial" w:cs="Arial"/>
                <w:color w:val="000000"/>
                <w:sz w:val="20"/>
                <w:szCs w:val="20"/>
                <w:lang w:eastAsia="es-MX"/>
              </w:rPr>
              <w:t>3</w:t>
            </w:r>
            <w:r w:rsidRPr="00B320FC">
              <w:rPr>
                <w:rFonts w:ascii="Arial" w:eastAsia="Times New Roman" w:hAnsi="Arial" w:cs="Arial"/>
                <w:color w:val="000000"/>
                <w:sz w:val="20"/>
                <w:szCs w:val="20"/>
                <w:lang w:eastAsia="es-MX"/>
              </w:rPr>
              <w:t>,</w:t>
            </w:r>
            <w:r w:rsidR="00D14CCB">
              <w:rPr>
                <w:rFonts w:ascii="Arial" w:eastAsia="Times New Roman" w:hAnsi="Arial" w:cs="Arial"/>
                <w:color w:val="000000"/>
                <w:sz w:val="20"/>
                <w:szCs w:val="20"/>
                <w:lang w:eastAsia="es-MX"/>
              </w:rPr>
              <w:t>5</w:t>
            </w:r>
            <w:r w:rsidRPr="00B320FC">
              <w:rPr>
                <w:rFonts w:ascii="Arial" w:eastAsia="Times New Roman" w:hAnsi="Arial" w:cs="Arial"/>
                <w:color w:val="000000"/>
                <w:sz w:val="20"/>
                <w:szCs w:val="20"/>
                <w:lang w:eastAsia="es-MX"/>
              </w:rPr>
              <w:t>66,224.35</w:t>
            </w:r>
          </w:p>
        </w:tc>
      </w:tr>
      <w:tr w:rsidR="00B320FC" w:rsidRPr="00B320FC" w14:paraId="489EB46F"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14C04395"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2.1.5.2.1</w:t>
            </w:r>
          </w:p>
        </w:tc>
        <w:tc>
          <w:tcPr>
            <w:tcW w:w="5775" w:type="dxa"/>
            <w:tcBorders>
              <w:top w:val="nil"/>
              <w:left w:val="nil"/>
              <w:bottom w:val="single" w:sz="4" w:space="0" w:color="auto"/>
              <w:right w:val="single" w:sz="4" w:space="0" w:color="auto"/>
            </w:tcBorders>
            <w:shd w:val="clear" w:color="000000" w:fill="FFFFFF"/>
            <w:noWrap/>
            <w:vAlign w:val="center"/>
            <w:hideMark/>
          </w:tcPr>
          <w:p w14:paraId="2EED622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 la Federación</w:t>
            </w:r>
          </w:p>
        </w:tc>
        <w:tc>
          <w:tcPr>
            <w:tcW w:w="1880" w:type="dxa"/>
            <w:tcBorders>
              <w:top w:val="nil"/>
              <w:left w:val="nil"/>
              <w:bottom w:val="single" w:sz="4" w:space="0" w:color="auto"/>
              <w:right w:val="single" w:sz="4" w:space="0" w:color="auto"/>
            </w:tcBorders>
            <w:shd w:val="clear" w:color="000000" w:fill="FFFFFF"/>
            <w:noWrap/>
            <w:vAlign w:val="center"/>
            <w:hideMark/>
          </w:tcPr>
          <w:p w14:paraId="63DA4BE6"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61357CA4"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0B7CE629"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2.1.5.2.2</w:t>
            </w:r>
          </w:p>
        </w:tc>
        <w:tc>
          <w:tcPr>
            <w:tcW w:w="5775" w:type="dxa"/>
            <w:tcBorders>
              <w:top w:val="nil"/>
              <w:left w:val="nil"/>
              <w:bottom w:val="single" w:sz="4" w:space="0" w:color="auto"/>
              <w:right w:val="single" w:sz="4" w:space="0" w:color="auto"/>
            </w:tcBorders>
            <w:shd w:val="clear" w:color="000000" w:fill="FFFFFF"/>
            <w:noWrap/>
            <w:vAlign w:val="center"/>
            <w:hideMark/>
          </w:tcPr>
          <w:p w14:paraId="51967295"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 las Entidades Federativas</w:t>
            </w:r>
          </w:p>
        </w:tc>
        <w:tc>
          <w:tcPr>
            <w:tcW w:w="1880" w:type="dxa"/>
            <w:tcBorders>
              <w:top w:val="nil"/>
              <w:left w:val="nil"/>
              <w:bottom w:val="single" w:sz="4" w:space="0" w:color="auto"/>
              <w:right w:val="single" w:sz="4" w:space="0" w:color="auto"/>
            </w:tcBorders>
            <w:shd w:val="clear" w:color="000000" w:fill="FFFFFF"/>
            <w:noWrap/>
            <w:vAlign w:val="center"/>
            <w:hideMark/>
          </w:tcPr>
          <w:p w14:paraId="13B6A71B"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184190B4"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5BFB848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2.1.5.2.3</w:t>
            </w:r>
          </w:p>
        </w:tc>
        <w:tc>
          <w:tcPr>
            <w:tcW w:w="5775" w:type="dxa"/>
            <w:tcBorders>
              <w:top w:val="nil"/>
              <w:left w:val="nil"/>
              <w:bottom w:val="single" w:sz="4" w:space="0" w:color="auto"/>
              <w:right w:val="single" w:sz="4" w:space="0" w:color="auto"/>
            </w:tcBorders>
            <w:shd w:val="clear" w:color="000000" w:fill="FFFFFF"/>
            <w:noWrap/>
            <w:vAlign w:val="center"/>
            <w:hideMark/>
          </w:tcPr>
          <w:p w14:paraId="5B173C6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 los Municipios</w:t>
            </w:r>
          </w:p>
        </w:tc>
        <w:tc>
          <w:tcPr>
            <w:tcW w:w="1880" w:type="dxa"/>
            <w:tcBorders>
              <w:top w:val="nil"/>
              <w:left w:val="nil"/>
              <w:bottom w:val="single" w:sz="4" w:space="0" w:color="auto"/>
              <w:right w:val="single" w:sz="4" w:space="0" w:color="auto"/>
            </w:tcBorders>
            <w:shd w:val="clear" w:color="000000" w:fill="FFFFFF"/>
            <w:noWrap/>
            <w:vAlign w:val="center"/>
            <w:hideMark/>
          </w:tcPr>
          <w:p w14:paraId="257518B5" w14:textId="5AC8DCE4"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w:t>
            </w:r>
            <w:r w:rsidR="00D14CCB">
              <w:rPr>
                <w:rFonts w:ascii="Arial" w:eastAsia="Times New Roman" w:hAnsi="Arial" w:cs="Arial"/>
                <w:color w:val="000000"/>
                <w:sz w:val="20"/>
                <w:szCs w:val="20"/>
                <w:lang w:eastAsia="es-MX"/>
              </w:rPr>
              <w:t>3</w:t>
            </w:r>
            <w:r w:rsidRPr="00B320FC">
              <w:rPr>
                <w:rFonts w:ascii="Arial" w:eastAsia="Times New Roman" w:hAnsi="Arial" w:cs="Arial"/>
                <w:color w:val="000000"/>
                <w:sz w:val="20"/>
                <w:szCs w:val="20"/>
                <w:lang w:eastAsia="es-MX"/>
              </w:rPr>
              <w:t>,</w:t>
            </w:r>
            <w:r w:rsidR="00D14CCB">
              <w:rPr>
                <w:rFonts w:ascii="Arial" w:eastAsia="Times New Roman" w:hAnsi="Arial" w:cs="Arial"/>
                <w:color w:val="000000"/>
                <w:sz w:val="20"/>
                <w:szCs w:val="20"/>
                <w:lang w:eastAsia="es-MX"/>
              </w:rPr>
              <w:t>5</w:t>
            </w:r>
            <w:r w:rsidRPr="00B320FC">
              <w:rPr>
                <w:rFonts w:ascii="Arial" w:eastAsia="Times New Roman" w:hAnsi="Arial" w:cs="Arial"/>
                <w:color w:val="000000"/>
                <w:sz w:val="20"/>
                <w:szCs w:val="20"/>
                <w:lang w:eastAsia="es-MX"/>
              </w:rPr>
              <w:t>66,224.35</w:t>
            </w:r>
          </w:p>
        </w:tc>
      </w:tr>
      <w:tr w:rsidR="00B320FC" w:rsidRPr="00B320FC" w14:paraId="3D9920CE"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2658FEAB"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2.1.5.3 </w:t>
            </w:r>
          </w:p>
        </w:tc>
        <w:tc>
          <w:tcPr>
            <w:tcW w:w="5775" w:type="dxa"/>
            <w:tcBorders>
              <w:top w:val="nil"/>
              <w:left w:val="nil"/>
              <w:bottom w:val="single" w:sz="4" w:space="0" w:color="auto"/>
              <w:right w:val="single" w:sz="4" w:space="0" w:color="auto"/>
            </w:tcBorders>
            <w:shd w:val="clear" w:color="000000" w:fill="F2F2F2"/>
            <w:noWrap/>
            <w:vAlign w:val="center"/>
            <w:hideMark/>
          </w:tcPr>
          <w:p w14:paraId="3F2E9F38"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Al sector externo</w:t>
            </w:r>
          </w:p>
        </w:tc>
        <w:tc>
          <w:tcPr>
            <w:tcW w:w="1880" w:type="dxa"/>
            <w:tcBorders>
              <w:top w:val="nil"/>
              <w:left w:val="nil"/>
              <w:bottom w:val="single" w:sz="4" w:space="0" w:color="auto"/>
              <w:right w:val="single" w:sz="4" w:space="0" w:color="auto"/>
            </w:tcBorders>
            <w:shd w:val="clear" w:color="000000" w:fill="F2F2F2"/>
            <w:noWrap/>
            <w:vAlign w:val="center"/>
            <w:hideMark/>
          </w:tcPr>
          <w:p w14:paraId="7A9EEA8D"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7BBDA3C5"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368C42CC"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2.1.5.3.1</w:t>
            </w:r>
          </w:p>
        </w:tc>
        <w:tc>
          <w:tcPr>
            <w:tcW w:w="5775" w:type="dxa"/>
            <w:tcBorders>
              <w:top w:val="nil"/>
              <w:left w:val="nil"/>
              <w:bottom w:val="single" w:sz="4" w:space="0" w:color="auto"/>
              <w:right w:val="single" w:sz="4" w:space="0" w:color="auto"/>
            </w:tcBorders>
            <w:shd w:val="clear" w:color="000000" w:fill="FFFFFF"/>
            <w:noWrap/>
            <w:vAlign w:val="center"/>
            <w:hideMark/>
          </w:tcPr>
          <w:p w14:paraId="3DEB5C48"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 gobiernos extranjeros</w:t>
            </w:r>
          </w:p>
        </w:tc>
        <w:tc>
          <w:tcPr>
            <w:tcW w:w="1880" w:type="dxa"/>
            <w:tcBorders>
              <w:top w:val="nil"/>
              <w:left w:val="nil"/>
              <w:bottom w:val="single" w:sz="4" w:space="0" w:color="auto"/>
              <w:right w:val="single" w:sz="4" w:space="0" w:color="auto"/>
            </w:tcBorders>
            <w:shd w:val="clear" w:color="000000" w:fill="FFFFFF"/>
            <w:noWrap/>
            <w:vAlign w:val="center"/>
            <w:hideMark/>
          </w:tcPr>
          <w:p w14:paraId="09401DA3"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7EB602F0"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3540A73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2.1.5.3.2</w:t>
            </w:r>
          </w:p>
        </w:tc>
        <w:tc>
          <w:tcPr>
            <w:tcW w:w="5775" w:type="dxa"/>
            <w:tcBorders>
              <w:top w:val="nil"/>
              <w:left w:val="nil"/>
              <w:bottom w:val="single" w:sz="4" w:space="0" w:color="auto"/>
              <w:right w:val="single" w:sz="4" w:space="0" w:color="auto"/>
            </w:tcBorders>
            <w:shd w:val="clear" w:color="000000" w:fill="FFFFFF"/>
            <w:noWrap/>
            <w:vAlign w:val="center"/>
            <w:hideMark/>
          </w:tcPr>
          <w:p w14:paraId="0C5AC890"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 organismos internacionales</w:t>
            </w:r>
          </w:p>
        </w:tc>
        <w:tc>
          <w:tcPr>
            <w:tcW w:w="1880" w:type="dxa"/>
            <w:tcBorders>
              <w:top w:val="nil"/>
              <w:left w:val="nil"/>
              <w:bottom w:val="single" w:sz="4" w:space="0" w:color="auto"/>
              <w:right w:val="single" w:sz="4" w:space="0" w:color="auto"/>
            </w:tcBorders>
            <w:shd w:val="clear" w:color="000000" w:fill="FFFFFF"/>
            <w:noWrap/>
            <w:vAlign w:val="center"/>
            <w:hideMark/>
          </w:tcPr>
          <w:p w14:paraId="11CCF3EA"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2B72AADE"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279BB47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2.1.5.3.3</w:t>
            </w:r>
          </w:p>
        </w:tc>
        <w:tc>
          <w:tcPr>
            <w:tcW w:w="5775" w:type="dxa"/>
            <w:tcBorders>
              <w:top w:val="nil"/>
              <w:left w:val="nil"/>
              <w:bottom w:val="single" w:sz="4" w:space="0" w:color="auto"/>
              <w:right w:val="single" w:sz="4" w:space="0" w:color="auto"/>
            </w:tcBorders>
            <w:shd w:val="clear" w:color="000000" w:fill="FFFFFF"/>
            <w:noWrap/>
            <w:vAlign w:val="center"/>
            <w:hideMark/>
          </w:tcPr>
          <w:p w14:paraId="1B66F5B3"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Al sector privado externo</w:t>
            </w:r>
          </w:p>
        </w:tc>
        <w:tc>
          <w:tcPr>
            <w:tcW w:w="1880" w:type="dxa"/>
            <w:tcBorders>
              <w:top w:val="nil"/>
              <w:left w:val="nil"/>
              <w:bottom w:val="single" w:sz="4" w:space="0" w:color="auto"/>
              <w:right w:val="single" w:sz="4" w:space="0" w:color="auto"/>
            </w:tcBorders>
            <w:shd w:val="clear" w:color="000000" w:fill="FFFFFF"/>
            <w:noWrap/>
            <w:vAlign w:val="center"/>
            <w:hideMark/>
          </w:tcPr>
          <w:p w14:paraId="57EC9DE8"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60F6489B" w14:textId="77777777" w:rsidTr="00CD7F4C">
        <w:trPr>
          <w:trHeight w:val="510"/>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6911DB77"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2.1.6</w:t>
            </w:r>
          </w:p>
        </w:tc>
        <w:tc>
          <w:tcPr>
            <w:tcW w:w="5775" w:type="dxa"/>
            <w:tcBorders>
              <w:top w:val="nil"/>
              <w:left w:val="nil"/>
              <w:bottom w:val="single" w:sz="4" w:space="0" w:color="auto"/>
              <w:right w:val="single" w:sz="4" w:space="0" w:color="auto"/>
            </w:tcBorders>
            <w:shd w:val="clear" w:color="000000" w:fill="FFFFFF"/>
            <w:noWrap/>
            <w:vAlign w:val="center"/>
            <w:hideMark/>
          </w:tcPr>
          <w:p w14:paraId="6D1D55BF"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Impuesto Sobre los Ingresos, la Riqueza y Otros a las Entidades Empresariales Públicas</w:t>
            </w:r>
          </w:p>
        </w:tc>
        <w:tc>
          <w:tcPr>
            <w:tcW w:w="1880" w:type="dxa"/>
            <w:tcBorders>
              <w:top w:val="nil"/>
              <w:left w:val="nil"/>
              <w:bottom w:val="single" w:sz="4" w:space="0" w:color="auto"/>
              <w:right w:val="single" w:sz="4" w:space="0" w:color="auto"/>
            </w:tcBorders>
            <w:shd w:val="clear" w:color="000000" w:fill="FFFFFF"/>
            <w:noWrap/>
            <w:vAlign w:val="center"/>
            <w:hideMark/>
          </w:tcPr>
          <w:p w14:paraId="196F6159"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2855978D"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634C41C4"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2.1.7</w:t>
            </w:r>
          </w:p>
        </w:tc>
        <w:tc>
          <w:tcPr>
            <w:tcW w:w="5775" w:type="dxa"/>
            <w:tcBorders>
              <w:top w:val="nil"/>
              <w:left w:val="nil"/>
              <w:bottom w:val="single" w:sz="4" w:space="0" w:color="auto"/>
              <w:right w:val="single" w:sz="4" w:space="0" w:color="auto"/>
            </w:tcBorders>
            <w:shd w:val="clear" w:color="000000" w:fill="FFFFFF"/>
            <w:noWrap/>
            <w:vAlign w:val="center"/>
            <w:hideMark/>
          </w:tcPr>
          <w:p w14:paraId="7F83E5C6"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Participaciones</w:t>
            </w:r>
          </w:p>
        </w:tc>
        <w:tc>
          <w:tcPr>
            <w:tcW w:w="1880" w:type="dxa"/>
            <w:tcBorders>
              <w:top w:val="nil"/>
              <w:left w:val="nil"/>
              <w:bottom w:val="single" w:sz="4" w:space="0" w:color="auto"/>
              <w:right w:val="single" w:sz="4" w:space="0" w:color="auto"/>
            </w:tcBorders>
            <w:shd w:val="clear" w:color="000000" w:fill="FFFFFF"/>
            <w:noWrap/>
            <w:vAlign w:val="center"/>
            <w:hideMark/>
          </w:tcPr>
          <w:p w14:paraId="0212DA83"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6AC97C30"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76A3CC65"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2.1.8</w:t>
            </w:r>
          </w:p>
        </w:tc>
        <w:tc>
          <w:tcPr>
            <w:tcW w:w="5775" w:type="dxa"/>
            <w:tcBorders>
              <w:top w:val="nil"/>
              <w:left w:val="nil"/>
              <w:bottom w:val="single" w:sz="4" w:space="0" w:color="auto"/>
              <w:right w:val="single" w:sz="4" w:space="0" w:color="auto"/>
            </w:tcBorders>
            <w:shd w:val="clear" w:color="000000" w:fill="F2F2F2"/>
            <w:noWrap/>
            <w:vAlign w:val="center"/>
            <w:hideMark/>
          </w:tcPr>
          <w:p w14:paraId="04E53D2D"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Provisiones y Otras Estimaciones</w:t>
            </w:r>
          </w:p>
        </w:tc>
        <w:tc>
          <w:tcPr>
            <w:tcW w:w="1880" w:type="dxa"/>
            <w:tcBorders>
              <w:top w:val="nil"/>
              <w:left w:val="nil"/>
              <w:bottom w:val="single" w:sz="4" w:space="0" w:color="auto"/>
              <w:right w:val="single" w:sz="4" w:space="0" w:color="auto"/>
            </w:tcBorders>
            <w:shd w:val="clear" w:color="000000" w:fill="F2F2F2"/>
            <w:noWrap/>
            <w:vAlign w:val="center"/>
            <w:hideMark/>
          </w:tcPr>
          <w:p w14:paraId="69688BD6"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71B262F2"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4EAE2969"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2.1.8.1</w:t>
            </w:r>
          </w:p>
        </w:tc>
        <w:tc>
          <w:tcPr>
            <w:tcW w:w="5775" w:type="dxa"/>
            <w:tcBorders>
              <w:top w:val="nil"/>
              <w:left w:val="nil"/>
              <w:bottom w:val="single" w:sz="4" w:space="0" w:color="auto"/>
              <w:right w:val="single" w:sz="4" w:space="0" w:color="auto"/>
            </w:tcBorders>
            <w:shd w:val="clear" w:color="000000" w:fill="FFFFFF"/>
            <w:noWrap/>
            <w:vAlign w:val="center"/>
            <w:hideMark/>
          </w:tcPr>
          <w:p w14:paraId="0A77713F"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Provisiones a corto plazo</w:t>
            </w:r>
          </w:p>
        </w:tc>
        <w:tc>
          <w:tcPr>
            <w:tcW w:w="1880" w:type="dxa"/>
            <w:tcBorders>
              <w:top w:val="nil"/>
              <w:left w:val="nil"/>
              <w:bottom w:val="single" w:sz="4" w:space="0" w:color="auto"/>
              <w:right w:val="single" w:sz="4" w:space="0" w:color="auto"/>
            </w:tcBorders>
            <w:shd w:val="clear" w:color="000000" w:fill="FFFFFF"/>
            <w:noWrap/>
            <w:vAlign w:val="center"/>
            <w:hideMark/>
          </w:tcPr>
          <w:p w14:paraId="23403808"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565A0A8E"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638AC829"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2.1.8.2</w:t>
            </w:r>
          </w:p>
        </w:tc>
        <w:tc>
          <w:tcPr>
            <w:tcW w:w="5775" w:type="dxa"/>
            <w:tcBorders>
              <w:top w:val="nil"/>
              <w:left w:val="nil"/>
              <w:bottom w:val="single" w:sz="4" w:space="0" w:color="auto"/>
              <w:right w:val="single" w:sz="4" w:space="0" w:color="auto"/>
            </w:tcBorders>
            <w:shd w:val="clear" w:color="000000" w:fill="FFFFFF"/>
            <w:noWrap/>
            <w:vAlign w:val="center"/>
            <w:hideMark/>
          </w:tcPr>
          <w:p w14:paraId="5E2DBC9C"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Provisiones a largo plazo</w:t>
            </w:r>
          </w:p>
        </w:tc>
        <w:tc>
          <w:tcPr>
            <w:tcW w:w="1880" w:type="dxa"/>
            <w:tcBorders>
              <w:top w:val="nil"/>
              <w:left w:val="nil"/>
              <w:bottom w:val="single" w:sz="4" w:space="0" w:color="auto"/>
              <w:right w:val="single" w:sz="4" w:space="0" w:color="auto"/>
            </w:tcBorders>
            <w:shd w:val="clear" w:color="000000" w:fill="FFFFFF"/>
            <w:noWrap/>
            <w:vAlign w:val="center"/>
            <w:hideMark/>
          </w:tcPr>
          <w:p w14:paraId="1BA9A635"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49183DB5"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5753D87B"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2.1.8.3 </w:t>
            </w:r>
          </w:p>
        </w:tc>
        <w:tc>
          <w:tcPr>
            <w:tcW w:w="5775" w:type="dxa"/>
            <w:tcBorders>
              <w:top w:val="nil"/>
              <w:left w:val="nil"/>
              <w:bottom w:val="single" w:sz="4" w:space="0" w:color="auto"/>
              <w:right w:val="single" w:sz="4" w:space="0" w:color="auto"/>
            </w:tcBorders>
            <w:shd w:val="clear" w:color="000000" w:fill="FFFFFF"/>
            <w:noWrap/>
            <w:vAlign w:val="center"/>
            <w:hideMark/>
          </w:tcPr>
          <w:p w14:paraId="46A4B9EE"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Estimaciones por pérdida o deterioro a corto plazo</w:t>
            </w:r>
          </w:p>
        </w:tc>
        <w:tc>
          <w:tcPr>
            <w:tcW w:w="1880" w:type="dxa"/>
            <w:tcBorders>
              <w:top w:val="nil"/>
              <w:left w:val="nil"/>
              <w:bottom w:val="single" w:sz="4" w:space="0" w:color="auto"/>
              <w:right w:val="single" w:sz="4" w:space="0" w:color="auto"/>
            </w:tcBorders>
            <w:shd w:val="clear" w:color="000000" w:fill="FFFFFF"/>
            <w:noWrap/>
            <w:vAlign w:val="center"/>
            <w:hideMark/>
          </w:tcPr>
          <w:p w14:paraId="387DB1BC"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6CD2A7BD"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42041C60"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2.1.8.4 </w:t>
            </w:r>
          </w:p>
        </w:tc>
        <w:tc>
          <w:tcPr>
            <w:tcW w:w="5775" w:type="dxa"/>
            <w:tcBorders>
              <w:top w:val="nil"/>
              <w:left w:val="nil"/>
              <w:bottom w:val="single" w:sz="4" w:space="0" w:color="auto"/>
              <w:right w:val="single" w:sz="4" w:space="0" w:color="auto"/>
            </w:tcBorders>
            <w:shd w:val="clear" w:color="000000" w:fill="FFFFFF"/>
            <w:noWrap/>
            <w:vAlign w:val="center"/>
            <w:hideMark/>
          </w:tcPr>
          <w:p w14:paraId="32C15DA0"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Estimaciones por pérdida o deterioro a largo plazo</w:t>
            </w:r>
          </w:p>
        </w:tc>
        <w:tc>
          <w:tcPr>
            <w:tcW w:w="1880" w:type="dxa"/>
            <w:tcBorders>
              <w:top w:val="nil"/>
              <w:left w:val="nil"/>
              <w:bottom w:val="single" w:sz="4" w:space="0" w:color="auto"/>
              <w:right w:val="single" w:sz="4" w:space="0" w:color="auto"/>
            </w:tcBorders>
            <w:shd w:val="clear" w:color="000000" w:fill="FFFFFF"/>
            <w:noWrap/>
            <w:vAlign w:val="center"/>
            <w:hideMark/>
          </w:tcPr>
          <w:p w14:paraId="3F31994B"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58DEDB41"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D9D9D9"/>
            <w:noWrap/>
            <w:vAlign w:val="center"/>
            <w:hideMark/>
          </w:tcPr>
          <w:p w14:paraId="6879E12A"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2.2</w:t>
            </w:r>
          </w:p>
        </w:tc>
        <w:tc>
          <w:tcPr>
            <w:tcW w:w="5775" w:type="dxa"/>
            <w:tcBorders>
              <w:top w:val="nil"/>
              <w:left w:val="nil"/>
              <w:bottom w:val="single" w:sz="4" w:space="0" w:color="auto"/>
              <w:right w:val="single" w:sz="4" w:space="0" w:color="auto"/>
            </w:tcBorders>
            <w:shd w:val="clear" w:color="000000" w:fill="D9D9D9"/>
            <w:noWrap/>
            <w:vAlign w:val="center"/>
            <w:hideMark/>
          </w:tcPr>
          <w:p w14:paraId="26BFEA7E"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GASTOS DE CAPITAL</w:t>
            </w:r>
          </w:p>
        </w:tc>
        <w:tc>
          <w:tcPr>
            <w:tcW w:w="1880" w:type="dxa"/>
            <w:tcBorders>
              <w:top w:val="nil"/>
              <w:left w:val="nil"/>
              <w:bottom w:val="single" w:sz="4" w:space="0" w:color="auto"/>
              <w:right w:val="single" w:sz="4" w:space="0" w:color="auto"/>
            </w:tcBorders>
            <w:shd w:val="clear" w:color="000000" w:fill="D9D9D9"/>
            <w:noWrap/>
            <w:vAlign w:val="center"/>
            <w:hideMark/>
          </w:tcPr>
          <w:p w14:paraId="2B939C45"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$41,091,460.00</w:t>
            </w:r>
          </w:p>
        </w:tc>
      </w:tr>
      <w:tr w:rsidR="00B320FC" w:rsidRPr="00B320FC" w14:paraId="18585DDC"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788E44CC"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2.2.1</w:t>
            </w:r>
          </w:p>
        </w:tc>
        <w:tc>
          <w:tcPr>
            <w:tcW w:w="5775" w:type="dxa"/>
            <w:tcBorders>
              <w:top w:val="nil"/>
              <w:left w:val="nil"/>
              <w:bottom w:val="single" w:sz="4" w:space="0" w:color="auto"/>
              <w:right w:val="single" w:sz="4" w:space="0" w:color="auto"/>
            </w:tcBorders>
            <w:shd w:val="clear" w:color="000000" w:fill="FFFFFF"/>
            <w:noWrap/>
            <w:vAlign w:val="center"/>
            <w:hideMark/>
          </w:tcPr>
          <w:p w14:paraId="04F22D70"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Construcciones en Proceso</w:t>
            </w:r>
          </w:p>
        </w:tc>
        <w:tc>
          <w:tcPr>
            <w:tcW w:w="1880" w:type="dxa"/>
            <w:tcBorders>
              <w:top w:val="nil"/>
              <w:left w:val="nil"/>
              <w:bottom w:val="single" w:sz="4" w:space="0" w:color="auto"/>
              <w:right w:val="single" w:sz="4" w:space="0" w:color="auto"/>
            </w:tcBorders>
            <w:shd w:val="clear" w:color="000000" w:fill="FFFFFF"/>
            <w:noWrap/>
            <w:vAlign w:val="center"/>
            <w:hideMark/>
          </w:tcPr>
          <w:p w14:paraId="59C5E7BF"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71A9F5AF"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111581BD"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2.2.2 </w:t>
            </w:r>
          </w:p>
        </w:tc>
        <w:tc>
          <w:tcPr>
            <w:tcW w:w="5775" w:type="dxa"/>
            <w:tcBorders>
              <w:top w:val="nil"/>
              <w:left w:val="nil"/>
              <w:bottom w:val="single" w:sz="4" w:space="0" w:color="auto"/>
              <w:right w:val="single" w:sz="4" w:space="0" w:color="auto"/>
            </w:tcBorders>
            <w:shd w:val="clear" w:color="000000" w:fill="F2F2F2"/>
            <w:noWrap/>
            <w:vAlign w:val="center"/>
            <w:hideMark/>
          </w:tcPr>
          <w:p w14:paraId="011EE7B6"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Activos Fijos (Formación bruta de capital fijo)</w:t>
            </w:r>
          </w:p>
        </w:tc>
        <w:tc>
          <w:tcPr>
            <w:tcW w:w="1880" w:type="dxa"/>
            <w:tcBorders>
              <w:top w:val="nil"/>
              <w:left w:val="nil"/>
              <w:bottom w:val="single" w:sz="4" w:space="0" w:color="auto"/>
              <w:right w:val="single" w:sz="4" w:space="0" w:color="auto"/>
            </w:tcBorders>
            <w:shd w:val="clear" w:color="000000" w:fill="F2F2F2"/>
            <w:noWrap/>
            <w:vAlign w:val="center"/>
            <w:hideMark/>
          </w:tcPr>
          <w:p w14:paraId="19ABDF80"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$41,091,460.00</w:t>
            </w:r>
          </w:p>
        </w:tc>
      </w:tr>
      <w:tr w:rsidR="00B320FC" w:rsidRPr="00B320FC" w14:paraId="7930260B"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20432B28"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2.2.2.1</w:t>
            </w:r>
          </w:p>
        </w:tc>
        <w:tc>
          <w:tcPr>
            <w:tcW w:w="5775" w:type="dxa"/>
            <w:tcBorders>
              <w:top w:val="nil"/>
              <w:left w:val="nil"/>
              <w:bottom w:val="single" w:sz="4" w:space="0" w:color="auto"/>
              <w:right w:val="single" w:sz="4" w:space="0" w:color="auto"/>
            </w:tcBorders>
            <w:shd w:val="clear" w:color="000000" w:fill="F2F2F2"/>
            <w:noWrap/>
            <w:vAlign w:val="center"/>
            <w:hideMark/>
          </w:tcPr>
          <w:p w14:paraId="4BDB610B"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Viviendas, Edificios y Estructuras</w:t>
            </w:r>
          </w:p>
        </w:tc>
        <w:tc>
          <w:tcPr>
            <w:tcW w:w="1880" w:type="dxa"/>
            <w:tcBorders>
              <w:top w:val="nil"/>
              <w:left w:val="nil"/>
              <w:bottom w:val="single" w:sz="4" w:space="0" w:color="auto"/>
              <w:right w:val="single" w:sz="4" w:space="0" w:color="auto"/>
            </w:tcBorders>
            <w:shd w:val="clear" w:color="000000" w:fill="F2F2F2"/>
            <w:noWrap/>
            <w:vAlign w:val="center"/>
            <w:hideMark/>
          </w:tcPr>
          <w:p w14:paraId="3A26AFB9"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$35,396,000.00</w:t>
            </w:r>
          </w:p>
        </w:tc>
      </w:tr>
      <w:tr w:rsidR="00B320FC" w:rsidRPr="00B320FC" w14:paraId="33FF0647"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47306C08"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2.2.2.1.1</w:t>
            </w:r>
          </w:p>
        </w:tc>
        <w:tc>
          <w:tcPr>
            <w:tcW w:w="5775" w:type="dxa"/>
            <w:tcBorders>
              <w:top w:val="nil"/>
              <w:left w:val="nil"/>
              <w:bottom w:val="single" w:sz="4" w:space="0" w:color="auto"/>
              <w:right w:val="single" w:sz="4" w:space="0" w:color="auto"/>
            </w:tcBorders>
            <w:shd w:val="clear" w:color="000000" w:fill="FFFFFF"/>
            <w:noWrap/>
            <w:vAlign w:val="center"/>
            <w:hideMark/>
          </w:tcPr>
          <w:p w14:paraId="27AD4873"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Viviendas</w:t>
            </w:r>
          </w:p>
        </w:tc>
        <w:tc>
          <w:tcPr>
            <w:tcW w:w="1880" w:type="dxa"/>
            <w:tcBorders>
              <w:top w:val="nil"/>
              <w:left w:val="nil"/>
              <w:bottom w:val="single" w:sz="4" w:space="0" w:color="auto"/>
              <w:right w:val="single" w:sz="4" w:space="0" w:color="auto"/>
            </w:tcBorders>
            <w:shd w:val="clear" w:color="000000" w:fill="FFFFFF"/>
            <w:noWrap/>
            <w:vAlign w:val="center"/>
            <w:hideMark/>
          </w:tcPr>
          <w:p w14:paraId="3DC11994"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$3,800,000.00</w:t>
            </w:r>
          </w:p>
        </w:tc>
      </w:tr>
      <w:tr w:rsidR="00B320FC" w:rsidRPr="00B320FC" w14:paraId="69C25248"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59A09E85"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2.2.2.1.2</w:t>
            </w:r>
          </w:p>
        </w:tc>
        <w:tc>
          <w:tcPr>
            <w:tcW w:w="5775" w:type="dxa"/>
            <w:tcBorders>
              <w:top w:val="nil"/>
              <w:left w:val="nil"/>
              <w:bottom w:val="single" w:sz="4" w:space="0" w:color="auto"/>
              <w:right w:val="single" w:sz="4" w:space="0" w:color="auto"/>
            </w:tcBorders>
            <w:shd w:val="clear" w:color="000000" w:fill="FFFFFF"/>
            <w:noWrap/>
            <w:vAlign w:val="center"/>
            <w:hideMark/>
          </w:tcPr>
          <w:p w14:paraId="01EE2E29"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Edificios no residenciales</w:t>
            </w:r>
          </w:p>
        </w:tc>
        <w:tc>
          <w:tcPr>
            <w:tcW w:w="1880" w:type="dxa"/>
            <w:tcBorders>
              <w:top w:val="nil"/>
              <w:left w:val="nil"/>
              <w:bottom w:val="single" w:sz="4" w:space="0" w:color="auto"/>
              <w:right w:val="single" w:sz="4" w:space="0" w:color="auto"/>
            </w:tcBorders>
            <w:shd w:val="clear" w:color="000000" w:fill="FFFFFF"/>
            <w:noWrap/>
            <w:vAlign w:val="center"/>
            <w:hideMark/>
          </w:tcPr>
          <w:p w14:paraId="296D8634"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$6,716,000.00</w:t>
            </w:r>
          </w:p>
        </w:tc>
      </w:tr>
      <w:tr w:rsidR="00B320FC" w:rsidRPr="00B320FC" w14:paraId="30E23867"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5EDB7962"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2.2.2.1.3</w:t>
            </w:r>
          </w:p>
        </w:tc>
        <w:tc>
          <w:tcPr>
            <w:tcW w:w="5775" w:type="dxa"/>
            <w:tcBorders>
              <w:top w:val="nil"/>
              <w:left w:val="nil"/>
              <w:bottom w:val="single" w:sz="4" w:space="0" w:color="auto"/>
              <w:right w:val="single" w:sz="4" w:space="0" w:color="auto"/>
            </w:tcBorders>
            <w:shd w:val="clear" w:color="000000" w:fill="FFFFFF"/>
            <w:noWrap/>
            <w:vAlign w:val="center"/>
            <w:hideMark/>
          </w:tcPr>
          <w:p w14:paraId="24CC8DA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Otras estructuras</w:t>
            </w:r>
          </w:p>
        </w:tc>
        <w:tc>
          <w:tcPr>
            <w:tcW w:w="1880" w:type="dxa"/>
            <w:tcBorders>
              <w:top w:val="nil"/>
              <w:left w:val="nil"/>
              <w:bottom w:val="single" w:sz="4" w:space="0" w:color="auto"/>
              <w:right w:val="single" w:sz="4" w:space="0" w:color="auto"/>
            </w:tcBorders>
            <w:shd w:val="clear" w:color="000000" w:fill="FFFFFF"/>
            <w:noWrap/>
            <w:vAlign w:val="center"/>
            <w:hideMark/>
          </w:tcPr>
          <w:p w14:paraId="56630C78"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$24,880,000.00</w:t>
            </w:r>
          </w:p>
        </w:tc>
      </w:tr>
      <w:tr w:rsidR="00B320FC" w:rsidRPr="00B320FC" w14:paraId="40B65061"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719A94F7"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2.2.2.2</w:t>
            </w:r>
          </w:p>
        </w:tc>
        <w:tc>
          <w:tcPr>
            <w:tcW w:w="5775" w:type="dxa"/>
            <w:tcBorders>
              <w:top w:val="nil"/>
              <w:left w:val="nil"/>
              <w:bottom w:val="single" w:sz="4" w:space="0" w:color="auto"/>
              <w:right w:val="single" w:sz="4" w:space="0" w:color="auto"/>
            </w:tcBorders>
            <w:shd w:val="clear" w:color="000000" w:fill="F2F2F2"/>
            <w:noWrap/>
            <w:vAlign w:val="center"/>
            <w:hideMark/>
          </w:tcPr>
          <w:p w14:paraId="5251C7DB"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Maquinaria y Equipo</w:t>
            </w:r>
          </w:p>
        </w:tc>
        <w:tc>
          <w:tcPr>
            <w:tcW w:w="1880" w:type="dxa"/>
            <w:tcBorders>
              <w:top w:val="nil"/>
              <w:left w:val="nil"/>
              <w:bottom w:val="single" w:sz="4" w:space="0" w:color="auto"/>
              <w:right w:val="single" w:sz="4" w:space="0" w:color="auto"/>
            </w:tcBorders>
            <w:shd w:val="clear" w:color="000000" w:fill="F2F2F2"/>
            <w:noWrap/>
            <w:vAlign w:val="center"/>
            <w:hideMark/>
          </w:tcPr>
          <w:p w14:paraId="266D0DC7"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$5,695,460.00</w:t>
            </w:r>
          </w:p>
        </w:tc>
      </w:tr>
      <w:tr w:rsidR="00B320FC" w:rsidRPr="00B320FC" w14:paraId="1124843F"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2D365ED9"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2.2.2.2.1</w:t>
            </w:r>
          </w:p>
        </w:tc>
        <w:tc>
          <w:tcPr>
            <w:tcW w:w="5775" w:type="dxa"/>
            <w:tcBorders>
              <w:top w:val="nil"/>
              <w:left w:val="nil"/>
              <w:bottom w:val="single" w:sz="4" w:space="0" w:color="auto"/>
              <w:right w:val="single" w:sz="4" w:space="0" w:color="auto"/>
            </w:tcBorders>
            <w:shd w:val="clear" w:color="000000" w:fill="FFFFFF"/>
            <w:noWrap/>
            <w:vAlign w:val="center"/>
            <w:hideMark/>
          </w:tcPr>
          <w:p w14:paraId="19E17ADC"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Equipo de transporte</w:t>
            </w:r>
          </w:p>
        </w:tc>
        <w:tc>
          <w:tcPr>
            <w:tcW w:w="1880" w:type="dxa"/>
            <w:tcBorders>
              <w:top w:val="nil"/>
              <w:left w:val="nil"/>
              <w:bottom w:val="single" w:sz="4" w:space="0" w:color="auto"/>
              <w:right w:val="single" w:sz="4" w:space="0" w:color="auto"/>
            </w:tcBorders>
            <w:shd w:val="clear" w:color="000000" w:fill="FFFFFF"/>
            <w:noWrap/>
            <w:vAlign w:val="center"/>
            <w:hideMark/>
          </w:tcPr>
          <w:p w14:paraId="7A32FD18"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$4,500,000.00</w:t>
            </w:r>
          </w:p>
        </w:tc>
      </w:tr>
      <w:tr w:rsidR="00B320FC" w:rsidRPr="00B320FC" w14:paraId="76FB0936"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40F2288C"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2.2.2.2.2</w:t>
            </w:r>
          </w:p>
        </w:tc>
        <w:tc>
          <w:tcPr>
            <w:tcW w:w="5775" w:type="dxa"/>
            <w:tcBorders>
              <w:top w:val="nil"/>
              <w:left w:val="nil"/>
              <w:bottom w:val="single" w:sz="4" w:space="0" w:color="auto"/>
              <w:right w:val="single" w:sz="4" w:space="0" w:color="auto"/>
            </w:tcBorders>
            <w:shd w:val="clear" w:color="000000" w:fill="FFFFFF"/>
            <w:noWrap/>
            <w:vAlign w:val="center"/>
            <w:hideMark/>
          </w:tcPr>
          <w:p w14:paraId="250A5D8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Equipo de tecnología de la información y comunicaciones</w:t>
            </w:r>
          </w:p>
        </w:tc>
        <w:tc>
          <w:tcPr>
            <w:tcW w:w="1880" w:type="dxa"/>
            <w:tcBorders>
              <w:top w:val="nil"/>
              <w:left w:val="nil"/>
              <w:bottom w:val="single" w:sz="4" w:space="0" w:color="auto"/>
              <w:right w:val="single" w:sz="4" w:space="0" w:color="auto"/>
            </w:tcBorders>
            <w:shd w:val="clear" w:color="000000" w:fill="FFFFFF"/>
            <w:noWrap/>
            <w:vAlign w:val="center"/>
            <w:hideMark/>
          </w:tcPr>
          <w:p w14:paraId="19B2AF47"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$60,000.00</w:t>
            </w:r>
          </w:p>
        </w:tc>
      </w:tr>
      <w:tr w:rsidR="00B320FC" w:rsidRPr="00B320FC" w14:paraId="3A513151"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179D5554"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2.2.2.2.3</w:t>
            </w:r>
          </w:p>
        </w:tc>
        <w:tc>
          <w:tcPr>
            <w:tcW w:w="5775" w:type="dxa"/>
            <w:tcBorders>
              <w:top w:val="nil"/>
              <w:left w:val="nil"/>
              <w:bottom w:val="single" w:sz="4" w:space="0" w:color="auto"/>
              <w:right w:val="single" w:sz="4" w:space="0" w:color="auto"/>
            </w:tcBorders>
            <w:shd w:val="clear" w:color="000000" w:fill="FFFFFF"/>
            <w:noWrap/>
            <w:vAlign w:val="center"/>
            <w:hideMark/>
          </w:tcPr>
          <w:p w14:paraId="09DF42F9"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Otra maquinaria y equipo</w:t>
            </w:r>
          </w:p>
        </w:tc>
        <w:tc>
          <w:tcPr>
            <w:tcW w:w="1880" w:type="dxa"/>
            <w:tcBorders>
              <w:top w:val="nil"/>
              <w:left w:val="nil"/>
              <w:bottom w:val="single" w:sz="4" w:space="0" w:color="auto"/>
              <w:right w:val="single" w:sz="4" w:space="0" w:color="auto"/>
            </w:tcBorders>
            <w:shd w:val="clear" w:color="000000" w:fill="FFFFFF"/>
            <w:noWrap/>
            <w:vAlign w:val="center"/>
            <w:hideMark/>
          </w:tcPr>
          <w:p w14:paraId="5518FA8F"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$1,135,460.00</w:t>
            </w:r>
          </w:p>
        </w:tc>
      </w:tr>
      <w:tr w:rsidR="00B320FC" w:rsidRPr="00B320FC" w14:paraId="0D72CCA1"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57DDC372"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2.2.2.3</w:t>
            </w:r>
          </w:p>
        </w:tc>
        <w:tc>
          <w:tcPr>
            <w:tcW w:w="5775" w:type="dxa"/>
            <w:tcBorders>
              <w:top w:val="nil"/>
              <w:left w:val="nil"/>
              <w:bottom w:val="single" w:sz="4" w:space="0" w:color="auto"/>
              <w:right w:val="single" w:sz="4" w:space="0" w:color="auto"/>
            </w:tcBorders>
            <w:shd w:val="clear" w:color="000000" w:fill="FFFFFF"/>
            <w:noWrap/>
            <w:vAlign w:val="center"/>
            <w:hideMark/>
          </w:tcPr>
          <w:p w14:paraId="719FD024"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Equipo de Defensa y Seguridad</w:t>
            </w:r>
          </w:p>
        </w:tc>
        <w:tc>
          <w:tcPr>
            <w:tcW w:w="1880" w:type="dxa"/>
            <w:tcBorders>
              <w:top w:val="nil"/>
              <w:left w:val="nil"/>
              <w:bottom w:val="single" w:sz="4" w:space="0" w:color="auto"/>
              <w:right w:val="single" w:sz="4" w:space="0" w:color="auto"/>
            </w:tcBorders>
            <w:shd w:val="clear" w:color="000000" w:fill="FFFFFF"/>
            <w:noWrap/>
            <w:vAlign w:val="center"/>
            <w:hideMark/>
          </w:tcPr>
          <w:p w14:paraId="1B00EC37"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653BF7B8"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0820FD61"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2.2.2.4</w:t>
            </w:r>
          </w:p>
        </w:tc>
        <w:tc>
          <w:tcPr>
            <w:tcW w:w="5775" w:type="dxa"/>
            <w:tcBorders>
              <w:top w:val="nil"/>
              <w:left w:val="nil"/>
              <w:bottom w:val="single" w:sz="4" w:space="0" w:color="auto"/>
              <w:right w:val="single" w:sz="4" w:space="0" w:color="auto"/>
            </w:tcBorders>
            <w:shd w:val="clear" w:color="000000" w:fill="F2F2F2"/>
            <w:noWrap/>
            <w:vAlign w:val="center"/>
            <w:hideMark/>
          </w:tcPr>
          <w:p w14:paraId="74A53140"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Activos Biológicos Cultivados</w:t>
            </w:r>
          </w:p>
        </w:tc>
        <w:tc>
          <w:tcPr>
            <w:tcW w:w="1880" w:type="dxa"/>
            <w:tcBorders>
              <w:top w:val="nil"/>
              <w:left w:val="nil"/>
              <w:bottom w:val="single" w:sz="4" w:space="0" w:color="auto"/>
              <w:right w:val="single" w:sz="4" w:space="0" w:color="auto"/>
            </w:tcBorders>
            <w:shd w:val="clear" w:color="000000" w:fill="F2F2F2"/>
            <w:noWrap/>
            <w:vAlign w:val="center"/>
            <w:hideMark/>
          </w:tcPr>
          <w:p w14:paraId="005F5B3E"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69F669E8"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489B2F6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2.2.2.4.1</w:t>
            </w:r>
          </w:p>
        </w:tc>
        <w:tc>
          <w:tcPr>
            <w:tcW w:w="5775" w:type="dxa"/>
            <w:tcBorders>
              <w:top w:val="nil"/>
              <w:left w:val="nil"/>
              <w:bottom w:val="single" w:sz="4" w:space="0" w:color="auto"/>
              <w:right w:val="single" w:sz="4" w:space="0" w:color="auto"/>
            </w:tcBorders>
            <w:shd w:val="clear" w:color="000000" w:fill="FFFFFF"/>
            <w:noWrap/>
            <w:vAlign w:val="center"/>
            <w:hideMark/>
          </w:tcPr>
          <w:p w14:paraId="0476575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Ganado para cría, leche, tiro, etc. que dan productos recurrentes</w:t>
            </w:r>
          </w:p>
        </w:tc>
        <w:tc>
          <w:tcPr>
            <w:tcW w:w="1880" w:type="dxa"/>
            <w:tcBorders>
              <w:top w:val="nil"/>
              <w:left w:val="nil"/>
              <w:bottom w:val="single" w:sz="4" w:space="0" w:color="auto"/>
              <w:right w:val="single" w:sz="4" w:space="0" w:color="auto"/>
            </w:tcBorders>
            <w:shd w:val="clear" w:color="000000" w:fill="FFFFFF"/>
            <w:noWrap/>
            <w:vAlign w:val="center"/>
            <w:hideMark/>
          </w:tcPr>
          <w:p w14:paraId="4B006A2F"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11482080"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2D49EB82"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2.2.2.4.2</w:t>
            </w:r>
          </w:p>
        </w:tc>
        <w:tc>
          <w:tcPr>
            <w:tcW w:w="5775" w:type="dxa"/>
            <w:tcBorders>
              <w:top w:val="nil"/>
              <w:left w:val="nil"/>
              <w:bottom w:val="single" w:sz="4" w:space="0" w:color="auto"/>
              <w:right w:val="single" w:sz="4" w:space="0" w:color="auto"/>
            </w:tcBorders>
            <w:shd w:val="clear" w:color="000000" w:fill="FFFFFF"/>
            <w:noWrap/>
            <w:vAlign w:val="center"/>
            <w:hideMark/>
          </w:tcPr>
          <w:p w14:paraId="07DCA83B"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proofErr w:type="spellStart"/>
            <w:r w:rsidRPr="00B320FC">
              <w:rPr>
                <w:rFonts w:ascii="Arial" w:eastAsia="Times New Roman" w:hAnsi="Arial" w:cs="Arial"/>
                <w:color w:val="000000"/>
                <w:sz w:val="20"/>
                <w:szCs w:val="20"/>
                <w:lang w:eastAsia="es-MX"/>
              </w:rPr>
              <w:t>Arboles</w:t>
            </w:r>
            <w:proofErr w:type="spellEnd"/>
            <w:r w:rsidRPr="00B320FC">
              <w:rPr>
                <w:rFonts w:ascii="Arial" w:eastAsia="Times New Roman" w:hAnsi="Arial" w:cs="Arial"/>
                <w:color w:val="000000"/>
                <w:sz w:val="20"/>
                <w:szCs w:val="20"/>
                <w:lang w:eastAsia="es-MX"/>
              </w:rPr>
              <w:t>, cultivos y otras plantaciones que dan productos recurrentes</w:t>
            </w:r>
          </w:p>
        </w:tc>
        <w:tc>
          <w:tcPr>
            <w:tcW w:w="1880" w:type="dxa"/>
            <w:tcBorders>
              <w:top w:val="nil"/>
              <w:left w:val="nil"/>
              <w:bottom w:val="single" w:sz="4" w:space="0" w:color="auto"/>
              <w:right w:val="single" w:sz="4" w:space="0" w:color="auto"/>
            </w:tcBorders>
            <w:shd w:val="clear" w:color="000000" w:fill="FFFFFF"/>
            <w:noWrap/>
            <w:vAlign w:val="center"/>
            <w:hideMark/>
          </w:tcPr>
          <w:p w14:paraId="372E9648"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64B4D580"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171387E6"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2.2.2.5</w:t>
            </w:r>
          </w:p>
        </w:tc>
        <w:tc>
          <w:tcPr>
            <w:tcW w:w="5775" w:type="dxa"/>
            <w:tcBorders>
              <w:top w:val="nil"/>
              <w:left w:val="nil"/>
              <w:bottom w:val="single" w:sz="4" w:space="0" w:color="auto"/>
              <w:right w:val="single" w:sz="4" w:space="0" w:color="auto"/>
            </w:tcBorders>
            <w:shd w:val="clear" w:color="000000" w:fill="F2F2F2"/>
            <w:noWrap/>
            <w:vAlign w:val="center"/>
            <w:hideMark/>
          </w:tcPr>
          <w:p w14:paraId="63513B46"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Activos Fijos Intangibles</w:t>
            </w:r>
          </w:p>
        </w:tc>
        <w:tc>
          <w:tcPr>
            <w:tcW w:w="1880" w:type="dxa"/>
            <w:tcBorders>
              <w:top w:val="nil"/>
              <w:left w:val="nil"/>
              <w:bottom w:val="single" w:sz="4" w:space="0" w:color="auto"/>
              <w:right w:val="single" w:sz="4" w:space="0" w:color="auto"/>
            </w:tcBorders>
            <w:shd w:val="clear" w:color="000000" w:fill="F2F2F2"/>
            <w:noWrap/>
            <w:vAlign w:val="center"/>
            <w:hideMark/>
          </w:tcPr>
          <w:p w14:paraId="3E5BD987"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747C59D6"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086F77F4"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2.2.2.5.1</w:t>
            </w:r>
          </w:p>
        </w:tc>
        <w:tc>
          <w:tcPr>
            <w:tcW w:w="5775" w:type="dxa"/>
            <w:tcBorders>
              <w:top w:val="nil"/>
              <w:left w:val="nil"/>
              <w:bottom w:val="single" w:sz="4" w:space="0" w:color="auto"/>
              <w:right w:val="single" w:sz="4" w:space="0" w:color="auto"/>
            </w:tcBorders>
            <w:shd w:val="clear" w:color="000000" w:fill="FFFFFF"/>
            <w:noWrap/>
            <w:vAlign w:val="center"/>
            <w:hideMark/>
          </w:tcPr>
          <w:p w14:paraId="3759870F"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Investigación y desarrollo</w:t>
            </w:r>
          </w:p>
        </w:tc>
        <w:tc>
          <w:tcPr>
            <w:tcW w:w="1880" w:type="dxa"/>
            <w:tcBorders>
              <w:top w:val="nil"/>
              <w:left w:val="nil"/>
              <w:bottom w:val="single" w:sz="4" w:space="0" w:color="auto"/>
              <w:right w:val="single" w:sz="4" w:space="0" w:color="auto"/>
            </w:tcBorders>
            <w:shd w:val="clear" w:color="000000" w:fill="FFFFFF"/>
            <w:noWrap/>
            <w:vAlign w:val="center"/>
            <w:hideMark/>
          </w:tcPr>
          <w:p w14:paraId="009F25DE"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A6215B7"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618F5CAE"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2.2.2.5.2</w:t>
            </w:r>
          </w:p>
        </w:tc>
        <w:tc>
          <w:tcPr>
            <w:tcW w:w="5775" w:type="dxa"/>
            <w:tcBorders>
              <w:top w:val="nil"/>
              <w:left w:val="nil"/>
              <w:bottom w:val="single" w:sz="4" w:space="0" w:color="auto"/>
              <w:right w:val="single" w:sz="4" w:space="0" w:color="auto"/>
            </w:tcBorders>
            <w:shd w:val="clear" w:color="000000" w:fill="FFFFFF"/>
            <w:noWrap/>
            <w:vAlign w:val="center"/>
            <w:hideMark/>
          </w:tcPr>
          <w:p w14:paraId="53E360D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Exploración y evaluación minera</w:t>
            </w:r>
          </w:p>
        </w:tc>
        <w:tc>
          <w:tcPr>
            <w:tcW w:w="1880" w:type="dxa"/>
            <w:tcBorders>
              <w:top w:val="nil"/>
              <w:left w:val="nil"/>
              <w:bottom w:val="single" w:sz="4" w:space="0" w:color="auto"/>
              <w:right w:val="single" w:sz="4" w:space="0" w:color="auto"/>
            </w:tcBorders>
            <w:shd w:val="clear" w:color="000000" w:fill="FFFFFF"/>
            <w:noWrap/>
            <w:vAlign w:val="center"/>
            <w:hideMark/>
          </w:tcPr>
          <w:p w14:paraId="55070BF2"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35933A73"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6FE7B5F0"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2.2.2.5.3</w:t>
            </w:r>
          </w:p>
        </w:tc>
        <w:tc>
          <w:tcPr>
            <w:tcW w:w="5775" w:type="dxa"/>
            <w:tcBorders>
              <w:top w:val="nil"/>
              <w:left w:val="nil"/>
              <w:bottom w:val="single" w:sz="4" w:space="0" w:color="auto"/>
              <w:right w:val="single" w:sz="4" w:space="0" w:color="auto"/>
            </w:tcBorders>
            <w:shd w:val="clear" w:color="000000" w:fill="FFFFFF"/>
            <w:noWrap/>
            <w:vAlign w:val="center"/>
            <w:hideMark/>
          </w:tcPr>
          <w:p w14:paraId="273BBBB0"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Programas de informática y bases de datos</w:t>
            </w:r>
          </w:p>
        </w:tc>
        <w:tc>
          <w:tcPr>
            <w:tcW w:w="1880" w:type="dxa"/>
            <w:tcBorders>
              <w:top w:val="nil"/>
              <w:left w:val="nil"/>
              <w:bottom w:val="single" w:sz="4" w:space="0" w:color="auto"/>
              <w:right w:val="single" w:sz="4" w:space="0" w:color="auto"/>
            </w:tcBorders>
            <w:shd w:val="clear" w:color="000000" w:fill="FFFFFF"/>
            <w:noWrap/>
            <w:vAlign w:val="center"/>
            <w:hideMark/>
          </w:tcPr>
          <w:p w14:paraId="399C2063"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726493C9"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6C36285D"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2.2.2.5.4</w:t>
            </w:r>
          </w:p>
        </w:tc>
        <w:tc>
          <w:tcPr>
            <w:tcW w:w="5775" w:type="dxa"/>
            <w:tcBorders>
              <w:top w:val="nil"/>
              <w:left w:val="nil"/>
              <w:bottom w:val="single" w:sz="4" w:space="0" w:color="auto"/>
              <w:right w:val="single" w:sz="4" w:space="0" w:color="auto"/>
            </w:tcBorders>
            <w:shd w:val="clear" w:color="000000" w:fill="FFFFFF"/>
            <w:noWrap/>
            <w:vAlign w:val="center"/>
            <w:hideMark/>
          </w:tcPr>
          <w:p w14:paraId="74B768C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Originales para esparcimiento, literarios o artísticos</w:t>
            </w:r>
          </w:p>
        </w:tc>
        <w:tc>
          <w:tcPr>
            <w:tcW w:w="1880" w:type="dxa"/>
            <w:tcBorders>
              <w:top w:val="nil"/>
              <w:left w:val="nil"/>
              <w:bottom w:val="single" w:sz="4" w:space="0" w:color="auto"/>
              <w:right w:val="single" w:sz="4" w:space="0" w:color="auto"/>
            </w:tcBorders>
            <w:shd w:val="clear" w:color="000000" w:fill="FFFFFF"/>
            <w:noWrap/>
            <w:vAlign w:val="center"/>
            <w:hideMark/>
          </w:tcPr>
          <w:p w14:paraId="3B3B70D6"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5F659BBF"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1786824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2.2.2.5.5</w:t>
            </w:r>
          </w:p>
        </w:tc>
        <w:tc>
          <w:tcPr>
            <w:tcW w:w="5775" w:type="dxa"/>
            <w:tcBorders>
              <w:top w:val="nil"/>
              <w:left w:val="nil"/>
              <w:bottom w:val="single" w:sz="4" w:space="0" w:color="auto"/>
              <w:right w:val="single" w:sz="4" w:space="0" w:color="auto"/>
            </w:tcBorders>
            <w:shd w:val="clear" w:color="000000" w:fill="FFFFFF"/>
            <w:noWrap/>
            <w:vAlign w:val="center"/>
            <w:hideMark/>
          </w:tcPr>
          <w:p w14:paraId="1E3FB163"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Otros activos fijos intangibles</w:t>
            </w:r>
          </w:p>
        </w:tc>
        <w:tc>
          <w:tcPr>
            <w:tcW w:w="1880" w:type="dxa"/>
            <w:tcBorders>
              <w:top w:val="nil"/>
              <w:left w:val="nil"/>
              <w:bottom w:val="single" w:sz="4" w:space="0" w:color="auto"/>
              <w:right w:val="single" w:sz="4" w:space="0" w:color="auto"/>
            </w:tcBorders>
            <w:shd w:val="clear" w:color="000000" w:fill="FFFFFF"/>
            <w:noWrap/>
            <w:vAlign w:val="center"/>
            <w:hideMark/>
          </w:tcPr>
          <w:p w14:paraId="0C84D82B"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74CF7A77"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5814DC15"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2.2.3</w:t>
            </w:r>
          </w:p>
        </w:tc>
        <w:tc>
          <w:tcPr>
            <w:tcW w:w="5775" w:type="dxa"/>
            <w:tcBorders>
              <w:top w:val="nil"/>
              <w:left w:val="nil"/>
              <w:bottom w:val="single" w:sz="4" w:space="0" w:color="auto"/>
              <w:right w:val="single" w:sz="4" w:space="0" w:color="auto"/>
            </w:tcBorders>
            <w:shd w:val="clear" w:color="000000" w:fill="F2F2F2"/>
            <w:noWrap/>
            <w:vAlign w:val="center"/>
            <w:hideMark/>
          </w:tcPr>
          <w:p w14:paraId="334BE879"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Incremento de Existencias</w:t>
            </w:r>
          </w:p>
        </w:tc>
        <w:tc>
          <w:tcPr>
            <w:tcW w:w="1880" w:type="dxa"/>
            <w:tcBorders>
              <w:top w:val="nil"/>
              <w:left w:val="nil"/>
              <w:bottom w:val="single" w:sz="4" w:space="0" w:color="auto"/>
              <w:right w:val="single" w:sz="4" w:space="0" w:color="auto"/>
            </w:tcBorders>
            <w:shd w:val="clear" w:color="000000" w:fill="F2F2F2"/>
            <w:noWrap/>
            <w:vAlign w:val="center"/>
            <w:hideMark/>
          </w:tcPr>
          <w:p w14:paraId="02223171"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445FE743"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569A0CD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2.2.3.1</w:t>
            </w:r>
          </w:p>
        </w:tc>
        <w:tc>
          <w:tcPr>
            <w:tcW w:w="5775" w:type="dxa"/>
            <w:tcBorders>
              <w:top w:val="nil"/>
              <w:left w:val="nil"/>
              <w:bottom w:val="single" w:sz="4" w:space="0" w:color="auto"/>
              <w:right w:val="single" w:sz="4" w:space="0" w:color="auto"/>
            </w:tcBorders>
            <w:shd w:val="clear" w:color="000000" w:fill="FFFFFF"/>
            <w:noWrap/>
            <w:vAlign w:val="center"/>
            <w:hideMark/>
          </w:tcPr>
          <w:p w14:paraId="6EEB43FB"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Materiales y suministros</w:t>
            </w:r>
          </w:p>
        </w:tc>
        <w:tc>
          <w:tcPr>
            <w:tcW w:w="1880" w:type="dxa"/>
            <w:tcBorders>
              <w:top w:val="nil"/>
              <w:left w:val="nil"/>
              <w:bottom w:val="single" w:sz="4" w:space="0" w:color="auto"/>
              <w:right w:val="single" w:sz="4" w:space="0" w:color="auto"/>
            </w:tcBorders>
            <w:shd w:val="clear" w:color="000000" w:fill="FFFFFF"/>
            <w:noWrap/>
            <w:vAlign w:val="center"/>
            <w:hideMark/>
          </w:tcPr>
          <w:p w14:paraId="529BF702"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10BCBD20"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2E37BF85"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2.2.3.2</w:t>
            </w:r>
          </w:p>
        </w:tc>
        <w:tc>
          <w:tcPr>
            <w:tcW w:w="5775" w:type="dxa"/>
            <w:tcBorders>
              <w:top w:val="nil"/>
              <w:left w:val="nil"/>
              <w:bottom w:val="single" w:sz="4" w:space="0" w:color="auto"/>
              <w:right w:val="single" w:sz="4" w:space="0" w:color="auto"/>
            </w:tcBorders>
            <w:shd w:val="clear" w:color="000000" w:fill="FFFFFF"/>
            <w:noWrap/>
            <w:vAlign w:val="center"/>
            <w:hideMark/>
          </w:tcPr>
          <w:p w14:paraId="2BBB246A"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Materias primas</w:t>
            </w:r>
          </w:p>
        </w:tc>
        <w:tc>
          <w:tcPr>
            <w:tcW w:w="1880" w:type="dxa"/>
            <w:tcBorders>
              <w:top w:val="nil"/>
              <w:left w:val="nil"/>
              <w:bottom w:val="single" w:sz="4" w:space="0" w:color="auto"/>
              <w:right w:val="single" w:sz="4" w:space="0" w:color="auto"/>
            </w:tcBorders>
            <w:shd w:val="clear" w:color="000000" w:fill="FFFFFF"/>
            <w:noWrap/>
            <w:vAlign w:val="center"/>
            <w:hideMark/>
          </w:tcPr>
          <w:p w14:paraId="4570BAD8"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AA73141"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33B02122"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2.2.3.3 </w:t>
            </w:r>
          </w:p>
        </w:tc>
        <w:tc>
          <w:tcPr>
            <w:tcW w:w="5775" w:type="dxa"/>
            <w:tcBorders>
              <w:top w:val="nil"/>
              <w:left w:val="nil"/>
              <w:bottom w:val="single" w:sz="4" w:space="0" w:color="auto"/>
              <w:right w:val="single" w:sz="4" w:space="0" w:color="auto"/>
            </w:tcBorders>
            <w:shd w:val="clear" w:color="000000" w:fill="FFFFFF"/>
            <w:noWrap/>
            <w:vAlign w:val="center"/>
            <w:hideMark/>
          </w:tcPr>
          <w:p w14:paraId="06F3EB2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Trabajos en curso</w:t>
            </w:r>
          </w:p>
        </w:tc>
        <w:tc>
          <w:tcPr>
            <w:tcW w:w="1880" w:type="dxa"/>
            <w:tcBorders>
              <w:top w:val="nil"/>
              <w:left w:val="nil"/>
              <w:bottom w:val="single" w:sz="4" w:space="0" w:color="auto"/>
              <w:right w:val="single" w:sz="4" w:space="0" w:color="auto"/>
            </w:tcBorders>
            <w:shd w:val="clear" w:color="000000" w:fill="FFFFFF"/>
            <w:noWrap/>
            <w:vAlign w:val="center"/>
            <w:hideMark/>
          </w:tcPr>
          <w:p w14:paraId="5690C375"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6611ABB0"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4B19449C"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2.2.3.4 </w:t>
            </w:r>
          </w:p>
        </w:tc>
        <w:tc>
          <w:tcPr>
            <w:tcW w:w="5775" w:type="dxa"/>
            <w:tcBorders>
              <w:top w:val="nil"/>
              <w:left w:val="nil"/>
              <w:bottom w:val="single" w:sz="4" w:space="0" w:color="auto"/>
              <w:right w:val="single" w:sz="4" w:space="0" w:color="auto"/>
            </w:tcBorders>
            <w:shd w:val="clear" w:color="000000" w:fill="FFFFFF"/>
            <w:noWrap/>
            <w:vAlign w:val="center"/>
            <w:hideMark/>
          </w:tcPr>
          <w:p w14:paraId="2369DEC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Bienes terminados</w:t>
            </w:r>
          </w:p>
        </w:tc>
        <w:tc>
          <w:tcPr>
            <w:tcW w:w="1880" w:type="dxa"/>
            <w:tcBorders>
              <w:top w:val="nil"/>
              <w:left w:val="nil"/>
              <w:bottom w:val="single" w:sz="4" w:space="0" w:color="auto"/>
              <w:right w:val="single" w:sz="4" w:space="0" w:color="auto"/>
            </w:tcBorders>
            <w:shd w:val="clear" w:color="000000" w:fill="FFFFFF"/>
            <w:noWrap/>
            <w:vAlign w:val="center"/>
            <w:hideMark/>
          </w:tcPr>
          <w:p w14:paraId="2F94446C"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9FF229B"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4EF47194"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lastRenderedPageBreak/>
              <w:t xml:space="preserve">2.2.3.5 </w:t>
            </w:r>
          </w:p>
        </w:tc>
        <w:tc>
          <w:tcPr>
            <w:tcW w:w="5775" w:type="dxa"/>
            <w:tcBorders>
              <w:top w:val="nil"/>
              <w:left w:val="nil"/>
              <w:bottom w:val="single" w:sz="4" w:space="0" w:color="auto"/>
              <w:right w:val="single" w:sz="4" w:space="0" w:color="auto"/>
            </w:tcBorders>
            <w:shd w:val="clear" w:color="000000" w:fill="FFFFFF"/>
            <w:noWrap/>
            <w:vAlign w:val="center"/>
            <w:hideMark/>
          </w:tcPr>
          <w:p w14:paraId="12B61129"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Bienes para venta</w:t>
            </w:r>
          </w:p>
        </w:tc>
        <w:tc>
          <w:tcPr>
            <w:tcW w:w="1880" w:type="dxa"/>
            <w:tcBorders>
              <w:top w:val="nil"/>
              <w:left w:val="nil"/>
              <w:bottom w:val="single" w:sz="4" w:space="0" w:color="auto"/>
              <w:right w:val="single" w:sz="4" w:space="0" w:color="auto"/>
            </w:tcBorders>
            <w:shd w:val="clear" w:color="000000" w:fill="FFFFFF"/>
            <w:noWrap/>
            <w:vAlign w:val="center"/>
            <w:hideMark/>
          </w:tcPr>
          <w:p w14:paraId="6DBD15ED"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E71C47C"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1BDF516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2.2.3.6</w:t>
            </w:r>
          </w:p>
        </w:tc>
        <w:tc>
          <w:tcPr>
            <w:tcW w:w="5775" w:type="dxa"/>
            <w:tcBorders>
              <w:top w:val="nil"/>
              <w:left w:val="nil"/>
              <w:bottom w:val="single" w:sz="4" w:space="0" w:color="auto"/>
              <w:right w:val="single" w:sz="4" w:space="0" w:color="auto"/>
            </w:tcBorders>
            <w:shd w:val="clear" w:color="000000" w:fill="FFFFFF"/>
            <w:noWrap/>
            <w:vAlign w:val="center"/>
            <w:hideMark/>
          </w:tcPr>
          <w:p w14:paraId="6141AB23"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Bienes en tránsito</w:t>
            </w:r>
          </w:p>
        </w:tc>
        <w:tc>
          <w:tcPr>
            <w:tcW w:w="1880" w:type="dxa"/>
            <w:tcBorders>
              <w:top w:val="nil"/>
              <w:left w:val="nil"/>
              <w:bottom w:val="single" w:sz="4" w:space="0" w:color="auto"/>
              <w:right w:val="single" w:sz="4" w:space="0" w:color="auto"/>
            </w:tcBorders>
            <w:shd w:val="clear" w:color="000000" w:fill="FFFFFF"/>
            <w:noWrap/>
            <w:vAlign w:val="center"/>
            <w:hideMark/>
          </w:tcPr>
          <w:p w14:paraId="2F4F40B2"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27BE8E0E"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3D8B780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2.2.3.7</w:t>
            </w:r>
          </w:p>
        </w:tc>
        <w:tc>
          <w:tcPr>
            <w:tcW w:w="5775" w:type="dxa"/>
            <w:tcBorders>
              <w:top w:val="nil"/>
              <w:left w:val="nil"/>
              <w:bottom w:val="single" w:sz="4" w:space="0" w:color="auto"/>
              <w:right w:val="single" w:sz="4" w:space="0" w:color="auto"/>
            </w:tcBorders>
            <w:shd w:val="clear" w:color="000000" w:fill="FFFFFF"/>
            <w:noWrap/>
            <w:vAlign w:val="center"/>
            <w:hideMark/>
          </w:tcPr>
          <w:p w14:paraId="2A887A1D"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Existencias de materiales de seguridad y defensa</w:t>
            </w:r>
          </w:p>
        </w:tc>
        <w:tc>
          <w:tcPr>
            <w:tcW w:w="1880" w:type="dxa"/>
            <w:tcBorders>
              <w:top w:val="nil"/>
              <w:left w:val="nil"/>
              <w:bottom w:val="single" w:sz="4" w:space="0" w:color="auto"/>
              <w:right w:val="single" w:sz="4" w:space="0" w:color="auto"/>
            </w:tcBorders>
            <w:shd w:val="clear" w:color="000000" w:fill="FFFFFF"/>
            <w:noWrap/>
            <w:vAlign w:val="center"/>
            <w:hideMark/>
          </w:tcPr>
          <w:p w14:paraId="50C16EA5"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13223717"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545C67F5"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2.2.4 </w:t>
            </w:r>
          </w:p>
        </w:tc>
        <w:tc>
          <w:tcPr>
            <w:tcW w:w="5775" w:type="dxa"/>
            <w:tcBorders>
              <w:top w:val="nil"/>
              <w:left w:val="nil"/>
              <w:bottom w:val="single" w:sz="4" w:space="0" w:color="auto"/>
              <w:right w:val="single" w:sz="4" w:space="0" w:color="auto"/>
            </w:tcBorders>
            <w:shd w:val="clear" w:color="000000" w:fill="F2F2F2"/>
            <w:noWrap/>
            <w:vAlign w:val="center"/>
            <w:hideMark/>
          </w:tcPr>
          <w:p w14:paraId="780CF6AB"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Objetos de Valor</w:t>
            </w:r>
          </w:p>
        </w:tc>
        <w:tc>
          <w:tcPr>
            <w:tcW w:w="1880" w:type="dxa"/>
            <w:tcBorders>
              <w:top w:val="nil"/>
              <w:left w:val="nil"/>
              <w:bottom w:val="single" w:sz="4" w:space="0" w:color="auto"/>
              <w:right w:val="single" w:sz="4" w:space="0" w:color="auto"/>
            </w:tcBorders>
            <w:shd w:val="clear" w:color="000000" w:fill="F2F2F2"/>
            <w:noWrap/>
            <w:vAlign w:val="center"/>
            <w:hideMark/>
          </w:tcPr>
          <w:p w14:paraId="24600811"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42F82D0D"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22A828B3"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2.2.4.1</w:t>
            </w:r>
          </w:p>
        </w:tc>
        <w:tc>
          <w:tcPr>
            <w:tcW w:w="5775" w:type="dxa"/>
            <w:tcBorders>
              <w:top w:val="nil"/>
              <w:left w:val="nil"/>
              <w:bottom w:val="single" w:sz="4" w:space="0" w:color="auto"/>
              <w:right w:val="single" w:sz="4" w:space="0" w:color="auto"/>
            </w:tcBorders>
            <w:shd w:val="clear" w:color="000000" w:fill="FFFFFF"/>
            <w:noWrap/>
            <w:vAlign w:val="center"/>
            <w:hideMark/>
          </w:tcPr>
          <w:p w14:paraId="282E2F79"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Metales y piedras preciosas</w:t>
            </w:r>
          </w:p>
        </w:tc>
        <w:tc>
          <w:tcPr>
            <w:tcW w:w="1880" w:type="dxa"/>
            <w:tcBorders>
              <w:top w:val="nil"/>
              <w:left w:val="nil"/>
              <w:bottom w:val="single" w:sz="4" w:space="0" w:color="auto"/>
              <w:right w:val="single" w:sz="4" w:space="0" w:color="auto"/>
            </w:tcBorders>
            <w:shd w:val="clear" w:color="000000" w:fill="FFFFFF"/>
            <w:noWrap/>
            <w:vAlign w:val="center"/>
            <w:hideMark/>
          </w:tcPr>
          <w:p w14:paraId="0EE003A3"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64CA86CE"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45E5255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2.2.4.2</w:t>
            </w:r>
          </w:p>
        </w:tc>
        <w:tc>
          <w:tcPr>
            <w:tcW w:w="5775" w:type="dxa"/>
            <w:tcBorders>
              <w:top w:val="nil"/>
              <w:left w:val="nil"/>
              <w:bottom w:val="single" w:sz="4" w:space="0" w:color="auto"/>
              <w:right w:val="single" w:sz="4" w:space="0" w:color="auto"/>
            </w:tcBorders>
            <w:shd w:val="clear" w:color="000000" w:fill="FFFFFF"/>
            <w:noWrap/>
            <w:vAlign w:val="center"/>
            <w:hideMark/>
          </w:tcPr>
          <w:p w14:paraId="02D63760"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Antigüedades y otros objetos de arte</w:t>
            </w:r>
          </w:p>
        </w:tc>
        <w:tc>
          <w:tcPr>
            <w:tcW w:w="1880" w:type="dxa"/>
            <w:tcBorders>
              <w:top w:val="nil"/>
              <w:left w:val="nil"/>
              <w:bottom w:val="single" w:sz="4" w:space="0" w:color="auto"/>
              <w:right w:val="single" w:sz="4" w:space="0" w:color="auto"/>
            </w:tcBorders>
            <w:shd w:val="clear" w:color="000000" w:fill="FFFFFF"/>
            <w:noWrap/>
            <w:vAlign w:val="center"/>
            <w:hideMark/>
          </w:tcPr>
          <w:p w14:paraId="6F171D43"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37A8D9B3"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48A27A28"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2.2.4.3</w:t>
            </w:r>
          </w:p>
        </w:tc>
        <w:tc>
          <w:tcPr>
            <w:tcW w:w="5775" w:type="dxa"/>
            <w:tcBorders>
              <w:top w:val="nil"/>
              <w:left w:val="nil"/>
              <w:bottom w:val="single" w:sz="4" w:space="0" w:color="auto"/>
              <w:right w:val="single" w:sz="4" w:space="0" w:color="auto"/>
            </w:tcBorders>
            <w:shd w:val="clear" w:color="000000" w:fill="FFFFFF"/>
            <w:noWrap/>
            <w:vAlign w:val="center"/>
            <w:hideMark/>
          </w:tcPr>
          <w:p w14:paraId="1C352AE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Otros objetos de valor</w:t>
            </w:r>
          </w:p>
        </w:tc>
        <w:tc>
          <w:tcPr>
            <w:tcW w:w="1880" w:type="dxa"/>
            <w:tcBorders>
              <w:top w:val="nil"/>
              <w:left w:val="nil"/>
              <w:bottom w:val="single" w:sz="4" w:space="0" w:color="auto"/>
              <w:right w:val="single" w:sz="4" w:space="0" w:color="auto"/>
            </w:tcBorders>
            <w:shd w:val="clear" w:color="000000" w:fill="FFFFFF"/>
            <w:noWrap/>
            <w:vAlign w:val="center"/>
            <w:hideMark/>
          </w:tcPr>
          <w:p w14:paraId="3EBB6F47"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345D9C9B"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63B478E0"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2.2.5</w:t>
            </w:r>
          </w:p>
        </w:tc>
        <w:tc>
          <w:tcPr>
            <w:tcW w:w="5775" w:type="dxa"/>
            <w:tcBorders>
              <w:top w:val="nil"/>
              <w:left w:val="nil"/>
              <w:bottom w:val="single" w:sz="4" w:space="0" w:color="auto"/>
              <w:right w:val="single" w:sz="4" w:space="0" w:color="auto"/>
            </w:tcBorders>
            <w:shd w:val="clear" w:color="000000" w:fill="F2F2F2"/>
            <w:noWrap/>
            <w:vAlign w:val="center"/>
            <w:hideMark/>
          </w:tcPr>
          <w:p w14:paraId="1D8E02D8"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Activos no Producidos</w:t>
            </w:r>
          </w:p>
        </w:tc>
        <w:tc>
          <w:tcPr>
            <w:tcW w:w="1880" w:type="dxa"/>
            <w:tcBorders>
              <w:top w:val="nil"/>
              <w:left w:val="nil"/>
              <w:bottom w:val="single" w:sz="4" w:space="0" w:color="auto"/>
              <w:right w:val="single" w:sz="4" w:space="0" w:color="auto"/>
            </w:tcBorders>
            <w:shd w:val="clear" w:color="000000" w:fill="F2F2F2"/>
            <w:noWrap/>
            <w:vAlign w:val="center"/>
            <w:hideMark/>
          </w:tcPr>
          <w:p w14:paraId="6C0FC74C"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097947EC"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064DB2AA"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2.2.5.1</w:t>
            </w:r>
          </w:p>
        </w:tc>
        <w:tc>
          <w:tcPr>
            <w:tcW w:w="5775" w:type="dxa"/>
            <w:tcBorders>
              <w:top w:val="nil"/>
              <w:left w:val="nil"/>
              <w:bottom w:val="single" w:sz="4" w:space="0" w:color="auto"/>
              <w:right w:val="single" w:sz="4" w:space="0" w:color="auto"/>
            </w:tcBorders>
            <w:shd w:val="clear" w:color="000000" w:fill="F2F2F2"/>
            <w:noWrap/>
            <w:vAlign w:val="center"/>
            <w:hideMark/>
          </w:tcPr>
          <w:p w14:paraId="6DCBDAC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Activos tangibles no producidos de origen natural</w:t>
            </w:r>
          </w:p>
        </w:tc>
        <w:tc>
          <w:tcPr>
            <w:tcW w:w="1880" w:type="dxa"/>
            <w:tcBorders>
              <w:top w:val="nil"/>
              <w:left w:val="nil"/>
              <w:bottom w:val="single" w:sz="4" w:space="0" w:color="auto"/>
              <w:right w:val="single" w:sz="4" w:space="0" w:color="auto"/>
            </w:tcBorders>
            <w:shd w:val="clear" w:color="000000" w:fill="F2F2F2"/>
            <w:noWrap/>
            <w:vAlign w:val="center"/>
            <w:hideMark/>
          </w:tcPr>
          <w:p w14:paraId="40940464"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4537EBBC"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0CC8E92D"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2.2.5.1.1</w:t>
            </w:r>
          </w:p>
        </w:tc>
        <w:tc>
          <w:tcPr>
            <w:tcW w:w="5775" w:type="dxa"/>
            <w:tcBorders>
              <w:top w:val="nil"/>
              <w:left w:val="nil"/>
              <w:bottom w:val="single" w:sz="4" w:space="0" w:color="auto"/>
              <w:right w:val="single" w:sz="4" w:space="0" w:color="auto"/>
            </w:tcBorders>
            <w:shd w:val="clear" w:color="000000" w:fill="FFFFFF"/>
            <w:noWrap/>
            <w:vAlign w:val="center"/>
            <w:hideMark/>
          </w:tcPr>
          <w:p w14:paraId="12A61EEB"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Tierras y Terrenos</w:t>
            </w:r>
          </w:p>
        </w:tc>
        <w:tc>
          <w:tcPr>
            <w:tcW w:w="1880" w:type="dxa"/>
            <w:tcBorders>
              <w:top w:val="nil"/>
              <w:left w:val="nil"/>
              <w:bottom w:val="single" w:sz="4" w:space="0" w:color="auto"/>
              <w:right w:val="single" w:sz="4" w:space="0" w:color="auto"/>
            </w:tcBorders>
            <w:shd w:val="clear" w:color="000000" w:fill="FFFFFF"/>
            <w:noWrap/>
            <w:vAlign w:val="center"/>
            <w:hideMark/>
          </w:tcPr>
          <w:p w14:paraId="09FCE05C"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5CF6C388"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0D5B5BA0"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2.2.5.1.2</w:t>
            </w:r>
          </w:p>
        </w:tc>
        <w:tc>
          <w:tcPr>
            <w:tcW w:w="5775" w:type="dxa"/>
            <w:tcBorders>
              <w:top w:val="nil"/>
              <w:left w:val="nil"/>
              <w:bottom w:val="single" w:sz="4" w:space="0" w:color="auto"/>
              <w:right w:val="single" w:sz="4" w:space="0" w:color="auto"/>
            </w:tcBorders>
            <w:shd w:val="clear" w:color="000000" w:fill="FFFFFF"/>
            <w:noWrap/>
            <w:vAlign w:val="center"/>
            <w:hideMark/>
          </w:tcPr>
          <w:p w14:paraId="04D6B1D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Recursos minerales y energéticos</w:t>
            </w:r>
          </w:p>
        </w:tc>
        <w:tc>
          <w:tcPr>
            <w:tcW w:w="1880" w:type="dxa"/>
            <w:tcBorders>
              <w:top w:val="nil"/>
              <w:left w:val="nil"/>
              <w:bottom w:val="single" w:sz="4" w:space="0" w:color="auto"/>
              <w:right w:val="single" w:sz="4" w:space="0" w:color="auto"/>
            </w:tcBorders>
            <w:shd w:val="clear" w:color="000000" w:fill="FFFFFF"/>
            <w:noWrap/>
            <w:vAlign w:val="center"/>
            <w:hideMark/>
          </w:tcPr>
          <w:p w14:paraId="3B70443E"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165E940C"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01B81D6A"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2.2.5.1.3</w:t>
            </w:r>
          </w:p>
        </w:tc>
        <w:tc>
          <w:tcPr>
            <w:tcW w:w="5775" w:type="dxa"/>
            <w:tcBorders>
              <w:top w:val="nil"/>
              <w:left w:val="nil"/>
              <w:bottom w:val="single" w:sz="4" w:space="0" w:color="auto"/>
              <w:right w:val="single" w:sz="4" w:space="0" w:color="auto"/>
            </w:tcBorders>
            <w:shd w:val="clear" w:color="000000" w:fill="FFFFFF"/>
            <w:noWrap/>
            <w:vAlign w:val="center"/>
            <w:hideMark/>
          </w:tcPr>
          <w:p w14:paraId="0F4D194B"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Recursos biológicos no cultivados</w:t>
            </w:r>
          </w:p>
        </w:tc>
        <w:tc>
          <w:tcPr>
            <w:tcW w:w="1880" w:type="dxa"/>
            <w:tcBorders>
              <w:top w:val="nil"/>
              <w:left w:val="nil"/>
              <w:bottom w:val="single" w:sz="4" w:space="0" w:color="auto"/>
              <w:right w:val="single" w:sz="4" w:space="0" w:color="auto"/>
            </w:tcBorders>
            <w:shd w:val="clear" w:color="000000" w:fill="FFFFFF"/>
            <w:noWrap/>
            <w:vAlign w:val="center"/>
            <w:hideMark/>
          </w:tcPr>
          <w:p w14:paraId="1BD0050D"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252D0966"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45625F69"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2.2.5.1.4</w:t>
            </w:r>
          </w:p>
        </w:tc>
        <w:tc>
          <w:tcPr>
            <w:tcW w:w="5775" w:type="dxa"/>
            <w:tcBorders>
              <w:top w:val="nil"/>
              <w:left w:val="nil"/>
              <w:bottom w:val="single" w:sz="4" w:space="0" w:color="auto"/>
              <w:right w:val="single" w:sz="4" w:space="0" w:color="auto"/>
            </w:tcBorders>
            <w:shd w:val="clear" w:color="000000" w:fill="FFFFFF"/>
            <w:noWrap/>
            <w:vAlign w:val="center"/>
            <w:hideMark/>
          </w:tcPr>
          <w:p w14:paraId="69F30AD2"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Recursos hídricos</w:t>
            </w:r>
          </w:p>
        </w:tc>
        <w:tc>
          <w:tcPr>
            <w:tcW w:w="1880" w:type="dxa"/>
            <w:tcBorders>
              <w:top w:val="nil"/>
              <w:left w:val="nil"/>
              <w:bottom w:val="single" w:sz="4" w:space="0" w:color="auto"/>
              <w:right w:val="single" w:sz="4" w:space="0" w:color="auto"/>
            </w:tcBorders>
            <w:shd w:val="clear" w:color="000000" w:fill="FFFFFF"/>
            <w:noWrap/>
            <w:vAlign w:val="center"/>
            <w:hideMark/>
          </w:tcPr>
          <w:p w14:paraId="2BF305AA"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75775BA9"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4BCE6233"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2.2.5.1.5</w:t>
            </w:r>
          </w:p>
        </w:tc>
        <w:tc>
          <w:tcPr>
            <w:tcW w:w="5775" w:type="dxa"/>
            <w:tcBorders>
              <w:top w:val="nil"/>
              <w:left w:val="nil"/>
              <w:bottom w:val="single" w:sz="4" w:space="0" w:color="auto"/>
              <w:right w:val="single" w:sz="4" w:space="0" w:color="auto"/>
            </w:tcBorders>
            <w:shd w:val="clear" w:color="000000" w:fill="FFFFFF"/>
            <w:noWrap/>
            <w:vAlign w:val="center"/>
            <w:hideMark/>
          </w:tcPr>
          <w:p w14:paraId="479A17B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Otros activos de origen natural</w:t>
            </w:r>
          </w:p>
        </w:tc>
        <w:tc>
          <w:tcPr>
            <w:tcW w:w="1880" w:type="dxa"/>
            <w:tcBorders>
              <w:top w:val="nil"/>
              <w:left w:val="nil"/>
              <w:bottom w:val="single" w:sz="4" w:space="0" w:color="auto"/>
              <w:right w:val="single" w:sz="4" w:space="0" w:color="auto"/>
            </w:tcBorders>
            <w:shd w:val="clear" w:color="000000" w:fill="FFFFFF"/>
            <w:noWrap/>
            <w:vAlign w:val="center"/>
            <w:hideMark/>
          </w:tcPr>
          <w:p w14:paraId="7D8BC0FB"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91051CD"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7F04539C"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2.2.5.2</w:t>
            </w:r>
          </w:p>
        </w:tc>
        <w:tc>
          <w:tcPr>
            <w:tcW w:w="5775" w:type="dxa"/>
            <w:tcBorders>
              <w:top w:val="nil"/>
              <w:left w:val="nil"/>
              <w:bottom w:val="single" w:sz="4" w:space="0" w:color="auto"/>
              <w:right w:val="single" w:sz="4" w:space="0" w:color="auto"/>
            </w:tcBorders>
            <w:shd w:val="clear" w:color="000000" w:fill="F2F2F2"/>
            <w:noWrap/>
            <w:vAlign w:val="center"/>
            <w:hideMark/>
          </w:tcPr>
          <w:p w14:paraId="6408733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Activos intangibles no producidos</w:t>
            </w:r>
          </w:p>
        </w:tc>
        <w:tc>
          <w:tcPr>
            <w:tcW w:w="1880" w:type="dxa"/>
            <w:tcBorders>
              <w:top w:val="nil"/>
              <w:left w:val="nil"/>
              <w:bottom w:val="single" w:sz="4" w:space="0" w:color="auto"/>
              <w:right w:val="single" w:sz="4" w:space="0" w:color="auto"/>
            </w:tcBorders>
            <w:shd w:val="clear" w:color="000000" w:fill="F2F2F2"/>
            <w:noWrap/>
            <w:vAlign w:val="center"/>
            <w:hideMark/>
          </w:tcPr>
          <w:p w14:paraId="333811D1"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C756566"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521ED4E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2.2.5.2.1</w:t>
            </w:r>
          </w:p>
        </w:tc>
        <w:tc>
          <w:tcPr>
            <w:tcW w:w="5775" w:type="dxa"/>
            <w:tcBorders>
              <w:top w:val="nil"/>
              <w:left w:val="nil"/>
              <w:bottom w:val="single" w:sz="4" w:space="0" w:color="auto"/>
              <w:right w:val="single" w:sz="4" w:space="0" w:color="auto"/>
            </w:tcBorders>
            <w:shd w:val="clear" w:color="000000" w:fill="FFFFFF"/>
            <w:noWrap/>
            <w:vAlign w:val="center"/>
            <w:hideMark/>
          </w:tcPr>
          <w:p w14:paraId="03DA7AF0"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Derechos patentados</w:t>
            </w:r>
          </w:p>
        </w:tc>
        <w:tc>
          <w:tcPr>
            <w:tcW w:w="1880" w:type="dxa"/>
            <w:tcBorders>
              <w:top w:val="nil"/>
              <w:left w:val="nil"/>
              <w:bottom w:val="single" w:sz="4" w:space="0" w:color="auto"/>
              <w:right w:val="single" w:sz="4" w:space="0" w:color="auto"/>
            </w:tcBorders>
            <w:shd w:val="clear" w:color="000000" w:fill="FFFFFF"/>
            <w:noWrap/>
            <w:vAlign w:val="center"/>
            <w:hideMark/>
          </w:tcPr>
          <w:p w14:paraId="6FAAF492"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31351CF9"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0EBFC450"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2.2.5.2.2</w:t>
            </w:r>
          </w:p>
        </w:tc>
        <w:tc>
          <w:tcPr>
            <w:tcW w:w="5775" w:type="dxa"/>
            <w:tcBorders>
              <w:top w:val="nil"/>
              <w:left w:val="nil"/>
              <w:bottom w:val="single" w:sz="4" w:space="0" w:color="auto"/>
              <w:right w:val="single" w:sz="4" w:space="0" w:color="auto"/>
            </w:tcBorders>
            <w:shd w:val="clear" w:color="000000" w:fill="FFFFFF"/>
            <w:noWrap/>
            <w:vAlign w:val="center"/>
            <w:hideMark/>
          </w:tcPr>
          <w:p w14:paraId="6DDAE4C3"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Arrendamientos operativos comerciales</w:t>
            </w:r>
          </w:p>
        </w:tc>
        <w:tc>
          <w:tcPr>
            <w:tcW w:w="1880" w:type="dxa"/>
            <w:tcBorders>
              <w:top w:val="nil"/>
              <w:left w:val="nil"/>
              <w:bottom w:val="single" w:sz="4" w:space="0" w:color="auto"/>
              <w:right w:val="single" w:sz="4" w:space="0" w:color="auto"/>
            </w:tcBorders>
            <w:shd w:val="clear" w:color="000000" w:fill="FFFFFF"/>
            <w:noWrap/>
            <w:vAlign w:val="center"/>
            <w:hideMark/>
          </w:tcPr>
          <w:p w14:paraId="0186F36C"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AAE7FB6"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5DA552C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2.2.5.2.3</w:t>
            </w:r>
          </w:p>
        </w:tc>
        <w:tc>
          <w:tcPr>
            <w:tcW w:w="5775" w:type="dxa"/>
            <w:tcBorders>
              <w:top w:val="nil"/>
              <w:left w:val="nil"/>
              <w:bottom w:val="single" w:sz="4" w:space="0" w:color="auto"/>
              <w:right w:val="single" w:sz="4" w:space="0" w:color="auto"/>
            </w:tcBorders>
            <w:shd w:val="clear" w:color="000000" w:fill="FFFFFF"/>
            <w:noWrap/>
            <w:vAlign w:val="center"/>
            <w:hideMark/>
          </w:tcPr>
          <w:p w14:paraId="2A6564DD"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Fondos de comercio adquiridos</w:t>
            </w:r>
          </w:p>
        </w:tc>
        <w:tc>
          <w:tcPr>
            <w:tcW w:w="1880" w:type="dxa"/>
            <w:tcBorders>
              <w:top w:val="nil"/>
              <w:left w:val="nil"/>
              <w:bottom w:val="single" w:sz="4" w:space="0" w:color="auto"/>
              <w:right w:val="single" w:sz="4" w:space="0" w:color="auto"/>
            </w:tcBorders>
            <w:shd w:val="clear" w:color="000000" w:fill="FFFFFF"/>
            <w:noWrap/>
            <w:vAlign w:val="center"/>
            <w:hideMark/>
          </w:tcPr>
          <w:p w14:paraId="0EDB35E0"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9654F6C"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63661878"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2.2.5.2.4</w:t>
            </w:r>
          </w:p>
        </w:tc>
        <w:tc>
          <w:tcPr>
            <w:tcW w:w="5775" w:type="dxa"/>
            <w:tcBorders>
              <w:top w:val="nil"/>
              <w:left w:val="nil"/>
              <w:bottom w:val="single" w:sz="4" w:space="0" w:color="auto"/>
              <w:right w:val="single" w:sz="4" w:space="0" w:color="auto"/>
            </w:tcBorders>
            <w:shd w:val="clear" w:color="000000" w:fill="FFFFFF"/>
            <w:noWrap/>
            <w:vAlign w:val="center"/>
            <w:hideMark/>
          </w:tcPr>
          <w:p w14:paraId="5EC5AC0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Otros activos intangibles no producidos</w:t>
            </w:r>
          </w:p>
        </w:tc>
        <w:tc>
          <w:tcPr>
            <w:tcW w:w="1880" w:type="dxa"/>
            <w:tcBorders>
              <w:top w:val="nil"/>
              <w:left w:val="nil"/>
              <w:bottom w:val="single" w:sz="4" w:space="0" w:color="auto"/>
              <w:right w:val="single" w:sz="4" w:space="0" w:color="auto"/>
            </w:tcBorders>
            <w:shd w:val="clear" w:color="000000" w:fill="FFFFFF"/>
            <w:noWrap/>
            <w:vAlign w:val="center"/>
            <w:hideMark/>
          </w:tcPr>
          <w:p w14:paraId="6064783B"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7C5471C"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0EA48980"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2.2.6 </w:t>
            </w:r>
          </w:p>
        </w:tc>
        <w:tc>
          <w:tcPr>
            <w:tcW w:w="5775" w:type="dxa"/>
            <w:tcBorders>
              <w:top w:val="nil"/>
              <w:left w:val="nil"/>
              <w:bottom w:val="single" w:sz="4" w:space="0" w:color="auto"/>
              <w:right w:val="single" w:sz="4" w:space="0" w:color="auto"/>
            </w:tcBorders>
            <w:shd w:val="clear" w:color="000000" w:fill="F2F2F2"/>
            <w:noWrap/>
            <w:vAlign w:val="center"/>
            <w:hideMark/>
          </w:tcPr>
          <w:p w14:paraId="593BADDE"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Transferencias, Asignaciones y Donativos de Capital Otorgados</w:t>
            </w:r>
          </w:p>
        </w:tc>
        <w:tc>
          <w:tcPr>
            <w:tcW w:w="1880" w:type="dxa"/>
            <w:tcBorders>
              <w:top w:val="nil"/>
              <w:left w:val="nil"/>
              <w:bottom w:val="single" w:sz="4" w:space="0" w:color="auto"/>
              <w:right w:val="single" w:sz="4" w:space="0" w:color="auto"/>
            </w:tcBorders>
            <w:shd w:val="clear" w:color="000000" w:fill="F2F2F2"/>
            <w:noWrap/>
            <w:vAlign w:val="center"/>
            <w:hideMark/>
          </w:tcPr>
          <w:p w14:paraId="618A0A98"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0DA884E0"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3645A123"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2.2.6.1</w:t>
            </w:r>
          </w:p>
        </w:tc>
        <w:tc>
          <w:tcPr>
            <w:tcW w:w="5775" w:type="dxa"/>
            <w:tcBorders>
              <w:top w:val="nil"/>
              <w:left w:val="nil"/>
              <w:bottom w:val="single" w:sz="4" w:space="0" w:color="auto"/>
              <w:right w:val="single" w:sz="4" w:space="0" w:color="auto"/>
            </w:tcBorders>
            <w:shd w:val="clear" w:color="000000" w:fill="FFFFFF"/>
            <w:noWrap/>
            <w:vAlign w:val="center"/>
            <w:hideMark/>
          </w:tcPr>
          <w:p w14:paraId="28439CC0"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Al sector privado</w:t>
            </w:r>
          </w:p>
        </w:tc>
        <w:tc>
          <w:tcPr>
            <w:tcW w:w="1880" w:type="dxa"/>
            <w:tcBorders>
              <w:top w:val="nil"/>
              <w:left w:val="nil"/>
              <w:bottom w:val="single" w:sz="4" w:space="0" w:color="auto"/>
              <w:right w:val="single" w:sz="4" w:space="0" w:color="auto"/>
            </w:tcBorders>
            <w:shd w:val="clear" w:color="000000" w:fill="FFFFFF"/>
            <w:noWrap/>
            <w:vAlign w:val="center"/>
            <w:hideMark/>
          </w:tcPr>
          <w:p w14:paraId="44E12DD8"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67E1218"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14FE2AD8"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2.2.6.2</w:t>
            </w:r>
          </w:p>
        </w:tc>
        <w:tc>
          <w:tcPr>
            <w:tcW w:w="5775" w:type="dxa"/>
            <w:tcBorders>
              <w:top w:val="nil"/>
              <w:left w:val="nil"/>
              <w:bottom w:val="single" w:sz="4" w:space="0" w:color="auto"/>
              <w:right w:val="single" w:sz="4" w:space="0" w:color="auto"/>
            </w:tcBorders>
            <w:shd w:val="clear" w:color="000000" w:fill="F2F2F2"/>
            <w:noWrap/>
            <w:vAlign w:val="center"/>
            <w:hideMark/>
          </w:tcPr>
          <w:p w14:paraId="75BE4D0C"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Al sector público</w:t>
            </w:r>
          </w:p>
        </w:tc>
        <w:tc>
          <w:tcPr>
            <w:tcW w:w="1880" w:type="dxa"/>
            <w:tcBorders>
              <w:top w:val="nil"/>
              <w:left w:val="nil"/>
              <w:bottom w:val="single" w:sz="4" w:space="0" w:color="auto"/>
              <w:right w:val="single" w:sz="4" w:space="0" w:color="auto"/>
            </w:tcBorders>
            <w:shd w:val="clear" w:color="000000" w:fill="F2F2F2"/>
            <w:noWrap/>
            <w:vAlign w:val="center"/>
            <w:hideMark/>
          </w:tcPr>
          <w:p w14:paraId="209EC87C"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16247B69"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2D88DC6A"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2.2.6.2.1</w:t>
            </w:r>
          </w:p>
        </w:tc>
        <w:tc>
          <w:tcPr>
            <w:tcW w:w="5775" w:type="dxa"/>
            <w:tcBorders>
              <w:top w:val="nil"/>
              <w:left w:val="nil"/>
              <w:bottom w:val="single" w:sz="4" w:space="0" w:color="auto"/>
              <w:right w:val="single" w:sz="4" w:space="0" w:color="auto"/>
            </w:tcBorders>
            <w:shd w:val="clear" w:color="000000" w:fill="FFFFFF"/>
            <w:noWrap/>
            <w:vAlign w:val="center"/>
            <w:hideMark/>
          </w:tcPr>
          <w:p w14:paraId="767CA319"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 la Federación</w:t>
            </w:r>
          </w:p>
        </w:tc>
        <w:tc>
          <w:tcPr>
            <w:tcW w:w="1880" w:type="dxa"/>
            <w:tcBorders>
              <w:top w:val="nil"/>
              <w:left w:val="nil"/>
              <w:bottom w:val="single" w:sz="4" w:space="0" w:color="auto"/>
              <w:right w:val="single" w:sz="4" w:space="0" w:color="auto"/>
            </w:tcBorders>
            <w:shd w:val="clear" w:color="000000" w:fill="FFFFFF"/>
            <w:noWrap/>
            <w:vAlign w:val="center"/>
            <w:hideMark/>
          </w:tcPr>
          <w:p w14:paraId="2689F90F"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41583E20"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109F1F2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2.2.6.2.2</w:t>
            </w:r>
          </w:p>
        </w:tc>
        <w:tc>
          <w:tcPr>
            <w:tcW w:w="5775" w:type="dxa"/>
            <w:tcBorders>
              <w:top w:val="nil"/>
              <w:left w:val="nil"/>
              <w:bottom w:val="single" w:sz="4" w:space="0" w:color="auto"/>
              <w:right w:val="single" w:sz="4" w:space="0" w:color="auto"/>
            </w:tcBorders>
            <w:shd w:val="clear" w:color="000000" w:fill="FFFFFF"/>
            <w:noWrap/>
            <w:vAlign w:val="center"/>
            <w:hideMark/>
          </w:tcPr>
          <w:p w14:paraId="437AAA8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 Entidades Federativas</w:t>
            </w:r>
          </w:p>
        </w:tc>
        <w:tc>
          <w:tcPr>
            <w:tcW w:w="1880" w:type="dxa"/>
            <w:tcBorders>
              <w:top w:val="nil"/>
              <w:left w:val="nil"/>
              <w:bottom w:val="single" w:sz="4" w:space="0" w:color="auto"/>
              <w:right w:val="single" w:sz="4" w:space="0" w:color="auto"/>
            </w:tcBorders>
            <w:shd w:val="clear" w:color="000000" w:fill="FFFFFF"/>
            <w:noWrap/>
            <w:vAlign w:val="center"/>
            <w:hideMark/>
          </w:tcPr>
          <w:p w14:paraId="53ECDFF3"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25615BC8"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71542B1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2.2.6.2.3</w:t>
            </w:r>
          </w:p>
        </w:tc>
        <w:tc>
          <w:tcPr>
            <w:tcW w:w="5775" w:type="dxa"/>
            <w:tcBorders>
              <w:top w:val="nil"/>
              <w:left w:val="nil"/>
              <w:bottom w:val="single" w:sz="4" w:space="0" w:color="auto"/>
              <w:right w:val="single" w:sz="4" w:space="0" w:color="auto"/>
            </w:tcBorders>
            <w:shd w:val="clear" w:color="000000" w:fill="FFFFFF"/>
            <w:noWrap/>
            <w:vAlign w:val="center"/>
            <w:hideMark/>
          </w:tcPr>
          <w:p w14:paraId="4505E68D"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 Municipios</w:t>
            </w:r>
          </w:p>
        </w:tc>
        <w:tc>
          <w:tcPr>
            <w:tcW w:w="1880" w:type="dxa"/>
            <w:tcBorders>
              <w:top w:val="nil"/>
              <w:left w:val="nil"/>
              <w:bottom w:val="single" w:sz="4" w:space="0" w:color="auto"/>
              <w:right w:val="single" w:sz="4" w:space="0" w:color="auto"/>
            </w:tcBorders>
            <w:shd w:val="clear" w:color="000000" w:fill="FFFFFF"/>
            <w:noWrap/>
            <w:vAlign w:val="center"/>
            <w:hideMark/>
          </w:tcPr>
          <w:p w14:paraId="0E6A76EF"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3AD95989"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230AE0E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2.2.6.3</w:t>
            </w:r>
          </w:p>
        </w:tc>
        <w:tc>
          <w:tcPr>
            <w:tcW w:w="5775" w:type="dxa"/>
            <w:tcBorders>
              <w:top w:val="nil"/>
              <w:left w:val="nil"/>
              <w:bottom w:val="single" w:sz="4" w:space="0" w:color="auto"/>
              <w:right w:val="single" w:sz="4" w:space="0" w:color="auto"/>
            </w:tcBorders>
            <w:shd w:val="clear" w:color="000000" w:fill="F2F2F2"/>
            <w:noWrap/>
            <w:vAlign w:val="center"/>
            <w:hideMark/>
          </w:tcPr>
          <w:p w14:paraId="736297D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Al sector externo</w:t>
            </w:r>
          </w:p>
        </w:tc>
        <w:tc>
          <w:tcPr>
            <w:tcW w:w="1880" w:type="dxa"/>
            <w:tcBorders>
              <w:top w:val="nil"/>
              <w:left w:val="nil"/>
              <w:bottom w:val="single" w:sz="4" w:space="0" w:color="auto"/>
              <w:right w:val="single" w:sz="4" w:space="0" w:color="auto"/>
            </w:tcBorders>
            <w:shd w:val="clear" w:color="000000" w:fill="F2F2F2"/>
            <w:noWrap/>
            <w:vAlign w:val="center"/>
            <w:hideMark/>
          </w:tcPr>
          <w:p w14:paraId="28680D77"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5A0E4DF5"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3F4CA54D"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2.2.6.3.1</w:t>
            </w:r>
          </w:p>
        </w:tc>
        <w:tc>
          <w:tcPr>
            <w:tcW w:w="5775" w:type="dxa"/>
            <w:tcBorders>
              <w:top w:val="nil"/>
              <w:left w:val="nil"/>
              <w:bottom w:val="single" w:sz="4" w:space="0" w:color="auto"/>
              <w:right w:val="single" w:sz="4" w:space="0" w:color="auto"/>
            </w:tcBorders>
            <w:shd w:val="clear" w:color="000000" w:fill="FFFFFF"/>
            <w:noWrap/>
            <w:vAlign w:val="center"/>
            <w:hideMark/>
          </w:tcPr>
          <w:p w14:paraId="7A6E4E3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 gobiernos extranjeros</w:t>
            </w:r>
          </w:p>
        </w:tc>
        <w:tc>
          <w:tcPr>
            <w:tcW w:w="1880" w:type="dxa"/>
            <w:tcBorders>
              <w:top w:val="nil"/>
              <w:left w:val="nil"/>
              <w:bottom w:val="single" w:sz="4" w:space="0" w:color="auto"/>
              <w:right w:val="single" w:sz="4" w:space="0" w:color="auto"/>
            </w:tcBorders>
            <w:shd w:val="clear" w:color="000000" w:fill="FFFFFF"/>
            <w:noWrap/>
            <w:vAlign w:val="center"/>
            <w:hideMark/>
          </w:tcPr>
          <w:p w14:paraId="74BB8C9D"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570401A6"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71D191A2"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2.2.6.3.2</w:t>
            </w:r>
          </w:p>
        </w:tc>
        <w:tc>
          <w:tcPr>
            <w:tcW w:w="5775" w:type="dxa"/>
            <w:tcBorders>
              <w:top w:val="nil"/>
              <w:left w:val="nil"/>
              <w:bottom w:val="single" w:sz="4" w:space="0" w:color="auto"/>
              <w:right w:val="single" w:sz="4" w:space="0" w:color="auto"/>
            </w:tcBorders>
            <w:shd w:val="clear" w:color="000000" w:fill="FFFFFF"/>
            <w:noWrap/>
            <w:vAlign w:val="center"/>
            <w:hideMark/>
          </w:tcPr>
          <w:p w14:paraId="0FCCE7B2"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 organismos internacionales</w:t>
            </w:r>
          </w:p>
        </w:tc>
        <w:tc>
          <w:tcPr>
            <w:tcW w:w="1880" w:type="dxa"/>
            <w:tcBorders>
              <w:top w:val="nil"/>
              <w:left w:val="nil"/>
              <w:bottom w:val="single" w:sz="4" w:space="0" w:color="auto"/>
              <w:right w:val="single" w:sz="4" w:space="0" w:color="auto"/>
            </w:tcBorders>
            <w:shd w:val="clear" w:color="000000" w:fill="FFFFFF"/>
            <w:noWrap/>
            <w:vAlign w:val="center"/>
            <w:hideMark/>
          </w:tcPr>
          <w:p w14:paraId="42E1443F"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6CD4E9F0"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4FC01233"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2.2.6.3.3</w:t>
            </w:r>
          </w:p>
        </w:tc>
        <w:tc>
          <w:tcPr>
            <w:tcW w:w="5775" w:type="dxa"/>
            <w:tcBorders>
              <w:top w:val="nil"/>
              <w:left w:val="nil"/>
              <w:bottom w:val="single" w:sz="4" w:space="0" w:color="auto"/>
              <w:right w:val="single" w:sz="4" w:space="0" w:color="auto"/>
            </w:tcBorders>
            <w:shd w:val="clear" w:color="000000" w:fill="FFFFFF"/>
            <w:noWrap/>
            <w:vAlign w:val="center"/>
            <w:hideMark/>
          </w:tcPr>
          <w:p w14:paraId="168700A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Al sector privado externo</w:t>
            </w:r>
          </w:p>
        </w:tc>
        <w:tc>
          <w:tcPr>
            <w:tcW w:w="1880" w:type="dxa"/>
            <w:tcBorders>
              <w:top w:val="nil"/>
              <w:left w:val="nil"/>
              <w:bottom w:val="single" w:sz="4" w:space="0" w:color="auto"/>
              <w:right w:val="single" w:sz="4" w:space="0" w:color="auto"/>
            </w:tcBorders>
            <w:shd w:val="clear" w:color="000000" w:fill="FFFFFF"/>
            <w:noWrap/>
            <w:vAlign w:val="center"/>
            <w:hideMark/>
          </w:tcPr>
          <w:p w14:paraId="5430BD24"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3F925368"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3F1F908D"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2.2.7</w:t>
            </w:r>
          </w:p>
        </w:tc>
        <w:tc>
          <w:tcPr>
            <w:tcW w:w="5775" w:type="dxa"/>
            <w:tcBorders>
              <w:top w:val="nil"/>
              <w:left w:val="nil"/>
              <w:bottom w:val="single" w:sz="4" w:space="0" w:color="auto"/>
              <w:right w:val="single" w:sz="4" w:space="0" w:color="auto"/>
            </w:tcBorders>
            <w:shd w:val="clear" w:color="000000" w:fill="F2F2F2"/>
            <w:noWrap/>
            <w:vAlign w:val="center"/>
            <w:hideMark/>
          </w:tcPr>
          <w:p w14:paraId="38F94E82"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Inversión Financiera con Fines de Política Económica</w:t>
            </w:r>
          </w:p>
        </w:tc>
        <w:tc>
          <w:tcPr>
            <w:tcW w:w="1880" w:type="dxa"/>
            <w:tcBorders>
              <w:top w:val="nil"/>
              <w:left w:val="nil"/>
              <w:bottom w:val="single" w:sz="4" w:space="0" w:color="auto"/>
              <w:right w:val="single" w:sz="4" w:space="0" w:color="auto"/>
            </w:tcBorders>
            <w:shd w:val="clear" w:color="000000" w:fill="F2F2F2"/>
            <w:noWrap/>
            <w:vAlign w:val="center"/>
            <w:hideMark/>
          </w:tcPr>
          <w:p w14:paraId="4F45B089"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2635C3C9"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6B969C3D"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2.2.7.1</w:t>
            </w:r>
          </w:p>
        </w:tc>
        <w:tc>
          <w:tcPr>
            <w:tcW w:w="5775" w:type="dxa"/>
            <w:tcBorders>
              <w:top w:val="nil"/>
              <w:left w:val="nil"/>
              <w:bottom w:val="single" w:sz="4" w:space="0" w:color="auto"/>
              <w:right w:val="single" w:sz="4" w:space="0" w:color="auto"/>
            </w:tcBorders>
            <w:shd w:val="clear" w:color="000000" w:fill="FFFFFF"/>
            <w:noWrap/>
            <w:vAlign w:val="center"/>
            <w:hideMark/>
          </w:tcPr>
          <w:p w14:paraId="0BF4B9BD"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Acciones y participaciones de capital</w:t>
            </w:r>
          </w:p>
        </w:tc>
        <w:tc>
          <w:tcPr>
            <w:tcW w:w="1880" w:type="dxa"/>
            <w:tcBorders>
              <w:top w:val="nil"/>
              <w:left w:val="nil"/>
              <w:bottom w:val="single" w:sz="4" w:space="0" w:color="auto"/>
              <w:right w:val="single" w:sz="4" w:space="0" w:color="auto"/>
            </w:tcBorders>
            <w:shd w:val="clear" w:color="000000" w:fill="FFFFFF"/>
            <w:noWrap/>
            <w:vAlign w:val="center"/>
            <w:hideMark/>
          </w:tcPr>
          <w:p w14:paraId="46863897"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32494555"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77A4C212"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2.2.7.2</w:t>
            </w:r>
          </w:p>
        </w:tc>
        <w:tc>
          <w:tcPr>
            <w:tcW w:w="5775" w:type="dxa"/>
            <w:tcBorders>
              <w:top w:val="nil"/>
              <w:left w:val="nil"/>
              <w:bottom w:val="single" w:sz="4" w:space="0" w:color="auto"/>
              <w:right w:val="single" w:sz="4" w:space="0" w:color="auto"/>
            </w:tcBorders>
            <w:shd w:val="clear" w:color="000000" w:fill="FFFFFF"/>
            <w:noWrap/>
            <w:vAlign w:val="center"/>
            <w:hideMark/>
          </w:tcPr>
          <w:p w14:paraId="06B61465"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Valores representativos de deuda adquiridos con fines de política económica</w:t>
            </w:r>
          </w:p>
        </w:tc>
        <w:tc>
          <w:tcPr>
            <w:tcW w:w="1880" w:type="dxa"/>
            <w:tcBorders>
              <w:top w:val="nil"/>
              <w:left w:val="nil"/>
              <w:bottom w:val="single" w:sz="4" w:space="0" w:color="auto"/>
              <w:right w:val="single" w:sz="4" w:space="0" w:color="auto"/>
            </w:tcBorders>
            <w:shd w:val="clear" w:color="000000" w:fill="FFFFFF"/>
            <w:noWrap/>
            <w:vAlign w:val="center"/>
            <w:hideMark/>
          </w:tcPr>
          <w:p w14:paraId="123910E1"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4E225A6A"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3FF58D32"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2.2.7.3</w:t>
            </w:r>
          </w:p>
        </w:tc>
        <w:tc>
          <w:tcPr>
            <w:tcW w:w="5775" w:type="dxa"/>
            <w:tcBorders>
              <w:top w:val="nil"/>
              <w:left w:val="nil"/>
              <w:bottom w:val="single" w:sz="4" w:space="0" w:color="auto"/>
              <w:right w:val="single" w:sz="4" w:space="0" w:color="auto"/>
            </w:tcBorders>
            <w:shd w:val="clear" w:color="000000" w:fill="FFFFFF"/>
            <w:noWrap/>
            <w:vAlign w:val="center"/>
            <w:hideMark/>
          </w:tcPr>
          <w:p w14:paraId="4A367D4C"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Obligaciones negociables adquiridas con fines de política económica</w:t>
            </w:r>
          </w:p>
        </w:tc>
        <w:tc>
          <w:tcPr>
            <w:tcW w:w="1880" w:type="dxa"/>
            <w:tcBorders>
              <w:top w:val="nil"/>
              <w:left w:val="nil"/>
              <w:bottom w:val="single" w:sz="4" w:space="0" w:color="auto"/>
              <w:right w:val="single" w:sz="4" w:space="0" w:color="auto"/>
            </w:tcBorders>
            <w:shd w:val="clear" w:color="000000" w:fill="FFFFFF"/>
            <w:noWrap/>
            <w:vAlign w:val="center"/>
            <w:hideMark/>
          </w:tcPr>
          <w:p w14:paraId="2771A70D"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702B98B8"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16F3734C"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2.2.7.4</w:t>
            </w:r>
          </w:p>
        </w:tc>
        <w:tc>
          <w:tcPr>
            <w:tcW w:w="5775" w:type="dxa"/>
            <w:tcBorders>
              <w:top w:val="nil"/>
              <w:left w:val="nil"/>
              <w:bottom w:val="single" w:sz="4" w:space="0" w:color="auto"/>
              <w:right w:val="single" w:sz="4" w:space="0" w:color="auto"/>
            </w:tcBorders>
            <w:shd w:val="clear" w:color="000000" w:fill="FFFFFF"/>
            <w:noWrap/>
            <w:vAlign w:val="center"/>
            <w:hideMark/>
          </w:tcPr>
          <w:p w14:paraId="149AD579"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Concesión de Préstamos</w:t>
            </w:r>
          </w:p>
        </w:tc>
        <w:tc>
          <w:tcPr>
            <w:tcW w:w="1880" w:type="dxa"/>
            <w:tcBorders>
              <w:top w:val="nil"/>
              <w:left w:val="nil"/>
              <w:bottom w:val="single" w:sz="4" w:space="0" w:color="auto"/>
              <w:right w:val="single" w:sz="4" w:space="0" w:color="auto"/>
            </w:tcBorders>
            <w:shd w:val="clear" w:color="000000" w:fill="FFFFFF"/>
            <w:noWrap/>
            <w:vAlign w:val="center"/>
            <w:hideMark/>
          </w:tcPr>
          <w:p w14:paraId="12FC328A"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2EDA8901" w14:textId="77777777" w:rsidTr="00CD7F4C">
        <w:trPr>
          <w:trHeight w:val="255"/>
          <w:jc w:val="center"/>
        </w:trPr>
        <w:tc>
          <w:tcPr>
            <w:tcW w:w="7187" w:type="dxa"/>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538EBAB6" w14:textId="77777777" w:rsidR="00B320FC" w:rsidRPr="00B320FC" w:rsidRDefault="00B320FC" w:rsidP="00B320FC">
            <w:pPr>
              <w:spacing w:after="0" w:line="240" w:lineRule="auto"/>
              <w:jc w:val="center"/>
              <w:rPr>
                <w:rFonts w:ascii="Arial" w:eastAsia="Times New Roman" w:hAnsi="Arial" w:cs="Arial"/>
                <w:b/>
                <w:bCs/>
                <w:color w:val="000000"/>
                <w:sz w:val="20"/>
                <w:szCs w:val="20"/>
                <w:lang w:eastAsia="es-MX"/>
              </w:rPr>
            </w:pPr>
            <w:proofErr w:type="gramStart"/>
            <w:r w:rsidRPr="00B320FC">
              <w:rPr>
                <w:rFonts w:ascii="Arial" w:eastAsia="Times New Roman" w:hAnsi="Arial" w:cs="Arial"/>
                <w:b/>
                <w:bCs/>
                <w:color w:val="000000"/>
                <w:sz w:val="20"/>
                <w:szCs w:val="20"/>
                <w:lang w:eastAsia="es-MX"/>
              </w:rPr>
              <w:t>TOTAL</w:t>
            </w:r>
            <w:proofErr w:type="gramEnd"/>
            <w:r w:rsidRPr="00B320FC">
              <w:rPr>
                <w:rFonts w:ascii="Arial" w:eastAsia="Times New Roman" w:hAnsi="Arial" w:cs="Arial"/>
                <w:b/>
                <w:bCs/>
                <w:color w:val="000000"/>
                <w:sz w:val="20"/>
                <w:szCs w:val="20"/>
                <w:lang w:eastAsia="es-MX"/>
              </w:rPr>
              <w:t xml:space="preserve"> DEL GASTO</w:t>
            </w:r>
          </w:p>
        </w:tc>
        <w:tc>
          <w:tcPr>
            <w:tcW w:w="1880" w:type="dxa"/>
            <w:tcBorders>
              <w:top w:val="nil"/>
              <w:left w:val="nil"/>
              <w:bottom w:val="single" w:sz="4" w:space="0" w:color="auto"/>
              <w:right w:val="single" w:sz="4" w:space="0" w:color="auto"/>
            </w:tcBorders>
            <w:shd w:val="clear" w:color="000000" w:fill="A6A6A6"/>
            <w:noWrap/>
            <w:vAlign w:val="center"/>
            <w:hideMark/>
          </w:tcPr>
          <w:p w14:paraId="259DB94D"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$212,259,437.35</w:t>
            </w:r>
          </w:p>
        </w:tc>
      </w:tr>
      <w:tr w:rsidR="00B320FC" w:rsidRPr="00B320FC" w14:paraId="5FB53DA7"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A6A6A6"/>
            <w:noWrap/>
            <w:vAlign w:val="center"/>
            <w:hideMark/>
          </w:tcPr>
          <w:p w14:paraId="10C6B086"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3</w:t>
            </w:r>
          </w:p>
        </w:tc>
        <w:tc>
          <w:tcPr>
            <w:tcW w:w="5775" w:type="dxa"/>
            <w:tcBorders>
              <w:top w:val="nil"/>
              <w:left w:val="nil"/>
              <w:bottom w:val="single" w:sz="4" w:space="0" w:color="auto"/>
              <w:right w:val="single" w:sz="4" w:space="0" w:color="auto"/>
            </w:tcBorders>
            <w:shd w:val="clear" w:color="000000" w:fill="A6A6A6"/>
            <w:noWrap/>
            <w:vAlign w:val="center"/>
            <w:hideMark/>
          </w:tcPr>
          <w:p w14:paraId="316ED142"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FINANCIAMIENTO</w:t>
            </w:r>
          </w:p>
        </w:tc>
        <w:tc>
          <w:tcPr>
            <w:tcW w:w="1880" w:type="dxa"/>
            <w:tcBorders>
              <w:top w:val="nil"/>
              <w:left w:val="nil"/>
              <w:bottom w:val="single" w:sz="4" w:space="0" w:color="auto"/>
              <w:right w:val="single" w:sz="4" w:space="0" w:color="auto"/>
            </w:tcBorders>
            <w:shd w:val="clear" w:color="000000" w:fill="A6A6A6"/>
            <w:noWrap/>
            <w:vAlign w:val="center"/>
            <w:hideMark/>
          </w:tcPr>
          <w:p w14:paraId="035E9CE2"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1232F7E6"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D9D9D9"/>
            <w:noWrap/>
            <w:vAlign w:val="center"/>
            <w:hideMark/>
          </w:tcPr>
          <w:p w14:paraId="470B084F"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3.1</w:t>
            </w:r>
          </w:p>
        </w:tc>
        <w:tc>
          <w:tcPr>
            <w:tcW w:w="5775" w:type="dxa"/>
            <w:tcBorders>
              <w:top w:val="nil"/>
              <w:left w:val="nil"/>
              <w:bottom w:val="single" w:sz="4" w:space="0" w:color="auto"/>
              <w:right w:val="single" w:sz="4" w:space="0" w:color="auto"/>
            </w:tcBorders>
            <w:shd w:val="clear" w:color="000000" w:fill="D9D9D9"/>
            <w:noWrap/>
            <w:vAlign w:val="center"/>
            <w:hideMark/>
          </w:tcPr>
          <w:p w14:paraId="0D4A93F9"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FUENTES FINANCIERAS</w:t>
            </w:r>
          </w:p>
        </w:tc>
        <w:tc>
          <w:tcPr>
            <w:tcW w:w="1880" w:type="dxa"/>
            <w:tcBorders>
              <w:top w:val="nil"/>
              <w:left w:val="nil"/>
              <w:bottom w:val="single" w:sz="4" w:space="0" w:color="auto"/>
              <w:right w:val="single" w:sz="4" w:space="0" w:color="auto"/>
            </w:tcBorders>
            <w:shd w:val="clear" w:color="000000" w:fill="D9D9D9"/>
            <w:noWrap/>
            <w:vAlign w:val="center"/>
            <w:hideMark/>
          </w:tcPr>
          <w:p w14:paraId="011B5FB3"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17035296"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485CE9ED"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3.1.1 </w:t>
            </w:r>
          </w:p>
        </w:tc>
        <w:tc>
          <w:tcPr>
            <w:tcW w:w="5775" w:type="dxa"/>
            <w:tcBorders>
              <w:top w:val="nil"/>
              <w:left w:val="nil"/>
              <w:bottom w:val="single" w:sz="4" w:space="0" w:color="auto"/>
              <w:right w:val="single" w:sz="4" w:space="0" w:color="auto"/>
            </w:tcBorders>
            <w:shd w:val="clear" w:color="000000" w:fill="F2F2F2"/>
            <w:noWrap/>
            <w:vAlign w:val="center"/>
            <w:hideMark/>
          </w:tcPr>
          <w:p w14:paraId="2F87175B"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Disminución de Activos Financieros</w:t>
            </w:r>
          </w:p>
        </w:tc>
        <w:tc>
          <w:tcPr>
            <w:tcW w:w="1880" w:type="dxa"/>
            <w:tcBorders>
              <w:top w:val="nil"/>
              <w:left w:val="nil"/>
              <w:bottom w:val="single" w:sz="4" w:space="0" w:color="auto"/>
              <w:right w:val="single" w:sz="4" w:space="0" w:color="auto"/>
            </w:tcBorders>
            <w:shd w:val="clear" w:color="000000" w:fill="F2F2F2"/>
            <w:noWrap/>
            <w:vAlign w:val="center"/>
            <w:hideMark/>
          </w:tcPr>
          <w:p w14:paraId="6C97CF94"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2BCACA44"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7583F4AB"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3.1.1.1 </w:t>
            </w:r>
          </w:p>
        </w:tc>
        <w:tc>
          <w:tcPr>
            <w:tcW w:w="5775" w:type="dxa"/>
            <w:tcBorders>
              <w:top w:val="nil"/>
              <w:left w:val="nil"/>
              <w:bottom w:val="single" w:sz="4" w:space="0" w:color="auto"/>
              <w:right w:val="single" w:sz="4" w:space="0" w:color="auto"/>
            </w:tcBorders>
            <w:shd w:val="clear" w:color="000000" w:fill="F2F2F2"/>
            <w:noWrap/>
            <w:vAlign w:val="center"/>
            <w:hideMark/>
          </w:tcPr>
          <w:p w14:paraId="624E3C74"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Disminución de Activos Financieros Corrientes (Circulantes)</w:t>
            </w:r>
          </w:p>
        </w:tc>
        <w:tc>
          <w:tcPr>
            <w:tcW w:w="1880" w:type="dxa"/>
            <w:tcBorders>
              <w:top w:val="nil"/>
              <w:left w:val="nil"/>
              <w:bottom w:val="single" w:sz="4" w:space="0" w:color="auto"/>
              <w:right w:val="single" w:sz="4" w:space="0" w:color="auto"/>
            </w:tcBorders>
            <w:shd w:val="clear" w:color="000000" w:fill="F2F2F2"/>
            <w:noWrap/>
            <w:vAlign w:val="center"/>
            <w:hideMark/>
          </w:tcPr>
          <w:p w14:paraId="6E72238D"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1BFC7A5B"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1DBE57DD"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3.1.1.1.1 </w:t>
            </w:r>
          </w:p>
        </w:tc>
        <w:tc>
          <w:tcPr>
            <w:tcW w:w="5775" w:type="dxa"/>
            <w:tcBorders>
              <w:top w:val="nil"/>
              <w:left w:val="nil"/>
              <w:bottom w:val="single" w:sz="4" w:space="0" w:color="auto"/>
              <w:right w:val="single" w:sz="4" w:space="0" w:color="auto"/>
            </w:tcBorders>
            <w:shd w:val="clear" w:color="auto" w:fill="auto"/>
            <w:noWrap/>
            <w:vAlign w:val="center"/>
            <w:hideMark/>
          </w:tcPr>
          <w:p w14:paraId="2A3D85DD"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Disminución de caja y bancos (efectivos y equivalentes)</w:t>
            </w:r>
          </w:p>
        </w:tc>
        <w:tc>
          <w:tcPr>
            <w:tcW w:w="1880" w:type="dxa"/>
            <w:tcBorders>
              <w:top w:val="nil"/>
              <w:left w:val="nil"/>
              <w:bottom w:val="single" w:sz="4" w:space="0" w:color="auto"/>
              <w:right w:val="single" w:sz="4" w:space="0" w:color="auto"/>
            </w:tcBorders>
            <w:shd w:val="clear" w:color="000000" w:fill="FFFFFF"/>
            <w:noWrap/>
            <w:vAlign w:val="center"/>
            <w:hideMark/>
          </w:tcPr>
          <w:p w14:paraId="15453B31"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29A78B09" w14:textId="77777777" w:rsidTr="00CD7F4C">
        <w:trPr>
          <w:trHeight w:val="510"/>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3FEEA75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3.1.1.1.2 </w:t>
            </w:r>
          </w:p>
        </w:tc>
        <w:tc>
          <w:tcPr>
            <w:tcW w:w="5775" w:type="dxa"/>
            <w:tcBorders>
              <w:top w:val="nil"/>
              <w:left w:val="nil"/>
              <w:bottom w:val="single" w:sz="4" w:space="0" w:color="auto"/>
              <w:right w:val="single" w:sz="4" w:space="0" w:color="auto"/>
            </w:tcBorders>
            <w:shd w:val="clear" w:color="auto" w:fill="auto"/>
            <w:noWrap/>
            <w:vAlign w:val="center"/>
            <w:hideMark/>
          </w:tcPr>
          <w:p w14:paraId="41966383"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Disminución de inversiones financieras de corto plazo (derechos a recibir efectivo o equivalentes)</w:t>
            </w:r>
          </w:p>
        </w:tc>
        <w:tc>
          <w:tcPr>
            <w:tcW w:w="1880" w:type="dxa"/>
            <w:tcBorders>
              <w:top w:val="nil"/>
              <w:left w:val="nil"/>
              <w:bottom w:val="single" w:sz="4" w:space="0" w:color="auto"/>
              <w:right w:val="single" w:sz="4" w:space="0" w:color="auto"/>
            </w:tcBorders>
            <w:shd w:val="clear" w:color="000000" w:fill="FFFFFF"/>
            <w:noWrap/>
            <w:vAlign w:val="center"/>
            <w:hideMark/>
          </w:tcPr>
          <w:p w14:paraId="41746731"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430B78E0"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1B8D8FA5"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3.1.1.1.3 </w:t>
            </w:r>
          </w:p>
        </w:tc>
        <w:tc>
          <w:tcPr>
            <w:tcW w:w="5775" w:type="dxa"/>
            <w:tcBorders>
              <w:top w:val="nil"/>
              <w:left w:val="nil"/>
              <w:bottom w:val="single" w:sz="4" w:space="0" w:color="auto"/>
              <w:right w:val="single" w:sz="4" w:space="0" w:color="auto"/>
            </w:tcBorders>
            <w:shd w:val="clear" w:color="auto" w:fill="auto"/>
            <w:noWrap/>
            <w:vAlign w:val="center"/>
            <w:hideMark/>
          </w:tcPr>
          <w:p w14:paraId="20CC695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Disminución de cuentas por cobrar</w:t>
            </w:r>
          </w:p>
        </w:tc>
        <w:tc>
          <w:tcPr>
            <w:tcW w:w="1880" w:type="dxa"/>
            <w:tcBorders>
              <w:top w:val="nil"/>
              <w:left w:val="nil"/>
              <w:bottom w:val="single" w:sz="4" w:space="0" w:color="auto"/>
              <w:right w:val="single" w:sz="4" w:space="0" w:color="auto"/>
            </w:tcBorders>
            <w:shd w:val="clear" w:color="000000" w:fill="FFFFFF"/>
            <w:noWrap/>
            <w:vAlign w:val="center"/>
            <w:hideMark/>
          </w:tcPr>
          <w:p w14:paraId="5CF1CB27"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05BB515"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2A28FDD2"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3.1.1.1.4 </w:t>
            </w:r>
          </w:p>
        </w:tc>
        <w:tc>
          <w:tcPr>
            <w:tcW w:w="5775" w:type="dxa"/>
            <w:tcBorders>
              <w:top w:val="nil"/>
              <w:left w:val="nil"/>
              <w:bottom w:val="single" w:sz="4" w:space="0" w:color="auto"/>
              <w:right w:val="single" w:sz="4" w:space="0" w:color="auto"/>
            </w:tcBorders>
            <w:shd w:val="clear" w:color="auto" w:fill="auto"/>
            <w:noWrap/>
            <w:vAlign w:val="center"/>
            <w:hideMark/>
          </w:tcPr>
          <w:p w14:paraId="019E2FF8"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Disminución de documentos por cobrar</w:t>
            </w:r>
          </w:p>
        </w:tc>
        <w:tc>
          <w:tcPr>
            <w:tcW w:w="1880" w:type="dxa"/>
            <w:tcBorders>
              <w:top w:val="nil"/>
              <w:left w:val="nil"/>
              <w:bottom w:val="single" w:sz="4" w:space="0" w:color="auto"/>
              <w:right w:val="single" w:sz="4" w:space="0" w:color="auto"/>
            </w:tcBorders>
            <w:shd w:val="clear" w:color="000000" w:fill="FFFFFF"/>
            <w:noWrap/>
            <w:vAlign w:val="center"/>
            <w:hideMark/>
          </w:tcPr>
          <w:p w14:paraId="2CA2E5EE"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1CB55D1"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593E8888"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3.1.1.1.5 </w:t>
            </w:r>
          </w:p>
        </w:tc>
        <w:tc>
          <w:tcPr>
            <w:tcW w:w="5775" w:type="dxa"/>
            <w:tcBorders>
              <w:top w:val="nil"/>
              <w:left w:val="nil"/>
              <w:bottom w:val="single" w:sz="4" w:space="0" w:color="auto"/>
              <w:right w:val="single" w:sz="4" w:space="0" w:color="auto"/>
            </w:tcBorders>
            <w:shd w:val="clear" w:color="auto" w:fill="auto"/>
            <w:noWrap/>
            <w:vAlign w:val="center"/>
            <w:hideMark/>
          </w:tcPr>
          <w:p w14:paraId="4F08BDCF"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Recuperación de préstamos otorgados de corto plazo</w:t>
            </w:r>
          </w:p>
        </w:tc>
        <w:tc>
          <w:tcPr>
            <w:tcW w:w="1880" w:type="dxa"/>
            <w:tcBorders>
              <w:top w:val="nil"/>
              <w:left w:val="nil"/>
              <w:bottom w:val="single" w:sz="4" w:space="0" w:color="auto"/>
              <w:right w:val="single" w:sz="4" w:space="0" w:color="auto"/>
            </w:tcBorders>
            <w:shd w:val="clear" w:color="000000" w:fill="FFFFFF"/>
            <w:noWrap/>
            <w:vAlign w:val="center"/>
            <w:hideMark/>
          </w:tcPr>
          <w:p w14:paraId="1D668A10"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836C51D"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70A7E9C5"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3.1.1.1.6 </w:t>
            </w:r>
          </w:p>
        </w:tc>
        <w:tc>
          <w:tcPr>
            <w:tcW w:w="5775" w:type="dxa"/>
            <w:tcBorders>
              <w:top w:val="nil"/>
              <w:left w:val="nil"/>
              <w:bottom w:val="single" w:sz="4" w:space="0" w:color="auto"/>
              <w:right w:val="single" w:sz="4" w:space="0" w:color="auto"/>
            </w:tcBorders>
            <w:shd w:val="clear" w:color="auto" w:fill="auto"/>
            <w:noWrap/>
            <w:vAlign w:val="center"/>
            <w:hideMark/>
          </w:tcPr>
          <w:p w14:paraId="74C02945"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Disminución de otros activos financieros corrientes</w:t>
            </w:r>
          </w:p>
        </w:tc>
        <w:tc>
          <w:tcPr>
            <w:tcW w:w="1880" w:type="dxa"/>
            <w:tcBorders>
              <w:top w:val="nil"/>
              <w:left w:val="nil"/>
              <w:bottom w:val="single" w:sz="4" w:space="0" w:color="auto"/>
              <w:right w:val="single" w:sz="4" w:space="0" w:color="auto"/>
            </w:tcBorders>
            <w:shd w:val="clear" w:color="000000" w:fill="FFFFFF"/>
            <w:noWrap/>
            <w:vAlign w:val="center"/>
            <w:hideMark/>
          </w:tcPr>
          <w:p w14:paraId="0AFC32D5"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2554560B"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383491B3"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lastRenderedPageBreak/>
              <w:t xml:space="preserve">3.1.1.2 </w:t>
            </w:r>
          </w:p>
        </w:tc>
        <w:tc>
          <w:tcPr>
            <w:tcW w:w="5775" w:type="dxa"/>
            <w:tcBorders>
              <w:top w:val="nil"/>
              <w:left w:val="nil"/>
              <w:bottom w:val="single" w:sz="4" w:space="0" w:color="auto"/>
              <w:right w:val="single" w:sz="4" w:space="0" w:color="auto"/>
            </w:tcBorders>
            <w:shd w:val="clear" w:color="000000" w:fill="F2F2F2"/>
            <w:noWrap/>
            <w:vAlign w:val="center"/>
            <w:hideMark/>
          </w:tcPr>
          <w:p w14:paraId="53C6414A"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Disminución de Activos Financieros No Corrientes</w:t>
            </w:r>
          </w:p>
        </w:tc>
        <w:tc>
          <w:tcPr>
            <w:tcW w:w="1880" w:type="dxa"/>
            <w:tcBorders>
              <w:top w:val="nil"/>
              <w:left w:val="nil"/>
              <w:bottom w:val="single" w:sz="4" w:space="0" w:color="auto"/>
              <w:right w:val="single" w:sz="4" w:space="0" w:color="auto"/>
            </w:tcBorders>
            <w:shd w:val="clear" w:color="000000" w:fill="F2F2F2"/>
            <w:noWrap/>
            <w:vAlign w:val="center"/>
            <w:hideMark/>
          </w:tcPr>
          <w:p w14:paraId="77C395BC"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6C424C77"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2F75AA8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3.1.1.2.1</w:t>
            </w:r>
          </w:p>
        </w:tc>
        <w:tc>
          <w:tcPr>
            <w:tcW w:w="5775" w:type="dxa"/>
            <w:tcBorders>
              <w:top w:val="nil"/>
              <w:left w:val="nil"/>
              <w:bottom w:val="single" w:sz="4" w:space="0" w:color="auto"/>
              <w:right w:val="single" w:sz="4" w:space="0" w:color="auto"/>
            </w:tcBorders>
            <w:shd w:val="clear" w:color="000000" w:fill="F2F2F2"/>
            <w:noWrap/>
            <w:vAlign w:val="center"/>
            <w:hideMark/>
          </w:tcPr>
          <w:p w14:paraId="501AEDC8"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Recuperación de inversiones financieras de largo plazo con fines de liquidez</w:t>
            </w:r>
          </w:p>
        </w:tc>
        <w:tc>
          <w:tcPr>
            <w:tcW w:w="1880" w:type="dxa"/>
            <w:tcBorders>
              <w:top w:val="nil"/>
              <w:left w:val="nil"/>
              <w:bottom w:val="single" w:sz="4" w:space="0" w:color="auto"/>
              <w:right w:val="single" w:sz="4" w:space="0" w:color="auto"/>
            </w:tcBorders>
            <w:shd w:val="clear" w:color="000000" w:fill="F2F2F2"/>
            <w:noWrap/>
            <w:vAlign w:val="center"/>
            <w:hideMark/>
          </w:tcPr>
          <w:p w14:paraId="3420E01B"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DA7EDB2"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467C5735"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3.1.1.2.1.1</w:t>
            </w:r>
          </w:p>
        </w:tc>
        <w:tc>
          <w:tcPr>
            <w:tcW w:w="5775" w:type="dxa"/>
            <w:tcBorders>
              <w:top w:val="nil"/>
              <w:left w:val="nil"/>
              <w:bottom w:val="single" w:sz="4" w:space="0" w:color="auto"/>
              <w:right w:val="single" w:sz="4" w:space="0" w:color="auto"/>
            </w:tcBorders>
            <w:shd w:val="clear" w:color="auto" w:fill="auto"/>
            <w:noWrap/>
            <w:vAlign w:val="center"/>
            <w:hideMark/>
          </w:tcPr>
          <w:p w14:paraId="2B2A6E5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Venta de acciones y participaciones de capital</w:t>
            </w:r>
          </w:p>
        </w:tc>
        <w:tc>
          <w:tcPr>
            <w:tcW w:w="1880" w:type="dxa"/>
            <w:tcBorders>
              <w:top w:val="nil"/>
              <w:left w:val="nil"/>
              <w:bottom w:val="single" w:sz="4" w:space="0" w:color="auto"/>
              <w:right w:val="single" w:sz="4" w:space="0" w:color="auto"/>
            </w:tcBorders>
            <w:shd w:val="clear" w:color="000000" w:fill="FFFFFF"/>
            <w:noWrap/>
            <w:vAlign w:val="center"/>
            <w:hideMark/>
          </w:tcPr>
          <w:p w14:paraId="15D7AA2B"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634FF173"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7E56705F"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3.1.1.2.1.2</w:t>
            </w:r>
          </w:p>
        </w:tc>
        <w:tc>
          <w:tcPr>
            <w:tcW w:w="5775" w:type="dxa"/>
            <w:tcBorders>
              <w:top w:val="nil"/>
              <w:left w:val="nil"/>
              <w:bottom w:val="single" w:sz="4" w:space="0" w:color="auto"/>
              <w:right w:val="single" w:sz="4" w:space="0" w:color="auto"/>
            </w:tcBorders>
            <w:shd w:val="clear" w:color="auto" w:fill="auto"/>
            <w:noWrap/>
            <w:vAlign w:val="center"/>
            <w:hideMark/>
          </w:tcPr>
          <w:p w14:paraId="5521DAE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Venta de títulos y valores representativos de deuda</w:t>
            </w:r>
          </w:p>
        </w:tc>
        <w:tc>
          <w:tcPr>
            <w:tcW w:w="1880" w:type="dxa"/>
            <w:tcBorders>
              <w:top w:val="nil"/>
              <w:left w:val="nil"/>
              <w:bottom w:val="single" w:sz="4" w:space="0" w:color="auto"/>
              <w:right w:val="single" w:sz="4" w:space="0" w:color="auto"/>
            </w:tcBorders>
            <w:shd w:val="clear" w:color="000000" w:fill="FFFFFF"/>
            <w:noWrap/>
            <w:vAlign w:val="center"/>
            <w:hideMark/>
          </w:tcPr>
          <w:p w14:paraId="0ED6D903"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36A67443"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0CEEACCF"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3.1.1.2.1.3</w:t>
            </w:r>
          </w:p>
        </w:tc>
        <w:tc>
          <w:tcPr>
            <w:tcW w:w="5775" w:type="dxa"/>
            <w:tcBorders>
              <w:top w:val="nil"/>
              <w:left w:val="nil"/>
              <w:bottom w:val="single" w:sz="4" w:space="0" w:color="auto"/>
              <w:right w:val="single" w:sz="4" w:space="0" w:color="auto"/>
            </w:tcBorders>
            <w:shd w:val="clear" w:color="auto" w:fill="auto"/>
            <w:noWrap/>
            <w:vAlign w:val="center"/>
            <w:hideMark/>
          </w:tcPr>
          <w:p w14:paraId="3B68477C"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Venta de obligaciones negociables</w:t>
            </w:r>
          </w:p>
        </w:tc>
        <w:tc>
          <w:tcPr>
            <w:tcW w:w="1880" w:type="dxa"/>
            <w:tcBorders>
              <w:top w:val="nil"/>
              <w:left w:val="nil"/>
              <w:bottom w:val="single" w:sz="4" w:space="0" w:color="auto"/>
              <w:right w:val="single" w:sz="4" w:space="0" w:color="auto"/>
            </w:tcBorders>
            <w:shd w:val="clear" w:color="000000" w:fill="FFFFFF"/>
            <w:noWrap/>
            <w:vAlign w:val="center"/>
            <w:hideMark/>
          </w:tcPr>
          <w:p w14:paraId="2A8B220F"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B0623EA"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2AC70DE0"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3.1.1.2.1.4 </w:t>
            </w:r>
          </w:p>
        </w:tc>
        <w:tc>
          <w:tcPr>
            <w:tcW w:w="5775" w:type="dxa"/>
            <w:tcBorders>
              <w:top w:val="nil"/>
              <w:left w:val="nil"/>
              <w:bottom w:val="single" w:sz="4" w:space="0" w:color="auto"/>
              <w:right w:val="single" w:sz="4" w:space="0" w:color="auto"/>
            </w:tcBorders>
            <w:shd w:val="clear" w:color="auto" w:fill="auto"/>
            <w:noWrap/>
            <w:vAlign w:val="center"/>
            <w:hideMark/>
          </w:tcPr>
          <w:p w14:paraId="316C148E"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Recuperación de préstamos</w:t>
            </w:r>
          </w:p>
        </w:tc>
        <w:tc>
          <w:tcPr>
            <w:tcW w:w="1880" w:type="dxa"/>
            <w:tcBorders>
              <w:top w:val="nil"/>
              <w:left w:val="nil"/>
              <w:bottom w:val="single" w:sz="4" w:space="0" w:color="auto"/>
              <w:right w:val="single" w:sz="4" w:space="0" w:color="auto"/>
            </w:tcBorders>
            <w:shd w:val="clear" w:color="000000" w:fill="FFFFFF"/>
            <w:noWrap/>
            <w:vAlign w:val="center"/>
            <w:hideMark/>
          </w:tcPr>
          <w:p w14:paraId="1A5D5EAF"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5716157"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059C6E4D"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3.1.1.2.2</w:t>
            </w:r>
          </w:p>
        </w:tc>
        <w:tc>
          <w:tcPr>
            <w:tcW w:w="5775" w:type="dxa"/>
            <w:tcBorders>
              <w:top w:val="nil"/>
              <w:left w:val="nil"/>
              <w:bottom w:val="single" w:sz="4" w:space="0" w:color="auto"/>
              <w:right w:val="single" w:sz="4" w:space="0" w:color="auto"/>
            </w:tcBorders>
            <w:shd w:val="clear" w:color="auto" w:fill="auto"/>
            <w:noWrap/>
            <w:vAlign w:val="center"/>
            <w:hideMark/>
          </w:tcPr>
          <w:p w14:paraId="5D402C7B"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Disminución de otros activos financieros no corrientes</w:t>
            </w:r>
          </w:p>
        </w:tc>
        <w:tc>
          <w:tcPr>
            <w:tcW w:w="1880" w:type="dxa"/>
            <w:tcBorders>
              <w:top w:val="nil"/>
              <w:left w:val="nil"/>
              <w:bottom w:val="single" w:sz="4" w:space="0" w:color="auto"/>
              <w:right w:val="single" w:sz="4" w:space="0" w:color="auto"/>
            </w:tcBorders>
            <w:shd w:val="clear" w:color="000000" w:fill="FFFFFF"/>
            <w:noWrap/>
            <w:vAlign w:val="center"/>
            <w:hideMark/>
          </w:tcPr>
          <w:p w14:paraId="01F7407B"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49C1CB5B"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69AFF1FD"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3.1.2 </w:t>
            </w:r>
          </w:p>
        </w:tc>
        <w:tc>
          <w:tcPr>
            <w:tcW w:w="5775" w:type="dxa"/>
            <w:tcBorders>
              <w:top w:val="nil"/>
              <w:left w:val="nil"/>
              <w:bottom w:val="single" w:sz="4" w:space="0" w:color="auto"/>
              <w:right w:val="single" w:sz="4" w:space="0" w:color="auto"/>
            </w:tcBorders>
            <w:shd w:val="clear" w:color="000000" w:fill="F2F2F2"/>
            <w:noWrap/>
            <w:vAlign w:val="center"/>
            <w:hideMark/>
          </w:tcPr>
          <w:p w14:paraId="1DE36E44"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Incremento de pasivos</w:t>
            </w:r>
          </w:p>
        </w:tc>
        <w:tc>
          <w:tcPr>
            <w:tcW w:w="1880" w:type="dxa"/>
            <w:tcBorders>
              <w:top w:val="nil"/>
              <w:left w:val="nil"/>
              <w:bottom w:val="single" w:sz="4" w:space="0" w:color="auto"/>
              <w:right w:val="single" w:sz="4" w:space="0" w:color="auto"/>
            </w:tcBorders>
            <w:shd w:val="clear" w:color="000000" w:fill="F2F2F2"/>
            <w:noWrap/>
            <w:vAlign w:val="center"/>
            <w:hideMark/>
          </w:tcPr>
          <w:p w14:paraId="3909D875"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5FC8B6BE"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2AA34D82"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3.1.2.1 </w:t>
            </w:r>
          </w:p>
        </w:tc>
        <w:tc>
          <w:tcPr>
            <w:tcW w:w="5775" w:type="dxa"/>
            <w:tcBorders>
              <w:top w:val="nil"/>
              <w:left w:val="nil"/>
              <w:bottom w:val="single" w:sz="4" w:space="0" w:color="auto"/>
              <w:right w:val="single" w:sz="4" w:space="0" w:color="auto"/>
            </w:tcBorders>
            <w:shd w:val="clear" w:color="000000" w:fill="F2F2F2"/>
            <w:noWrap/>
            <w:vAlign w:val="center"/>
            <w:hideMark/>
          </w:tcPr>
          <w:p w14:paraId="55E139D5"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Incremento de Pasivos Corrientes</w:t>
            </w:r>
          </w:p>
        </w:tc>
        <w:tc>
          <w:tcPr>
            <w:tcW w:w="1880" w:type="dxa"/>
            <w:tcBorders>
              <w:top w:val="nil"/>
              <w:left w:val="nil"/>
              <w:bottom w:val="single" w:sz="4" w:space="0" w:color="auto"/>
              <w:right w:val="single" w:sz="4" w:space="0" w:color="auto"/>
            </w:tcBorders>
            <w:shd w:val="clear" w:color="000000" w:fill="F2F2F2"/>
            <w:noWrap/>
            <w:vAlign w:val="center"/>
            <w:hideMark/>
          </w:tcPr>
          <w:p w14:paraId="3C7496C4"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6933CE33"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32177330"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3.1.2.1.1 </w:t>
            </w:r>
          </w:p>
        </w:tc>
        <w:tc>
          <w:tcPr>
            <w:tcW w:w="5775" w:type="dxa"/>
            <w:tcBorders>
              <w:top w:val="nil"/>
              <w:left w:val="nil"/>
              <w:bottom w:val="single" w:sz="4" w:space="0" w:color="auto"/>
              <w:right w:val="single" w:sz="4" w:space="0" w:color="auto"/>
            </w:tcBorders>
            <w:shd w:val="clear" w:color="auto" w:fill="auto"/>
            <w:noWrap/>
            <w:vAlign w:val="center"/>
            <w:hideMark/>
          </w:tcPr>
          <w:p w14:paraId="48AABBF3"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Incremento de cuentas por pagar</w:t>
            </w:r>
          </w:p>
        </w:tc>
        <w:tc>
          <w:tcPr>
            <w:tcW w:w="1880" w:type="dxa"/>
            <w:tcBorders>
              <w:top w:val="nil"/>
              <w:left w:val="nil"/>
              <w:bottom w:val="single" w:sz="4" w:space="0" w:color="auto"/>
              <w:right w:val="single" w:sz="4" w:space="0" w:color="auto"/>
            </w:tcBorders>
            <w:shd w:val="clear" w:color="000000" w:fill="FFFFFF"/>
            <w:noWrap/>
            <w:vAlign w:val="center"/>
            <w:hideMark/>
          </w:tcPr>
          <w:p w14:paraId="58F92601"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1C169327"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037A729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3.1.2.1.2 </w:t>
            </w:r>
          </w:p>
        </w:tc>
        <w:tc>
          <w:tcPr>
            <w:tcW w:w="5775" w:type="dxa"/>
            <w:tcBorders>
              <w:top w:val="nil"/>
              <w:left w:val="nil"/>
              <w:bottom w:val="single" w:sz="4" w:space="0" w:color="auto"/>
              <w:right w:val="single" w:sz="4" w:space="0" w:color="auto"/>
            </w:tcBorders>
            <w:shd w:val="clear" w:color="auto" w:fill="auto"/>
            <w:noWrap/>
            <w:vAlign w:val="center"/>
            <w:hideMark/>
          </w:tcPr>
          <w:p w14:paraId="0B89D7B5"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Incremento de documentos por pagar</w:t>
            </w:r>
          </w:p>
        </w:tc>
        <w:tc>
          <w:tcPr>
            <w:tcW w:w="1880" w:type="dxa"/>
            <w:tcBorders>
              <w:top w:val="nil"/>
              <w:left w:val="nil"/>
              <w:bottom w:val="single" w:sz="4" w:space="0" w:color="auto"/>
              <w:right w:val="single" w:sz="4" w:space="0" w:color="auto"/>
            </w:tcBorders>
            <w:shd w:val="clear" w:color="000000" w:fill="FFFFFF"/>
            <w:noWrap/>
            <w:vAlign w:val="center"/>
            <w:hideMark/>
          </w:tcPr>
          <w:p w14:paraId="4224E29E"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49AF5321"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29180B2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3.1.2.1.3 </w:t>
            </w:r>
          </w:p>
        </w:tc>
        <w:tc>
          <w:tcPr>
            <w:tcW w:w="5775" w:type="dxa"/>
            <w:tcBorders>
              <w:top w:val="nil"/>
              <w:left w:val="nil"/>
              <w:bottom w:val="single" w:sz="4" w:space="0" w:color="auto"/>
              <w:right w:val="single" w:sz="4" w:space="0" w:color="auto"/>
            </w:tcBorders>
            <w:shd w:val="clear" w:color="000000" w:fill="F2F2F2"/>
            <w:noWrap/>
            <w:vAlign w:val="center"/>
            <w:hideMark/>
          </w:tcPr>
          <w:p w14:paraId="1A706B54"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Conversión de la deuda pública a largo plazo en porción circulante</w:t>
            </w:r>
          </w:p>
        </w:tc>
        <w:tc>
          <w:tcPr>
            <w:tcW w:w="1880" w:type="dxa"/>
            <w:tcBorders>
              <w:top w:val="nil"/>
              <w:left w:val="nil"/>
              <w:bottom w:val="single" w:sz="4" w:space="0" w:color="auto"/>
              <w:right w:val="single" w:sz="4" w:space="0" w:color="auto"/>
            </w:tcBorders>
            <w:shd w:val="clear" w:color="000000" w:fill="F2F2F2"/>
            <w:noWrap/>
            <w:vAlign w:val="center"/>
            <w:hideMark/>
          </w:tcPr>
          <w:p w14:paraId="65D223AB"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3D4DE1CC"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6614E410"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3.1.2.1.3.1 </w:t>
            </w:r>
          </w:p>
        </w:tc>
        <w:tc>
          <w:tcPr>
            <w:tcW w:w="5775" w:type="dxa"/>
            <w:tcBorders>
              <w:top w:val="nil"/>
              <w:left w:val="nil"/>
              <w:bottom w:val="single" w:sz="4" w:space="0" w:color="auto"/>
              <w:right w:val="single" w:sz="4" w:space="0" w:color="auto"/>
            </w:tcBorders>
            <w:shd w:val="clear" w:color="000000" w:fill="F2F2F2"/>
            <w:noWrap/>
            <w:vAlign w:val="center"/>
            <w:hideMark/>
          </w:tcPr>
          <w:p w14:paraId="4A7E3A2A"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Conversión de títulos y valores de largo plazo en corto plazo</w:t>
            </w:r>
          </w:p>
        </w:tc>
        <w:tc>
          <w:tcPr>
            <w:tcW w:w="1880" w:type="dxa"/>
            <w:tcBorders>
              <w:top w:val="nil"/>
              <w:left w:val="nil"/>
              <w:bottom w:val="single" w:sz="4" w:space="0" w:color="auto"/>
              <w:right w:val="single" w:sz="4" w:space="0" w:color="auto"/>
            </w:tcBorders>
            <w:shd w:val="clear" w:color="000000" w:fill="F2F2F2"/>
            <w:noWrap/>
            <w:vAlign w:val="center"/>
            <w:hideMark/>
          </w:tcPr>
          <w:p w14:paraId="678A3CDD"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4B8A52D1"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6FDC1E15"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3.1.2.1.3.1.1</w:t>
            </w:r>
          </w:p>
        </w:tc>
        <w:tc>
          <w:tcPr>
            <w:tcW w:w="5775" w:type="dxa"/>
            <w:tcBorders>
              <w:top w:val="nil"/>
              <w:left w:val="nil"/>
              <w:bottom w:val="single" w:sz="4" w:space="0" w:color="auto"/>
              <w:right w:val="single" w:sz="4" w:space="0" w:color="auto"/>
            </w:tcBorders>
            <w:shd w:val="clear" w:color="auto" w:fill="auto"/>
            <w:noWrap/>
            <w:vAlign w:val="center"/>
            <w:hideMark/>
          </w:tcPr>
          <w:p w14:paraId="6A7AF6B3"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Porción de corto plazo de títulos y valores de la deuda pública interna de L.P.</w:t>
            </w:r>
          </w:p>
        </w:tc>
        <w:tc>
          <w:tcPr>
            <w:tcW w:w="1880" w:type="dxa"/>
            <w:tcBorders>
              <w:top w:val="nil"/>
              <w:left w:val="nil"/>
              <w:bottom w:val="single" w:sz="4" w:space="0" w:color="auto"/>
              <w:right w:val="single" w:sz="4" w:space="0" w:color="auto"/>
            </w:tcBorders>
            <w:shd w:val="clear" w:color="000000" w:fill="FFFFFF"/>
            <w:noWrap/>
            <w:vAlign w:val="center"/>
            <w:hideMark/>
          </w:tcPr>
          <w:p w14:paraId="0A572099"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20A7D766"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1497EF79"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3.1.2.1.3.1.2</w:t>
            </w:r>
          </w:p>
        </w:tc>
        <w:tc>
          <w:tcPr>
            <w:tcW w:w="5775" w:type="dxa"/>
            <w:tcBorders>
              <w:top w:val="nil"/>
              <w:left w:val="nil"/>
              <w:bottom w:val="single" w:sz="4" w:space="0" w:color="auto"/>
              <w:right w:val="single" w:sz="4" w:space="0" w:color="auto"/>
            </w:tcBorders>
            <w:shd w:val="clear" w:color="auto" w:fill="auto"/>
            <w:noWrap/>
            <w:vAlign w:val="center"/>
            <w:hideMark/>
          </w:tcPr>
          <w:p w14:paraId="23CABCBE"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Porción de corto plazo de títulos y valores de la deuda pública externa de L.P.</w:t>
            </w:r>
          </w:p>
        </w:tc>
        <w:tc>
          <w:tcPr>
            <w:tcW w:w="1880" w:type="dxa"/>
            <w:tcBorders>
              <w:top w:val="nil"/>
              <w:left w:val="nil"/>
              <w:bottom w:val="single" w:sz="4" w:space="0" w:color="auto"/>
              <w:right w:val="single" w:sz="4" w:space="0" w:color="auto"/>
            </w:tcBorders>
            <w:shd w:val="clear" w:color="000000" w:fill="FFFFFF"/>
            <w:noWrap/>
            <w:vAlign w:val="center"/>
            <w:hideMark/>
          </w:tcPr>
          <w:p w14:paraId="33B778F3"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141A14F2"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61FF24B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3.1.2.1.3.2</w:t>
            </w:r>
          </w:p>
        </w:tc>
        <w:tc>
          <w:tcPr>
            <w:tcW w:w="5775" w:type="dxa"/>
            <w:tcBorders>
              <w:top w:val="nil"/>
              <w:left w:val="nil"/>
              <w:bottom w:val="single" w:sz="4" w:space="0" w:color="auto"/>
              <w:right w:val="single" w:sz="4" w:space="0" w:color="auto"/>
            </w:tcBorders>
            <w:shd w:val="clear" w:color="000000" w:fill="F2F2F2"/>
            <w:noWrap/>
            <w:vAlign w:val="center"/>
            <w:hideMark/>
          </w:tcPr>
          <w:p w14:paraId="14307752"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Conversión de préstamos de largo plazo en corto plazo</w:t>
            </w:r>
          </w:p>
        </w:tc>
        <w:tc>
          <w:tcPr>
            <w:tcW w:w="1880" w:type="dxa"/>
            <w:tcBorders>
              <w:top w:val="nil"/>
              <w:left w:val="nil"/>
              <w:bottom w:val="single" w:sz="4" w:space="0" w:color="auto"/>
              <w:right w:val="single" w:sz="4" w:space="0" w:color="auto"/>
            </w:tcBorders>
            <w:shd w:val="clear" w:color="000000" w:fill="F2F2F2"/>
            <w:noWrap/>
            <w:vAlign w:val="center"/>
            <w:hideMark/>
          </w:tcPr>
          <w:p w14:paraId="225E3B6A"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42E6F607"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47A24DAC"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3.1.2.1.3.2.1</w:t>
            </w:r>
          </w:p>
        </w:tc>
        <w:tc>
          <w:tcPr>
            <w:tcW w:w="5775" w:type="dxa"/>
            <w:tcBorders>
              <w:top w:val="nil"/>
              <w:left w:val="nil"/>
              <w:bottom w:val="single" w:sz="4" w:space="0" w:color="auto"/>
              <w:right w:val="single" w:sz="4" w:space="0" w:color="auto"/>
            </w:tcBorders>
            <w:shd w:val="clear" w:color="auto" w:fill="auto"/>
            <w:noWrap/>
            <w:vAlign w:val="center"/>
            <w:hideMark/>
          </w:tcPr>
          <w:p w14:paraId="388A9D72"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Porción a corto plazo de préstamos de la deuda pública interna de L.P.</w:t>
            </w:r>
          </w:p>
        </w:tc>
        <w:tc>
          <w:tcPr>
            <w:tcW w:w="1880" w:type="dxa"/>
            <w:tcBorders>
              <w:top w:val="nil"/>
              <w:left w:val="nil"/>
              <w:bottom w:val="single" w:sz="4" w:space="0" w:color="auto"/>
              <w:right w:val="single" w:sz="4" w:space="0" w:color="auto"/>
            </w:tcBorders>
            <w:shd w:val="clear" w:color="000000" w:fill="FFFFFF"/>
            <w:noWrap/>
            <w:vAlign w:val="center"/>
            <w:hideMark/>
          </w:tcPr>
          <w:p w14:paraId="38C6EFB6"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B83B9DA"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31794D60"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3.1.2.1.3.2.2</w:t>
            </w:r>
          </w:p>
        </w:tc>
        <w:tc>
          <w:tcPr>
            <w:tcW w:w="5775" w:type="dxa"/>
            <w:tcBorders>
              <w:top w:val="nil"/>
              <w:left w:val="nil"/>
              <w:bottom w:val="single" w:sz="4" w:space="0" w:color="auto"/>
              <w:right w:val="single" w:sz="4" w:space="0" w:color="auto"/>
            </w:tcBorders>
            <w:shd w:val="clear" w:color="auto" w:fill="auto"/>
            <w:noWrap/>
            <w:vAlign w:val="center"/>
            <w:hideMark/>
          </w:tcPr>
          <w:p w14:paraId="159A25C2"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Porción a corto plazo de préstamos de la deuda pública externa de L.P.</w:t>
            </w:r>
          </w:p>
        </w:tc>
        <w:tc>
          <w:tcPr>
            <w:tcW w:w="1880" w:type="dxa"/>
            <w:tcBorders>
              <w:top w:val="nil"/>
              <w:left w:val="nil"/>
              <w:bottom w:val="single" w:sz="4" w:space="0" w:color="auto"/>
              <w:right w:val="single" w:sz="4" w:space="0" w:color="auto"/>
            </w:tcBorders>
            <w:shd w:val="clear" w:color="000000" w:fill="FFFFFF"/>
            <w:noWrap/>
            <w:vAlign w:val="center"/>
            <w:hideMark/>
          </w:tcPr>
          <w:p w14:paraId="55A73AB3"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67561637"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577D84FC"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3.1.2.1.4</w:t>
            </w:r>
          </w:p>
        </w:tc>
        <w:tc>
          <w:tcPr>
            <w:tcW w:w="5775" w:type="dxa"/>
            <w:tcBorders>
              <w:top w:val="nil"/>
              <w:left w:val="nil"/>
              <w:bottom w:val="single" w:sz="4" w:space="0" w:color="auto"/>
              <w:right w:val="single" w:sz="4" w:space="0" w:color="auto"/>
            </w:tcBorders>
            <w:shd w:val="clear" w:color="auto" w:fill="auto"/>
            <w:noWrap/>
            <w:vAlign w:val="center"/>
            <w:hideMark/>
          </w:tcPr>
          <w:p w14:paraId="05639882"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Incremento de otros pasivos de corto plazo</w:t>
            </w:r>
          </w:p>
        </w:tc>
        <w:tc>
          <w:tcPr>
            <w:tcW w:w="1880" w:type="dxa"/>
            <w:tcBorders>
              <w:top w:val="nil"/>
              <w:left w:val="nil"/>
              <w:bottom w:val="single" w:sz="4" w:space="0" w:color="auto"/>
              <w:right w:val="single" w:sz="4" w:space="0" w:color="auto"/>
            </w:tcBorders>
            <w:shd w:val="clear" w:color="000000" w:fill="FFFFFF"/>
            <w:noWrap/>
            <w:vAlign w:val="center"/>
            <w:hideMark/>
          </w:tcPr>
          <w:p w14:paraId="58DE6859"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31D4B954"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6C9F2DCB"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3.1.2.2 </w:t>
            </w:r>
          </w:p>
        </w:tc>
        <w:tc>
          <w:tcPr>
            <w:tcW w:w="5775" w:type="dxa"/>
            <w:tcBorders>
              <w:top w:val="nil"/>
              <w:left w:val="nil"/>
              <w:bottom w:val="single" w:sz="4" w:space="0" w:color="auto"/>
              <w:right w:val="single" w:sz="4" w:space="0" w:color="auto"/>
            </w:tcBorders>
            <w:shd w:val="clear" w:color="000000" w:fill="F2F2F2"/>
            <w:noWrap/>
            <w:vAlign w:val="center"/>
            <w:hideMark/>
          </w:tcPr>
          <w:p w14:paraId="31ACC194"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Incremento de Pasivos No Corrientes</w:t>
            </w:r>
          </w:p>
        </w:tc>
        <w:tc>
          <w:tcPr>
            <w:tcW w:w="1880" w:type="dxa"/>
            <w:tcBorders>
              <w:top w:val="nil"/>
              <w:left w:val="nil"/>
              <w:bottom w:val="single" w:sz="4" w:space="0" w:color="auto"/>
              <w:right w:val="single" w:sz="4" w:space="0" w:color="auto"/>
            </w:tcBorders>
            <w:shd w:val="clear" w:color="000000" w:fill="F2F2F2"/>
            <w:noWrap/>
            <w:vAlign w:val="center"/>
            <w:hideMark/>
          </w:tcPr>
          <w:p w14:paraId="4B8B15EB"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4A1D72EA"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48D6A70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3.1.2.2.1 </w:t>
            </w:r>
          </w:p>
        </w:tc>
        <w:tc>
          <w:tcPr>
            <w:tcW w:w="5775" w:type="dxa"/>
            <w:tcBorders>
              <w:top w:val="nil"/>
              <w:left w:val="nil"/>
              <w:bottom w:val="single" w:sz="4" w:space="0" w:color="auto"/>
              <w:right w:val="single" w:sz="4" w:space="0" w:color="auto"/>
            </w:tcBorders>
            <w:shd w:val="clear" w:color="auto" w:fill="auto"/>
            <w:noWrap/>
            <w:vAlign w:val="center"/>
            <w:hideMark/>
          </w:tcPr>
          <w:p w14:paraId="6DD1A2E2"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Incremento de cuentas por pagar a largo plazo</w:t>
            </w:r>
          </w:p>
        </w:tc>
        <w:tc>
          <w:tcPr>
            <w:tcW w:w="1880" w:type="dxa"/>
            <w:tcBorders>
              <w:top w:val="nil"/>
              <w:left w:val="nil"/>
              <w:bottom w:val="single" w:sz="4" w:space="0" w:color="auto"/>
              <w:right w:val="single" w:sz="4" w:space="0" w:color="auto"/>
            </w:tcBorders>
            <w:shd w:val="clear" w:color="000000" w:fill="FFFFFF"/>
            <w:noWrap/>
            <w:vAlign w:val="center"/>
            <w:hideMark/>
          </w:tcPr>
          <w:p w14:paraId="1E62A9EC"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4B0C868C"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66CE4CFA"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3.1.2.2.2</w:t>
            </w:r>
          </w:p>
        </w:tc>
        <w:tc>
          <w:tcPr>
            <w:tcW w:w="5775" w:type="dxa"/>
            <w:tcBorders>
              <w:top w:val="nil"/>
              <w:left w:val="nil"/>
              <w:bottom w:val="single" w:sz="4" w:space="0" w:color="auto"/>
              <w:right w:val="single" w:sz="4" w:space="0" w:color="auto"/>
            </w:tcBorders>
            <w:shd w:val="clear" w:color="auto" w:fill="auto"/>
            <w:noWrap/>
            <w:vAlign w:val="center"/>
            <w:hideMark/>
          </w:tcPr>
          <w:p w14:paraId="136C081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Incremento de documentos por pagar a largo plazo</w:t>
            </w:r>
          </w:p>
        </w:tc>
        <w:tc>
          <w:tcPr>
            <w:tcW w:w="1880" w:type="dxa"/>
            <w:tcBorders>
              <w:top w:val="nil"/>
              <w:left w:val="nil"/>
              <w:bottom w:val="single" w:sz="4" w:space="0" w:color="auto"/>
              <w:right w:val="single" w:sz="4" w:space="0" w:color="auto"/>
            </w:tcBorders>
            <w:shd w:val="clear" w:color="000000" w:fill="FFFFFF"/>
            <w:noWrap/>
            <w:vAlign w:val="center"/>
            <w:hideMark/>
          </w:tcPr>
          <w:p w14:paraId="327EF1BC"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591E2D48"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3A928D1D"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3.1.2.2.3</w:t>
            </w:r>
            <w:r w:rsidRPr="00B320FC">
              <w:rPr>
                <w:rFonts w:ascii="Arial" w:eastAsia="Times New Roman" w:hAnsi="Arial" w:cs="Arial"/>
                <w:b/>
                <w:bCs/>
                <w:color w:val="000000"/>
                <w:sz w:val="20"/>
                <w:szCs w:val="20"/>
                <w:lang w:eastAsia="es-MX"/>
              </w:rPr>
              <w:t xml:space="preserve"> </w:t>
            </w:r>
          </w:p>
        </w:tc>
        <w:tc>
          <w:tcPr>
            <w:tcW w:w="5775" w:type="dxa"/>
            <w:tcBorders>
              <w:top w:val="nil"/>
              <w:left w:val="nil"/>
              <w:bottom w:val="single" w:sz="4" w:space="0" w:color="auto"/>
              <w:right w:val="single" w:sz="4" w:space="0" w:color="auto"/>
            </w:tcBorders>
            <w:shd w:val="clear" w:color="000000" w:fill="F2F2F2"/>
            <w:noWrap/>
            <w:vAlign w:val="center"/>
            <w:hideMark/>
          </w:tcPr>
          <w:p w14:paraId="233C6CBA"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Colocación de títulos y valores a largo plazo</w:t>
            </w:r>
          </w:p>
        </w:tc>
        <w:tc>
          <w:tcPr>
            <w:tcW w:w="1880" w:type="dxa"/>
            <w:tcBorders>
              <w:top w:val="nil"/>
              <w:left w:val="nil"/>
              <w:bottom w:val="single" w:sz="4" w:space="0" w:color="auto"/>
              <w:right w:val="single" w:sz="4" w:space="0" w:color="auto"/>
            </w:tcBorders>
            <w:shd w:val="clear" w:color="000000" w:fill="F2F2F2"/>
            <w:noWrap/>
            <w:vAlign w:val="center"/>
            <w:hideMark/>
          </w:tcPr>
          <w:p w14:paraId="6023D138"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244FE746"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75BBF81F"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3.1.2.2.3.1</w:t>
            </w:r>
          </w:p>
        </w:tc>
        <w:tc>
          <w:tcPr>
            <w:tcW w:w="5775" w:type="dxa"/>
            <w:tcBorders>
              <w:top w:val="nil"/>
              <w:left w:val="nil"/>
              <w:bottom w:val="single" w:sz="4" w:space="0" w:color="auto"/>
              <w:right w:val="single" w:sz="4" w:space="0" w:color="auto"/>
            </w:tcBorders>
            <w:shd w:val="clear" w:color="auto" w:fill="auto"/>
            <w:noWrap/>
            <w:vAlign w:val="center"/>
            <w:hideMark/>
          </w:tcPr>
          <w:p w14:paraId="472ABCB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Colocación de títulos y valores de la deuda pública interna</w:t>
            </w:r>
          </w:p>
        </w:tc>
        <w:tc>
          <w:tcPr>
            <w:tcW w:w="1880" w:type="dxa"/>
            <w:tcBorders>
              <w:top w:val="nil"/>
              <w:left w:val="nil"/>
              <w:bottom w:val="single" w:sz="4" w:space="0" w:color="auto"/>
              <w:right w:val="single" w:sz="4" w:space="0" w:color="auto"/>
            </w:tcBorders>
            <w:shd w:val="clear" w:color="000000" w:fill="FFFFFF"/>
            <w:noWrap/>
            <w:vAlign w:val="center"/>
            <w:hideMark/>
          </w:tcPr>
          <w:p w14:paraId="4D969145"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1559FA3B"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28682ECA"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3.1.2.2.3.2</w:t>
            </w:r>
          </w:p>
        </w:tc>
        <w:tc>
          <w:tcPr>
            <w:tcW w:w="5775" w:type="dxa"/>
            <w:tcBorders>
              <w:top w:val="nil"/>
              <w:left w:val="nil"/>
              <w:bottom w:val="single" w:sz="4" w:space="0" w:color="auto"/>
              <w:right w:val="single" w:sz="4" w:space="0" w:color="auto"/>
            </w:tcBorders>
            <w:shd w:val="clear" w:color="auto" w:fill="auto"/>
            <w:noWrap/>
            <w:vAlign w:val="center"/>
            <w:hideMark/>
          </w:tcPr>
          <w:p w14:paraId="3FD7C45D"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Colocación de títulos y valores de la deuda pública externa</w:t>
            </w:r>
          </w:p>
        </w:tc>
        <w:tc>
          <w:tcPr>
            <w:tcW w:w="1880" w:type="dxa"/>
            <w:tcBorders>
              <w:top w:val="nil"/>
              <w:left w:val="nil"/>
              <w:bottom w:val="single" w:sz="4" w:space="0" w:color="auto"/>
              <w:right w:val="single" w:sz="4" w:space="0" w:color="auto"/>
            </w:tcBorders>
            <w:shd w:val="clear" w:color="000000" w:fill="FFFFFF"/>
            <w:noWrap/>
            <w:vAlign w:val="center"/>
            <w:hideMark/>
          </w:tcPr>
          <w:p w14:paraId="5394FA7A"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4A85480F"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37E1701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3.1.2.2.4 </w:t>
            </w:r>
          </w:p>
        </w:tc>
        <w:tc>
          <w:tcPr>
            <w:tcW w:w="5775" w:type="dxa"/>
            <w:tcBorders>
              <w:top w:val="nil"/>
              <w:left w:val="nil"/>
              <w:bottom w:val="single" w:sz="4" w:space="0" w:color="auto"/>
              <w:right w:val="single" w:sz="4" w:space="0" w:color="auto"/>
            </w:tcBorders>
            <w:shd w:val="clear" w:color="000000" w:fill="F2F2F2"/>
            <w:noWrap/>
            <w:vAlign w:val="center"/>
            <w:hideMark/>
          </w:tcPr>
          <w:p w14:paraId="5E960735"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Obtención de préstamos de la deuda pública a largo plazo</w:t>
            </w:r>
          </w:p>
        </w:tc>
        <w:tc>
          <w:tcPr>
            <w:tcW w:w="1880" w:type="dxa"/>
            <w:tcBorders>
              <w:top w:val="nil"/>
              <w:left w:val="nil"/>
              <w:bottom w:val="single" w:sz="4" w:space="0" w:color="auto"/>
              <w:right w:val="single" w:sz="4" w:space="0" w:color="auto"/>
            </w:tcBorders>
            <w:shd w:val="clear" w:color="000000" w:fill="F2F2F2"/>
            <w:noWrap/>
            <w:vAlign w:val="center"/>
            <w:hideMark/>
          </w:tcPr>
          <w:p w14:paraId="3C9F68D3"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504B5F93"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762A466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3.1.2.2.4.1</w:t>
            </w:r>
          </w:p>
        </w:tc>
        <w:tc>
          <w:tcPr>
            <w:tcW w:w="5775" w:type="dxa"/>
            <w:tcBorders>
              <w:top w:val="nil"/>
              <w:left w:val="nil"/>
              <w:bottom w:val="single" w:sz="4" w:space="0" w:color="auto"/>
              <w:right w:val="single" w:sz="4" w:space="0" w:color="auto"/>
            </w:tcBorders>
            <w:shd w:val="clear" w:color="auto" w:fill="auto"/>
            <w:noWrap/>
            <w:vAlign w:val="center"/>
            <w:hideMark/>
          </w:tcPr>
          <w:p w14:paraId="4EDAFCC3"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Obtención de préstamos internos</w:t>
            </w:r>
          </w:p>
        </w:tc>
        <w:tc>
          <w:tcPr>
            <w:tcW w:w="1880" w:type="dxa"/>
            <w:tcBorders>
              <w:top w:val="nil"/>
              <w:left w:val="nil"/>
              <w:bottom w:val="single" w:sz="4" w:space="0" w:color="auto"/>
              <w:right w:val="single" w:sz="4" w:space="0" w:color="auto"/>
            </w:tcBorders>
            <w:shd w:val="clear" w:color="000000" w:fill="FFFFFF"/>
            <w:noWrap/>
            <w:vAlign w:val="center"/>
            <w:hideMark/>
          </w:tcPr>
          <w:p w14:paraId="421F92B1"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1583D310"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769E6AFB"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3.1.2.2.4.2 </w:t>
            </w:r>
          </w:p>
        </w:tc>
        <w:tc>
          <w:tcPr>
            <w:tcW w:w="5775" w:type="dxa"/>
            <w:tcBorders>
              <w:top w:val="nil"/>
              <w:left w:val="nil"/>
              <w:bottom w:val="single" w:sz="4" w:space="0" w:color="auto"/>
              <w:right w:val="single" w:sz="4" w:space="0" w:color="auto"/>
            </w:tcBorders>
            <w:shd w:val="clear" w:color="auto" w:fill="auto"/>
            <w:noWrap/>
            <w:vAlign w:val="center"/>
            <w:hideMark/>
          </w:tcPr>
          <w:p w14:paraId="367B248F"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Obtención de préstamos externos</w:t>
            </w:r>
          </w:p>
        </w:tc>
        <w:tc>
          <w:tcPr>
            <w:tcW w:w="1880" w:type="dxa"/>
            <w:tcBorders>
              <w:top w:val="nil"/>
              <w:left w:val="nil"/>
              <w:bottom w:val="single" w:sz="4" w:space="0" w:color="auto"/>
              <w:right w:val="single" w:sz="4" w:space="0" w:color="auto"/>
            </w:tcBorders>
            <w:shd w:val="clear" w:color="000000" w:fill="FFFFFF"/>
            <w:noWrap/>
            <w:vAlign w:val="center"/>
            <w:hideMark/>
          </w:tcPr>
          <w:p w14:paraId="2D3641B7"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66605392"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7D44CE85"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3.1.2.2.5 </w:t>
            </w:r>
          </w:p>
        </w:tc>
        <w:tc>
          <w:tcPr>
            <w:tcW w:w="5775" w:type="dxa"/>
            <w:tcBorders>
              <w:top w:val="nil"/>
              <w:left w:val="nil"/>
              <w:bottom w:val="single" w:sz="4" w:space="0" w:color="auto"/>
              <w:right w:val="single" w:sz="4" w:space="0" w:color="auto"/>
            </w:tcBorders>
            <w:shd w:val="clear" w:color="auto" w:fill="auto"/>
            <w:noWrap/>
            <w:vAlign w:val="center"/>
            <w:hideMark/>
          </w:tcPr>
          <w:p w14:paraId="53B3CFFB"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Incremento de otros pasivos de largo plazo</w:t>
            </w:r>
          </w:p>
        </w:tc>
        <w:tc>
          <w:tcPr>
            <w:tcW w:w="1880" w:type="dxa"/>
            <w:tcBorders>
              <w:top w:val="nil"/>
              <w:left w:val="nil"/>
              <w:bottom w:val="single" w:sz="4" w:space="0" w:color="auto"/>
              <w:right w:val="single" w:sz="4" w:space="0" w:color="auto"/>
            </w:tcBorders>
            <w:shd w:val="clear" w:color="000000" w:fill="FFFFFF"/>
            <w:noWrap/>
            <w:vAlign w:val="center"/>
            <w:hideMark/>
          </w:tcPr>
          <w:p w14:paraId="343EC034"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C8D20DF"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1872E939"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3.1.3 </w:t>
            </w:r>
          </w:p>
        </w:tc>
        <w:tc>
          <w:tcPr>
            <w:tcW w:w="5775" w:type="dxa"/>
            <w:tcBorders>
              <w:top w:val="nil"/>
              <w:left w:val="nil"/>
              <w:bottom w:val="single" w:sz="4" w:space="0" w:color="auto"/>
              <w:right w:val="single" w:sz="4" w:space="0" w:color="auto"/>
            </w:tcBorders>
            <w:shd w:val="clear" w:color="000000" w:fill="FFFFFF"/>
            <w:noWrap/>
            <w:vAlign w:val="center"/>
            <w:hideMark/>
          </w:tcPr>
          <w:p w14:paraId="0B69F9BD"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Incremento del Patrimonio</w:t>
            </w:r>
          </w:p>
        </w:tc>
        <w:tc>
          <w:tcPr>
            <w:tcW w:w="1880" w:type="dxa"/>
            <w:tcBorders>
              <w:top w:val="nil"/>
              <w:left w:val="nil"/>
              <w:bottom w:val="single" w:sz="4" w:space="0" w:color="auto"/>
              <w:right w:val="single" w:sz="4" w:space="0" w:color="auto"/>
            </w:tcBorders>
            <w:shd w:val="clear" w:color="000000" w:fill="FFFFFF"/>
            <w:noWrap/>
            <w:vAlign w:val="center"/>
            <w:hideMark/>
          </w:tcPr>
          <w:p w14:paraId="7B9E8CD1"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06F54A24" w14:textId="77777777" w:rsidTr="00CD7F4C">
        <w:trPr>
          <w:trHeight w:val="255"/>
          <w:jc w:val="center"/>
        </w:trPr>
        <w:tc>
          <w:tcPr>
            <w:tcW w:w="7187" w:type="dxa"/>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1D32B0B4" w14:textId="77777777" w:rsidR="00B320FC" w:rsidRPr="00B320FC" w:rsidRDefault="00B320FC" w:rsidP="00B320FC">
            <w:pPr>
              <w:spacing w:after="0" w:line="240" w:lineRule="auto"/>
              <w:jc w:val="center"/>
              <w:rPr>
                <w:rFonts w:ascii="Arial" w:eastAsia="Times New Roman" w:hAnsi="Arial" w:cs="Arial"/>
                <w:b/>
                <w:bCs/>
                <w:color w:val="000000"/>
                <w:sz w:val="20"/>
                <w:szCs w:val="20"/>
                <w:lang w:eastAsia="es-MX"/>
              </w:rPr>
            </w:pPr>
            <w:proofErr w:type="gramStart"/>
            <w:r w:rsidRPr="00B320FC">
              <w:rPr>
                <w:rFonts w:ascii="Arial" w:eastAsia="Times New Roman" w:hAnsi="Arial" w:cs="Arial"/>
                <w:b/>
                <w:bCs/>
                <w:color w:val="000000"/>
                <w:sz w:val="20"/>
                <w:szCs w:val="20"/>
                <w:lang w:eastAsia="es-MX"/>
              </w:rPr>
              <w:t>TOTAL</w:t>
            </w:r>
            <w:proofErr w:type="gramEnd"/>
            <w:r w:rsidRPr="00B320FC">
              <w:rPr>
                <w:rFonts w:ascii="Arial" w:eastAsia="Times New Roman" w:hAnsi="Arial" w:cs="Arial"/>
                <w:b/>
                <w:bCs/>
                <w:color w:val="000000"/>
                <w:sz w:val="20"/>
                <w:szCs w:val="20"/>
                <w:lang w:eastAsia="es-MX"/>
              </w:rPr>
              <w:t xml:space="preserve"> FUENTES FINANCIERAS</w:t>
            </w:r>
          </w:p>
        </w:tc>
        <w:tc>
          <w:tcPr>
            <w:tcW w:w="1880" w:type="dxa"/>
            <w:tcBorders>
              <w:top w:val="nil"/>
              <w:left w:val="nil"/>
              <w:bottom w:val="single" w:sz="4" w:space="0" w:color="auto"/>
              <w:right w:val="single" w:sz="4" w:space="0" w:color="auto"/>
            </w:tcBorders>
            <w:shd w:val="clear" w:color="000000" w:fill="A6A6A6"/>
            <w:noWrap/>
            <w:vAlign w:val="center"/>
            <w:hideMark/>
          </w:tcPr>
          <w:p w14:paraId="3CB1AAE1"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5C941608"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D9D9D9"/>
            <w:noWrap/>
            <w:vAlign w:val="center"/>
            <w:hideMark/>
          </w:tcPr>
          <w:p w14:paraId="0B29F6BC"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3.2</w:t>
            </w:r>
          </w:p>
        </w:tc>
        <w:tc>
          <w:tcPr>
            <w:tcW w:w="5775" w:type="dxa"/>
            <w:tcBorders>
              <w:top w:val="nil"/>
              <w:left w:val="nil"/>
              <w:bottom w:val="single" w:sz="4" w:space="0" w:color="auto"/>
              <w:right w:val="single" w:sz="4" w:space="0" w:color="auto"/>
            </w:tcBorders>
            <w:shd w:val="clear" w:color="000000" w:fill="D9D9D9"/>
            <w:noWrap/>
            <w:vAlign w:val="center"/>
            <w:hideMark/>
          </w:tcPr>
          <w:p w14:paraId="63EB51DA"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APLICACIONES FINANCIERAS (USOS)</w:t>
            </w:r>
          </w:p>
        </w:tc>
        <w:tc>
          <w:tcPr>
            <w:tcW w:w="1880" w:type="dxa"/>
            <w:tcBorders>
              <w:top w:val="nil"/>
              <w:left w:val="nil"/>
              <w:bottom w:val="single" w:sz="4" w:space="0" w:color="auto"/>
              <w:right w:val="single" w:sz="4" w:space="0" w:color="auto"/>
            </w:tcBorders>
            <w:shd w:val="clear" w:color="000000" w:fill="D9D9D9"/>
            <w:noWrap/>
            <w:vAlign w:val="center"/>
            <w:hideMark/>
          </w:tcPr>
          <w:p w14:paraId="55B003F1"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49941A20"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381E16CF"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3.2.1 </w:t>
            </w:r>
          </w:p>
        </w:tc>
        <w:tc>
          <w:tcPr>
            <w:tcW w:w="5775" w:type="dxa"/>
            <w:tcBorders>
              <w:top w:val="nil"/>
              <w:left w:val="nil"/>
              <w:bottom w:val="single" w:sz="4" w:space="0" w:color="auto"/>
              <w:right w:val="single" w:sz="4" w:space="0" w:color="auto"/>
            </w:tcBorders>
            <w:shd w:val="clear" w:color="000000" w:fill="F2F2F2"/>
            <w:noWrap/>
            <w:vAlign w:val="center"/>
            <w:hideMark/>
          </w:tcPr>
          <w:p w14:paraId="755DDE3C"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Incremento de Activos Financieros</w:t>
            </w:r>
          </w:p>
        </w:tc>
        <w:tc>
          <w:tcPr>
            <w:tcW w:w="1880" w:type="dxa"/>
            <w:tcBorders>
              <w:top w:val="nil"/>
              <w:left w:val="nil"/>
              <w:bottom w:val="single" w:sz="4" w:space="0" w:color="auto"/>
              <w:right w:val="single" w:sz="4" w:space="0" w:color="auto"/>
            </w:tcBorders>
            <w:shd w:val="clear" w:color="000000" w:fill="F2F2F2"/>
            <w:noWrap/>
            <w:vAlign w:val="center"/>
            <w:hideMark/>
          </w:tcPr>
          <w:p w14:paraId="2D23983D"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72556F6E"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51BB1FC8"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3.2.1.1 </w:t>
            </w:r>
          </w:p>
        </w:tc>
        <w:tc>
          <w:tcPr>
            <w:tcW w:w="5775" w:type="dxa"/>
            <w:tcBorders>
              <w:top w:val="nil"/>
              <w:left w:val="nil"/>
              <w:bottom w:val="single" w:sz="4" w:space="0" w:color="auto"/>
              <w:right w:val="single" w:sz="4" w:space="0" w:color="auto"/>
            </w:tcBorders>
            <w:shd w:val="clear" w:color="000000" w:fill="F2F2F2"/>
            <w:noWrap/>
            <w:vAlign w:val="center"/>
            <w:hideMark/>
          </w:tcPr>
          <w:p w14:paraId="12BF138D"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Incremento de Activos Financieros Corrientes (Circulantes)</w:t>
            </w:r>
          </w:p>
        </w:tc>
        <w:tc>
          <w:tcPr>
            <w:tcW w:w="1880" w:type="dxa"/>
            <w:tcBorders>
              <w:top w:val="nil"/>
              <w:left w:val="nil"/>
              <w:bottom w:val="single" w:sz="4" w:space="0" w:color="auto"/>
              <w:right w:val="single" w:sz="4" w:space="0" w:color="auto"/>
            </w:tcBorders>
            <w:shd w:val="clear" w:color="000000" w:fill="F2F2F2"/>
            <w:noWrap/>
            <w:vAlign w:val="center"/>
            <w:hideMark/>
          </w:tcPr>
          <w:p w14:paraId="475DBE2C"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7D5FA18F"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52A0B9CF"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3.2.1.1.1</w:t>
            </w:r>
          </w:p>
        </w:tc>
        <w:tc>
          <w:tcPr>
            <w:tcW w:w="5775" w:type="dxa"/>
            <w:tcBorders>
              <w:top w:val="nil"/>
              <w:left w:val="nil"/>
              <w:bottom w:val="single" w:sz="4" w:space="0" w:color="auto"/>
              <w:right w:val="single" w:sz="4" w:space="0" w:color="auto"/>
            </w:tcBorders>
            <w:shd w:val="clear" w:color="auto" w:fill="auto"/>
            <w:noWrap/>
            <w:vAlign w:val="center"/>
            <w:hideMark/>
          </w:tcPr>
          <w:p w14:paraId="7B0514EF"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Incremento de caja y bancos (efectivo y equivalentes)</w:t>
            </w:r>
          </w:p>
        </w:tc>
        <w:tc>
          <w:tcPr>
            <w:tcW w:w="1880" w:type="dxa"/>
            <w:tcBorders>
              <w:top w:val="nil"/>
              <w:left w:val="nil"/>
              <w:bottom w:val="single" w:sz="4" w:space="0" w:color="auto"/>
              <w:right w:val="single" w:sz="4" w:space="0" w:color="auto"/>
            </w:tcBorders>
            <w:shd w:val="clear" w:color="000000" w:fill="FFFFFF"/>
            <w:noWrap/>
            <w:vAlign w:val="center"/>
            <w:hideMark/>
          </w:tcPr>
          <w:p w14:paraId="0D0113C2"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5F93A198" w14:textId="77777777" w:rsidTr="00CD7F4C">
        <w:trPr>
          <w:trHeight w:val="510"/>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58C5F1F8"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3.2.1.1.2</w:t>
            </w:r>
          </w:p>
        </w:tc>
        <w:tc>
          <w:tcPr>
            <w:tcW w:w="5775" w:type="dxa"/>
            <w:tcBorders>
              <w:top w:val="nil"/>
              <w:left w:val="nil"/>
              <w:bottom w:val="single" w:sz="4" w:space="0" w:color="auto"/>
              <w:right w:val="single" w:sz="4" w:space="0" w:color="auto"/>
            </w:tcBorders>
            <w:shd w:val="clear" w:color="auto" w:fill="auto"/>
            <w:noWrap/>
            <w:vAlign w:val="center"/>
            <w:hideMark/>
          </w:tcPr>
          <w:p w14:paraId="3CE09D39"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Incremento de inversiones financieras de corto plazo (derechos a recibir efectivo y equivalentes)</w:t>
            </w:r>
          </w:p>
        </w:tc>
        <w:tc>
          <w:tcPr>
            <w:tcW w:w="1880" w:type="dxa"/>
            <w:tcBorders>
              <w:top w:val="nil"/>
              <w:left w:val="nil"/>
              <w:bottom w:val="single" w:sz="4" w:space="0" w:color="auto"/>
              <w:right w:val="single" w:sz="4" w:space="0" w:color="auto"/>
            </w:tcBorders>
            <w:shd w:val="clear" w:color="000000" w:fill="FFFFFF"/>
            <w:noWrap/>
            <w:vAlign w:val="center"/>
            <w:hideMark/>
          </w:tcPr>
          <w:p w14:paraId="0FFC5D4A"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2CF978EB"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3DAB298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3.2.1.1.3 </w:t>
            </w:r>
          </w:p>
        </w:tc>
        <w:tc>
          <w:tcPr>
            <w:tcW w:w="5775" w:type="dxa"/>
            <w:tcBorders>
              <w:top w:val="nil"/>
              <w:left w:val="nil"/>
              <w:bottom w:val="single" w:sz="4" w:space="0" w:color="auto"/>
              <w:right w:val="single" w:sz="4" w:space="0" w:color="auto"/>
            </w:tcBorders>
            <w:shd w:val="clear" w:color="auto" w:fill="auto"/>
            <w:noWrap/>
            <w:vAlign w:val="center"/>
            <w:hideMark/>
          </w:tcPr>
          <w:p w14:paraId="6A64C355"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Incremento de cuentas por cobrar</w:t>
            </w:r>
          </w:p>
        </w:tc>
        <w:tc>
          <w:tcPr>
            <w:tcW w:w="1880" w:type="dxa"/>
            <w:tcBorders>
              <w:top w:val="nil"/>
              <w:left w:val="nil"/>
              <w:bottom w:val="single" w:sz="4" w:space="0" w:color="auto"/>
              <w:right w:val="single" w:sz="4" w:space="0" w:color="auto"/>
            </w:tcBorders>
            <w:shd w:val="clear" w:color="000000" w:fill="FFFFFF"/>
            <w:noWrap/>
            <w:vAlign w:val="center"/>
            <w:hideMark/>
          </w:tcPr>
          <w:p w14:paraId="36A682EC"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2217EBF"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79A0996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3.2.1.1.4 </w:t>
            </w:r>
          </w:p>
        </w:tc>
        <w:tc>
          <w:tcPr>
            <w:tcW w:w="5775" w:type="dxa"/>
            <w:tcBorders>
              <w:top w:val="nil"/>
              <w:left w:val="nil"/>
              <w:bottom w:val="single" w:sz="4" w:space="0" w:color="auto"/>
              <w:right w:val="single" w:sz="4" w:space="0" w:color="auto"/>
            </w:tcBorders>
            <w:shd w:val="clear" w:color="auto" w:fill="auto"/>
            <w:noWrap/>
            <w:vAlign w:val="center"/>
            <w:hideMark/>
          </w:tcPr>
          <w:p w14:paraId="2129C994"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Incremento de documentos por cobrar</w:t>
            </w:r>
          </w:p>
        </w:tc>
        <w:tc>
          <w:tcPr>
            <w:tcW w:w="1880" w:type="dxa"/>
            <w:tcBorders>
              <w:top w:val="nil"/>
              <w:left w:val="nil"/>
              <w:bottom w:val="single" w:sz="4" w:space="0" w:color="auto"/>
              <w:right w:val="single" w:sz="4" w:space="0" w:color="auto"/>
            </w:tcBorders>
            <w:shd w:val="clear" w:color="000000" w:fill="FFFFFF"/>
            <w:noWrap/>
            <w:vAlign w:val="center"/>
            <w:hideMark/>
          </w:tcPr>
          <w:p w14:paraId="5B26FF6A"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1742ED45"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5A0814D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3.2.1.1.5 </w:t>
            </w:r>
          </w:p>
        </w:tc>
        <w:tc>
          <w:tcPr>
            <w:tcW w:w="5775" w:type="dxa"/>
            <w:tcBorders>
              <w:top w:val="nil"/>
              <w:left w:val="nil"/>
              <w:bottom w:val="single" w:sz="4" w:space="0" w:color="auto"/>
              <w:right w:val="single" w:sz="4" w:space="0" w:color="auto"/>
            </w:tcBorders>
            <w:shd w:val="clear" w:color="auto" w:fill="auto"/>
            <w:noWrap/>
            <w:vAlign w:val="center"/>
            <w:hideMark/>
          </w:tcPr>
          <w:p w14:paraId="03136EF2"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Préstamos otorgados de corto plazo</w:t>
            </w:r>
          </w:p>
        </w:tc>
        <w:tc>
          <w:tcPr>
            <w:tcW w:w="1880" w:type="dxa"/>
            <w:tcBorders>
              <w:top w:val="nil"/>
              <w:left w:val="nil"/>
              <w:bottom w:val="single" w:sz="4" w:space="0" w:color="auto"/>
              <w:right w:val="single" w:sz="4" w:space="0" w:color="auto"/>
            </w:tcBorders>
            <w:shd w:val="clear" w:color="000000" w:fill="FFFFFF"/>
            <w:noWrap/>
            <w:vAlign w:val="center"/>
            <w:hideMark/>
          </w:tcPr>
          <w:p w14:paraId="1B93FC4E"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1A41AF6"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7D952BA2"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3.2.1.1.6 </w:t>
            </w:r>
          </w:p>
        </w:tc>
        <w:tc>
          <w:tcPr>
            <w:tcW w:w="5775" w:type="dxa"/>
            <w:tcBorders>
              <w:top w:val="nil"/>
              <w:left w:val="nil"/>
              <w:bottom w:val="single" w:sz="4" w:space="0" w:color="auto"/>
              <w:right w:val="single" w:sz="4" w:space="0" w:color="auto"/>
            </w:tcBorders>
            <w:shd w:val="clear" w:color="auto" w:fill="auto"/>
            <w:noWrap/>
            <w:vAlign w:val="center"/>
            <w:hideMark/>
          </w:tcPr>
          <w:p w14:paraId="5EB7CF33"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Incremento de otros activos financieros corrientes</w:t>
            </w:r>
          </w:p>
        </w:tc>
        <w:tc>
          <w:tcPr>
            <w:tcW w:w="1880" w:type="dxa"/>
            <w:tcBorders>
              <w:top w:val="nil"/>
              <w:left w:val="nil"/>
              <w:bottom w:val="single" w:sz="4" w:space="0" w:color="auto"/>
              <w:right w:val="single" w:sz="4" w:space="0" w:color="auto"/>
            </w:tcBorders>
            <w:shd w:val="clear" w:color="000000" w:fill="FFFFFF"/>
            <w:noWrap/>
            <w:vAlign w:val="center"/>
            <w:hideMark/>
          </w:tcPr>
          <w:p w14:paraId="4C94C05A"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72C6B276"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0FAAEFD0"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3.2.1.2 </w:t>
            </w:r>
          </w:p>
        </w:tc>
        <w:tc>
          <w:tcPr>
            <w:tcW w:w="5775" w:type="dxa"/>
            <w:tcBorders>
              <w:top w:val="nil"/>
              <w:left w:val="nil"/>
              <w:bottom w:val="single" w:sz="4" w:space="0" w:color="auto"/>
              <w:right w:val="single" w:sz="4" w:space="0" w:color="auto"/>
            </w:tcBorders>
            <w:shd w:val="clear" w:color="000000" w:fill="F2F2F2"/>
            <w:noWrap/>
            <w:vAlign w:val="center"/>
            <w:hideMark/>
          </w:tcPr>
          <w:p w14:paraId="2BBECAFE"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Incremento de Activos Financieros No Corrientes</w:t>
            </w:r>
          </w:p>
        </w:tc>
        <w:tc>
          <w:tcPr>
            <w:tcW w:w="1880" w:type="dxa"/>
            <w:tcBorders>
              <w:top w:val="nil"/>
              <w:left w:val="nil"/>
              <w:bottom w:val="single" w:sz="4" w:space="0" w:color="auto"/>
              <w:right w:val="single" w:sz="4" w:space="0" w:color="auto"/>
            </w:tcBorders>
            <w:shd w:val="clear" w:color="000000" w:fill="F2F2F2"/>
            <w:noWrap/>
            <w:vAlign w:val="center"/>
            <w:hideMark/>
          </w:tcPr>
          <w:p w14:paraId="517E3BBD"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77824879"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4BB9577F"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3.2.1.2.1 </w:t>
            </w:r>
          </w:p>
        </w:tc>
        <w:tc>
          <w:tcPr>
            <w:tcW w:w="5775" w:type="dxa"/>
            <w:tcBorders>
              <w:top w:val="nil"/>
              <w:left w:val="nil"/>
              <w:bottom w:val="single" w:sz="4" w:space="0" w:color="auto"/>
              <w:right w:val="single" w:sz="4" w:space="0" w:color="auto"/>
            </w:tcBorders>
            <w:shd w:val="clear" w:color="000000" w:fill="F2F2F2"/>
            <w:noWrap/>
            <w:vAlign w:val="center"/>
            <w:hideMark/>
          </w:tcPr>
          <w:p w14:paraId="205E7C14"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Inversiones financieras a largo plazo con fines de liquidez</w:t>
            </w:r>
          </w:p>
        </w:tc>
        <w:tc>
          <w:tcPr>
            <w:tcW w:w="1880" w:type="dxa"/>
            <w:tcBorders>
              <w:top w:val="nil"/>
              <w:left w:val="nil"/>
              <w:bottom w:val="single" w:sz="4" w:space="0" w:color="auto"/>
              <w:right w:val="single" w:sz="4" w:space="0" w:color="auto"/>
            </w:tcBorders>
            <w:shd w:val="clear" w:color="000000" w:fill="F2F2F2"/>
            <w:noWrap/>
            <w:vAlign w:val="center"/>
            <w:hideMark/>
          </w:tcPr>
          <w:p w14:paraId="63CAD60B"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7B815ACE"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5C233A0C"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3.2.1.2.1.1</w:t>
            </w:r>
          </w:p>
        </w:tc>
        <w:tc>
          <w:tcPr>
            <w:tcW w:w="5775" w:type="dxa"/>
            <w:tcBorders>
              <w:top w:val="nil"/>
              <w:left w:val="nil"/>
              <w:bottom w:val="single" w:sz="4" w:space="0" w:color="auto"/>
              <w:right w:val="single" w:sz="4" w:space="0" w:color="auto"/>
            </w:tcBorders>
            <w:shd w:val="clear" w:color="auto" w:fill="auto"/>
            <w:noWrap/>
            <w:vAlign w:val="center"/>
            <w:hideMark/>
          </w:tcPr>
          <w:p w14:paraId="4E76D45F"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Compra de acciones y participaciones de capital</w:t>
            </w:r>
          </w:p>
        </w:tc>
        <w:tc>
          <w:tcPr>
            <w:tcW w:w="1880" w:type="dxa"/>
            <w:tcBorders>
              <w:top w:val="nil"/>
              <w:left w:val="nil"/>
              <w:bottom w:val="single" w:sz="4" w:space="0" w:color="auto"/>
              <w:right w:val="single" w:sz="4" w:space="0" w:color="auto"/>
            </w:tcBorders>
            <w:shd w:val="clear" w:color="000000" w:fill="FFFFFF"/>
            <w:noWrap/>
            <w:vAlign w:val="center"/>
            <w:hideMark/>
          </w:tcPr>
          <w:p w14:paraId="3FBE1D93"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680DAF4D"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2C8578D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lastRenderedPageBreak/>
              <w:t>3.2.1.2.1.2</w:t>
            </w:r>
          </w:p>
        </w:tc>
        <w:tc>
          <w:tcPr>
            <w:tcW w:w="5775" w:type="dxa"/>
            <w:tcBorders>
              <w:top w:val="nil"/>
              <w:left w:val="nil"/>
              <w:bottom w:val="single" w:sz="4" w:space="0" w:color="auto"/>
              <w:right w:val="single" w:sz="4" w:space="0" w:color="auto"/>
            </w:tcBorders>
            <w:shd w:val="clear" w:color="auto" w:fill="auto"/>
            <w:noWrap/>
            <w:vAlign w:val="center"/>
            <w:hideMark/>
          </w:tcPr>
          <w:p w14:paraId="17798814"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Compra de títulos y valores representativos de deuda</w:t>
            </w:r>
          </w:p>
        </w:tc>
        <w:tc>
          <w:tcPr>
            <w:tcW w:w="1880" w:type="dxa"/>
            <w:tcBorders>
              <w:top w:val="nil"/>
              <w:left w:val="nil"/>
              <w:bottom w:val="single" w:sz="4" w:space="0" w:color="auto"/>
              <w:right w:val="single" w:sz="4" w:space="0" w:color="auto"/>
            </w:tcBorders>
            <w:shd w:val="clear" w:color="000000" w:fill="FFFFFF"/>
            <w:noWrap/>
            <w:vAlign w:val="center"/>
            <w:hideMark/>
          </w:tcPr>
          <w:p w14:paraId="2C66350B"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22E2DB03"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700B01AC"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3.2.1.2.1.3</w:t>
            </w:r>
          </w:p>
        </w:tc>
        <w:tc>
          <w:tcPr>
            <w:tcW w:w="5775" w:type="dxa"/>
            <w:tcBorders>
              <w:top w:val="nil"/>
              <w:left w:val="nil"/>
              <w:bottom w:val="single" w:sz="4" w:space="0" w:color="auto"/>
              <w:right w:val="single" w:sz="4" w:space="0" w:color="auto"/>
            </w:tcBorders>
            <w:shd w:val="clear" w:color="auto" w:fill="auto"/>
            <w:noWrap/>
            <w:vAlign w:val="center"/>
            <w:hideMark/>
          </w:tcPr>
          <w:p w14:paraId="714C287B"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Compra de obligaciones negociables</w:t>
            </w:r>
          </w:p>
        </w:tc>
        <w:tc>
          <w:tcPr>
            <w:tcW w:w="1880" w:type="dxa"/>
            <w:tcBorders>
              <w:top w:val="nil"/>
              <w:left w:val="nil"/>
              <w:bottom w:val="single" w:sz="4" w:space="0" w:color="auto"/>
              <w:right w:val="single" w:sz="4" w:space="0" w:color="auto"/>
            </w:tcBorders>
            <w:shd w:val="clear" w:color="000000" w:fill="FFFFFF"/>
            <w:noWrap/>
            <w:vAlign w:val="center"/>
            <w:hideMark/>
          </w:tcPr>
          <w:p w14:paraId="11B9E069"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77EB8876"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73F8C4C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3.2.1.2.1.4</w:t>
            </w:r>
          </w:p>
        </w:tc>
        <w:tc>
          <w:tcPr>
            <w:tcW w:w="5775" w:type="dxa"/>
            <w:tcBorders>
              <w:top w:val="nil"/>
              <w:left w:val="nil"/>
              <w:bottom w:val="single" w:sz="4" w:space="0" w:color="auto"/>
              <w:right w:val="single" w:sz="4" w:space="0" w:color="auto"/>
            </w:tcBorders>
            <w:shd w:val="clear" w:color="auto" w:fill="auto"/>
            <w:noWrap/>
            <w:vAlign w:val="center"/>
            <w:hideMark/>
          </w:tcPr>
          <w:p w14:paraId="29A1D319"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Concesión de préstamos</w:t>
            </w:r>
          </w:p>
        </w:tc>
        <w:tc>
          <w:tcPr>
            <w:tcW w:w="1880" w:type="dxa"/>
            <w:tcBorders>
              <w:top w:val="nil"/>
              <w:left w:val="nil"/>
              <w:bottom w:val="single" w:sz="4" w:space="0" w:color="auto"/>
              <w:right w:val="single" w:sz="4" w:space="0" w:color="auto"/>
            </w:tcBorders>
            <w:shd w:val="clear" w:color="000000" w:fill="FFFFFF"/>
            <w:noWrap/>
            <w:vAlign w:val="center"/>
            <w:hideMark/>
          </w:tcPr>
          <w:p w14:paraId="402C209A"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5AF99D7C"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21DF12E0"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3.2.1.2.2 </w:t>
            </w:r>
          </w:p>
        </w:tc>
        <w:tc>
          <w:tcPr>
            <w:tcW w:w="5775" w:type="dxa"/>
            <w:tcBorders>
              <w:top w:val="nil"/>
              <w:left w:val="nil"/>
              <w:bottom w:val="single" w:sz="4" w:space="0" w:color="auto"/>
              <w:right w:val="single" w:sz="4" w:space="0" w:color="auto"/>
            </w:tcBorders>
            <w:shd w:val="clear" w:color="auto" w:fill="auto"/>
            <w:noWrap/>
            <w:vAlign w:val="center"/>
            <w:hideMark/>
          </w:tcPr>
          <w:p w14:paraId="05E3E688"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Incremento de otros activos financieros no corrientes</w:t>
            </w:r>
          </w:p>
        </w:tc>
        <w:tc>
          <w:tcPr>
            <w:tcW w:w="1880" w:type="dxa"/>
            <w:tcBorders>
              <w:top w:val="nil"/>
              <w:left w:val="nil"/>
              <w:bottom w:val="single" w:sz="4" w:space="0" w:color="auto"/>
              <w:right w:val="single" w:sz="4" w:space="0" w:color="auto"/>
            </w:tcBorders>
            <w:shd w:val="clear" w:color="000000" w:fill="FFFFFF"/>
            <w:noWrap/>
            <w:vAlign w:val="center"/>
            <w:hideMark/>
          </w:tcPr>
          <w:p w14:paraId="130FAA01"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74028C7D"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351B95EF"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3.2.2 </w:t>
            </w:r>
          </w:p>
        </w:tc>
        <w:tc>
          <w:tcPr>
            <w:tcW w:w="5775" w:type="dxa"/>
            <w:tcBorders>
              <w:top w:val="nil"/>
              <w:left w:val="nil"/>
              <w:bottom w:val="single" w:sz="4" w:space="0" w:color="auto"/>
              <w:right w:val="single" w:sz="4" w:space="0" w:color="auto"/>
            </w:tcBorders>
            <w:shd w:val="clear" w:color="000000" w:fill="F2F2F2"/>
            <w:noWrap/>
            <w:vAlign w:val="center"/>
            <w:hideMark/>
          </w:tcPr>
          <w:p w14:paraId="7E53BD46"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Disminución de Pasivos</w:t>
            </w:r>
          </w:p>
        </w:tc>
        <w:tc>
          <w:tcPr>
            <w:tcW w:w="1880" w:type="dxa"/>
            <w:tcBorders>
              <w:top w:val="nil"/>
              <w:left w:val="nil"/>
              <w:bottom w:val="single" w:sz="4" w:space="0" w:color="auto"/>
              <w:right w:val="single" w:sz="4" w:space="0" w:color="auto"/>
            </w:tcBorders>
            <w:shd w:val="clear" w:color="000000" w:fill="F2F2F2"/>
            <w:noWrap/>
            <w:vAlign w:val="center"/>
            <w:hideMark/>
          </w:tcPr>
          <w:p w14:paraId="6D912342"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0E125707"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20D49ECF"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3.2.2.1 </w:t>
            </w:r>
          </w:p>
        </w:tc>
        <w:tc>
          <w:tcPr>
            <w:tcW w:w="5775" w:type="dxa"/>
            <w:tcBorders>
              <w:top w:val="nil"/>
              <w:left w:val="nil"/>
              <w:bottom w:val="single" w:sz="4" w:space="0" w:color="auto"/>
              <w:right w:val="single" w:sz="4" w:space="0" w:color="auto"/>
            </w:tcBorders>
            <w:shd w:val="clear" w:color="000000" w:fill="F2F2F2"/>
            <w:noWrap/>
            <w:vAlign w:val="center"/>
            <w:hideMark/>
          </w:tcPr>
          <w:p w14:paraId="17DD275F"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Disminución de Pasivos Corrientes</w:t>
            </w:r>
          </w:p>
        </w:tc>
        <w:tc>
          <w:tcPr>
            <w:tcW w:w="1880" w:type="dxa"/>
            <w:tcBorders>
              <w:top w:val="nil"/>
              <w:left w:val="nil"/>
              <w:bottom w:val="single" w:sz="4" w:space="0" w:color="auto"/>
              <w:right w:val="single" w:sz="4" w:space="0" w:color="auto"/>
            </w:tcBorders>
            <w:shd w:val="clear" w:color="000000" w:fill="F2F2F2"/>
            <w:noWrap/>
            <w:vAlign w:val="center"/>
            <w:hideMark/>
          </w:tcPr>
          <w:p w14:paraId="1A3C1585"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3AA28901"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70A1547F"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3.2.2.1.1 </w:t>
            </w:r>
          </w:p>
        </w:tc>
        <w:tc>
          <w:tcPr>
            <w:tcW w:w="5775" w:type="dxa"/>
            <w:tcBorders>
              <w:top w:val="nil"/>
              <w:left w:val="nil"/>
              <w:bottom w:val="single" w:sz="4" w:space="0" w:color="auto"/>
              <w:right w:val="single" w:sz="4" w:space="0" w:color="auto"/>
            </w:tcBorders>
            <w:shd w:val="clear" w:color="000000" w:fill="FFFFFF"/>
            <w:noWrap/>
            <w:vAlign w:val="center"/>
            <w:hideMark/>
          </w:tcPr>
          <w:p w14:paraId="78338BBD"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Disminución de Cuentas por Pagar</w:t>
            </w:r>
          </w:p>
        </w:tc>
        <w:tc>
          <w:tcPr>
            <w:tcW w:w="1880" w:type="dxa"/>
            <w:tcBorders>
              <w:top w:val="nil"/>
              <w:left w:val="nil"/>
              <w:bottom w:val="single" w:sz="4" w:space="0" w:color="auto"/>
              <w:right w:val="single" w:sz="4" w:space="0" w:color="auto"/>
            </w:tcBorders>
            <w:shd w:val="clear" w:color="000000" w:fill="FFFFFF"/>
            <w:noWrap/>
            <w:vAlign w:val="center"/>
            <w:hideMark/>
          </w:tcPr>
          <w:p w14:paraId="6C84B862"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01C2D5FD"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086EB984"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3.2.2.1.2 </w:t>
            </w:r>
          </w:p>
        </w:tc>
        <w:tc>
          <w:tcPr>
            <w:tcW w:w="5775" w:type="dxa"/>
            <w:tcBorders>
              <w:top w:val="nil"/>
              <w:left w:val="nil"/>
              <w:bottom w:val="single" w:sz="4" w:space="0" w:color="auto"/>
              <w:right w:val="single" w:sz="4" w:space="0" w:color="auto"/>
            </w:tcBorders>
            <w:shd w:val="clear" w:color="000000" w:fill="FFFFFF"/>
            <w:noWrap/>
            <w:vAlign w:val="center"/>
            <w:hideMark/>
          </w:tcPr>
          <w:p w14:paraId="1ACFC1BD"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Disminución de Documentos por Pagar</w:t>
            </w:r>
          </w:p>
        </w:tc>
        <w:tc>
          <w:tcPr>
            <w:tcW w:w="1880" w:type="dxa"/>
            <w:tcBorders>
              <w:top w:val="nil"/>
              <w:left w:val="nil"/>
              <w:bottom w:val="single" w:sz="4" w:space="0" w:color="auto"/>
              <w:right w:val="single" w:sz="4" w:space="0" w:color="auto"/>
            </w:tcBorders>
            <w:shd w:val="clear" w:color="000000" w:fill="FFFFFF"/>
            <w:noWrap/>
            <w:vAlign w:val="center"/>
            <w:hideMark/>
          </w:tcPr>
          <w:p w14:paraId="2F483FC3"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6DC67EF6"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2A97FC97"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3.2.2.1.3 </w:t>
            </w:r>
          </w:p>
        </w:tc>
        <w:tc>
          <w:tcPr>
            <w:tcW w:w="5775" w:type="dxa"/>
            <w:tcBorders>
              <w:top w:val="nil"/>
              <w:left w:val="nil"/>
              <w:bottom w:val="single" w:sz="4" w:space="0" w:color="auto"/>
              <w:right w:val="single" w:sz="4" w:space="0" w:color="auto"/>
            </w:tcBorders>
            <w:shd w:val="clear" w:color="000000" w:fill="F2F2F2"/>
            <w:noWrap/>
            <w:vAlign w:val="center"/>
            <w:hideMark/>
          </w:tcPr>
          <w:p w14:paraId="23C1F0BF"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Amortización de la Porción Circulante de la Deuda Pública de Largo Plazo</w:t>
            </w:r>
          </w:p>
        </w:tc>
        <w:tc>
          <w:tcPr>
            <w:tcW w:w="1880" w:type="dxa"/>
            <w:tcBorders>
              <w:top w:val="nil"/>
              <w:left w:val="nil"/>
              <w:bottom w:val="single" w:sz="4" w:space="0" w:color="auto"/>
              <w:right w:val="single" w:sz="4" w:space="0" w:color="auto"/>
            </w:tcBorders>
            <w:shd w:val="clear" w:color="000000" w:fill="F2F2F2"/>
            <w:noWrap/>
            <w:vAlign w:val="center"/>
            <w:hideMark/>
          </w:tcPr>
          <w:p w14:paraId="623D893B"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7222524D"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73019E19"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3.2.2.1.3.1 </w:t>
            </w:r>
          </w:p>
        </w:tc>
        <w:tc>
          <w:tcPr>
            <w:tcW w:w="5775" w:type="dxa"/>
            <w:tcBorders>
              <w:top w:val="nil"/>
              <w:left w:val="nil"/>
              <w:bottom w:val="single" w:sz="4" w:space="0" w:color="auto"/>
              <w:right w:val="single" w:sz="4" w:space="0" w:color="auto"/>
            </w:tcBorders>
            <w:shd w:val="clear" w:color="000000" w:fill="F2F2F2"/>
            <w:noWrap/>
            <w:vAlign w:val="center"/>
            <w:hideMark/>
          </w:tcPr>
          <w:p w14:paraId="201B134E"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Amortización de la porción circulante de la deuda pública de L.P. en títulos y valores</w:t>
            </w:r>
          </w:p>
        </w:tc>
        <w:tc>
          <w:tcPr>
            <w:tcW w:w="1880" w:type="dxa"/>
            <w:tcBorders>
              <w:top w:val="nil"/>
              <w:left w:val="nil"/>
              <w:bottom w:val="single" w:sz="4" w:space="0" w:color="auto"/>
              <w:right w:val="single" w:sz="4" w:space="0" w:color="auto"/>
            </w:tcBorders>
            <w:shd w:val="clear" w:color="000000" w:fill="F2F2F2"/>
            <w:noWrap/>
            <w:vAlign w:val="center"/>
            <w:hideMark/>
          </w:tcPr>
          <w:p w14:paraId="49C0524E"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3AEA841A" w14:textId="77777777" w:rsidTr="00CD7F4C">
        <w:trPr>
          <w:trHeight w:val="510"/>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29BC374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3.2.2.1.3.1.1</w:t>
            </w:r>
          </w:p>
        </w:tc>
        <w:tc>
          <w:tcPr>
            <w:tcW w:w="5775" w:type="dxa"/>
            <w:tcBorders>
              <w:top w:val="nil"/>
              <w:left w:val="nil"/>
              <w:bottom w:val="single" w:sz="4" w:space="0" w:color="auto"/>
              <w:right w:val="single" w:sz="4" w:space="0" w:color="auto"/>
            </w:tcBorders>
            <w:shd w:val="clear" w:color="auto" w:fill="auto"/>
            <w:noWrap/>
            <w:vAlign w:val="center"/>
            <w:hideMark/>
          </w:tcPr>
          <w:p w14:paraId="34A08604"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Amortización de la porción circulante de la deuda pública interna de L.P. en Títulos valores</w:t>
            </w:r>
          </w:p>
        </w:tc>
        <w:tc>
          <w:tcPr>
            <w:tcW w:w="1880" w:type="dxa"/>
            <w:tcBorders>
              <w:top w:val="nil"/>
              <w:left w:val="nil"/>
              <w:bottom w:val="single" w:sz="4" w:space="0" w:color="auto"/>
              <w:right w:val="single" w:sz="4" w:space="0" w:color="auto"/>
            </w:tcBorders>
            <w:shd w:val="clear" w:color="000000" w:fill="FFFFFF"/>
            <w:noWrap/>
            <w:vAlign w:val="center"/>
            <w:hideMark/>
          </w:tcPr>
          <w:p w14:paraId="0D421349"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7D4EFBEE" w14:textId="77777777" w:rsidTr="00CD7F4C">
        <w:trPr>
          <w:trHeight w:val="510"/>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51DAB635"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3.2.2.1.3.1.2</w:t>
            </w:r>
          </w:p>
        </w:tc>
        <w:tc>
          <w:tcPr>
            <w:tcW w:w="5775" w:type="dxa"/>
            <w:tcBorders>
              <w:top w:val="nil"/>
              <w:left w:val="nil"/>
              <w:bottom w:val="single" w:sz="4" w:space="0" w:color="auto"/>
              <w:right w:val="single" w:sz="4" w:space="0" w:color="auto"/>
            </w:tcBorders>
            <w:shd w:val="clear" w:color="auto" w:fill="auto"/>
            <w:noWrap/>
            <w:vAlign w:val="center"/>
            <w:hideMark/>
          </w:tcPr>
          <w:p w14:paraId="4E8CE42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Amortización de la porción circulante de la deuda pública externa de L.P. en títulos y valores</w:t>
            </w:r>
          </w:p>
        </w:tc>
        <w:tc>
          <w:tcPr>
            <w:tcW w:w="1880" w:type="dxa"/>
            <w:tcBorders>
              <w:top w:val="nil"/>
              <w:left w:val="nil"/>
              <w:bottom w:val="single" w:sz="4" w:space="0" w:color="auto"/>
              <w:right w:val="single" w:sz="4" w:space="0" w:color="auto"/>
            </w:tcBorders>
            <w:shd w:val="clear" w:color="000000" w:fill="FFFFFF"/>
            <w:noWrap/>
            <w:vAlign w:val="center"/>
            <w:hideMark/>
          </w:tcPr>
          <w:p w14:paraId="0E1957EE"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2FA4952E"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5A23DBAF"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3.2.2.1.3.2</w:t>
            </w:r>
          </w:p>
        </w:tc>
        <w:tc>
          <w:tcPr>
            <w:tcW w:w="5775" w:type="dxa"/>
            <w:tcBorders>
              <w:top w:val="nil"/>
              <w:left w:val="nil"/>
              <w:bottom w:val="single" w:sz="4" w:space="0" w:color="auto"/>
              <w:right w:val="single" w:sz="4" w:space="0" w:color="auto"/>
            </w:tcBorders>
            <w:shd w:val="clear" w:color="000000" w:fill="F2F2F2"/>
            <w:noWrap/>
            <w:vAlign w:val="center"/>
            <w:hideMark/>
          </w:tcPr>
          <w:p w14:paraId="2CAFBD1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Amortización de la porción circulante de la deuda pública de L.P. en préstamos</w:t>
            </w:r>
          </w:p>
        </w:tc>
        <w:tc>
          <w:tcPr>
            <w:tcW w:w="1880" w:type="dxa"/>
            <w:tcBorders>
              <w:top w:val="nil"/>
              <w:left w:val="nil"/>
              <w:bottom w:val="single" w:sz="4" w:space="0" w:color="auto"/>
              <w:right w:val="single" w:sz="4" w:space="0" w:color="auto"/>
            </w:tcBorders>
            <w:shd w:val="clear" w:color="000000" w:fill="F2F2F2"/>
            <w:noWrap/>
            <w:vAlign w:val="center"/>
            <w:hideMark/>
          </w:tcPr>
          <w:p w14:paraId="6CF5E023"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42298BDD" w14:textId="77777777" w:rsidTr="00CD7F4C">
        <w:trPr>
          <w:trHeight w:val="510"/>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57FBBFEE"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3.2.2.1.3.2.1</w:t>
            </w:r>
          </w:p>
        </w:tc>
        <w:tc>
          <w:tcPr>
            <w:tcW w:w="5775" w:type="dxa"/>
            <w:tcBorders>
              <w:top w:val="nil"/>
              <w:left w:val="nil"/>
              <w:bottom w:val="single" w:sz="4" w:space="0" w:color="auto"/>
              <w:right w:val="single" w:sz="4" w:space="0" w:color="auto"/>
            </w:tcBorders>
            <w:shd w:val="clear" w:color="auto" w:fill="auto"/>
            <w:noWrap/>
            <w:vAlign w:val="center"/>
            <w:hideMark/>
          </w:tcPr>
          <w:p w14:paraId="6FFEEC78"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Amortización de la porción circulante de la deuda pública interna de L.P. en préstamos</w:t>
            </w:r>
          </w:p>
        </w:tc>
        <w:tc>
          <w:tcPr>
            <w:tcW w:w="1880" w:type="dxa"/>
            <w:tcBorders>
              <w:top w:val="nil"/>
              <w:left w:val="nil"/>
              <w:bottom w:val="single" w:sz="4" w:space="0" w:color="auto"/>
              <w:right w:val="single" w:sz="4" w:space="0" w:color="auto"/>
            </w:tcBorders>
            <w:shd w:val="clear" w:color="000000" w:fill="FFFFFF"/>
            <w:noWrap/>
            <w:vAlign w:val="center"/>
            <w:hideMark/>
          </w:tcPr>
          <w:p w14:paraId="21C29DB9"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71DFD0CA" w14:textId="77777777" w:rsidTr="00CD7F4C">
        <w:trPr>
          <w:trHeight w:val="510"/>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4EE765F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3.2.2.1.3.2.2</w:t>
            </w:r>
          </w:p>
        </w:tc>
        <w:tc>
          <w:tcPr>
            <w:tcW w:w="5775" w:type="dxa"/>
            <w:tcBorders>
              <w:top w:val="nil"/>
              <w:left w:val="nil"/>
              <w:bottom w:val="single" w:sz="4" w:space="0" w:color="auto"/>
              <w:right w:val="single" w:sz="4" w:space="0" w:color="auto"/>
            </w:tcBorders>
            <w:shd w:val="clear" w:color="auto" w:fill="auto"/>
            <w:noWrap/>
            <w:vAlign w:val="center"/>
            <w:hideMark/>
          </w:tcPr>
          <w:p w14:paraId="1E3F95EA"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Amortización de la porción circulante de la deuda pública externa de L.P. en préstamos</w:t>
            </w:r>
          </w:p>
        </w:tc>
        <w:tc>
          <w:tcPr>
            <w:tcW w:w="1880" w:type="dxa"/>
            <w:tcBorders>
              <w:top w:val="nil"/>
              <w:left w:val="nil"/>
              <w:bottom w:val="single" w:sz="4" w:space="0" w:color="auto"/>
              <w:right w:val="single" w:sz="4" w:space="0" w:color="auto"/>
            </w:tcBorders>
            <w:shd w:val="clear" w:color="000000" w:fill="FFFFFF"/>
            <w:noWrap/>
            <w:vAlign w:val="center"/>
            <w:hideMark/>
          </w:tcPr>
          <w:p w14:paraId="0866FC0A"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2836F76C"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3259C853"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3.2.2.1.4</w:t>
            </w:r>
          </w:p>
        </w:tc>
        <w:tc>
          <w:tcPr>
            <w:tcW w:w="5775" w:type="dxa"/>
            <w:tcBorders>
              <w:top w:val="nil"/>
              <w:left w:val="nil"/>
              <w:bottom w:val="single" w:sz="4" w:space="0" w:color="auto"/>
              <w:right w:val="single" w:sz="4" w:space="0" w:color="auto"/>
            </w:tcBorders>
            <w:shd w:val="clear" w:color="000000" w:fill="FFFFFF"/>
            <w:noWrap/>
            <w:vAlign w:val="center"/>
            <w:hideMark/>
          </w:tcPr>
          <w:p w14:paraId="3966E435"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Disminución de Otros Pasivos de Corto Plazo</w:t>
            </w:r>
          </w:p>
        </w:tc>
        <w:tc>
          <w:tcPr>
            <w:tcW w:w="1880" w:type="dxa"/>
            <w:tcBorders>
              <w:top w:val="nil"/>
              <w:left w:val="nil"/>
              <w:bottom w:val="single" w:sz="4" w:space="0" w:color="auto"/>
              <w:right w:val="single" w:sz="4" w:space="0" w:color="auto"/>
            </w:tcBorders>
            <w:shd w:val="clear" w:color="000000" w:fill="FFFFFF"/>
            <w:noWrap/>
            <w:vAlign w:val="center"/>
            <w:hideMark/>
          </w:tcPr>
          <w:p w14:paraId="3B4D86BE"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158AEDA2"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5FBEC040"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3.2.2.2 </w:t>
            </w:r>
          </w:p>
        </w:tc>
        <w:tc>
          <w:tcPr>
            <w:tcW w:w="5775" w:type="dxa"/>
            <w:tcBorders>
              <w:top w:val="nil"/>
              <w:left w:val="nil"/>
              <w:bottom w:val="single" w:sz="4" w:space="0" w:color="auto"/>
              <w:right w:val="single" w:sz="4" w:space="0" w:color="auto"/>
            </w:tcBorders>
            <w:shd w:val="clear" w:color="000000" w:fill="F2F2F2"/>
            <w:noWrap/>
            <w:vAlign w:val="center"/>
            <w:hideMark/>
          </w:tcPr>
          <w:p w14:paraId="33E2452C"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Disminución de Pasivos no Corrientes</w:t>
            </w:r>
          </w:p>
        </w:tc>
        <w:tc>
          <w:tcPr>
            <w:tcW w:w="1880" w:type="dxa"/>
            <w:tcBorders>
              <w:top w:val="nil"/>
              <w:left w:val="nil"/>
              <w:bottom w:val="single" w:sz="4" w:space="0" w:color="auto"/>
              <w:right w:val="single" w:sz="4" w:space="0" w:color="auto"/>
            </w:tcBorders>
            <w:shd w:val="clear" w:color="000000" w:fill="F2F2F2"/>
            <w:noWrap/>
            <w:vAlign w:val="center"/>
            <w:hideMark/>
          </w:tcPr>
          <w:p w14:paraId="0A846E5F"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3378ACE3"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0DCB1F65"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3.2.2.2.1 </w:t>
            </w:r>
          </w:p>
        </w:tc>
        <w:tc>
          <w:tcPr>
            <w:tcW w:w="5775" w:type="dxa"/>
            <w:tcBorders>
              <w:top w:val="nil"/>
              <w:left w:val="nil"/>
              <w:bottom w:val="single" w:sz="4" w:space="0" w:color="auto"/>
              <w:right w:val="single" w:sz="4" w:space="0" w:color="auto"/>
            </w:tcBorders>
            <w:shd w:val="clear" w:color="000000" w:fill="FFFFFF"/>
            <w:noWrap/>
            <w:vAlign w:val="center"/>
            <w:hideMark/>
          </w:tcPr>
          <w:p w14:paraId="44801A5E"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Disminución de Cuentas por Pagar a Largo Plazo</w:t>
            </w:r>
          </w:p>
        </w:tc>
        <w:tc>
          <w:tcPr>
            <w:tcW w:w="1880" w:type="dxa"/>
            <w:tcBorders>
              <w:top w:val="nil"/>
              <w:left w:val="nil"/>
              <w:bottom w:val="single" w:sz="4" w:space="0" w:color="auto"/>
              <w:right w:val="single" w:sz="4" w:space="0" w:color="auto"/>
            </w:tcBorders>
            <w:shd w:val="clear" w:color="000000" w:fill="FFFFFF"/>
            <w:noWrap/>
            <w:vAlign w:val="center"/>
            <w:hideMark/>
          </w:tcPr>
          <w:p w14:paraId="0180563A"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18A55E12"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378D54B0"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3.2.2.2.2 </w:t>
            </w:r>
          </w:p>
        </w:tc>
        <w:tc>
          <w:tcPr>
            <w:tcW w:w="5775" w:type="dxa"/>
            <w:tcBorders>
              <w:top w:val="nil"/>
              <w:left w:val="nil"/>
              <w:bottom w:val="single" w:sz="4" w:space="0" w:color="auto"/>
              <w:right w:val="single" w:sz="4" w:space="0" w:color="auto"/>
            </w:tcBorders>
            <w:shd w:val="clear" w:color="000000" w:fill="FFFFFF"/>
            <w:noWrap/>
            <w:vAlign w:val="center"/>
            <w:hideMark/>
          </w:tcPr>
          <w:p w14:paraId="43F6A935"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Disminución de Documentos por Pagar a Largo Plazo</w:t>
            </w:r>
          </w:p>
        </w:tc>
        <w:tc>
          <w:tcPr>
            <w:tcW w:w="1880" w:type="dxa"/>
            <w:tcBorders>
              <w:top w:val="nil"/>
              <w:left w:val="nil"/>
              <w:bottom w:val="single" w:sz="4" w:space="0" w:color="auto"/>
              <w:right w:val="single" w:sz="4" w:space="0" w:color="auto"/>
            </w:tcBorders>
            <w:shd w:val="clear" w:color="000000" w:fill="FFFFFF"/>
            <w:noWrap/>
            <w:vAlign w:val="center"/>
            <w:hideMark/>
          </w:tcPr>
          <w:p w14:paraId="68C64080"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1FF357BC"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1B169DC6"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3.2.2.2.3 </w:t>
            </w:r>
          </w:p>
        </w:tc>
        <w:tc>
          <w:tcPr>
            <w:tcW w:w="5775" w:type="dxa"/>
            <w:tcBorders>
              <w:top w:val="nil"/>
              <w:left w:val="nil"/>
              <w:bottom w:val="single" w:sz="4" w:space="0" w:color="auto"/>
              <w:right w:val="single" w:sz="4" w:space="0" w:color="auto"/>
            </w:tcBorders>
            <w:shd w:val="clear" w:color="000000" w:fill="F2F2F2"/>
            <w:noWrap/>
            <w:vAlign w:val="center"/>
            <w:hideMark/>
          </w:tcPr>
          <w:p w14:paraId="4DAF8879"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Conversión de Deuda Pública de Largo Plazo en Porción Circulante</w:t>
            </w:r>
          </w:p>
        </w:tc>
        <w:tc>
          <w:tcPr>
            <w:tcW w:w="1880" w:type="dxa"/>
            <w:tcBorders>
              <w:top w:val="nil"/>
              <w:left w:val="nil"/>
              <w:bottom w:val="single" w:sz="4" w:space="0" w:color="auto"/>
              <w:right w:val="single" w:sz="4" w:space="0" w:color="auto"/>
            </w:tcBorders>
            <w:shd w:val="clear" w:color="000000" w:fill="F2F2F2"/>
            <w:noWrap/>
            <w:vAlign w:val="center"/>
            <w:hideMark/>
          </w:tcPr>
          <w:p w14:paraId="6213781A"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2B81FC83"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55799C6A"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3.2.2.2.3.1</w:t>
            </w:r>
          </w:p>
        </w:tc>
        <w:tc>
          <w:tcPr>
            <w:tcW w:w="5775" w:type="dxa"/>
            <w:tcBorders>
              <w:top w:val="nil"/>
              <w:left w:val="nil"/>
              <w:bottom w:val="single" w:sz="4" w:space="0" w:color="auto"/>
              <w:right w:val="single" w:sz="4" w:space="0" w:color="auto"/>
            </w:tcBorders>
            <w:shd w:val="clear" w:color="000000" w:fill="F2F2F2"/>
            <w:noWrap/>
            <w:vAlign w:val="center"/>
            <w:hideMark/>
          </w:tcPr>
          <w:p w14:paraId="35727589"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Conversión de títulos y valores de largo plazo en corto plazo</w:t>
            </w:r>
          </w:p>
        </w:tc>
        <w:tc>
          <w:tcPr>
            <w:tcW w:w="1880" w:type="dxa"/>
            <w:tcBorders>
              <w:top w:val="nil"/>
              <w:left w:val="nil"/>
              <w:bottom w:val="single" w:sz="4" w:space="0" w:color="auto"/>
              <w:right w:val="single" w:sz="4" w:space="0" w:color="auto"/>
            </w:tcBorders>
            <w:shd w:val="clear" w:color="000000" w:fill="F2F2F2"/>
            <w:noWrap/>
            <w:vAlign w:val="center"/>
            <w:hideMark/>
          </w:tcPr>
          <w:p w14:paraId="0313D93F"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57B9A08E"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34C0F10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3.2.2.2.3.1.1</w:t>
            </w:r>
          </w:p>
        </w:tc>
        <w:tc>
          <w:tcPr>
            <w:tcW w:w="5775" w:type="dxa"/>
            <w:tcBorders>
              <w:top w:val="nil"/>
              <w:left w:val="nil"/>
              <w:bottom w:val="single" w:sz="4" w:space="0" w:color="auto"/>
              <w:right w:val="single" w:sz="4" w:space="0" w:color="auto"/>
            </w:tcBorders>
            <w:shd w:val="clear" w:color="auto" w:fill="auto"/>
            <w:noWrap/>
            <w:vAlign w:val="center"/>
            <w:hideMark/>
          </w:tcPr>
          <w:p w14:paraId="68EB764D"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Porción de corto plazo de títulos y valores de la deuda pública interna</w:t>
            </w:r>
          </w:p>
        </w:tc>
        <w:tc>
          <w:tcPr>
            <w:tcW w:w="1880" w:type="dxa"/>
            <w:tcBorders>
              <w:top w:val="nil"/>
              <w:left w:val="nil"/>
              <w:bottom w:val="single" w:sz="4" w:space="0" w:color="auto"/>
              <w:right w:val="single" w:sz="4" w:space="0" w:color="auto"/>
            </w:tcBorders>
            <w:shd w:val="clear" w:color="000000" w:fill="FFFFFF"/>
            <w:noWrap/>
            <w:vAlign w:val="center"/>
            <w:hideMark/>
          </w:tcPr>
          <w:p w14:paraId="2C26633B"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2A432D8"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0751446D"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3.2.2.2.3.1.2</w:t>
            </w:r>
          </w:p>
        </w:tc>
        <w:tc>
          <w:tcPr>
            <w:tcW w:w="5775" w:type="dxa"/>
            <w:tcBorders>
              <w:top w:val="nil"/>
              <w:left w:val="nil"/>
              <w:bottom w:val="single" w:sz="4" w:space="0" w:color="auto"/>
              <w:right w:val="single" w:sz="4" w:space="0" w:color="auto"/>
            </w:tcBorders>
            <w:shd w:val="clear" w:color="auto" w:fill="auto"/>
            <w:noWrap/>
            <w:vAlign w:val="center"/>
            <w:hideMark/>
          </w:tcPr>
          <w:p w14:paraId="53BABF18"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Porción de corto plazo de títulos y valores de la deuda pública externa</w:t>
            </w:r>
          </w:p>
        </w:tc>
        <w:tc>
          <w:tcPr>
            <w:tcW w:w="1880" w:type="dxa"/>
            <w:tcBorders>
              <w:top w:val="nil"/>
              <w:left w:val="nil"/>
              <w:bottom w:val="single" w:sz="4" w:space="0" w:color="auto"/>
              <w:right w:val="single" w:sz="4" w:space="0" w:color="auto"/>
            </w:tcBorders>
            <w:shd w:val="clear" w:color="000000" w:fill="FFFFFF"/>
            <w:noWrap/>
            <w:vAlign w:val="center"/>
            <w:hideMark/>
          </w:tcPr>
          <w:p w14:paraId="3E41F015"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70338B70"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703F3A7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3.2.2.2.3.2</w:t>
            </w:r>
          </w:p>
        </w:tc>
        <w:tc>
          <w:tcPr>
            <w:tcW w:w="5775" w:type="dxa"/>
            <w:tcBorders>
              <w:top w:val="nil"/>
              <w:left w:val="nil"/>
              <w:bottom w:val="single" w:sz="4" w:space="0" w:color="auto"/>
              <w:right w:val="single" w:sz="4" w:space="0" w:color="auto"/>
            </w:tcBorders>
            <w:shd w:val="clear" w:color="000000" w:fill="F2F2F2"/>
            <w:noWrap/>
            <w:vAlign w:val="center"/>
            <w:hideMark/>
          </w:tcPr>
          <w:p w14:paraId="44B2072D"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Conversión de préstamos de largo plazo en corto plazo</w:t>
            </w:r>
          </w:p>
        </w:tc>
        <w:tc>
          <w:tcPr>
            <w:tcW w:w="1880" w:type="dxa"/>
            <w:tcBorders>
              <w:top w:val="nil"/>
              <w:left w:val="nil"/>
              <w:bottom w:val="single" w:sz="4" w:space="0" w:color="auto"/>
              <w:right w:val="single" w:sz="4" w:space="0" w:color="auto"/>
            </w:tcBorders>
            <w:shd w:val="clear" w:color="000000" w:fill="F2F2F2"/>
            <w:noWrap/>
            <w:vAlign w:val="center"/>
            <w:hideMark/>
          </w:tcPr>
          <w:p w14:paraId="7CCA1925"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79B52CDE"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0479303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3.2.2.2.3.2.1</w:t>
            </w:r>
          </w:p>
        </w:tc>
        <w:tc>
          <w:tcPr>
            <w:tcW w:w="5775" w:type="dxa"/>
            <w:tcBorders>
              <w:top w:val="nil"/>
              <w:left w:val="nil"/>
              <w:bottom w:val="single" w:sz="4" w:space="0" w:color="auto"/>
              <w:right w:val="single" w:sz="4" w:space="0" w:color="auto"/>
            </w:tcBorders>
            <w:shd w:val="clear" w:color="auto" w:fill="auto"/>
            <w:noWrap/>
            <w:vAlign w:val="center"/>
            <w:hideMark/>
          </w:tcPr>
          <w:p w14:paraId="383B707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Porción a corto plazo de préstamos de la deuda pública interna</w:t>
            </w:r>
          </w:p>
        </w:tc>
        <w:tc>
          <w:tcPr>
            <w:tcW w:w="1880" w:type="dxa"/>
            <w:tcBorders>
              <w:top w:val="nil"/>
              <w:left w:val="nil"/>
              <w:bottom w:val="single" w:sz="4" w:space="0" w:color="auto"/>
              <w:right w:val="single" w:sz="4" w:space="0" w:color="auto"/>
            </w:tcBorders>
            <w:shd w:val="clear" w:color="000000" w:fill="FFFFFF"/>
            <w:noWrap/>
            <w:vAlign w:val="center"/>
            <w:hideMark/>
          </w:tcPr>
          <w:p w14:paraId="5B557D4F"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6ECDBBB6"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3687337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3.2.2.2.3.2.2</w:t>
            </w:r>
          </w:p>
        </w:tc>
        <w:tc>
          <w:tcPr>
            <w:tcW w:w="5775" w:type="dxa"/>
            <w:tcBorders>
              <w:top w:val="nil"/>
              <w:left w:val="nil"/>
              <w:bottom w:val="single" w:sz="4" w:space="0" w:color="auto"/>
              <w:right w:val="single" w:sz="4" w:space="0" w:color="auto"/>
            </w:tcBorders>
            <w:shd w:val="clear" w:color="auto" w:fill="auto"/>
            <w:noWrap/>
            <w:vAlign w:val="center"/>
            <w:hideMark/>
          </w:tcPr>
          <w:p w14:paraId="7BCD3403"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Porción a corto plazo de préstamos de la deuda pública externa</w:t>
            </w:r>
          </w:p>
        </w:tc>
        <w:tc>
          <w:tcPr>
            <w:tcW w:w="1880" w:type="dxa"/>
            <w:tcBorders>
              <w:top w:val="nil"/>
              <w:left w:val="nil"/>
              <w:bottom w:val="single" w:sz="4" w:space="0" w:color="auto"/>
              <w:right w:val="single" w:sz="4" w:space="0" w:color="auto"/>
            </w:tcBorders>
            <w:shd w:val="clear" w:color="000000" w:fill="FFFFFF"/>
            <w:noWrap/>
            <w:vAlign w:val="center"/>
            <w:hideMark/>
          </w:tcPr>
          <w:p w14:paraId="0A515F9D"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54E45E92"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65A71F5D"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3.2.2.2.4 </w:t>
            </w:r>
          </w:p>
        </w:tc>
        <w:tc>
          <w:tcPr>
            <w:tcW w:w="5775" w:type="dxa"/>
            <w:tcBorders>
              <w:top w:val="nil"/>
              <w:left w:val="nil"/>
              <w:bottom w:val="single" w:sz="4" w:space="0" w:color="auto"/>
              <w:right w:val="single" w:sz="4" w:space="0" w:color="auto"/>
            </w:tcBorders>
            <w:shd w:val="clear" w:color="000000" w:fill="FFFFFF"/>
            <w:noWrap/>
            <w:vAlign w:val="center"/>
            <w:hideMark/>
          </w:tcPr>
          <w:p w14:paraId="576B2281"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Disminución de Otros Pasivos de Largo Plazo</w:t>
            </w:r>
          </w:p>
        </w:tc>
        <w:tc>
          <w:tcPr>
            <w:tcW w:w="1880" w:type="dxa"/>
            <w:tcBorders>
              <w:top w:val="nil"/>
              <w:left w:val="nil"/>
              <w:bottom w:val="single" w:sz="4" w:space="0" w:color="auto"/>
              <w:right w:val="single" w:sz="4" w:space="0" w:color="auto"/>
            </w:tcBorders>
            <w:shd w:val="clear" w:color="000000" w:fill="FFFFFF"/>
            <w:noWrap/>
            <w:vAlign w:val="center"/>
            <w:hideMark/>
          </w:tcPr>
          <w:p w14:paraId="44178209"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225470F9"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580CF5EF"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3.2.3</w:t>
            </w:r>
          </w:p>
        </w:tc>
        <w:tc>
          <w:tcPr>
            <w:tcW w:w="5775" w:type="dxa"/>
            <w:tcBorders>
              <w:top w:val="nil"/>
              <w:left w:val="nil"/>
              <w:bottom w:val="single" w:sz="4" w:space="0" w:color="auto"/>
              <w:right w:val="single" w:sz="4" w:space="0" w:color="auto"/>
            </w:tcBorders>
            <w:shd w:val="clear" w:color="000000" w:fill="FFFFFF"/>
            <w:noWrap/>
            <w:vAlign w:val="center"/>
            <w:hideMark/>
          </w:tcPr>
          <w:p w14:paraId="0443A513"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Disminución de Patrimonio</w:t>
            </w:r>
          </w:p>
        </w:tc>
        <w:tc>
          <w:tcPr>
            <w:tcW w:w="1880" w:type="dxa"/>
            <w:tcBorders>
              <w:top w:val="nil"/>
              <w:left w:val="nil"/>
              <w:bottom w:val="single" w:sz="4" w:space="0" w:color="auto"/>
              <w:right w:val="single" w:sz="4" w:space="0" w:color="auto"/>
            </w:tcBorders>
            <w:shd w:val="clear" w:color="000000" w:fill="FFFFFF"/>
            <w:noWrap/>
            <w:vAlign w:val="center"/>
            <w:hideMark/>
          </w:tcPr>
          <w:p w14:paraId="322075D0"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7677B99E" w14:textId="77777777" w:rsidTr="00CD7F4C">
        <w:trPr>
          <w:trHeight w:val="255"/>
          <w:jc w:val="center"/>
        </w:trPr>
        <w:tc>
          <w:tcPr>
            <w:tcW w:w="7187" w:type="dxa"/>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1C7ED414" w14:textId="77777777" w:rsidR="00B320FC" w:rsidRPr="00B320FC" w:rsidRDefault="00B320FC" w:rsidP="00B320FC">
            <w:pPr>
              <w:spacing w:after="0" w:line="240" w:lineRule="auto"/>
              <w:jc w:val="center"/>
              <w:rPr>
                <w:rFonts w:ascii="Arial" w:eastAsia="Times New Roman" w:hAnsi="Arial" w:cs="Arial"/>
                <w:b/>
                <w:bCs/>
                <w:color w:val="000000"/>
                <w:sz w:val="20"/>
                <w:szCs w:val="20"/>
                <w:lang w:eastAsia="es-MX"/>
              </w:rPr>
            </w:pPr>
            <w:proofErr w:type="gramStart"/>
            <w:r w:rsidRPr="00B320FC">
              <w:rPr>
                <w:rFonts w:ascii="Arial" w:eastAsia="Times New Roman" w:hAnsi="Arial" w:cs="Arial"/>
                <w:b/>
                <w:bCs/>
                <w:color w:val="000000"/>
                <w:sz w:val="20"/>
                <w:szCs w:val="20"/>
                <w:lang w:eastAsia="es-MX"/>
              </w:rPr>
              <w:t>TOTAL</w:t>
            </w:r>
            <w:proofErr w:type="gramEnd"/>
            <w:r w:rsidRPr="00B320FC">
              <w:rPr>
                <w:rFonts w:ascii="Arial" w:eastAsia="Times New Roman" w:hAnsi="Arial" w:cs="Arial"/>
                <w:b/>
                <w:bCs/>
                <w:color w:val="000000"/>
                <w:sz w:val="20"/>
                <w:szCs w:val="20"/>
                <w:lang w:eastAsia="es-MX"/>
              </w:rPr>
              <w:t xml:space="preserve"> APLICACIONES FINANCIERAS</w:t>
            </w:r>
          </w:p>
        </w:tc>
        <w:tc>
          <w:tcPr>
            <w:tcW w:w="1880" w:type="dxa"/>
            <w:tcBorders>
              <w:top w:val="nil"/>
              <w:left w:val="nil"/>
              <w:bottom w:val="single" w:sz="4" w:space="0" w:color="auto"/>
              <w:right w:val="single" w:sz="4" w:space="0" w:color="auto"/>
            </w:tcBorders>
            <w:shd w:val="clear" w:color="000000" w:fill="A6A6A6"/>
            <w:noWrap/>
            <w:vAlign w:val="center"/>
            <w:hideMark/>
          </w:tcPr>
          <w:p w14:paraId="489AD204"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199F0C01" w14:textId="77777777" w:rsidTr="00CD7F4C">
        <w:trPr>
          <w:trHeight w:val="255"/>
          <w:jc w:val="center"/>
        </w:trPr>
        <w:tc>
          <w:tcPr>
            <w:tcW w:w="7187" w:type="dxa"/>
            <w:gridSpan w:val="2"/>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6A18DE41" w14:textId="77777777" w:rsidR="00B320FC" w:rsidRPr="00B320FC" w:rsidRDefault="00B320FC" w:rsidP="00B320FC">
            <w:pPr>
              <w:spacing w:after="0" w:line="240" w:lineRule="auto"/>
              <w:jc w:val="center"/>
              <w:rPr>
                <w:rFonts w:ascii="Arial" w:eastAsia="Times New Roman" w:hAnsi="Arial" w:cs="Arial"/>
                <w:b/>
                <w:bCs/>
                <w:color w:val="000000"/>
                <w:sz w:val="20"/>
                <w:szCs w:val="20"/>
                <w:lang w:eastAsia="es-MX"/>
              </w:rPr>
            </w:pPr>
            <w:proofErr w:type="gramStart"/>
            <w:r w:rsidRPr="00B320FC">
              <w:rPr>
                <w:rFonts w:ascii="Arial" w:eastAsia="Times New Roman" w:hAnsi="Arial" w:cs="Arial"/>
                <w:b/>
                <w:bCs/>
                <w:color w:val="000000"/>
                <w:sz w:val="20"/>
                <w:szCs w:val="20"/>
                <w:lang w:eastAsia="es-MX"/>
              </w:rPr>
              <w:t>TOTAL</w:t>
            </w:r>
            <w:proofErr w:type="gramEnd"/>
            <w:r w:rsidRPr="00B320FC">
              <w:rPr>
                <w:rFonts w:ascii="Arial" w:eastAsia="Times New Roman" w:hAnsi="Arial" w:cs="Arial"/>
                <w:b/>
                <w:bCs/>
                <w:color w:val="000000"/>
                <w:sz w:val="20"/>
                <w:szCs w:val="20"/>
                <w:lang w:eastAsia="es-MX"/>
              </w:rPr>
              <w:t xml:space="preserve"> GENERAL</w:t>
            </w:r>
          </w:p>
        </w:tc>
        <w:tc>
          <w:tcPr>
            <w:tcW w:w="1880" w:type="dxa"/>
            <w:tcBorders>
              <w:top w:val="nil"/>
              <w:left w:val="nil"/>
              <w:bottom w:val="single" w:sz="4" w:space="0" w:color="auto"/>
              <w:right w:val="single" w:sz="4" w:space="0" w:color="auto"/>
            </w:tcBorders>
            <w:shd w:val="clear" w:color="000000" w:fill="A6A6A6"/>
            <w:noWrap/>
            <w:vAlign w:val="center"/>
            <w:hideMark/>
          </w:tcPr>
          <w:p w14:paraId="57134731"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$212,259,437.35</w:t>
            </w:r>
          </w:p>
        </w:tc>
      </w:tr>
    </w:tbl>
    <w:p w14:paraId="2F202EE0" w14:textId="00B30C50" w:rsidR="00B320FC" w:rsidRDefault="00B320FC" w:rsidP="00FD626C">
      <w:pPr>
        <w:spacing w:after="0" w:line="240" w:lineRule="auto"/>
        <w:jc w:val="both"/>
        <w:rPr>
          <w:rFonts w:ascii="Arial" w:hAnsi="Arial" w:cs="Arial"/>
        </w:rPr>
      </w:pPr>
    </w:p>
    <w:p w14:paraId="6FEC10BB" w14:textId="4E4AD490" w:rsidR="00B320FC" w:rsidRDefault="00B320FC" w:rsidP="00FD626C">
      <w:pPr>
        <w:spacing w:after="0" w:line="240" w:lineRule="auto"/>
        <w:jc w:val="both"/>
        <w:rPr>
          <w:rFonts w:ascii="Arial" w:hAnsi="Arial" w:cs="Arial"/>
        </w:rPr>
      </w:pPr>
    </w:p>
    <w:p w14:paraId="0A4C4EDA" w14:textId="67D5624F" w:rsidR="0010793F" w:rsidRPr="001B51A7" w:rsidRDefault="00354B70" w:rsidP="001B51A7">
      <w:pPr>
        <w:spacing w:after="0" w:line="240" w:lineRule="auto"/>
        <w:jc w:val="both"/>
        <w:rPr>
          <w:rFonts w:ascii="Arial" w:hAnsi="Arial" w:cs="Arial"/>
          <w:b/>
        </w:rPr>
      </w:pPr>
      <w:r w:rsidRPr="00037A3E">
        <w:rPr>
          <w:rFonts w:ascii="Arial" w:hAnsi="Arial" w:cs="Arial"/>
          <w:b/>
        </w:rPr>
        <w:t xml:space="preserve">Artículo </w:t>
      </w:r>
      <w:r w:rsidR="001675BD" w:rsidRPr="00037A3E">
        <w:rPr>
          <w:rFonts w:ascii="Arial" w:hAnsi="Arial" w:cs="Arial"/>
          <w:b/>
        </w:rPr>
        <w:t>1</w:t>
      </w:r>
      <w:r w:rsidR="00757E14">
        <w:rPr>
          <w:rFonts w:ascii="Arial" w:hAnsi="Arial" w:cs="Arial"/>
          <w:b/>
        </w:rPr>
        <w:t>2</w:t>
      </w:r>
      <w:r w:rsidRPr="00037A3E">
        <w:rPr>
          <w:rFonts w:ascii="Arial" w:hAnsi="Arial" w:cs="Arial"/>
          <w:b/>
        </w:rPr>
        <w:t>.-</w:t>
      </w:r>
      <w:r w:rsidR="0010793F" w:rsidRPr="003F3712">
        <w:rPr>
          <w:rFonts w:ascii="Arial" w:hAnsi="Arial" w:cs="Arial"/>
          <w:color w:val="000000"/>
        </w:rPr>
        <w:t xml:space="preserve"> </w:t>
      </w:r>
      <w:r w:rsidR="001E4152" w:rsidRPr="003F3712">
        <w:rPr>
          <w:rFonts w:ascii="Arial" w:hAnsi="Arial" w:cs="Arial"/>
          <w:color w:val="000000"/>
        </w:rPr>
        <w:t>El</w:t>
      </w:r>
      <w:r w:rsidR="00286A46">
        <w:rPr>
          <w:rFonts w:ascii="Arial" w:hAnsi="Arial" w:cs="Arial"/>
          <w:color w:val="000000"/>
        </w:rPr>
        <w:t xml:space="preserve"> </w:t>
      </w:r>
      <w:r w:rsidR="00DF7FCC">
        <w:rPr>
          <w:rFonts w:ascii="Arial" w:hAnsi="Arial" w:cs="Arial"/>
          <w:color w:val="000000"/>
        </w:rPr>
        <w:t xml:space="preserve">Presupuesto de Egresos </w:t>
      </w:r>
      <w:r w:rsidR="00225BA7">
        <w:rPr>
          <w:rFonts w:ascii="Arial" w:hAnsi="Arial" w:cs="Arial"/>
          <w:color w:val="000000"/>
        </w:rPr>
        <w:t>M</w:t>
      </w:r>
      <w:r w:rsidR="001E4152" w:rsidRPr="00F960F0">
        <w:rPr>
          <w:rFonts w:ascii="Arial" w:hAnsi="Arial" w:cs="Arial"/>
          <w:color w:val="000000"/>
        </w:rPr>
        <w:t xml:space="preserve">unicipal </w:t>
      </w:r>
      <w:r w:rsidR="008B09B0">
        <w:rPr>
          <w:rFonts w:ascii="Arial" w:hAnsi="Arial" w:cs="Arial"/>
          <w:color w:val="000000"/>
        </w:rPr>
        <w:t xml:space="preserve">para </w:t>
      </w:r>
      <w:r w:rsidR="001E4152" w:rsidRPr="00F960F0">
        <w:rPr>
          <w:rFonts w:ascii="Arial" w:hAnsi="Arial" w:cs="Arial"/>
          <w:color w:val="000000"/>
        </w:rPr>
        <w:t>el ejercicio 20</w:t>
      </w:r>
      <w:r w:rsidR="009C267F">
        <w:rPr>
          <w:rFonts w:ascii="Arial" w:hAnsi="Arial" w:cs="Arial"/>
          <w:color w:val="000000"/>
        </w:rPr>
        <w:t xml:space="preserve">22 </w:t>
      </w:r>
      <w:r w:rsidR="001D7A27" w:rsidRPr="00F960F0">
        <w:rPr>
          <w:rFonts w:ascii="Arial" w:hAnsi="Arial" w:cs="Arial"/>
          <w:color w:val="000000"/>
        </w:rPr>
        <w:t>con</w:t>
      </w:r>
      <w:r w:rsidR="001E4152" w:rsidRPr="00F960F0">
        <w:rPr>
          <w:rFonts w:ascii="Arial" w:hAnsi="Arial" w:cs="Arial"/>
          <w:color w:val="000000"/>
        </w:rPr>
        <w:t xml:space="preserve"> base </w:t>
      </w:r>
      <w:r w:rsidR="00616708" w:rsidRPr="00F960F0">
        <w:rPr>
          <w:rFonts w:ascii="Arial" w:hAnsi="Arial" w:cs="Arial"/>
          <w:color w:val="000000"/>
        </w:rPr>
        <w:t>en</w:t>
      </w:r>
      <w:r w:rsidR="001E4152" w:rsidRPr="00F960F0">
        <w:rPr>
          <w:rFonts w:ascii="Arial" w:hAnsi="Arial" w:cs="Arial"/>
          <w:color w:val="000000"/>
        </w:rPr>
        <w:t xml:space="preserve"> la </w:t>
      </w:r>
      <w:r w:rsidR="00847FAE">
        <w:rPr>
          <w:rFonts w:ascii="Arial" w:hAnsi="Arial" w:cs="Arial"/>
          <w:color w:val="000000"/>
        </w:rPr>
        <w:t>C</w:t>
      </w:r>
      <w:r w:rsidR="001E4152" w:rsidRPr="00F960F0">
        <w:rPr>
          <w:rFonts w:ascii="Arial" w:hAnsi="Arial" w:cs="Arial"/>
          <w:color w:val="000000"/>
        </w:rPr>
        <w:t xml:space="preserve">lasificación por </w:t>
      </w:r>
      <w:r w:rsidR="00847FAE">
        <w:rPr>
          <w:rFonts w:ascii="Arial" w:hAnsi="Arial" w:cs="Arial"/>
          <w:color w:val="000000"/>
        </w:rPr>
        <w:t>O</w:t>
      </w:r>
      <w:r w:rsidR="001E4152" w:rsidRPr="00F960F0">
        <w:rPr>
          <w:rFonts w:ascii="Arial" w:hAnsi="Arial" w:cs="Arial"/>
          <w:color w:val="000000"/>
        </w:rPr>
        <w:t xml:space="preserve">bjeto del </w:t>
      </w:r>
      <w:r w:rsidR="00847FAE">
        <w:rPr>
          <w:rFonts w:ascii="Arial" w:hAnsi="Arial" w:cs="Arial"/>
          <w:color w:val="000000"/>
        </w:rPr>
        <w:t>G</w:t>
      </w:r>
      <w:r w:rsidR="001E4152" w:rsidRPr="00F960F0">
        <w:rPr>
          <w:rFonts w:ascii="Arial" w:hAnsi="Arial" w:cs="Arial"/>
          <w:color w:val="000000"/>
        </w:rPr>
        <w:t xml:space="preserve">asto en el </w:t>
      </w:r>
      <w:r w:rsidR="000A3B32" w:rsidRPr="00F960F0">
        <w:rPr>
          <w:rFonts w:ascii="Arial" w:hAnsi="Arial" w:cs="Arial"/>
          <w:color w:val="000000"/>
        </w:rPr>
        <w:t>tercer</w:t>
      </w:r>
      <w:r w:rsidR="001E4152" w:rsidRPr="00F960F0">
        <w:rPr>
          <w:rFonts w:ascii="Arial" w:hAnsi="Arial" w:cs="Arial"/>
          <w:color w:val="000000"/>
        </w:rPr>
        <w:t xml:space="preserve"> nivel de desagregación (partida </w:t>
      </w:r>
      <w:r w:rsidR="000A3B32" w:rsidRPr="00F960F0">
        <w:rPr>
          <w:rFonts w:ascii="Arial" w:hAnsi="Arial" w:cs="Arial"/>
          <w:color w:val="000000"/>
        </w:rPr>
        <w:t>genérica</w:t>
      </w:r>
      <w:r w:rsidR="001E4152" w:rsidRPr="00F960F0">
        <w:rPr>
          <w:rFonts w:ascii="Arial" w:hAnsi="Arial" w:cs="Arial"/>
          <w:color w:val="000000"/>
        </w:rPr>
        <w:t xml:space="preserve">), se distribuye </w:t>
      </w:r>
      <w:r w:rsidR="000A3B32" w:rsidRPr="00F960F0">
        <w:rPr>
          <w:rFonts w:ascii="Arial" w:hAnsi="Arial" w:cs="Arial"/>
          <w:color w:val="000000"/>
        </w:rPr>
        <w:t>de la siguiente manera:</w:t>
      </w:r>
    </w:p>
    <w:p w14:paraId="42E659BE" w14:textId="002956E8" w:rsidR="003F6B2E" w:rsidRDefault="003F6B2E" w:rsidP="001B51A7">
      <w:pPr>
        <w:spacing w:after="0" w:line="240" w:lineRule="auto"/>
        <w:jc w:val="both"/>
        <w:rPr>
          <w:rFonts w:ascii="Arial" w:hAnsi="Arial" w:cs="Arial"/>
          <w:color w:val="000000"/>
        </w:rPr>
      </w:pPr>
    </w:p>
    <w:p w14:paraId="4CF7AC77" w14:textId="54A0352F" w:rsidR="00286A46" w:rsidRDefault="00286A46" w:rsidP="001B51A7">
      <w:pPr>
        <w:spacing w:after="0" w:line="240" w:lineRule="auto"/>
        <w:jc w:val="both"/>
        <w:rPr>
          <w:rFonts w:ascii="Arial" w:hAnsi="Arial" w:cs="Arial"/>
          <w:color w:val="000000"/>
        </w:rPr>
      </w:pPr>
    </w:p>
    <w:p w14:paraId="21254024" w14:textId="2D1A666B" w:rsidR="00286A46" w:rsidRDefault="00286A46" w:rsidP="001B51A7">
      <w:pPr>
        <w:spacing w:after="0" w:line="240" w:lineRule="auto"/>
        <w:jc w:val="both"/>
        <w:rPr>
          <w:rFonts w:ascii="Arial" w:hAnsi="Arial" w:cs="Arial"/>
          <w:color w:val="000000"/>
        </w:rPr>
      </w:pPr>
    </w:p>
    <w:p w14:paraId="68D7D955" w14:textId="3BB97024" w:rsidR="00286A46" w:rsidRDefault="00286A46" w:rsidP="001B51A7">
      <w:pPr>
        <w:spacing w:after="0" w:line="240" w:lineRule="auto"/>
        <w:jc w:val="both"/>
        <w:rPr>
          <w:rFonts w:ascii="Arial" w:hAnsi="Arial" w:cs="Arial"/>
          <w:color w:val="000000"/>
        </w:rPr>
      </w:pPr>
    </w:p>
    <w:p w14:paraId="540FDBE2" w14:textId="7F735FE3" w:rsidR="00286A46" w:rsidRDefault="00286A46" w:rsidP="001B51A7">
      <w:pPr>
        <w:spacing w:after="0" w:line="240" w:lineRule="auto"/>
        <w:jc w:val="both"/>
        <w:rPr>
          <w:rFonts w:ascii="Arial" w:hAnsi="Arial" w:cs="Arial"/>
          <w:color w:val="000000"/>
        </w:rPr>
      </w:pPr>
    </w:p>
    <w:p w14:paraId="08329229" w14:textId="77777777" w:rsidR="00286A46" w:rsidRDefault="00286A46" w:rsidP="001B51A7">
      <w:pPr>
        <w:spacing w:after="0" w:line="240" w:lineRule="auto"/>
        <w:jc w:val="both"/>
        <w:rPr>
          <w:rFonts w:ascii="Arial" w:hAnsi="Arial" w:cs="Arial"/>
          <w:color w:val="000000"/>
        </w:rPr>
      </w:pPr>
    </w:p>
    <w:tbl>
      <w:tblPr>
        <w:tblW w:w="9067" w:type="dxa"/>
        <w:jc w:val="center"/>
        <w:tblCellMar>
          <w:left w:w="70" w:type="dxa"/>
          <w:right w:w="70" w:type="dxa"/>
        </w:tblCellMar>
        <w:tblLook w:val="04A0" w:firstRow="1" w:lastRow="0" w:firstColumn="1" w:lastColumn="0" w:noHBand="0" w:noVBand="1"/>
      </w:tblPr>
      <w:tblGrid>
        <w:gridCol w:w="585"/>
        <w:gridCol w:w="6498"/>
        <w:gridCol w:w="1984"/>
      </w:tblGrid>
      <w:tr w:rsidR="00CD7F4C" w:rsidRPr="00CD7F4C" w14:paraId="49951CEB" w14:textId="77777777" w:rsidTr="00CD7F4C">
        <w:trPr>
          <w:trHeight w:val="255"/>
          <w:jc w:val="center"/>
        </w:trPr>
        <w:tc>
          <w:tcPr>
            <w:tcW w:w="9067" w:type="dxa"/>
            <w:gridSpan w:val="3"/>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62C20DB7" w14:textId="77777777" w:rsidR="00CD7F4C" w:rsidRPr="00CD7F4C" w:rsidRDefault="00CD7F4C" w:rsidP="00CD7F4C">
            <w:pPr>
              <w:spacing w:after="0" w:line="240" w:lineRule="auto"/>
              <w:jc w:val="center"/>
              <w:rPr>
                <w:rFonts w:ascii="Arial" w:eastAsia="Times New Roman" w:hAnsi="Arial" w:cs="Arial"/>
                <w:b/>
                <w:bCs/>
                <w:color w:val="FFFFFF"/>
                <w:sz w:val="20"/>
                <w:szCs w:val="20"/>
                <w:lang w:eastAsia="es-MX"/>
              </w:rPr>
            </w:pPr>
            <w:r w:rsidRPr="00CD7F4C">
              <w:rPr>
                <w:rFonts w:ascii="Arial" w:eastAsia="Times New Roman" w:hAnsi="Arial" w:cs="Arial"/>
                <w:b/>
                <w:bCs/>
                <w:color w:val="FFFFFF"/>
                <w:sz w:val="20"/>
                <w:szCs w:val="20"/>
                <w:lang w:eastAsia="es-MX"/>
              </w:rPr>
              <w:lastRenderedPageBreak/>
              <w:t>CLASIFICACIÓN POR OBJETO DEL GASTO</w:t>
            </w:r>
          </w:p>
        </w:tc>
      </w:tr>
      <w:tr w:rsidR="00CD7F4C" w:rsidRPr="00CD7F4C" w14:paraId="74F951A3" w14:textId="77777777" w:rsidTr="00CD7F4C">
        <w:trPr>
          <w:trHeight w:val="255"/>
          <w:jc w:val="center"/>
        </w:trPr>
        <w:tc>
          <w:tcPr>
            <w:tcW w:w="7083"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788336D7" w14:textId="77777777" w:rsidR="00CD7F4C" w:rsidRPr="00CD7F4C" w:rsidRDefault="00CD7F4C" w:rsidP="00CD7F4C">
            <w:pPr>
              <w:spacing w:after="0" w:line="240" w:lineRule="auto"/>
              <w:jc w:val="center"/>
              <w:rPr>
                <w:rFonts w:ascii="Arial" w:eastAsia="Times New Roman" w:hAnsi="Arial" w:cs="Arial"/>
                <w:b/>
                <w:bCs/>
                <w:color w:val="FFFFFF"/>
                <w:sz w:val="20"/>
                <w:szCs w:val="20"/>
                <w:lang w:eastAsia="es-MX"/>
              </w:rPr>
            </w:pPr>
            <w:r w:rsidRPr="00CD7F4C">
              <w:rPr>
                <w:rFonts w:ascii="Arial" w:eastAsia="Times New Roman" w:hAnsi="Arial" w:cs="Arial"/>
                <w:b/>
                <w:bCs/>
                <w:color w:val="FFFFFF"/>
                <w:sz w:val="20"/>
                <w:szCs w:val="20"/>
                <w:lang w:eastAsia="es-MX"/>
              </w:rPr>
              <w:t>ENTIDAD PÚBLICA:</w:t>
            </w:r>
          </w:p>
        </w:tc>
        <w:tc>
          <w:tcPr>
            <w:tcW w:w="1984" w:type="dxa"/>
            <w:tcBorders>
              <w:top w:val="nil"/>
              <w:left w:val="nil"/>
              <w:bottom w:val="single" w:sz="4" w:space="0" w:color="auto"/>
              <w:right w:val="single" w:sz="4" w:space="0" w:color="auto"/>
            </w:tcBorders>
            <w:shd w:val="clear" w:color="000000" w:fill="808080"/>
            <w:vAlign w:val="center"/>
            <w:hideMark/>
          </w:tcPr>
          <w:p w14:paraId="5CDBBD48" w14:textId="77777777" w:rsidR="00CD7F4C" w:rsidRPr="00CD7F4C" w:rsidRDefault="00CD7F4C" w:rsidP="00CD7F4C">
            <w:pPr>
              <w:spacing w:after="0" w:line="240" w:lineRule="auto"/>
              <w:jc w:val="center"/>
              <w:rPr>
                <w:rFonts w:ascii="Arial" w:eastAsia="Times New Roman" w:hAnsi="Arial" w:cs="Arial"/>
                <w:b/>
                <w:bCs/>
                <w:color w:val="FFFFFF"/>
                <w:sz w:val="20"/>
                <w:szCs w:val="20"/>
                <w:lang w:eastAsia="es-MX"/>
              </w:rPr>
            </w:pPr>
            <w:r w:rsidRPr="00CD7F4C">
              <w:rPr>
                <w:rFonts w:ascii="Arial" w:eastAsia="Times New Roman" w:hAnsi="Arial" w:cs="Arial"/>
                <w:b/>
                <w:bCs/>
                <w:color w:val="FFFFFF"/>
                <w:sz w:val="20"/>
                <w:szCs w:val="20"/>
                <w:lang w:eastAsia="es-MX"/>
              </w:rPr>
              <w:t>MUZQUIZ</w:t>
            </w:r>
          </w:p>
        </w:tc>
      </w:tr>
      <w:tr w:rsidR="00CD7F4C" w:rsidRPr="00CD7F4C" w14:paraId="19DB6128" w14:textId="77777777" w:rsidTr="00CD7F4C">
        <w:trPr>
          <w:trHeight w:val="289"/>
          <w:jc w:val="center"/>
        </w:trPr>
        <w:tc>
          <w:tcPr>
            <w:tcW w:w="7083"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1BBDDC4B" w14:textId="77777777" w:rsidR="00CD7F4C" w:rsidRPr="00CD7F4C" w:rsidRDefault="00CD7F4C" w:rsidP="00CD7F4C">
            <w:pPr>
              <w:spacing w:after="0" w:line="240" w:lineRule="auto"/>
              <w:jc w:val="center"/>
              <w:rPr>
                <w:rFonts w:ascii="Arial" w:eastAsia="Times New Roman" w:hAnsi="Arial" w:cs="Arial"/>
                <w:b/>
                <w:bCs/>
                <w:color w:val="FFFFFF"/>
                <w:sz w:val="20"/>
                <w:szCs w:val="20"/>
                <w:lang w:eastAsia="es-MX"/>
              </w:rPr>
            </w:pPr>
            <w:r w:rsidRPr="00CD7F4C">
              <w:rPr>
                <w:rFonts w:ascii="Arial" w:eastAsia="Times New Roman" w:hAnsi="Arial" w:cs="Arial"/>
                <w:b/>
                <w:bCs/>
                <w:color w:val="FFFFFF"/>
                <w:sz w:val="20"/>
                <w:szCs w:val="20"/>
                <w:lang w:eastAsia="es-MX"/>
              </w:rPr>
              <w:t>EJERCICIO FISCAL:</w:t>
            </w:r>
          </w:p>
        </w:tc>
        <w:tc>
          <w:tcPr>
            <w:tcW w:w="1984" w:type="dxa"/>
            <w:tcBorders>
              <w:top w:val="nil"/>
              <w:left w:val="nil"/>
              <w:bottom w:val="single" w:sz="4" w:space="0" w:color="auto"/>
              <w:right w:val="single" w:sz="4" w:space="0" w:color="auto"/>
            </w:tcBorders>
            <w:shd w:val="clear" w:color="000000" w:fill="808080"/>
            <w:vAlign w:val="center"/>
            <w:hideMark/>
          </w:tcPr>
          <w:p w14:paraId="5DB8E94F" w14:textId="77777777" w:rsidR="00CD7F4C" w:rsidRPr="00CD7F4C" w:rsidRDefault="00CD7F4C" w:rsidP="00CD7F4C">
            <w:pPr>
              <w:spacing w:after="0" w:line="240" w:lineRule="auto"/>
              <w:jc w:val="center"/>
              <w:rPr>
                <w:rFonts w:ascii="Arial" w:eastAsia="Times New Roman" w:hAnsi="Arial" w:cs="Arial"/>
                <w:b/>
                <w:bCs/>
                <w:color w:val="FFFFFF"/>
                <w:sz w:val="20"/>
                <w:szCs w:val="20"/>
                <w:lang w:eastAsia="es-MX"/>
              </w:rPr>
            </w:pPr>
            <w:r w:rsidRPr="00CD7F4C">
              <w:rPr>
                <w:rFonts w:ascii="Arial" w:eastAsia="Times New Roman" w:hAnsi="Arial" w:cs="Arial"/>
                <w:b/>
                <w:bCs/>
                <w:color w:val="FFFFFF"/>
                <w:sz w:val="20"/>
                <w:szCs w:val="20"/>
                <w:lang w:eastAsia="es-MX"/>
              </w:rPr>
              <w:t>2022</w:t>
            </w:r>
          </w:p>
        </w:tc>
      </w:tr>
      <w:tr w:rsidR="00CD7F4C" w:rsidRPr="00CD7F4C" w14:paraId="2A3C46BA" w14:textId="77777777" w:rsidTr="00CD7F4C">
        <w:trPr>
          <w:trHeight w:val="255"/>
          <w:jc w:val="center"/>
        </w:trPr>
        <w:tc>
          <w:tcPr>
            <w:tcW w:w="7083"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102AECC3" w14:textId="77777777" w:rsidR="00CD7F4C" w:rsidRPr="00CD7F4C" w:rsidRDefault="00CD7F4C" w:rsidP="00CD7F4C">
            <w:pPr>
              <w:spacing w:after="0" w:line="240" w:lineRule="auto"/>
              <w:jc w:val="center"/>
              <w:rPr>
                <w:rFonts w:ascii="Arial" w:eastAsia="Times New Roman" w:hAnsi="Arial" w:cs="Arial"/>
                <w:b/>
                <w:bCs/>
                <w:color w:val="FFFFFF"/>
                <w:sz w:val="20"/>
                <w:szCs w:val="20"/>
                <w:lang w:eastAsia="es-MX"/>
              </w:rPr>
            </w:pPr>
            <w:r w:rsidRPr="00CD7F4C">
              <w:rPr>
                <w:rFonts w:ascii="Arial" w:eastAsia="Times New Roman" w:hAnsi="Arial" w:cs="Arial"/>
                <w:b/>
                <w:bCs/>
                <w:color w:val="FFFFFF"/>
                <w:sz w:val="20"/>
                <w:szCs w:val="20"/>
                <w:lang w:eastAsia="es-MX"/>
              </w:rPr>
              <w:t>COG</w:t>
            </w:r>
          </w:p>
        </w:tc>
        <w:tc>
          <w:tcPr>
            <w:tcW w:w="1984" w:type="dxa"/>
            <w:tcBorders>
              <w:top w:val="nil"/>
              <w:left w:val="nil"/>
              <w:bottom w:val="single" w:sz="4" w:space="0" w:color="auto"/>
              <w:right w:val="single" w:sz="4" w:space="0" w:color="auto"/>
            </w:tcBorders>
            <w:shd w:val="clear" w:color="000000" w:fill="808080"/>
            <w:vAlign w:val="bottom"/>
            <w:hideMark/>
          </w:tcPr>
          <w:p w14:paraId="59C9B547" w14:textId="77777777" w:rsidR="00CD7F4C" w:rsidRPr="00CD7F4C" w:rsidRDefault="00CD7F4C" w:rsidP="00CD7F4C">
            <w:pPr>
              <w:spacing w:after="0" w:line="240" w:lineRule="auto"/>
              <w:jc w:val="center"/>
              <w:rPr>
                <w:rFonts w:ascii="Arial" w:eastAsia="Times New Roman" w:hAnsi="Arial" w:cs="Arial"/>
                <w:b/>
                <w:bCs/>
                <w:color w:val="FFFFFF"/>
                <w:sz w:val="20"/>
                <w:szCs w:val="20"/>
                <w:lang w:eastAsia="es-MX"/>
              </w:rPr>
            </w:pPr>
            <w:r w:rsidRPr="00CD7F4C">
              <w:rPr>
                <w:rFonts w:ascii="Arial" w:eastAsia="Times New Roman" w:hAnsi="Arial" w:cs="Arial"/>
                <w:b/>
                <w:bCs/>
                <w:color w:val="FFFFFF"/>
                <w:sz w:val="20"/>
                <w:szCs w:val="20"/>
                <w:lang w:eastAsia="es-MX"/>
              </w:rPr>
              <w:t>Presupuesto Aprobado</w:t>
            </w:r>
          </w:p>
        </w:tc>
      </w:tr>
      <w:tr w:rsidR="00CD7F4C" w:rsidRPr="00CD7F4C" w14:paraId="79D17AC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A6A6A6"/>
            <w:vAlign w:val="center"/>
            <w:hideMark/>
          </w:tcPr>
          <w:p w14:paraId="6572108E"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1000</w:t>
            </w:r>
          </w:p>
        </w:tc>
        <w:tc>
          <w:tcPr>
            <w:tcW w:w="6498" w:type="dxa"/>
            <w:tcBorders>
              <w:top w:val="nil"/>
              <w:left w:val="nil"/>
              <w:bottom w:val="single" w:sz="4" w:space="0" w:color="auto"/>
              <w:right w:val="single" w:sz="4" w:space="0" w:color="auto"/>
            </w:tcBorders>
            <w:shd w:val="clear" w:color="000000" w:fill="A6A6A6"/>
            <w:vAlign w:val="bottom"/>
            <w:hideMark/>
          </w:tcPr>
          <w:p w14:paraId="63F20042"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SERVICIOS PERSONALES</w:t>
            </w:r>
          </w:p>
        </w:tc>
        <w:tc>
          <w:tcPr>
            <w:tcW w:w="1984" w:type="dxa"/>
            <w:tcBorders>
              <w:top w:val="nil"/>
              <w:left w:val="nil"/>
              <w:bottom w:val="single" w:sz="4" w:space="0" w:color="auto"/>
              <w:right w:val="single" w:sz="4" w:space="0" w:color="auto"/>
            </w:tcBorders>
            <w:shd w:val="clear" w:color="000000" w:fill="A6A6A6"/>
            <w:vAlign w:val="center"/>
            <w:hideMark/>
          </w:tcPr>
          <w:p w14:paraId="5600DAA9"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$77,114,540.00</w:t>
            </w:r>
          </w:p>
        </w:tc>
      </w:tr>
      <w:tr w:rsidR="00CD7F4C" w:rsidRPr="00CD7F4C" w14:paraId="5AD97E20"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746122E0"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1100</w:t>
            </w:r>
          </w:p>
        </w:tc>
        <w:tc>
          <w:tcPr>
            <w:tcW w:w="6498" w:type="dxa"/>
            <w:tcBorders>
              <w:top w:val="nil"/>
              <w:left w:val="nil"/>
              <w:bottom w:val="single" w:sz="4" w:space="0" w:color="auto"/>
              <w:right w:val="single" w:sz="4" w:space="0" w:color="auto"/>
            </w:tcBorders>
            <w:shd w:val="clear" w:color="000000" w:fill="D9D9D9"/>
            <w:vAlign w:val="bottom"/>
            <w:hideMark/>
          </w:tcPr>
          <w:p w14:paraId="4D83D6E6"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REMUNERACIONES AL PERSONAL DE CARACTER PERMANENTE</w:t>
            </w:r>
          </w:p>
        </w:tc>
        <w:tc>
          <w:tcPr>
            <w:tcW w:w="1984" w:type="dxa"/>
            <w:tcBorders>
              <w:top w:val="nil"/>
              <w:left w:val="nil"/>
              <w:bottom w:val="single" w:sz="4" w:space="0" w:color="auto"/>
              <w:right w:val="single" w:sz="4" w:space="0" w:color="auto"/>
            </w:tcBorders>
            <w:shd w:val="clear" w:color="000000" w:fill="D9D9D9"/>
            <w:vAlign w:val="center"/>
            <w:hideMark/>
          </w:tcPr>
          <w:p w14:paraId="55D80235"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$60,493,914.00</w:t>
            </w:r>
          </w:p>
        </w:tc>
      </w:tr>
      <w:tr w:rsidR="00CD7F4C" w:rsidRPr="00CD7F4C" w14:paraId="5708620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4C8676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1110</w:t>
            </w:r>
          </w:p>
        </w:tc>
        <w:tc>
          <w:tcPr>
            <w:tcW w:w="6498" w:type="dxa"/>
            <w:tcBorders>
              <w:top w:val="nil"/>
              <w:left w:val="nil"/>
              <w:bottom w:val="single" w:sz="4" w:space="0" w:color="auto"/>
              <w:right w:val="single" w:sz="4" w:space="0" w:color="auto"/>
            </w:tcBorders>
            <w:shd w:val="clear" w:color="auto" w:fill="auto"/>
            <w:vAlign w:val="center"/>
            <w:hideMark/>
          </w:tcPr>
          <w:p w14:paraId="77344CE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Dietas</w:t>
            </w:r>
          </w:p>
        </w:tc>
        <w:tc>
          <w:tcPr>
            <w:tcW w:w="1984" w:type="dxa"/>
            <w:tcBorders>
              <w:top w:val="nil"/>
              <w:left w:val="nil"/>
              <w:bottom w:val="single" w:sz="4" w:space="0" w:color="auto"/>
              <w:right w:val="single" w:sz="4" w:space="0" w:color="auto"/>
            </w:tcBorders>
            <w:shd w:val="clear" w:color="auto" w:fill="auto"/>
            <w:vAlign w:val="center"/>
            <w:hideMark/>
          </w:tcPr>
          <w:p w14:paraId="2C76723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35FF48F"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7A65DC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1120</w:t>
            </w:r>
          </w:p>
        </w:tc>
        <w:tc>
          <w:tcPr>
            <w:tcW w:w="6498" w:type="dxa"/>
            <w:tcBorders>
              <w:top w:val="nil"/>
              <w:left w:val="nil"/>
              <w:bottom w:val="single" w:sz="4" w:space="0" w:color="auto"/>
              <w:right w:val="single" w:sz="4" w:space="0" w:color="auto"/>
            </w:tcBorders>
            <w:shd w:val="clear" w:color="auto" w:fill="auto"/>
            <w:vAlign w:val="center"/>
            <w:hideMark/>
          </w:tcPr>
          <w:p w14:paraId="4469231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Haberes</w:t>
            </w:r>
          </w:p>
        </w:tc>
        <w:tc>
          <w:tcPr>
            <w:tcW w:w="1984" w:type="dxa"/>
            <w:tcBorders>
              <w:top w:val="nil"/>
              <w:left w:val="nil"/>
              <w:bottom w:val="single" w:sz="4" w:space="0" w:color="auto"/>
              <w:right w:val="single" w:sz="4" w:space="0" w:color="auto"/>
            </w:tcBorders>
            <w:shd w:val="clear" w:color="auto" w:fill="auto"/>
            <w:vAlign w:val="center"/>
            <w:hideMark/>
          </w:tcPr>
          <w:p w14:paraId="1074FECF"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4BFAC0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335F5F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1130</w:t>
            </w:r>
          </w:p>
        </w:tc>
        <w:tc>
          <w:tcPr>
            <w:tcW w:w="6498" w:type="dxa"/>
            <w:tcBorders>
              <w:top w:val="nil"/>
              <w:left w:val="nil"/>
              <w:bottom w:val="single" w:sz="4" w:space="0" w:color="auto"/>
              <w:right w:val="single" w:sz="4" w:space="0" w:color="auto"/>
            </w:tcBorders>
            <w:shd w:val="clear" w:color="auto" w:fill="auto"/>
            <w:vAlign w:val="center"/>
            <w:hideMark/>
          </w:tcPr>
          <w:p w14:paraId="082A648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Sueldos Base al Personal Permanente</w:t>
            </w:r>
          </w:p>
        </w:tc>
        <w:tc>
          <w:tcPr>
            <w:tcW w:w="1984" w:type="dxa"/>
            <w:tcBorders>
              <w:top w:val="nil"/>
              <w:left w:val="nil"/>
              <w:bottom w:val="single" w:sz="4" w:space="0" w:color="auto"/>
              <w:right w:val="single" w:sz="4" w:space="0" w:color="auto"/>
            </w:tcBorders>
            <w:shd w:val="clear" w:color="auto" w:fill="auto"/>
            <w:vAlign w:val="center"/>
            <w:hideMark/>
          </w:tcPr>
          <w:p w14:paraId="5D5FF17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$60,493,914.00</w:t>
            </w:r>
          </w:p>
        </w:tc>
      </w:tr>
      <w:tr w:rsidR="00CD7F4C" w:rsidRPr="00CD7F4C" w14:paraId="1B8878A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836CF0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1140</w:t>
            </w:r>
          </w:p>
        </w:tc>
        <w:tc>
          <w:tcPr>
            <w:tcW w:w="6498" w:type="dxa"/>
            <w:tcBorders>
              <w:top w:val="nil"/>
              <w:left w:val="nil"/>
              <w:bottom w:val="single" w:sz="4" w:space="0" w:color="auto"/>
              <w:right w:val="single" w:sz="4" w:space="0" w:color="auto"/>
            </w:tcBorders>
            <w:shd w:val="clear" w:color="auto" w:fill="auto"/>
            <w:vAlign w:val="center"/>
            <w:hideMark/>
          </w:tcPr>
          <w:p w14:paraId="39AFF9A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Remuneraciones por Adscripción Laboral en el Extranjero</w:t>
            </w:r>
          </w:p>
        </w:tc>
        <w:tc>
          <w:tcPr>
            <w:tcW w:w="1984" w:type="dxa"/>
            <w:tcBorders>
              <w:top w:val="nil"/>
              <w:left w:val="nil"/>
              <w:bottom w:val="single" w:sz="4" w:space="0" w:color="auto"/>
              <w:right w:val="single" w:sz="4" w:space="0" w:color="auto"/>
            </w:tcBorders>
            <w:shd w:val="clear" w:color="auto" w:fill="auto"/>
            <w:vAlign w:val="center"/>
            <w:hideMark/>
          </w:tcPr>
          <w:p w14:paraId="2F0986E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365D1B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5D8A3FE4"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1200</w:t>
            </w:r>
          </w:p>
        </w:tc>
        <w:tc>
          <w:tcPr>
            <w:tcW w:w="6498" w:type="dxa"/>
            <w:tcBorders>
              <w:top w:val="nil"/>
              <w:left w:val="nil"/>
              <w:bottom w:val="single" w:sz="4" w:space="0" w:color="auto"/>
              <w:right w:val="single" w:sz="4" w:space="0" w:color="auto"/>
            </w:tcBorders>
            <w:shd w:val="clear" w:color="000000" w:fill="D9D9D9"/>
            <w:vAlign w:val="bottom"/>
            <w:hideMark/>
          </w:tcPr>
          <w:p w14:paraId="1BC1ECC4"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REMUNERACIONES AL PERSONAL DE CARACTER TRANSITORIO</w:t>
            </w:r>
          </w:p>
        </w:tc>
        <w:tc>
          <w:tcPr>
            <w:tcW w:w="1984" w:type="dxa"/>
            <w:tcBorders>
              <w:top w:val="nil"/>
              <w:left w:val="nil"/>
              <w:bottom w:val="single" w:sz="4" w:space="0" w:color="auto"/>
              <w:right w:val="single" w:sz="4" w:space="0" w:color="auto"/>
            </w:tcBorders>
            <w:shd w:val="clear" w:color="000000" w:fill="D9D9D9"/>
            <w:vAlign w:val="center"/>
            <w:hideMark/>
          </w:tcPr>
          <w:p w14:paraId="79A4D3FF"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42A3F2A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42AA7C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1210</w:t>
            </w:r>
          </w:p>
        </w:tc>
        <w:tc>
          <w:tcPr>
            <w:tcW w:w="6498" w:type="dxa"/>
            <w:tcBorders>
              <w:top w:val="nil"/>
              <w:left w:val="nil"/>
              <w:bottom w:val="single" w:sz="4" w:space="0" w:color="auto"/>
              <w:right w:val="single" w:sz="4" w:space="0" w:color="auto"/>
            </w:tcBorders>
            <w:shd w:val="clear" w:color="auto" w:fill="auto"/>
            <w:vAlign w:val="center"/>
            <w:hideMark/>
          </w:tcPr>
          <w:p w14:paraId="6374534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Honorarios Asimilables a Salarios</w:t>
            </w:r>
          </w:p>
        </w:tc>
        <w:tc>
          <w:tcPr>
            <w:tcW w:w="1984" w:type="dxa"/>
            <w:tcBorders>
              <w:top w:val="nil"/>
              <w:left w:val="nil"/>
              <w:bottom w:val="single" w:sz="4" w:space="0" w:color="auto"/>
              <w:right w:val="single" w:sz="4" w:space="0" w:color="auto"/>
            </w:tcBorders>
            <w:shd w:val="clear" w:color="auto" w:fill="auto"/>
            <w:vAlign w:val="center"/>
            <w:hideMark/>
          </w:tcPr>
          <w:p w14:paraId="00AB31D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5633B9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6A0B99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1220</w:t>
            </w:r>
          </w:p>
        </w:tc>
        <w:tc>
          <w:tcPr>
            <w:tcW w:w="6498" w:type="dxa"/>
            <w:tcBorders>
              <w:top w:val="nil"/>
              <w:left w:val="nil"/>
              <w:bottom w:val="single" w:sz="4" w:space="0" w:color="auto"/>
              <w:right w:val="single" w:sz="4" w:space="0" w:color="auto"/>
            </w:tcBorders>
            <w:shd w:val="clear" w:color="auto" w:fill="auto"/>
            <w:vAlign w:val="center"/>
            <w:hideMark/>
          </w:tcPr>
          <w:p w14:paraId="7EFC179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Sueldos Base al Personal Eventual</w:t>
            </w:r>
          </w:p>
        </w:tc>
        <w:tc>
          <w:tcPr>
            <w:tcW w:w="1984" w:type="dxa"/>
            <w:tcBorders>
              <w:top w:val="nil"/>
              <w:left w:val="nil"/>
              <w:bottom w:val="single" w:sz="4" w:space="0" w:color="auto"/>
              <w:right w:val="single" w:sz="4" w:space="0" w:color="auto"/>
            </w:tcBorders>
            <w:shd w:val="clear" w:color="auto" w:fill="auto"/>
            <w:vAlign w:val="center"/>
            <w:hideMark/>
          </w:tcPr>
          <w:p w14:paraId="2821D7DF"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22F171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AF1BE7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1230</w:t>
            </w:r>
          </w:p>
        </w:tc>
        <w:tc>
          <w:tcPr>
            <w:tcW w:w="6498" w:type="dxa"/>
            <w:tcBorders>
              <w:top w:val="nil"/>
              <w:left w:val="nil"/>
              <w:bottom w:val="single" w:sz="4" w:space="0" w:color="auto"/>
              <w:right w:val="single" w:sz="4" w:space="0" w:color="auto"/>
            </w:tcBorders>
            <w:shd w:val="clear" w:color="auto" w:fill="auto"/>
            <w:vAlign w:val="center"/>
            <w:hideMark/>
          </w:tcPr>
          <w:p w14:paraId="67248DF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Retribuciones por Servicios de Carácter Social</w:t>
            </w:r>
          </w:p>
        </w:tc>
        <w:tc>
          <w:tcPr>
            <w:tcW w:w="1984" w:type="dxa"/>
            <w:tcBorders>
              <w:top w:val="nil"/>
              <w:left w:val="nil"/>
              <w:bottom w:val="single" w:sz="4" w:space="0" w:color="auto"/>
              <w:right w:val="single" w:sz="4" w:space="0" w:color="auto"/>
            </w:tcBorders>
            <w:shd w:val="clear" w:color="auto" w:fill="auto"/>
            <w:vAlign w:val="center"/>
            <w:hideMark/>
          </w:tcPr>
          <w:p w14:paraId="0066C8B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72497FA"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3954B1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1240</w:t>
            </w:r>
          </w:p>
        </w:tc>
        <w:tc>
          <w:tcPr>
            <w:tcW w:w="6498" w:type="dxa"/>
            <w:tcBorders>
              <w:top w:val="nil"/>
              <w:left w:val="nil"/>
              <w:bottom w:val="single" w:sz="4" w:space="0" w:color="auto"/>
              <w:right w:val="single" w:sz="4" w:space="0" w:color="auto"/>
            </w:tcBorders>
            <w:shd w:val="clear" w:color="auto" w:fill="auto"/>
            <w:vAlign w:val="center"/>
            <w:hideMark/>
          </w:tcPr>
          <w:p w14:paraId="716F482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Retribución a los Representantes de los Trabajadores y de los Patrones en la Junta de Conciliación y Arbitraje</w:t>
            </w:r>
          </w:p>
        </w:tc>
        <w:tc>
          <w:tcPr>
            <w:tcW w:w="1984" w:type="dxa"/>
            <w:tcBorders>
              <w:top w:val="nil"/>
              <w:left w:val="nil"/>
              <w:bottom w:val="single" w:sz="4" w:space="0" w:color="auto"/>
              <w:right w:val="single" w:sz="4" w:space="0" w:color="auto"/>
            </w:tcBorders>
            <w:shd w:val="clear" w:color="auto" w:fill="auto"/>
            <w:vAlign w:val="center"/>
            <w:hideMark/>
          </w:tcPr>
          <w:p w14:paraId="552FD5A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D93EFA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41E714A8"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1300</w:t>
            </w:r>
          </w:p>
        </w:tc>
        <w:tc>
          <w:tcPr>
            <w:tcW w:w="6498" w:type="dxa"/>
            <w:tcBorders>
              <w:top w:val="nil"/>
              <w:left w:val="nil"/>
              <w:bottom w:val="single" w:sz="4" w:space="0" w:color="auto"/>
              <w:right w:val="single" w:sz="4" w:space="0" w:color="auto"/>
            </w:tcBorders>
            <w:shd w:val="clear" w:color="000000" w:fill="D9D9D9"/>
            <w:vAlign w:val="bottom"/>
            <w:hideMark/>
          </w:tcPr>
          <w:p w14:paraId="59104BC5"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REMUNERACIONES ADICIONALES Y ESPECIALES</w:t>
            </w:r>
          </w:p>
        </w:tc>
        <w:tc>
          <w:tcPr>
            <w:tcW w:w="1984" w:type="dxa"/>
            <w:tcBorders>
              <w:top w:val="nil"/>
              <w:left w:val="nil"/>
              <w:bottom w:val="single" w:sz="4" w:space="0" w:color="auto"/>
              <w:right w:val="single" w:sz="4" w:space="0" w:color="auto"/>
            </w:tcBorders>
            <w:shd w:val="clear" w:color="000000" w:fill="D9D9D9"/>
            <w:vAlign w:val="center"/>
            <w:hideMark/>
          </w:tcPr>
          <w:p w14:paraId="61379D21"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$10,401,900.00</w:t>
            </w:r>
          </w:p>
        </w:tc>
      </w:tr>
      <w:tr w:rsidR="00CD7F4C" w:rsidRPr="00CD7F4C" w14:paraId="7A1389E0"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F5DAC6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1310</w:t>
            </w:r>
          </w:p>
        </w:tc>
        <w:tc>
          <w:tcPr>
            <w:tcW w:w="6498" w:type="dxa"/>
            <w:tcBorders>
              <w:top w:val="nil"/>
              <w:left w:val="nil"/>
              <w:bottom w:val="single" w:sz="4" w:space="0" w:color="auto"/>
              <w:right w:val="single" w:sz="4" w:space="0" w:color="auto"/>
            </w:tcBorders>
            <w:shd w:val="clear" w:color="auto" w:fill="auto"/>
            <w:vAlign w:val="center"/>
            <w:hideMark/>
          </w:tcPr>
          <w:p w14:paraId="67AB402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Primas por Años de Servicios Efectivos Prestados</w:t>
            </w:r>
          </w:p>
        </w:tc>
        <w:tc>
          <w:tcPr>
            <w:tcW w:w="1984" w:type="dxa"/>
            <w:tcBorders>
              <w:top w:val="nil"/>
              <w:left w:val="nil"/>
              <w:bottom w:val="single" w:sz="4" w:space="0" w:color="auto"/>
              <w:right w:val="single" w:sz="4" w:space="0" w:color="auto"/>
            </w:tcBorders>
            <w:shd w:val="clear" w:color="auto" w:fill="auto"/>
            <w:vAlign w:val="center"/>
            <w:hideMark/>
          </w:tcPr>
          <w:p w14:paraId="2FCA2C5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F33D96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A9D3DC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1320</w:t>
            </w:r>
          </w:p>
        </w:tc>
        <w:tc>
          <w:tcPr>
            <w:tcW w:w="6498" w:type="dxa"/>
            <w:tcBorders>
              <w:top w:val="nil"/>
              <w:left w:val="nil"/>
              <w:bottom w:val="single" w:sz="4" w:space="0" w:color="auto"/>
              <w:right w:val="single" w:sz="4" w:space="0" w:color="auto"/>
            </w:tcBorders>
            <w:shd w:val="clear" w:color="auto" w:fill="auto"/>
            <w:vAlign w:val="center"/>
            <w:hideMark/>
          </w:tcPr>
          <w:p w14:paraId="5D57C83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Primas de Vacaciones, Dominical y Gratificación de Fin de Año</w:t>
            </w:r>
          </w:p>
        </w:tc>
        <w:tc>
          <w:tcPr>
            <w:tcW w:w="1984" w:type="dxa"/>
            <w:tcBorders>
              <w:top w:val="nil"/>
              <w:left w:val="nil"/>
              <w:bottom w:val="single" w:sz="4" w:space="0" w:color="auto"/>
              <w:right w:val="single" w:sz="4" w:space="0" w:color="auto"/>
            </w:tcBorders>
            <w:shd w:val="clear" w:color="auto" w:fill="auto"/>
            <w:vAlign w:val="center"/>
            <w:hideMark/>
          </w:tcPr>
          <w:p w14:paraId="0BA9E14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$8,034,950.00</w:t>
            </w:r>
          </w:p>
        </w:tc>
      </w:tr>
      <w:tr w:rsidR="00CD7F4C" w:rsidRPr="00CD7F4C" w14:paraId="474B5E00"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327126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1330</w:t>
            </w:r>
          </w:p>
        </w:tc>
        <w:tc>
          <w:tcPr>
            <w:tcW w:w="6498" w:type="dxa"/>
            <w:tcBorders>
              <w:top w:val="nil"/>
              <w:left w:val="nil"/>
              <w:bottom w:val="single" w:sz="4" w:space="0" w:color="auto"/>
              <w:right w:val="single" w:sz="4" w:space="0" w:color="auto"/>
            </w:tcBorders>
            <w:shd w:val="clear" w:color="auto" w:fill="auto"/>
            <w:vAlign w:val="center"/>
            <w:hideMark/>
          </w:tcPr>
          <w:p w14:paraId="1CF949F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Horas Extraordinarias</w:t>
            </w:r>
          </w:p>
        </w:tc>
        <w:tc>
          <w:tcPr>
            <w:tcW w:w="1984" w:type="dxa"/>
            <w:tcBorders>
              <w:top w:val="nil"/>
              <w:left w:val="nil"/>
              <w:bottom w:val="single" w:sz="4" w:space="0" w:color="auto"/>
              <w:right w:val="single" w:sz="4" w:space="0" w:color="auto"/>
            </w:tcBorders>
            <w:shd w:val="clear" w:color="auto" w:fill="auto"/>
            <w:vAlign w:val="center"/>
            <w:hideMark/>
          </w:tcPr>
          <w:p w14:paraId="2298499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$2,026,950.00</w:t>
            </w:r>
          </w:p>
        </w:tc>
      </w:tr>
      <w:tr w:rsidR="00CD7F4C" w:rsidRPr="00CD7F4C" w14:paraId="08A92EBB"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161F86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1340</w:t>
            </w:r>
          </w:p>
        </w:tc>
        <w:tc>
          <w:tcPr>
            <w:tcW w:w="6498" w:type="dxa"/>
            <w:tcBorders>
              <w:top w:val="nil"/>
              <w:left w:val="nil"/>
              <w:bottom w:val="single" w:sz="4" w:space="0" w:color="auto"/>
              <w:right w:val="single" w:sz="4" w:space="0" w:color="auto"/>
            </w:tcBorders>
            <w:shd w:val="clear" w:color="auto" w:fill="auto"/>
            <w:vAlign w:val="center"/>
            <w:hideMark/>
          </w:tcPr>
          <w:p w14:paraId="1684199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Compensaciones</w:t>
            </w:r>
          </w:p>
        </w:tc>
        <w:tc>
          <w:tcPr>
            <w:tcW w:w="1984" w:type="dxa"/>
            <w:tcBorders>
              <w:top w:val="nil"/>
              <w:left w:val="nil"/>
              <w:bottom w:val="single" w:sz="4" w:space="0" w:color="auto"/>
              <w:right w:val="single" w:sz="4" w:space="0" w:color="auto"/>
            </w:tcBorders>
            <w:shd w:val="clear" w:color="auto" w:fill="auto"/>
            <w:vAlign w:val="center"/>
            <w:hideMark/>
          </w:tcPr>
          <w:p w14:paraId="64D6348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$340,000.00</w:t>
            </w:r>
          </w:p>
        </w:tc>
      </w:tr>
      <w:tr w:rsidR="00CD7F4C" w:rsidRPr="00CD7F4C" w14:paraId="785DA3A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D7264B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1350</w:t>
            </w:r>
          </w:p>
        </w:tc>
        <w:tc>
          <w:tcPr>
            <w:tcW w:w="6498" w:type="dxa"/>
            <w:tcBorders>
              <w:top w:val="nil"/>
              <w:left w:val="nil"/>
              <w:bottom w:val="single" w:sz="4" w:space="0" w:color="auto"/>
              <w:right w:val="single" w:sz="4" w:space="0" w:color="auto"/>
            </w:tcBorders>
            <w:shd w:val="clear" w:color="auto" w:fill="auto"/>
            <w:vAlign w:val="center"/>
            <w:hideMark/>
          </w:tcPr>
          <w:p w14:paraId="088DD350" w14:textId="77777777" w:rsidR="00CD7F4C" w:rsidRPr="00CD7F4C" w:rsidRDefault="00CD7F4C" w:rsidP="00CD7F4C">
            <w:pPr>
              <w:spacing w:after="0" w:line="240" w:lineRule="auto"/>
              <w:rPr>
                <w:rFonts w:ascii="Arial" w:eastAsia="Times New Roman" w:hAnsi="Arial" w:cs="Arial"/>
                <w:color w:val="000000"/>
                <w:sz w:val="20"/>
                <w:szCs w:val="20"/>
                <w:lang w:eastAsia="es-MX"/>
              </w:rPr>
            </w:pPr>
            <w:proofErr w:type="spellStart"/>
            <w:r w:rsidRPr="00CD7F4C">
              <w:rPr>
                <w:rFonts w:ascii="Arial" w:eastAsia="Times New Roman" w:hAnsi="Arial" w:cs="Arial"/>
                <w:color w:val="000000"/>
                <w:sz w:val="20"/>
                <w:szCs w:val="20"/>
                <w:lang w:eastAsia="es-MX"/>
              </w:rPr>
              <w:t>Sobrehaberes</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43F064F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C73200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B5C34A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1360</w:t>
            </w:r>
          </w:p>
        </w:tc>
        <w:tc>
          <w:tcPr>
            <w:tcW w:w="6498" w:type="dxa"/>
            <w:tcBorders>
              <w:top w:val="nil"/>
              <w:left w:val="nil"/>
              <w:bottom w:val="single" w:sz="4" w:space="0" w:color="auto"/>
              <w:right w:val="single" w:sz="4" w:space="0" w:color="auto"/>
            </w:tcBorders>
            <w:shd w:val="clear" w:color="auto" w:fill="auto"/>
            <w:vAlign w:val="center"/>
            <w:hideMark/>
          </w:tcPr>
          <w:p w14:paraId="5B5CD59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Asignaciones de Técnico, de Mando, por Comisión, de Vuelo y de Técnico Especial</w:t>
            </w:r>
          </w:p>
        </w:tc>
        <w:tc>
          <w:tcPr>
            <w:tcW w:w="1984" w:type="dxa"/>
            <w:tcBorders>
              <w:top w:val="nil"/>
              <w:left w:val="nil"/>
              <w:bottom w:val="single" w:sz="4" w:space="0" w:color="auto"/>
              <w:right w:val="single" w:sz="4" w:space="0" w:color="auto"/>
            </w:tcBorders>
            <w:shd w:val="clear" w:color="auto" w:fill="auto"/>
            <w:vAlign w:val="center"/>
            <w:hideMark/>
          </w:tcPr>
          <w:p w14:paraId="137AE36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590FC4F"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7A0105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1370</w:t>
            </w:r>
          </w:p>
        </w:tc>
        <w:tc>
          <w:tcPr>
            <w:tcW w:w="6498" w:type="dxa"/>
            <w:tcBorders>
              <w:top w:val="nil"/>
              <w:left w:val="nil"/>
              <w:bottom w:val="single" w:sz="4" w:space="0" w:color="auto"/>
              <w:right w:val="single" w:sz="4" w:space="0" w:color="auto"/>
            </w:tcBorders>
            <w:shd w:val="clear" w:color="auto" w:fill="auto"/>
            <w:vAlign w:val="center"/>
            <w:hideMark/>
          </w:tcPr>
          <w:p w14:paraId="72A0DAF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Honorarios Especiales</w:t>
            </w:r>
          </w:p>
        </w:tc>
        <w:tc>
          <w:tcPr>
            <w:tcW w:w="1984" w:type="dxa"/>
            <w:tcBorders>
              <w:top w:val="nil"/>
              <w:left w:val="nil"/>
              <w:bottom w:val="single" w:sz="4" w:space="0" w:color="auto"/>
              <w:right w:val="single" w:sz="4" w:space="0" w:color="auto"/>
            </w:tcBorders>
            <w:shd w:val="clear" w:color="auto" w:fill="auto"/>
            <w:vAlign w:val="center"/>
            <w:hideMark/>
          </w:tcPr>
          <w:p w14:paraId="1FFCF00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6643E4B"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62C2C4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1380</w:t>
            </w:r>
          </w:p>
        </w:tc>
        <w:tc>
          <w:tcPr>
            <w:tcW w:w="6498" w:type="dxa"/>
            <w:tcBorders>
              <w:top w:val="nil"/>
              <w:left w:val="nil"/>
              <w:bottom w:val="single" w:sz="4" w:space="0" w:color="auto"/>
              <w:right w:val="single" w:sz="4" w:space="0" w:color="auto"/>
            </w:tcBorders>
            <w:shd w:val="clear" w:color="auto" w:fill="auto"/>
            <w:vAlign w:val="center"/>
            <w:hideMark/>
          </w:tcPr>
          <w:p w14:paraId="47AB87D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Participaciones por Vigilancia en el Cumplimiento de las Leyes y Custodia de Valores</w:t>
            </w:r>
          </w:p>
        </w:tc>
        <w:tc>
          <w:tcPr>
            <w:tcW w:w="1984" w:type="dxa"/>
            <w:tcBorders>
              <w:top w:val="nil"/>
              <w:left w:val="nil"/>
              <w:bottom w:val="single" w:sz="4" w:space="0" w:color="auto"/>
              <w:right w:val="single" w:sz="4" w:space="0" w:color="auto"/>
            </w:tcBorders>
            <w:shd w:val="clear" w:color="auto" w:fill="auto"/>
            <w:vAlign w:val="center"/>
            <w:hideMark/>
          </w:tcPr>
          <w:p w14:paraId="1A8834F4"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D85DA10"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7EB6B249"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1400</w:t>
            </w:r>
          </w:p>
        </w:tc>
        <w:tc>
          <w:tcPr>
            <w:tcW w:w="6498" w:type="dxa"/>
            <w:tcBorders>
              <w:top w:val="nil"/>
              <w:left w:val="nil"/>
              <w:bottom w:val="single" w:sz="4" w:space="0" w:color="auto"/>
              <w:right w:val="single" w:sz="4" w:space="0" w:color="auto"/>
            </w:tcBorders>
            <w:shd w:val="clear" w:color="000000" w:fill="D9D9D9"/>
            <w:vAlign w:val="bottom"/>
            <w:hideMark/>
          </w:tcPr>
          <w:p w14:paraId="41E2A237"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SEGURIDAD SOCIAL</w:t>
            </w:r>
          </w:p>
        </w:tc>
        <w:tc>
          <w:tcPr>
            <w:tcW w:w="1984" w:type="dxa"/>
            <w:tcBorders>
              <w:top w:val="nil"/>
              <w:left w:val="nil"/>
              <w:bottom w:val="single" w:sz="4" w:space="0" w:color="auto"/>
              <w:right w:val="single" w:sz="4" w:space="0" w:color="auto"/>
            </w:tcBorders>
            <w:shd w:val="clear" w:color="000000" w:fill="D9D9D9"/>
            <w:vAlign w:val="center"/>
            <w:hideMark/>
          </w:tcPr>
          <w:p w14:paraId="2E75F006"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$4,508,712.00</w:t>
            </w:r>
          </w:p>
        </w:tc>
      </w:tr>
      <w:tr w:rsidR="00CD7F4C" w:rsidRPr="00CD7F4C" w14:paraId="518F308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30B876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1410</w:t>
            </w:r>
          </w:p>
        </w:tc>
        <w:tc>
          <w:tcPr>
            <w:tcW w:w="6498" w:type="dxa"/>
            <w:tcBorders>
              <w:top w:val="nil"/>
              <w:left w:val="nil"/>
              <w:bottom w:val="single" w:sz="4" w:space="0" w:color="auto"/>
              <w:right w:val="single" w:sz="4" w:space="0" w:color="auto"/>
            </w:tcBorders>
            <w:shd w:val="clear" w:color="auto" w:fill="auto"/>
            <w:vAlign w:val="center"/>
            <w:hideMark/>
          </w:tcPr>
          <w:p w14:paraId="3C557FE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Aportaciones de Seguridad Social</w:t>
            </w:r>
          </w:p>
        </w:tc>
        <w:tc>
          <w:tcPr>
            <w:tcW w:w="1984" w:type="dxa"/>
            <w:tcBorders>
              <w:top w:val="nil"/>
              <w:left w:val="nil"/>
              <w:bottom w:val="single" w:sz="4" w:space="0" w:color="auto"/>
              <w:right w:val="single" w:sz="4" w:space="0" w:color="auto"/>
            </w:tcBorders>
            <w:shd w:val="clear" w:color="auto" w:fill="auto"/>
            <w:vAlign w:val="center"/>
            <w:hideMark/>
          </w:tcPr>
          <w:p w14:paraId="3718E82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$4,508,712.00</w:t>
            </w:r>
          </w:p>
        </w:tc>
      </w:tr>
      <w:tr w:rsidR="00CD7F4C" w:rsidRPr="00CD7F4C" w14:paraId="074C8CD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D46923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1420</w:t>
            </w:r>
          </w:p>
        </w:tc>
        <w:tc>
          <w:tcPr>
            <w:tcW w:w="6498" w:type="dxa"/>
            <w:tcBorders>
              <w:top w:val="nil"/>
              <w:left w:val="nil"/>
              <w:bottom w:val="single" w:sz="4" w:space="0" w:color="auto"/>
              <w:right w:val="single" w:sz="4" w:space="0" w:color="auto"/>
            </w:tcBorders>
            <w:shd w:val="clear" w:color="auto" w:fill="auto"/>
            <w:vAlign w:val="center"/>
            <w:hideMark/>
          </w:tcPr>
          <w:p w14:paraId="176572D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Aportaciones a Fondos de Vivienda</w:t>
            </w:r>
          </w:p>
        </w:tc>
        <w:tc>
          <w:tcPr>
            <w:tcW w:w="1984" w:type="dxa"/>
            <w:tcBorders>
              <w:top w:val="nil"/>
              <w:left w:val="nil"/>
              <w:bottom w:val="single" w:sz="4" w:space="0" w:color="auto"/>
              <w:right w:val="single" w:sz="4" w:space="0" w:color="auto"/>
            </w:tcBorders>
            <w:shd w:val="clear" w:color="auto" w:fill="auto"/>
            <w:vAlign w:val="center"/>
            <w:hideMark/>
          </w:tcPr>
          <w:p w14:paraId="29F3C154"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52D6F69"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EC38EA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1430</w:t>
            </w:r>
          </w:p>
        </w:tc>
        <w:tc>
          <w:tcPr>
            <w:tcW w:w="6498" w:type="dxa"/>
            <w:tcBorders>
              <w:top w:val="nil"/>
              <w:left w:val="nil"/>
              <w:bottom w:val="single" w:sz="4" w:space="0" w:color="auto"/>
              <w:right w:val="single" w:sz="4" w:space="0" w:color="auto"/>
            </w:tcBorders>
            <w:shd w:val="clear" w:color="auto" w:fill="auto"/>
            <w:vAlign w:val="center"/>
            <w:hideMark/>
          </w:tcPr>
          <w:p w14:paraId="4F43D31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Aportaciones al Sistema para el Retiro</w:t>
            </w:r>
          </w:p>
        </w:tc>
        <w:tc>
          <w:tcPr>
            <w:tcW w:w="1984" w:type="dxa"/>
            <w:tcBorders>
              <w:top w:val="nil"/>
              <w:left w:val="nil"/>
              <w:bottom w:val="single" w:sz="4" w:space="0" w:color="auto"/>
              <w:right w:val="single" w:sz="4" w:space="0" w:color="auto"/>
            </w:tcBorders>
            <w:shd w:val="clear" w:color="auto" w:fill="auto"/>
            <w:vAlign w:val="center"/>
            <w:hideMark/>
          </w:tcPr>
          <w:p w14:paraId="7805E4F4"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B8D2A1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B17D1E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1440</w:t>
            </w:r>
          </w:p>
        </w:tc>
        <w:tc>
          <w:tcPr>
            <w:tcW w:w="6498" w:type="dxa"/>
            <w:tcBorders>
              <w:top w:val="nil"/>
              <w:left w:val="nil"/>
              <w:bottom w:val="single" w:sz="4" w:space="0" w:color="auto"/>
              <w:right w:val="single" w:sz="4" w:space="0" w:color="auto"/>
            </w:tcBorders>
            <w:shd w:val="clear" w:color="auto" w:fill="auto"/>
            <w:vAlign w:val="center"/>
            <w:hideMark/>
          </w:tcPr>
          <w:p w14:paraId="2BDC850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Aportaciones para Seguros</w:t>
            </w:r>
          </w:p>
        </w:tc>
        <w:tc>
          <w:tcPr>
            <w:tcW w:w="1984" w:type="dxa"/>
            <w:tcBorders>
              <w:top w:val="nil"/>
              <w:left w:val="nil"/>
              <w:bottom w:val="single" w:sz="4" w:space="0" w:color="auto"/>
              <w:right w:val="single" w:sz="4" w:space="0" w:color="auto"/>
            </w:tcBorders>
            <w:shd w:val="clear" w:color="auto" w:fill="auto"/>
            <w:vAlign w:val="center"/>
            <w:hideMark/>
          </w:tcPr>
          <w:p w14:paraId="45E9206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EF001D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1193CAC9"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1500</w:t>
            </w:r>
          </w:p>
        </w:tc>
        <w:tc>
          <w:tcPr>
            <w:tcW w:w="6498" w:type="dxa"/>
            <w:tcBorders>
              <w:top w:val="nil"/>
              <w:left w:val="nil"/>
              <w:bottom w:val="single" w:sz="4" w:space="0" w:color="auto"/>
              <w:right w:val="single" w:sz="4" w:space="0" w:color="auto"/>
            </w:tcBorders>
            <w:shd w:val="clear" w:color="000000" w:fill="D9D9D9"/>
            <w:vAlign w:val="bottom"/>
            <w:hideMark/>
          </w:tcPr>
          <w:p w14:paraId="6DD7371E"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OTRAS PRESTACIONES SOCIALES Y ECONOMICAS</w:t>
            </w:r>
          </w:p>
        </w:tc>
        <w:tc>
          <w:tcPr>
            <w:tcW w:w="1984" w:type="dxa"/>
            <w:tcBorders>
              <w:top w:val="nil"/>
              <w:left w:val="nil"/>
              <w:bottom w:val="single" w:sz="4" w:space="0" w:color="auto"/>
              <w:right w:val="single" w:sz="4" w:space="0" w:color="auto"/>
            </w:tcBorders>
            <w:shd w:val="clear" w:color="000000" w:fill="D9D9D9"/>
            <w:vAlign w:val="center"/>
            <w:hideMark/>
          </w:tcPr>
          <w:p w14:paraId="746A5947"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$1,675,014.00</w:t>
            </w:r>
          </w:p>
        </w:tc>
      </w:tr>
      <w:tr w:rsidR="00CD7F4C" w:rsidRPr="00CD7F4C" w14:paraId="183CC5B4"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883511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1510</w:t>
            </w:r>
          </w:p>
        </w:tc>
        <w:tc>
          <w:tcPr>
            <w:tcW w:w="6498" w:type="dxa"/>
            <w:tcBorders>
              <w:top w:val="nil"/>
              <w:left w:val="nil"/>
              <w:bottom w:val="single" w:sz="4" w:space="0" w:color="auto"/>
              <w:right w:val="single" w:sz="4" w:space="0" w:color="auto"/>
            </w:tcBorders>
            <w:shd w:val="clear" w:color="auto" w:fill="auto"/>
            <w:vAlign w:val="center"/>
            <w:hideMark/>
          </w:tcPr>
          <w:p w14:paraId="70CBFF0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Cuotas para el Fondo de Ahorro y Fondo de Trabajo</w:t>
            </w:r>
          </w:p>
        </w:tc>
        <w:tc>
          <w:tcPr>
            <w:tcW w:w="1984" w:type="dxa"/>
            <w:tcBorders>
              <w:top w:val="nil"/>
              <w:left w:val="nil"/>
              <w:bottom w:val="single" w:sz="4" w:space="0" w:color="auto"/>
              <w:right w:val="single" w:sz="4" w:space="0" w:color="auto"/>
            </w:tcBorders>
            <w:shd w:val="clear" w:color="auto" w:fill="auto"/>
            <w:vAlign w:val="center"/>
            <w:hideMark/>
          </w:tcPr>
          <w:p w14:paraId="5D04B26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$660,914.00</w:t>
            </w:r>
          </w:p>
        </w:tc>
      </w:tr>
      <w:tr w:rsidR="00CD7F4C" w:rsidRPr="00CD7F4C" w14:paraId="6B39D51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E794B4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1520</w:t>
            </w:r>
          </w:p>
        </w:tc>
        <w:tc>
          <w:tcPr>
            <w:tcW w:w="6498" w:type="dxa"/>
            <w:tcBorders>
              <w:top w:val="nil"/>
              <w:left w:val="nil"/>
              <w:bottom w:val="single" w:sz="4" w:space="0" w:color="auto"/>
              <w:right w:val="single" w:sz="4" w:space="0" w:color="auto"/>
            </w:tcBorders>
            <w:shd w:val="clear" w:color="auto" w:fill="auto"/>
            <w:vAlign w:val="center"/>
            <w:hideMark/>
          </w:tcPr>
          <w:p w14:paraId="3E49C82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Indemnizaciones</w:t>
            </w:r>
          </w:p>
        </w:tc>
        <w:tc>
          <w:tcPr>
            <w:tcW w:w="1984" w:type="dxa"/>
            <w:tcBorders>
              <w:top w:val="nil"/>
              <w:left w:val="nil"/>
              <w:bottom w:val="single" w:sz="4" w:space="0" w:color="auto"/>
              <w:right w:val="single" w:sz="4" w:space="0" w:color="auto"/>
            </w:tcBorders>
            <w:shd w:val="clear" w:color="auto" w:fill="auto"/>
            <w:vAlign w:val="center"/>
            <w:hideMark/>
          </w:tcPr>
          <w:p w14:paraId="2F9110AF"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$516,000.00</w:t>
            </w:r>
          </w:p>
        </w:tc>
      </w:tr>
      <w:tr w:rsidR="00CD7F4C" w:rsidRPr="00CD7F4C" w14:paraId="039C58A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4B123E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1530</w:t>
            </w:r>
          </w:p>
        </w:tc>
        <w:tc>
          <w:tcPr>
            <w:tcW w:w="6498" w:type="dxa"/>
            <w:tcBorders>
              <w:top w:val="nil"/>
              <w:left w:val="nil"/>
              <w:bottom w:val="single" w:sz="4" w:space="0" w:color="auto"/>
              <w:right w:val="single" w:sz="4" w:space="0" w:color="auto"/>
            </w:tcBorders>
            <w:shd w:val="clear" w:color="auto" w:fill="auto"/>
            <w:vAlign w:val="center"/>
            <w:hideMark/>
          </w:tcPr>
          <w:p w14:paraId="3ABA5C0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Prestaciones y Haberes de Retiro</w:t>
            </w:r>
          </w:p>
        </w:tc>
        <w:tc>
          <w:tcPr>
            <w:tcW w:w="1984" w:type="dxa"/>
            <w:tcBorders>
              <w:top w:val="nil"/>
              <w:left w:val="nil"/>
              <w:bottom w:val="single" w:sz="4" w:space="0" w:color="auto"/>
              <w:right w:val="single" w:sz="4" w:space="0" w:color="auto"/>
            </w:tcBorders>
            <w:shd w:val="clear" w:color="auto" w:fill="auto"/>
            <w:vAlign w:val="center"/>
            <w:hideMark/>
          </w:tcPr>
          <w:p w14:paraId="1A6A85D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8F3870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001BB3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1540</w:t>
            </w:r>
          </w:p>
        </w:tc>
        <w:tc>
          <w:tcPr>
            <w:tcW w:w="6498" w:type="dxa"/>
            <w:tcBorders>
              <w:top w:val="nil"/>
              <w:left w:val="nil"/>
              <w:bottom w:val="single" w:sz="4" w:space="0" w:color="auto"/>
              <w:right w:val="single" w:sz="4" w:space="0" w:color="auto"/>
            </w:tcBorders>
            <w:shd w:val="clear" w:color="auto" w:fill="auto"/>
            <w:vAlign w:val="center"/>
            <w:hideMark/>
          </w:tcPr>
          <w:p w14:paraId="7D77D77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Prestaciones Contractuales</w:t>
            </w:r>
          </w:p>
        </w:tc>
        <w:tc>
          <w:tcPr>
            <w:tcW w:w="1984" w:type="dxa"/>
            <w:tcBorders>
              <w:top w:val="nil"/>
              <w:left w:val="nil"/>
              <w:bottom w:val="single" w:sz="4" w:space="0" w:color="auto"/>
              <w:right w:val="single" w:sz="4" w:space="0" w:color="auto"/>
            </w:tcBorders>
            <w:shd w:val="clear" w:color="auto" w:fill="auto"/>
            <w:vAlign w:val="center"/>
            <w:hideMark/>
          </w:tcPr>
          <w:p w14:paraId="7991C9B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A83F01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18F2D5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1550</w:t>
            </w:r>
          </w:p>
        </w:tc>
        <w:tc>
          <w:tcPr>
            <w:tcW w:w="6498" w:type="dxa"/>
            <w:tcBorders>
              <w:top w:val="nil"/>
              <w:left w:val="nil"/>
              <w:bottom w:val="single" w:sz="4" w:space="0" w:color="auto"/>
              <w:right w:val="single" w:sz="4" w:space="0" w:color="auto"/>
            </w:tcBorders>
            <w:shd w:val="clear" w:color="auto" w:fill="auto"/>
            <w:vAlign w:val="center"/>
            <w:hideMark/>
          </w:tcPr>
          <w:p w14:paraId="4CCC609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Apoyos a la Capacitación de los Servidores Públicos</w:t>
            </w:r>
          </w:p>
        </w:tc>
        <w:tc>
          <w:tcPr>
            <w:tcW w:w="1984" w:type="dxa"/>
            <w:tcBorders>
              <w:top w:val="nil"/>
              <w:left w:val="nil"/>
              <w:bottom w:val="single" w:sz="4" w:space="0" w:color="auto"/>
              <w:right w:val="single" w:sz="4" w:space="0" w:color="auto"/>
            </w:tcBorders>
            <w:shd w:val="clear" w:color="auto" w:fill="auto"/>
            <w:vAlign w:val="center"/>
            <w:hideMark/>
          </w:tcPr>
          <w:p w14:paraId="57A25AD8"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10D409B"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29E006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1590</w:t>
            </w:r>
          </w:p>
        </w:tc>
        <w:tc>
          <w:tcPr>
            <w:tcW w:w="6498" w:type="dxa"/>
            <w:tcBorders>
              <w:top w:val="nil"/>
              <w:left w:val="nil"/>
              <w:bottom w:val="single" w:sz="4" w:space="0" w:color="auto"/>
              <w:right w:val="single" w:sz="4" w:space="0" w:color="auto"/>
            </w:tcBorders>
            <w:shd w:val="clear" w:color="auto" w:fill="auto"/>
            <w:vAlign w:val="center"/>
            <w:hideMark/>
          </w:tcPr>
          <w:p w14:paraId="0282B17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Otras Prestaciones Sociales y Económicas</w:t>
            </w:r>
          </w:p>
        </w:tc>
        <w:tc>
          <w:tcPr>
            <w:tcW w:w="1984" w:type="dxa"/>
            <w:tcBorders>
              <w:top w:val="nil"/>
              <w:left w:val="nil"/>
              <w:bottom w:val="single" w:sz="4" w:space="0" w:color="auto"/>
              <w:right w:val="single" w:sz="4" w:space="0" w:color="auto"/>
            </w:tcBorders>
            <w:shd w:val="clear" w:color="auto" w:fill="auto"/>
            <w:vAlign w:val="center"/>
            <w:hideMark/>
          </w:tcPr>
          <w:p w14:paraId="6ADFA6C2"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$498,100.00</w:t>
            </w:r>
          </w:p>
        </w:tc>
      </w:tr>
      <w:tr w:rsidR="00CD7F4C" w:rsidRPr="00CD7F4C" w14:paraId="4042208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14744E4E"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1600</w:t>
            </w:r>
          </w:p>
        </w:tc>
        <w:tc>
          <w:tcPr>
            <w:tcW w:w="6498" w:type="dxa"/>
            <w:tcBorders>
              <w:top w:val="nil"/>
              <w:left w:val="nil"/>
              <w:bottom w:val="single" w:sz="4" w:space="0" w:color="auto"/>
              <w:right w:val="single" w:sz="4" w:space="0" w:color="auto"/>
            </w:tcBorders>
            <w:shd w:val="clear" w:color="000000" w:fill="D9D9D9"/>
            <w:vAlign w:val="bottom"/>
            <w:hideMark/>
          </w:tcPr>
          <w:p w14:paraId="4CECD190"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PREVISIONES</w:t>
            </w:r>
          </w:p>
        </w:tc>
        <w:tc>
          <w:tcPr>
            <w:tcW w:w="1984" w:type="dxa"/>
            <w:tcBorders>
              <w:top w:val="nil"/>
              <w:left w:val="nil"/>
              <w:bottom w:val="single" w:sz="4" w:space="0" w:color="auto"/>
              <w:right w:val="single" w:sz="4" w:space="0" w:color="auto"/>
            </w:tcBorders>
            <w:shd w:val="clear" w:color="000000" w:fill="D9D9D9"/>
            <w:vAlign w:val="center"/>
            <w:hideMark/>
          </w:tcPr>
          <w:p w14:paraId="3430693D"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37AC1E8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3E6ACF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1610</w:t>
            </w:r>
          </w:p>
        </w:tc>
        <w:tc>
          <w:tcPr>
            <w:tcW w:w="6498" w:type="dxa"/>
            <w:tcBorders>
              <w:top w:val="nil"/>
              <w:left w:val="nil"/>
              <w:bottom w:val="single" w:sz="4" w:space="0" w:color="auto"/>
              <w:right w:val="single" w:sz="4" w:space="0" w:color="auto"/>
            </w:tcBorders>
            <w:shd w:val="clear" w:color="auto" w:fill="auto"/>
            <w:vAlign w:val="center"/>
            <w:hideMark/>
          </w:tcPr>
          <w:p w14:paraId="0385617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Previsiones de Carácter Laboral, Económica y de Seguridad Social</w:t>
            </w:r>
          </w:p>
        </w:tc>
        <w:tc>
          <w:tcPr>
            <w:tcW w:w="1984" w:type="dxa"/>
            <w:tcBorders>
              <w:top w:val="nil"/>
              <w:left w:val="nil"/>
              <w:bottom w:val="single" w:sz="4" w:space="0" w:color="auto"/>
              <w:right w:val="single" w:sz="4" w:space="0" w:color="auto"/>
            </w:tcBorders>
            <w:shd w:val="clear" w:color="auto" w:fill="auto"/>
            <w:vAlign w:val="center"/>
            <w:hideMark/>
          </w:tcPr>
          <w:p w14:paraId="2EF993E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C312819"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611BBC17"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1700</w:t>
            </w:r>
          </w:p>
        </w:tc>
        <w:tc>
          <w:tcPr>
            <w:tcW w:w="6498" w:type="dxa"/>
            <w:tcBorders>
              <w:top w:val="nil"/>
              <w:left w:val="nil"/>
              <w:bottom w:val="single" w:sz="4" w:space="0" w:color="auto"/>
              <w:right w:val="single" w:sz="4" w:space="0" w:color="auto"/>
            </w:tcBorders>
            <w:shd w:val="clear" w:color="000000" w:fill="D9D9D9"/>
            <w:vAlign w:val="bottom"/>
            <w:hideMark/>
          </w:tcPr>
          <w:p w14:paraId="000BAE27"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PAGO DE ESTIMULOS A SERVIDORES PUBLICOS</w:t>
            </w:r>
          </w:p>
        </w:tc>
        <w:tc>
          <w:tcPr>
            <w:tcW w:w="1984" w:type="dxa"/>
            <w:tcBorders>
              <w:top w:val="nil"/>
              <w:left w:val="nil"/>
              <w:bottom w:val="single" w:sz="4" w:space="0" w:color="auto"/>
              <w:right w:val="single" w:sz="4" w:space="0" w:color="auto"/>
            </w:tcBorders>
            <w:shd w:val="clear" w:color="000000" w:fill="D9D9D9"/>
            <w:vAlign w:val="center"/>
            <w:hideMark/>
          </w:tcPr>
          <w:p w14:paraId="5B24C1F1"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$35,000.00</w:t>
            </w:r>
          </w:p>
        </w:tc>
      </w:tr>
      <w:tr w:rsidR="00CD7F4C" w:rsidRPr="00CD7F4C" w14:paraId="399E370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4DC1D9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1710</w:t>
            </w:r>
          </w:p>
        </w:tc>
        <w:tc>
          <w:tcPr>
            <w:tcW w:w="6498" w:type="dxa"/>
            <w:tcBorders>
              <w:top w:val="nil"/>
              <w:left w:val="nil"/>
              <w:bottom w:val="single" w:sz="4" w:space="0" w:color="auto"/>
              <w:right w:val="single" w:sz="4" w:space="0" w:color="auto"/>
            </w:tcBorders>
            <w:shd w:val="clear" w:color="auto" w:fill="auto"/>
            <w:vAlign w:val="center"/>
            <w:hideMark/>
          </w:tcPr>
          <w:p w14:paraId="3B69551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Estímulos</w:t>
            </w:r>
          </w:p>
        </w:tc>
        <w:tc>
          <w:tcPr>
            <w:tcW w:w="1984" w:type="dxa"/>
            <w:tcBorders>
              <w:top w:val="nil"/>
              <w:left w:val="nil"/>
              <w:bottom w:val="single" w:sz="4" w:space="0" w:color="auto"/>
              <w:right w:val="single" w:sz="4" w:space="0" w:color="auto"/>
            </w:tcBorders>
            <w:shd w:val="clear" w:color="auto" w:fill="auto"/>
            <w:vAlign w:val="center"/>
            <w:hideMark/>
          </w:tcPr>
          <w:p w14:paraId="52F26F2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$35,000.00</w:t>
            </w:r>
          </w:p>
        </w:tc>
      </w:tr>
      <w:tr w:rsidR="00CD7F4C" w:rsidRPr="00CD7F4C" w14:paraId="4A4281F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5B1F2E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1720</w:t>
            </w:r>
          </w:p>
        </w:tc>
        <w:tc>
          <w:tcPr>
            <w:tcW w:w="6498" w:type="dxa"/>
            <w:tcBorders>
              <w:top w:val="nil"/>
              <w:left w:val="nil"/>
              <w:bottom w:val="single" w:sz="4" w:space="0" w:color="auto"/>
              <w:right w:val="single" w:sz="4" w:space="0" w:color="auto"/>
            </w:tcBorders>
            <w:shd w:val="clear" w:color="auto" w:fill="auto"/>
            <w:vAlign w:val="center"/>
            <w:hideMark/>
          </w:tcPr>
          <w:p w14:paraId="16C0E00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Recompensas</w:t>
            </w:r>
          </w:p>
        </w:tc>
        <w:tc>
          <w:tcPr>
            <w:tcW w:w="1984" w:type="dxa"/>
            <w:tcBorders>
              <w:top w:val="nil"/>
              <w:left w:val="nil"/>
              <w:bottom w:val="single" w:sz="4" w:space="0" w:color="auto"/>
              <w:right w:val="single" w:sz="4" w:space="0" w:color="auto"/>
            </w:tcBorders>
            <w:shd w:val="clear" w:color="auto" w:fill="auto"/>
            <w:vAlign w:val="center"/>
            <w:hideMark/>
          </w:tcPr>
          <w:p w14:paraId="005EA73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A38637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A6A6A6"/>
            <w:vAlign w:val="center"/>
            <w:hideMark/>
          </w:tcPr>
          <w:p w14:paraId="74809A0D"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2000</w:t>
            </w:r>
          </w:p>
        </w:tc>
        <w:tc>
          <w:tcPr>
            <w:tcW w:w="6498" w:type="dxa"/>
            <w:tcBorders>
              <w:top w:val="nil"/>
              <w:left w:val="nil"/>
              <w:bottom w:val="single" w:sz="4" w:space="0" w:color="auto"/>
              <w:right w:val="single" w:sz="4" w:space="0" w:color="auto"/>
            </w:tcBorders>
            <w:shd w:val="clear" w:color="000000" w:fill="A6A6A6"/>
            <w:vAlign w:val="bottom"/>
            <w:hideMark/>
          </w:tcPr>
          <w:p w14:paraId="04A2CB3A"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MATERIALES Y SUMINISTROS</w:t>
            </w:r>
          </w:p>
        </w:tc>
        <w:tc>
          <w:tcPr>
            <w:tcW w:w="1984" w:type="dxa"/>
            <w:tcBorders>
              <w:top w:val="nil"/>
              <w:left w:val="nil"/>
              <w:bottom w:val="single" w:sz="4" w:space="0" w:color="auto"/>
              <w:right w:val="single" w:sz="4" w:space="0" w:color="auto"/>
            </w:tcBorders>
            <w:shd w:val="clear" w:color="000000" w:fill="A6A6A6"/>
            <w:vAlign w:val="center"/>
            <w:hideMark/>
          </w:tcPr>
          <w:p w14:paraId="745B3620"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$13,731,992.00</w:t>
            </w:r>
          </w:p>
        </w:tc>
      </w:tr>
      <w:tr w:rsidR="00CD7F4C" w:rsidRPr="00CD7F4C" w14:paraId="62A81ED1"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104C66D5"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2100</w:t>
            </w:r>
          </w:p>
        </w:tc>
        <w:tc>
          <w:tcPr>
            <w:tcW w:w="6498" w:type="dxa"/>
            <w:tcBorders>
              <w:top w:val="nil"/>
              <w:left w:val="nil"/>
              <w:bottom w:val="single" w:sz="4" w:space="0" w:color="auto"/>
              <w:right w:val="single" w:sz="4" w:space="0" w:color="auto"/>
            </w:tcBorders>
            <w:shd w:val="clear" w:color="000000" w:fill="D9D9D9"/>
            <w:vAlign w:val="bottom"/>
            <w:hideMark/>
          </w:tcPr>
          <w:p w14:paraId="5E11BF5C"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MATERIALES DE ADMINISTRACION, EMISION DE DOCUMENTOS Y ARTICULOS OFICIALES</w:t>
            </w:r>
          </w:p>
        </w:tc>
        <w:tc>
          <w:tcPr>
            <w:tcW w:w="1984" w:type="dxa"/>
            <w:tcBorders>
              <w:top w:val="nil"/>
              <w:left w:val="nil"/>
              <w:bottom w:val="single" w:sz="4" w:space="0" w:color="auto"/>
              <w:right w:val="single" w:sz="4" w:space="0" w:color="auto"/>
            </w:tcBorders>
            <w:shd w:val="clear" w:color="000000" w:fill="D9D9D9"/>
            <w:vAlign w:val="center"/>
            <w:hideMark/>
          </w:tcPr>
          <w:p w14:paraId="69E71F49"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$751,600.00</w:t>
            </w:r>
          </w:p>
        </w:tc>
      </w:tr>
      <w:tr w:rsidR="00CD7F4C" w:rsidRPr="00CD7F4C" w14:paraId="4ACB3FD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6B315F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lastRenderedPageBreak/>
              <w:t>2110</w:t>
            </w:r>
          </w:p>
        </w:tc>
        <w:tc>
          <w:tcPr>
            <w:tcW w:w="6498" w:type="dxa"/>
            <w:tcBorders>
              <w:top w:val="nil"/>
              <w:left w:val="nil"/>
              <w:bottom w:val="single" w:sz="4" w:space="0" w:color="auto"/>
              <w:right w:val="single" w:sz="4" w:space="0" w:color="auto"/>
            </w:tcBorders>
            <w:shd w:val="clear" w:color="auto" w:fill="auto"/>
            <w:vAlign w:val="center"/>
            <w:hideMark/>
          </w:tcPr>
          <w:p w14:paraId="7F5E56A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Materiales, Útiles y Equipos Menores de Oficina</w:t>
            </w:r>
          </w:p>
        </w:tc>
        <w:tc>
          <w:tcPr>
            <w:tcW w:w="1984" w:type="dxa"/>
            <w:tcBorders>
              <w:top w:val="nil"/>
              <w:left w:val="nil"/>
              <w:bottom w:val="single" w:sz="4" w:space="0" w:color="auto"/>
              <w:right w:val="single" w:sz="4" w:space="0" w:color="auto"/>
            </w:tcBorders>
            <w:shd w:val="clear" w:color="auto" w:fill="auto"/>
            <w:vAlign w:val="center"/>
            <w:hideMark/>
          </w:tcPr>
          <w:p w14:paraId="612E5DA4"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$410,600.00</w:t>
            </w:r>
          </w:p>
        </w:tc>
      </w:tr>
      <w:tr w:rsidR="00CD7F4C" w:rsidRPr="00CD7F4C" w14:paraId="412DA96B"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25DA83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2120</w:t>
            </w:r>
          </w:p>
        </w:tc>
        <w:tc>
          <w:tcPr>
            <w:tcW w:w="6498" w:type="dxa"/>
            <w:tcBorders>
              <w:top w:val="nil"/>
              <w:left w:val="nil"/>
              <w:bottom w:val="single" w:sz="4" w:space="0" w:color="auto"/>
              <w:right w:val="single" w:sz="4" w:space="0" w:color="auto"/>
            </w:tcBorders>
            <w:shd w:val="clear" w:color="auto" w:fill="auto"/>
            <w:vAlign w:val="center"/>
            <w:hideMark/>
          </w:tcPr>
          <w:p w14:paraId="0E0C641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Materiales y Útiles de Impresión y Reproducción</w:t>
            </w:r>
          </w:p>
        </w:tc>
        <w:tc>
          <w:tcPr>
            <w:tcW w:w="1984" w:type="dxa"/>
            <w:tcBorders>
              <w:top w:val="nil"/>
              <w:left w:val="nil"/>
              <w:bottom w:val="single" w:sz="4" w:space="0" w:color="auto"/>
              <w:right w:val="single" w:sz="4" w:space="0" w:color="auto"/>
            </w:tcBorders>
            <w:shd w:val="clear" w:color="auto" w:fill="auto"/>
            <w:vAlign w:val="center"/>
            <w:hideMark/>
          </w:tcPr>
          <w:p w14:paraId="0C695D5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$116,000.00</w:t>
            </w:r>
          </w:p>
        </w:tc>
      </w:tr>
      <w:tr w:rsidR="00CD7F4C" w:rsidRPr="00CD7F4C" w14:paraId="1414A32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FC9422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2130</w:t>
            </w:r>
          </w:p>
        </w:tc>
        <w:tc>
          <w:tcPr>
            <w:tcW w:w="6498" w:type="dxa"/>
            <w:tcBorders>
              <w:top w:val="nil"/>
              <w:left w:val="nil"/>
              <w:bottom w:val="single" w:sz="4" w:space="0" w:color="auto"/>
              <w:right w:val="single" w:sz="4" w:space="0" w:color="auto"/>
            </w:tcBorders>
            <w:shd w:val="clear" w:color="auto" w:fill="auto"/>
            <w:vAlign w:val="center"/>
            <w:hideMark/>
          </w:tcPr>
          <w:p w14:paraId="36FC2C5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Material Estadístico y Geográfico</w:t>
            </w:r>
          </w:p>
        </w:tc>
        <w:tc>
          <w:tcPr>
            <w:tcW w:w="1984" w:type="dxa"/>
            <w:tcBorders>
              <w:top w:val="nil"/>
              <w:left w:val="nil"/>
              <w:bottom w:val="single" w:sz="4" w:space="0" w:color="auto"/>
              <w:right w:val="single" w:sz="4" w:space="0" w:color="auto"/>
            </w:tcBorders>
            <w:shd w:val="clear" w:color="auto" w:fill="auto"/>
            <w:vAlign w:val="center"/>
            <w:hideMark/>
          </w:tcPr>
          <w:p w14:paraId="033E9CD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F801954"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6C3D2F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2140</w:t>
            </w:r>
          </w:p>
        </w:tc>
        <w:tc>
          <w:tcPr>
            <w:tcW w:w="6498" w:type="dxa"/>
            <w:tcBorders>
              <w:top w:val="nil"/>
              <w:left w:val="nil"/>
              <w:bottom w:val="single" w:sz="4" w:space="0" w:color="auto"/>
              <w:right w:val="single" w:sz="4" w:space="0" w:color="auto"/>
            </w:tcBorders>
            <w:shd w:val="clear" w:color="auto" w:fill="auto"/>
            <w:vAlign w:val="center"/>
            <w:hideMark/>
          </w:tcPr>
          <w:p w14:paraId="5181C06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Materiales, Útiles y Equipos Menores de Tecnologías de la Información y Comunicaciones</w:t>
            </w:r>
          </w:p>
        </w:tc>
        <w:tc>
          <w:tcPr>
            <w:tcW w:w="1984" w:type="dxa"/>
            <w:tcBorders>
              <w:top w:val="nil"/>
              <w:left w:val="nil"/>
              <w:bottom w:val="single" w:sz="4" w:space="0" w:color="auto"/>
              <w:right w:val="single" w:sz="4" w:space="0" w:color="auto"/>
            </w:tcBorders>
            <w:shd w:val="clear" w:color="auto" w:fill="auto"/>
            <w:vAlign w:val="center"/>
            <w:hideMark/>
          </w:tcPr>
          <w:p w14:paraId="79BFD5F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$48,000.00</w:t>
            </w:r>
          </w:p>
        </w:tc>
      </w:tr>
      <w:tr w:rsidR="00CD7F4C" w:rsidRPr="00CD7F4C" w14:paraId="14CAB24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058992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2150</w:t>
            </w:r>
          </w:p>
        </w:tc>
        <w:tc>
          <w:tcPr>
            <w:tcW w:w="6498" w:type="dxa"/>
            <w:tcBorders>
              <w:top w:val="nil"/>
              <w:left w:val="nil"/>
              <w:bottom w:val="single" w:sz="4" w:space="0" w:color="auto"/>
              <w:right w:val="single" w:sz="4" w:space="0" w:color="auto"/>
            </w:tcBorders>
            <w:shd w:val="clear" w:color="auto" w:fill="auto"/>
            <w:vAlign w:val="center"/>
            <w:hideMark/>
          </w:tcPr>
          <w:p w14:paraId="61F7A39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Material Impreso e Información Digital</w:t>
            </w:r>
          </w:p>
        </w:tc>
        <w:tc>
          <w:tcPr>
            <w:tcW w:w="1984" w:type="dxa"/>
            <w:tcBorders>
              <w:top w:val="nil"/>
              <w:left w:val="nil"/>
              <w:bottom w:val="single" w:sz="4" w:space="0" w:color="auto"/>
              <w:right w:val="single" w:sz="4" w:space="0" w:color="auto"/>
            </w:tcBorders>
            <w:shd w:val="clear" w:color="auto" w:fill="auto"/>
            <w:vAlign w:val="center"/>
            <w:hideMark/>
          </w:tcPr>
          <w:p w14:paraId="744BA37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3A60D6B"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F26CB9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2160</w:t>
            </w:r>
          </w:p>
        </w:tc>
        <w:tc>
          <w:tcPr>
            <w:tcW w:w="6498" w:type="dxa"/>
            <w:tcBorders>
              <w:top w:val="nil"/>
              <w:left w:val="nil"/>
              <w:bottom w:val="single" w:sz="4" w:space="0" w:color="auto"/>
              <w:right w:val="single" w:sz="4" w:space="0" w:color="auto"/>
            </w:tcBorders>
            <w:shd w:val="clear" w:color="auto" w:fill="auto"/>
            <w:vAlign w:val="center"/>
            <w:hideMark/>
          </w:tcPr>
          <w:p w14:paraId="4E5CA88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Material de Limpieza</w:t>
            </w:r>
          </w:p>
        </w:tc>
        <w:tc>
          <w:tcPr>
            <w:tcW w:w="1984" w:type="dxa"/>
            <w:tcBorders>
              <w:top w:val="nil"/>
              <w:left w:val="nil"/>
              <w:bottom w:val="single" w:sz="4" w:space="0" w:color="auto"/>
              <w:right w:val="single" w:sz="4" w:space="0" w:color="auto"/>
            </w:tcBorders>
            <w:shd w:val="clear" w:color="auto" w:fill="auto"/>
            <w:vAlign w:val="center"/>
            <w:hideMark/>
          </w:tcPr>
          <w:p w14:paraId="53BB4DD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$177,000.00</w:t>
            </w:r>
          </w:p>
        </w:tc>
      </w:tr>
      <w:tr w:rsidR="00CD7F4C" w:rsidRPr="00CD7F4C" w14:paraId="1B465F7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45D935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2170</w:t>
            </w:r>
          </w:p>
        </w:tc>
        <w:tc>
          <w:tcPr>
            <w:tcW w:w="6498" w:type="dxa"/>
            <w:tcBorders>
              <w:top w:val="nil"/>
              <w:left w:val="nil"/>
              <w:bottom w:val="single" w:sz="4" w:space="0" w:color="auto"/>
              <w:right w:val="single" w:sz="4" w:space="0" w:color="auto"/>
            </w:tcBorders>
            <w:shd w:val="clear" w:color="auto" w:fill="auto"/>
            <w:vAlign w:val="center"/>
            <w:hideMark/>
          </w:tcPr>
          <w:p w14:paraId="34E9754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Materiales y Útiles de Enseñanza</w:t>
            </w:r>
          </w:p>
        </w:tc>
        <w:tc>
          <w:tcPr>
            <w:tcW w:w="1984" w:type="dxa"/>
            <w:tcBorders>
              <w:top w:val="nil"/>
              <w:left w:val="nil"/>
              <w:bottom w:val="single" w:sz="4" w:space="0" w:color="auto"/>
              <w:right w:val="single" w:sz="4" w:space="0" w:color="auto"/>
            </w:tcBorders>
            <w:shd w:val="clear" w:color="auto" w:fill="auto"/>
            <w:vAlign w:val="center"/>
            <w:hideMark/>
          </w:tcPr>
          <w:p w14:paraId="7B44D904"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2D535B0"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5C86EF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2180</w:t>
            </w:r>
          </w:p>
        </w:tc>
        <w:tc>
          <w:tcPr>
            <w:tcW w:w="6498" w:type="dxa"/>
            <w:tcBorders>
              <w:top w:val="nil"/>
              <w:left w:val="nil"/>
              <w:bottom w:val="single" w:sz="4" w:space="0" w:color="auto"/>
              <w:right w:val="single" w:sz="4" w:space="0" w:color="auto"/>
            </w:tcBorders>
            <w:shd w:val="clear" w:color="auto" w:fill="auto"/>
            <w:vAlign w:val="center"/>
            <w:hideMark/>
          </w:tcPr>
          <w:p w14:paraId="25557EF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Materiales para el Registro e Identificación de Bienes y Personas</w:t>
            </w:r>
          </w:p>
        </w:tc>
        <w:tc>
          <w:tcPr>
            <w:tcW w:w="1984" w:type="dxa"/>
            <w:tcBorders>
              <w:top w:val="nil"/>
              <w:left w:val="nil"/>
              <w:bottom w:val="single" w:sz="4" w:space="0" w:color="auto"/>
              <w:right w:val="single" w:sz="4" w:space="0" w:color="auto"/>
            </w:tcBorders>
            <w:shd w:val="clear" w:color="auto" w:fill="auto"/>
            <w:vAlign w:val="center"/>
            <w:hideMark/>
          </w:tcPr>
          <w:p w14:paraId="5BF50BD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23E68F0"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28798C50"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2200</w:t>
            </w:r>
          </w:p>
        </w:tc>
        <w:tc>
          <w:tcPr>
            <w:tcW w:w="6498" w:type="dxa"/>
            <w:tcBorders>
              <w:top w:val="nil"/>
              <w:left w:val="nil"/>
              <w:bottom w:val="single" w:sz="4" w:space="0" w:color="auto"/>
              <w:right w:val="single" w:sz="4" w:space="0" w:color="auto"/>
            </w:tcBorders>
            <w:shd w:val="clear" w:color="000000" w:fill="D9D9D9"/>
            <w:vAlign w:val="bottom"/>
            <w:hideMark/>
          </w:tcPr>
          <w:p w14:paraId="5A0897B4"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ALIMENTOS Y UTENSILIOS</w:t>
            </w:r>
          </w:p>
        </w:tc>
        <w:tc>
          <w:tcPr>
            <w:tcW w:w="1984" w:type="dxa"/>
            <w:tcBorders>
              <w:top w:val="nil"/>
              <w:left w:val="nil"/>
              <w:bottom w:val="single" w:sz="4" w:space="0" w:color="auto"/>
              <w:right w:val="single" w:sz="4" w:space="0" w:color="auto"/>
            </w:tcBorders>
            <w:shd w:val="clear" w:color="000000" w:fill="D9D9D9"/>
            <w:vAlign w:val="center"/>
            <w:hideMark/>
          </w:tcPr>
          <w:p w14:paraId="16B0A88A"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$289,000.00</w:t>
            </w:r>
          </w:p>
        </w:tc>
      </w:tr>
      <w:tr w:rsidR="00CD7F4C" w:rsidRPr="00CD7F4C" w14:paraId="079EB8B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F4C788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2210</w:t>
            </w:r>
          </w:p>
        </w:tc>
        <w:tc>
          <w:tcPr>
            <w:tcW w:w="6498" w:type="dxa"/>
            <w:tcBorders>
              <w:top w:val="nil"/>
              <w:left w:val="nil"/>
              <w:bottom w:val="single" w:sz="4" w:space="0" w:color="auto"/>
              <w:right w:val="single" w:sz="4" w:space="0" w:color="auto"/>
            </w:tcBorders>
            <w:shd w:val="clear" w:color="auto" w:fill="auto"/>
            <w:vAlign w:val="center"/>
            <w:hideMark/>
          </w:tcPr>
          <w:p w14:paraId="33B7EB5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Productos Alimenticios para Personas</w:t>
            </w:r>
          </w:p>
        </w:tc>
        <w:tc>
          <w:tcPr>
            <w:tcW w:w="1984" w:type="dxa"/>
            <w:tcBorders>
              <w:top w:val="nil"/>
              <w:left w:val="nil"/>
              <w:bottom w:val="single" w:sz="4" w:space="0" w:color="auto"/>
              <w:right w:val="single" w:sz="4" w:space="0" w:color="auto"/>
            </w:tcBorders>
            <w:shd w:val="clear" w:color="auto" w:fill="auto"/>
            <w:vAlign w:val="center"/>
            <w:hideMark/>
          </w:tcPr>
          <w:p w14:paraId="31CC59D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$272,000.00</w:t>
            </w:r>
          </w:p>
        </w:tc>
      </w:tr>
      <w:tr w:rsidR="00CD7F4C" w:rsidRPr="00CD7F4C" w14:paraId="505EBB5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F21F04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2220</w:t>
            </w:r>
          </w:p>
        </w:tc>
        <w:tc>
          <w:tcPr>
            <w:tcW w:w="6498" w:type="dxa"/>
            <w:tcBorders>
              <w:top w:val="nil"/>
              <w:left w:val="nil"/>
              <w:bottom w:val="single" w:sz="4" w:space="0" w:color="auto"/>
              <w:right w:val="single" w:sz="4" w:space="0" w:color="auto"/>
            </w:tcBorders>
            <w:shd w:val="clear" w:color="auto" w:fill="auto"/>
            <w:vAlign w:val="center"/>
            <w:hideMark/>
          </w:tcPr>
          <w:p w14:paraId="040B571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Productos Alimenticios para Animales</w:t>
            </w:r>
          </w:p>
        </w:tc>
        <w:tc>
          <w:tcPr>
            <w:tcW w:w="1984" w:type="dxa"/>
            <w:tcBorders>
              <w:top w:val="nil"/>
              <w:left w:val="nil"/>
              <w:bottom w:val="single" w:sz="4" w:space="0" w:color="auto"/>
              <w:right w:val="single" w:sz="4" w:space="0" w:color="auto"/>
            </w:tcBorders>
            <w:shd w:val="clear" w:color="auto" w:fill="auto"/>
            <w:vAlign w:val="center"/>
            <w:hideMark/>
          </w:tcPr>
          <w:p w14:paraId="4218E6E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C95AABF"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D46559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2230</w:t>
            </w:r>
          </w:p>
        </w:tc>
        <w:tc>
          <w:tcPr>
            <w:tcW w:w="6498" w:type="dxa"/>
            <w:tcBorders>
              <w:top w:val="nil"/>
              <w:left w:val="nil"/>
              <w:bottom w:val="single" w:sz="4" w:space="0" w:color="auto"/>
              <w:right w:val="single" w:sz="4" w:space="0" w:color="auto"/>
            </w:tcBorders>
            <w:shd w:val="clear" w:color="auto" w:fill="auto"/>
            <w:vAlign w:val="center"/>
            <w:hideMark/>
          </w:tcPr>
          <w:p w14:paraId="6E4D8EC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Utensilios para el Servicio de Alimentación</w:t>
            </w:r>
          </w:p>
        </w:tc>
        <w:tc>
          <w:tcPr>
            <w:tcW w:w="1984" w:type="dxa"/>
            <w:tcBorders>
              <w:top w:val="nil"/>
              <w:left w:val="nil"/>
              <w:bottom w:val="single" w:sz="4" w:space="0" w:color="auto"/>
              <w:right w:val="single" w:sz="4" w:space="0" w:color="auto"/>
            </w:tcBorders>
            <w:shd w:val="clear" w:color="auto" w:fill="auto"/>
            <w:vAlign w:val="center"/>
            <w:hideMark/>
          </w:tcPr>
          <w:p w14:paraId="306ACF0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$17,000.00</w:t>
            </w:r>
          </w:p>
        </w:tc>
      </w:tr>
      <w:tr w:rsidR="00CD7F4C" w:rsidRPr="00CD7F4C" w14:paraId="2B648D8F"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64C41B61"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2300</w:t>
            </w:r>
          </w:p>
        </w:tc>
        <w:tc>
          <w:tcPr>
            <w:tcW w:w="6498" w:type="dxa"/>
            <w:tcBorders>
              <w:top w:val="nil"/>
              <w:left w:val="nil"/>
              <w:bottom w:val="single" w:sz="4" w:space="0" w:color="auto"/>
              <w:right w:val="single" w:sz="4" w:space="0" w:color="auto"/>
            </w:tcBorders>
            <w:shd w:val="clear" w:color="000000" w:fill="D9D9D9"/>
            <w:vAlign w:val="bottom"/>
            <w:hideMark/>
          </w:tcPr>
          <w:p w14:paraId="525B48B4"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MATERIAS PRIMAS Y MATERIALES DE PRODUCCION Y COMERCIALIZACION</w:t>
            </w:r>
          </w:p>
        </w:tc>
        <w:tc>
          <w:tcPr>
            <w:tcW w:w="1984" w:type="dxa"/>
            <w:tcBorders>
              <w:top w:val="nil"/>
              <w:left w:val="nil"/>
              <w:bottom w:val="single" w:sz="4" w:space="0" w:color="auto"/>
              <w:right w:val="single" w:sz="4" w:space="0" w:color="auto"/>
            </w:tcBorders>
            <w:shd w:val="clear" w:color="000000" w:fill="D9D9D9"/>
            <w:vAlign w:val="center"/>
            <w:hideMark/>
          </w:tcPr>
          <w:p w14:paraId="130113E2"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7649DAD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B97733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2310</w:t>
            </w:r>
          </w:p>
        </w:tc>
        <w:tc>
          <w:tcPr>
            <w:tcW w:w="6498" w:type="dxa"/>
            <w:tcBorders>
              <w:top w:val="nil"/>
              <w:left w:val="nil"/>
              <w:bottom w:val="single" w:sz="4" w:space="0" w:color="auto"/>
              <w:right w:val="single" w:sz="4" w:space="0" w:color="auto"/>
            </w:tcBorders>
            <w:shd w:val="clear" w:color="auto" w:fill="auto"/>
            <w:vAlign w:val="center"/>
            <w:hideMark/>
          </w:tcPr>
          <w:p w14:paraId="0C2C4E7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Productos Alimenticios, Agropecuarios y Forestales Adquiridos como Materia Prima</w:t>
            </w:r>
          </w:p>
        </w:tc>
        <w:tc>
          <w:tcPr>
            <w:tcW w:w="1984" w:type="dxa"/>
            <w:tcBorders>
              <w:top w:val="nil"/>
              <w:left w:val="nil"/>
              <w:bottom w:val="single" w:sz="4" w:space="0" w:color="auto"/>
              <w:right w:val="single" w:sz="4" w:space="0" w:color="auto"/>
            </w:tcBorders>
            <w:shd w:val="clear" w:color="auto" w:fill="auto"/>
            <w:vAlign w:val="center"/>
            <w:hideMark/>
          </w:tcPr>
          <w:p w14:paraId="1ACAEF4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793A4A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A5D73D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2320</w:t>
            </w:r>
          </w:p>
        </w:tc>
        <w:tc>
          <w:tcPr>
            <w:tcW w:w="6498" w:type="dxa"/>
            <w:tcBorders>
              <w:top w:val="nil"/>
              <w:left w:val="nil"/>
              <w:bottom w:val="single" w:sz="4" w:space="0" w:color="auto"/>
              <w:right w:val="single" w:sz="4" w:space="0" w:color="auto"/>
            </w:tcBorders>
            <w:shd w:val="clear" w:color="auto" w:fill="auto"/>
            <w:vAlign w:val="center"/>
            <w:hideMark/>
          </w:tcPr>
          <w:p w14:paraId="3E313A1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Insumos Textiles Adquiridos como Materia Prima</w:t>
            </w:r>
          </w:p>
        </w:tc>
        <w:tc>
          <w:tcPr>
            <w:tcW w:w="1984" w:type="dxa"/>
            <w:tcBorders>
              <w:top w:val="nil"/>
              <w:left w:val="nil"/>
              <w:bottom w:val="single" w:sz="4" w:space="0" w:color="auto"/>
              <w:right w:val="single" w:sz="4" w:space="0" w:color="auto"/>
            </w:tcBorders>
            <w:shd w:val="clear" w:color="auto" w:fill="auto"/>
            <w:vAlign w:val="center"/>
            <w:hideMark/>
          </w:tcPr>
          <w:p w14:paraId="018E9FC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0EDD9B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6215A7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2330</w:t>
            </w:r>
          </w:p>
        </w:tc>
        <w:tc>
          <w:tcPr>
            <w:tcW w:w="6498" w:type="dxa"/>
            <w:tcBorders>
              <w:top w:val="nil"/>
              <w:left w:val="nil"/>
              <w:bottom w:val="single" w:sz="4" w:space="0" w:color="auto"/>
              <w:right w:val="single" w:sz="4" w:space="0" w:color="auto"/>
            </w:tcBorders>
            <w:shd w:val="clear" w:color="auto" w:fill="auto"/>
            <w:vAlign w:val="center"/>
            <w:hideMark/>
          </w:tcPr>
          <w:p w14:paraId="58984F7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Productos de Papel, Cartón e Impresos Adquiridos como Materia Prima</w:t>
            </w:r>
          </w:p>
        </w:tc>
        <w:tc>
          <w:tcPr>
            <w:tcW w:w="1984" w:type="dxa"/>
            <w:tcBorders>
              <w:top w:val="nil"/>
              <w:left w:val="nil"/>
              <w:bottom w:val="single" w:sz="4" w:space="0" w:color="auto"/>
              <w:right w:val="single" w:sz="4" w:space="0" w:color="auto"/>
            </w:tcBorders>
            <w:shd w:val="clear" w:color="auto" w:fill="auto"/>
            <w:vAlign w:val="center"/>
            <w:hideMark/>
          </w:tcPr>
          <w:p w14:paraId="662D3F9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A2A0877"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FC5914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2340</w:t>
            </w:r>
          </w:p>
        </w:tc>
        <w:tc>
          <w:tcPr>
            <w:tcW w:w="6498" w:type="dxa"/>
            <w:tcBorders>
              <w:top w:val="nil"/>
              <w:left w:val="nil"/>
              <w:bottom w:val="single" w:sz="4" w:space="0" w:color="auto"/>
              <w:right w:val="single" w:sz="4" w:space="0" w:color="auto"/>
            </w:tcBorders>
            <w:shd w:val="clear" w:color="auto" w:fill="auto"/>
            <w:vAlign w:val="center"/>
            <w:hideMark/>
          </w:tcPr>
          <w:p w14:paraId="096418C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Combustibles, Lubricantes, Aditivos, Carbón y sus Derivados Adquiridos como Materia Prima</w:t>
            </w:r>
          </w:p>
        </w:tc>
        <w:tc>
          <w:tcPr>
            <w:tcW w:w="1984" w:type="dxa"/>
            <w:tcBorders>
              <w:top w:val="nil"/>
              <w:left w:val="nil"/>
              <w:bottom w:val="single" w:sz="4" w:space="0" w:color="auto"/>
              <w:right w:val="single" w:sz="4" w:space="0" w:color="auto"/>
            </w:tcBorders>
            <w:shd w:val="clear" w:color="auto" w:fill="auto"/>
            <w:vAlign w:val="center"/>
            <w:hideMark/>
          </w:tcPr>
          <w:p w14:paraId="60167F9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F4F7FD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993AF0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2350</w:t>
            </w:r>
          </w:p>
        </w:tc>
        <w:tc>
          <w:tcPr>
            <w:tcW w:w="6498" w:type="dxa"/>
            <w:tcBorders>
              <w:top w:val="nil"/>
              <w:left w:val="nil"/>
              <w:bottom w:val="single" w:sz="4" w:space="0" w:color="auto"/>
              <w:right w:val="single" w:sz="4" w:space="0" w:color="auto"/>
            </w:tcBorders>
            <w:shd w:val="clear" w:color="auto" w:fill="auto"/>
            <w:vAlign w:val="center"/>
            <w:hideMark/>
          </w:tcPr>
          <w:p w14:paraId="51AF35D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Productos Químicos, Farmacéuticos y de Laboratorio Adquiridos como Materia Prima</w:t>
            </w:r>
          </w:p>
        </w:tc>
        <w:tc>
          <w:tcPr>
            <w:tcW w:w="1984" w:type="dxa"/>
            <w:tcBorders>
              <w:top w:val="nil"/>
              <w:left w:val="nil"/>
              <w:bottom w:val="single" w:sz="4" w:space="0" w:color="auto"/>
              <w:right w:val="single" w:sz="4" w:space="0" w:color="auto"/>
            </w:tcBorders>
            <w:shd w:val="clear" w:color="auto" w:fill="auto"/>
            <w:vAlign w:val="center"/>
            <w:hideMark/>
          </w:tcPr>
          <w:p w14:paraId="49B0D10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D42474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7E8187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2360</w:t>
            </w:r>
          </w:p>
        </w:tc>
        <w:tc>
          <w:tcPr>
            <w:tcW w:w="6498" w:type="dxa"/>
            <w:tcBorders>
              <w:top w:val="nil"/>
              <w:left w:val="nil"/>
              <w:bottom w:val="single" w:sz="4" w:space="0" w:color="auto"/>
              <w:right w:val="single" w:sz="4" w:space="0" w:color="auto"/>
            </w:tcBorders>
            <w:shd w:val="clear" w:color="auto" w:fill="auto"/>
            <w:vAlign w:val="center"/>
            <w:hideMark/>
          </w:tcPr>
          <w:p w14:paraId="2DFFAAB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Productos Metálicos y a Base de Minerales no Metálicos Adquiridos como Materia Prima</w:t>
            </w:r>
          </w:p>
        </w:tc>
        <w:tc>
          <w:tcPr>
            <w:tcW w:w="1984" w:type="dxa"/>
            <w:tcBorders>
              <w:top w:val="nil"/>
              <w:left w:val="nil"/>
              <w:bottom w:val="single" w:sz="4" w:space="0" w:color="auto"/>
              <w:right w:val="single" w:sz="4" w:space="0" w:color="auto"/>
            </w:tcBorders>
            <w:shd w:val="clear" w:color="auto" w:fill="auto"/>
            <w:vAlign w:val="center"/>
            <w:hideMark/>
          </w:tcPr>
          <w:p w14:paraId="44459A6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80E848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2B5360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2370</w:t>
            </w:r>
          </w:p>
        </w:tc>
        <w:tc>
          <w:tcPr>
            <w:tcW w:w="6498" w:type="dxa"/>
            <w:tcBorders>
              <w:top w:val="nil"/>
              <w:left w:val="nil"/>
              <w:bottom w:val="single" w:sz="4" w:space="0" w:color="auto"/>
              <w:right w:val="single" w:sz="4" w:space="0" w:color="auto"/>
            </w:tcBorders>
            <w:shd w:val="clear" w:color="auto" w:fill="auto"/>
            <w:vAlign w:val="center"/>
            <w:hideMark/>
          </w:tcPr>
          <w:p w14:paraId="6CE7609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Productos de Cuero, Piel, Plástico y Hule Adquiridos como Materia Prima</w:t>
            </w:r>
          </w:p>
        </w:tc>
        <w:tc>
          <w:tcPr>
            <w:tcW w:w="1984" w:type="dxa"/>
            <w:tcBorders>
              <w:top w:val="nil"/>
              <w:left w:val="nil"/>
              <w:bottom w:val="single" w:sz="4" w:space="0" w:color="auto"/>
              <w:right w:val="single" w:sz="4" w:space="0" w:color="auto"/>
            </w:tcBorders>
            <w:shd w:val="clear" w:color="auto" w:fill="auto"/>
            <w:vAlign w:val="center"/>
            <w:hideMark/>
          </w:tcPr>
          <w:p w14:paraId="03719930"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6AA732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000055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2380</w:t>
            </w:r>
          </w:p>
        </w:tc>
        <w:tc>
          <w:tcPr>
            <w:tcW w:w="6498" w:type="dxa"/>
            <w:tcBorders>
              <w:top w:val="nil"/>
              <w:left w:val="nil"/>
              <w:bottom w:val="single" w:sz="4" w:space="0" w:color="auto"/>
              <w:right w:val="single" w:sz="4" w:space="0" w:color="auto"/>
            </w:tcBorders>
            <w:shd w:val="clear" w:color="auto" w:fill="auto"/>
            <w:vAlign w:val="center"/>
            <w:hideMark/>
          </w:tcPr>
          <w:p w14:paraId="3BD8C41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Mercancías Adquiridas para su Comercialización</w:t>
            </w:r>
          </w:p>
        </w:tc>
        <w:tc>
          <w:tcPr>
            <w:tcW w:w="1984" w:type="dxa"/>
            <w:tcBorders>
              <w:top w:val="nil"/>
              <w:left w:val="nil"/>
              <w:bottom w:val="single" w:sz="4" w:space="0" w:color="auto"/>
              <w:right w:val="single" w:sz="4" w:space="0" w:color="auto"/>
            </w:tcBorders>
            <w:shd w:val="clear" w:color="auto" w:fill="auto"/>
            <w:vAlign w:val="center"/>
            <w:hideMark/>
          </w:tcPr>
          <w:p w14:paraId="05E6E9F8"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1E4580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40FC75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2390</w:t>
            </w:r>
          </w:p>
        </w:tc>
        <w:tc>
          <w:tcPr>
            <w:tcW w:w="6498" w:type="dxa"/>
            <w:tcBorders>
              <w:top w:val="nil"/>
              <w:left w:val="nil"/>
              <w:bottom w:val="single" w:sz="4" w:space="0" w:color="auto"/>
              <w:right w:val="single" w:sz="4" w:space="0" w:color="auto"/>
            </w:tcBorders>
            <w:shd w:val="clear" w:color="auto" w:fill="auto"/>
            <w:vAlign w:val="center"/>
            <w:hideMark/>
          </w:tcPr>
          <w:p w14:paraId="7C5FA60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Otros Productos Adquiridos como Materia Prima</w:t>
            </w:r>
          </w:p>
        </w:tc>
        <w:tc>
          <w:tcPr>
            <w:tcW w:w="1984" w:type="dxa"/>
            <w:tcBorders>
              <w:top w:val="nil"/>
              <w:left w:val="nil"/>
              <w:bottom w:val="single" w:sz="4" w:space="0" w:color="auto"/>
              <w:right w:val="single" w:sz="4" w:space="0" w:color="auto"/>
            </w:tcBorders>
            <w:shd w:val="clear" w:color="auto" w:fill="auto"/>
            <w:vAlign w:val="center"/>
            <w:hideMark/>
          </w:tcPr>
          <w:p w14:paraId="7C714EA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60126D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5011F742"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2400</w:t>
            </w:r>
          </w:p>
        </w:tc>
        <w:tc>
          <w:tcPr>
            <w:tcW w:w="6498" w:type="dxa"/>
            <w:tcBorders>
              <w:top w:val="nil"/>
              <w:left w:val="nil"/>
              <w:bottom w:val="single" w:sz="4" w:space="0" w:color="auto"/>
              <w:right w:val="single" w:sz="4" w:space="0" w:color="auto"/>
            </w:tcBorders>
            <w:shd w:val="clear" w:color="000000" w:fill="D9D9D9"/>
            <w:vAlign w:val="bottom"/>
            <w:hideMark/>
          </w:tcPr>
          <w:p w14:paraId="5C477C56"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MATERIALES Y ARTICULOS DE CONSTRUCCION Y DE REPARACION</w:t>
            </w:r>
          </w:p>
        </w:tc>
        <w:tc>
          <w:tcPr>
            <w:tcW w:w="1984" w:type="dxa"/>
            <w:tcBorders>
              <w:top w:val="nil"/>
              <w:left w:val="nil"/>
              <w:bottom w:val="single" w:sz="4" w:space="0" w:color="auto"/>
              <w:right w:val="single" w:sz="4" w:space="0" w:color="auto"/>
            </w:tcBorders>
            <w:shd w:val="clear" w:color="000000" w:fill="D9D9D9"/>
            <w:vAlign w:val="center"/>
            <w:hideMark/>
          </w:tcPr>
          <w:p w14:paraId="3D79D585"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$2,107,000.00</w:t>
            </w:r>
          </w:p>
        </w:tc>
      </w:tr>
      <w:tr w:rsidR="00CD7F4C" w:rsidRPr="00CD7F4C" w14:paraId="2A61ABA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53B993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2410</w:t>
            </w:r>
          </w:p>
        </w:tc>
        <w:tc>
          <w:tcPr>
            <w:tcW w:w="6498" w:type="dxa"/>
            <w:tcBorders>
              <w:top w:val="nil"/>
              <w:left w:val="nil"/>
              <w:bottom w:val="single" w:sz="4" w:space="0" w:color="auto"/>
              <w:right w:val="single" w:sz="4" w:space="0" w:color="auto"/>
            </w:tcBorders>
            <w:shd w:val="clear" w:color="auto" w:fill="auto"/>
            <w:vAlign w:val="center"/>
            <w:hideMark/>
          </w:tcPr>
          <w:p w14:paraId="0A7192A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Productos Minerales no Metálicos</w:t>
            </w:r>
          </w:p>
        </w:tc>
        <w:tc>
          <w:tcPr>
            <w:tcW w:w="1984" w:type="dxa"/>
            <w:tcBorders>
              <w:top w:val="nil"/>
              <w:left w:val="nil"/>
              <w:bottom w:val="single" w:sz="4" w:space="0" w:color="auto"/>
              <w:right w:val="single" w:sz="4" w:space="0" w:color="auto"/>
            </w:tcBorders>
            <w:shd w:val="clear" w:color="auto" w:fill="auto"/>
            <w:vAlign w:val="center"/>
            <w:hideMark/>
          </w:tcPr>
          <w:p w14:paraId="4214933F"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$72,000.00</w:t>
            </w:r>
          </w:p>
        </w:tc>
      </w:tr>
      <w:tr w:rsidR="00CD7F4C" w:rsidRPr="00CD7F4C" w14:paraId="73F4267B"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00328B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2420</w:t>
            </w:r>
          </w:p>
        </w:tc>
        <w:tc>
          <w:tcPr>
            <w:tcW w:w="6498" w:type="dxa"/>
            <w:tcBorders>
              <w:top w:val="nil"/>
              <w:left w:val="nil"/>
              <w:bottom w:val="single" w:sz="4" w:space="0" w:color="auto"/>
              <w:right w:val="single" w:sz="4" w:space="0" w:color="auto"/>
            </w:tcBorders>
            <w:shd w:val="clear" w:color="auto" w:fill="auto"/>
            <w:vAlign w:val="center"/>
            <w:hideMark/>
          </w:tcPr>
          <w:p w14:paraId="143DE8C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Cemento y Productos de Concreto</w:t>
            </w:r>
          </w:p>
        </w:tc>
        <w:tc>
          <w:tcPr>
            <w:tcW w:w="1984" w:type="dxa"/>
            <w:tcBorders>
              <w:top w:val="nil"/>
              <w:left w:val="nil"/>
              <w:bottom w:val="single" w:sz="4" w:space="0" w:color="auto"/>
              <w:right w:val="single" w:sz="4" w:space="0" w:color="auto"/>
            </w:tcBorders>
            <w:shd w:val="clear" w:color="auto" w:fill="auto"/>
            <w:vAlign w:val="center"/>
            <w:hideMark/>
          </w:tcPr>
          <w:p w14:paraId="2617A3D0"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$12,000.00</w:t>
            </w:r>
          </w:p>
        </w:tc>
      </w:tr>
      <w:tr w:rsidR="00CD7F4C" w:rsidRPr="00CD7F4C" w14:paraId="1BC7112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87542E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2430</w:t>
            </w:r>
          </w:p>
        </w:tc>
        <w:tc>
          <w:tcPr>
            <w:tcW w:w="6498" w:type="dxa"/>
            <w:tcBorders>
              <w:top w:val="nil"/>
              <w:left w:val="nil"/>
              <w:bottom w:val="single" w:sz="4" w:space="0" w:color="auto"/>
              <w:right w:val="single" w:sz="4" w:space="0" w:color="auto"/>
            </w:tcBorders>
            <w:shd w:val="clear" w:color="auto" w:fill="auto"/>
            <w:vAlign w:val="center"/>
            <w:hideMark/>
          </w:tcPr>
          <w:p w14:paraId="459507C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Cal, Yeso y Productos de Yeso</w:t>
            </w:r>
          </w:p>
        </w:tc>
        <w:tc>
          <w:tcPr>
            <w:tcW w:w="1984" w:type="dxa"/>
            <w:tcBorders>
              <w:top w:val="nil"/>
              <w:left w:val="nil"/>
              <w:bottom w:val="single" w:sz="4" w:space="0" w:color="auto"/>
              <w:right w:val="single" w:sz="4" w:space="0" w:color="auto"/>
            </w:tcBorders>
            <w:shd w:val="clear" w:color="auto" w:fill="auto"/>
            <w:vAlign w:val="center"/>
            <w:hideMark/>
          </w:tcPr>
          <w:p w14:paraId="0157AE5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$12,000.00</w:t>
            </w:r>
          </w:p>
        </w:tc>
      </w:tr>
      <w:tr w:rsidR="00CD7F4C" w:rsidRPr="00CD7F4C" w14:paraId="356DCA9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EEAA43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2440</w:t>
            </w:r>
          </w:p>
        </w:tc>
        <w:tc>
          <w:tcPr>
            <w:tcW w:w="6498" w:type="dxa"/>
            <w:tcBorders>
              <w:top w:val="nil"/>
              <w:left w:val="nil"/>
              <w:bottom w:val="single" w:sz="4" w:space="0" w:color="auto"/>
              <w:right w:val="single" w:sz="4" w:space="0" w:color="auto"/>
            </w:tcBorders>
            <w:shd w:val="clear" w:color="auto" w:fill="auto"/>
            <w:vAlign w:val="center"/>
            <w:hideMark/>
          </w:tcPr>
          <w:p w14:paraId="4AAAD88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Madera y Productos de Madera</w:t>
            </w:r>
          </w:p>
        </w:tc>
        <w:tc>
          <w:tcPr>
            <w:tcW w:w="1984" w:type="dxa"/>
            <w:tcBorders>
              <w:top w:val="nil"/>
              <w:left w:val="nil"/>
              <w:bottom w:val="single" w:sz="4" w:space="0" w:color="auto"/>
              <w:right w:val="single" w:sz="4" w:space="0" w:color="auto"/>
            </w:tcBorders>
            <w:shd w:val="clear" w:color="auto" w:fill="auto"/>
            <w:vAlign w:val="center"/>
            <w:hideMark/>
          </w:tcPr>
          <w:p w14:paraId="17410BC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$24,000.00</w:t>
            </w:r>
          </w:p>
        </w:tc>
      </w:tr>
      <w:tr w:rsidR="00CD7F4C" w:rsidRPr="00CD7F4C" w14:paraId="63D90A6F"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00252B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2450</w:t>
            </w:r>
          </w:p>
        </w:tc>
        <w:tc>
          <w:tcPr>
            <w:tcW w:w="6498" w:type="dxa"/>
            <w:tcBorders>
              <w:top w:val="nil"/>
              <w:left w:val="nil"/>
              <w:bottom w:val="single" w:sz="4" w:space="0" w:color="auto"/>
              <w:right w:val="single" w:sz="4" w:space="0" w:color="auto"/>
            </w:tcBorders>
            <w:shd w:val="clear" w:color="auto" w:fill="auto"/>
            <w:vAlign w:val="center"/>
            <w:hideMark/>
          </w:tcPr>
          <w:p w14:paraId="042BBEA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Vidrio y Productos de Vidrio</w:t>
            </w:r>
          </w:p>
        </w:tc>
        <w:tc>
          <w:tcPr>
            <w:tcW w:w="1984" w:type="dxa"/>
            <w:tcBorders>
              <w:top w:val="nil"/>
              <w:left w:val="nil"/>
              <w:bottom w:val="single" w:sz="4" w:space="0" w:color="auto"/>
              <w:right w:val="single" w:sz="4" w:space="0" w:color="auto"/>
            </w:tcBorders>
            <w:shd w:val="clear" w:color="auto" w:fill="auto"/>
            <w:vAlign w:val="center"/>
            <w:hideMark/>
          </w:tcPr>
          <w:p w14:paraId="1D3DB86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$12,000.00</w:t>
            </w:r>
          </w:p>
        </w:tc>
      </w:tr>
      <w:tr w:rsidR="00CD7F4C" w:rsidRPr="00CD7F4C" w14:paraId="25A317E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872203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2460</w:t>
            </w:r>
          </w:p>
        </w:tc>
        <w:tc>
          <w:tcPr>
            <w:tcW w:w="6498" w:type="dxa"/>
            <w:tcBorders>
              <w:top w:val="nil"/>
              <w:left w:val="nil"/>
              <w:bottom w:val="single" w:sz="4" w:space="0" w:color="auto"/>
              <w:right w:val="single" w:sz="4" w:space="0" w:color="auto"/>
            </w:tcBorders>
            <w:shd w:val="clear" w:color="auto" w:fill="auto"/>
            <w:vAlign w:val="center"/>
            <w:hideMark/>
          </w:tcPr>
          <w:p w14:paraId="6D499F6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Material Eléctrico y Electrónico</w:t>
            </w:r>
          </w:p>
        </w:tc>
        <w:tc>
          <w:tcPr>
            <w:tcW w:w="1984" w:type="dxa"/>
            <w:tcBorders>
              <w:top w:val="nil"/>
              <w:left w:val="nil"/>
              <w:bottom w:val="single" w:sz="4" w:space="0" w:color="auto"/>
              <w:right w:val="single" w:sz="4" w:space="0" w:color="auto"/>
            </w:tcBorders>
            <w:shd w:val="clear" w:color="auto" w:fill="auto"/>
            <w:vAlign w:val="center"/>
            <w:hideMark/>
          </w:tcPr>
          <w:p w14:paraId="3C7668E6"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$370,000.00</w:t>
            </w:r>
          </w:p>
        </w:tc>
      </w:tr>
      <w:tr w:rsidR="00CD7F4C" w:rsidRPr="00CD7F4C" w14:paraId="4C45B9A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CD88BF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2470</w:t>
            </w:r>
          </w:p>
        </w:tc>
        <w:tc>
          <w:tcPr>
            <w:tcW w:w="6498" w:type="dxa"/>
            <w:tcBorders>
              <w:top w:val="nil"/>
              <w:left w:val="nil"/>
              <w:bottom w:val="single" w:sz="4" w:space="0" w:color="auto"/>
              <w:right w:val="single" w:sz="4" w:space="0" w:color="auto"/>
            </w:tcBorders>
            <w:shd w:val="clear" w:color="auto" w:fill="auto"/>
            <w:vAlign w:val="center"/>
            <w:hideMark/>
          </w:tcPr>
          <w:p w14:paraId="1A7DC85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Artículos Metálicos para la Construcción</w:t>
            </w:r>
          </w:p>
        </w:tc>
        <w:tc>
          <w:tcPr>
            <w:tcW w:w="1984" w:type="dxa"/>
            <w:tcBorders>
              <w:top w:val="nil"/>
              <w:left w:val="nil"/>
              <w:bottom w:val="single" w:sz="4" w:space="0" w:color="auto"/>
              <w:right w:val="single" w:sz="4" w:space="0" w:color="auto"/>
            </w:tcBorders>
            <w:shd w:val="clear" w:color="auto" w:fill="auto"/>
            <w:vAlign w:val="center"/>
            <w:hideMark/>
          </w:tcPr>
          <w:p w14:paraId="667C5E9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$96,000.00</w:t>
            </w:r>
          </w:p>
        </w:tc>
      </w:tr>
      <w:tr w:rsidR="00CD7F4C" w:rsidRPr="00CD7F4C" w14:paraId="274C43F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9EFD34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2480</w:t>
            </w:r>
          </w:p>
        </w:tc>
        <w:tc>
          <w:tcPr>
            <w:tcW w:w="6498" w:type="dxa"/>
            <w:tcBorders>
              <w:top w:val="nil"/>
              <w:left w:val="nil"/>
              <w:bottom w:val="single" w:sz="4" w:space="0" w:color="auto"/>
              <w:right w:val="single" w:sz="4" w:space="0" w:color="auto"/>
            </w:tcBorders>
            <w:shd w:val="clear" w:color="auto" w:fill="auto"/>
            <w:vAlign w:val="center"/>
            <w:hideMark/>
          </w:tcPr>
          <w:p w14:paraId="7088E03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Materiales Complementarios</w:t>
            </w:r>
          </w:p>
        </w:tc>
        <w:tc>
          <w:tcPr>
            <w:tcW w:w="1984" w:type="dxa"/>
            <w:tcBorders>
              <w:top w:val="nil"/>
              <w:left w:val="nil"/>
              <w:bottom w:val="single" w:sz="4" w:space="0" w:color="auto"/>
              <w:right w:val="single" w:sz="4" w:space="0" w:color="auto"/>
            </w:tcBorders>
            <w:shd w:val="clear" w:color="auto" w:fill="auto"/>
            <w:vAlign w:val="center"/>
            <w:hideMark/>
          </w:tcPr>
          <w:p w14:paraId="4E0EC29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$777,000.00</w:t>
            </w:r>
          </w:p>
        </w:tc>
      </w:tr>
      <w:tr w:rsidR="00CD7F4C" w:rsidRPr="00CD7F4C" w14:paraId="48C4C66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3D8598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2490</w:t>
            </w:r>
          </w:p>
        </w:tc>
        <w:tc>
          <w:tcPr>
            <w:tcW w:w="6498" w:type="dxa"/>
            <w:tcBorders>
              <w:top w:val="nil"/>
              <w:left w:val="nil"/>
              <w:bottom w:val="single" w:sz="4" w:space="0" w:color="auto"/>
              <w:right w:val="single" w:sz="4" w:space="0" w:color="auto"/>
            </w:tcBorders>
            <w:shd w:val="clear" w:color="auto" w:fill="auto"/>
            <w:vAlign w:val="center"/>
            <w:hideMark/>
          </w:tcPr>
          <w:p w14:paraId="0DEEB6F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Otros Materiales y Artículos de Construcción y Reparación</w:t>
            </w:r>
          </w:p>
        </w:tc>
        <w:tc>
          <w:tcPr>
            <w:tcW w:w="1984" w:type="dxa"/>
            <w:tcBorders>
              <w:top w:val="nil"/>
              <w:left w:val="nil"/>
              <w:bottom w:val="single" w:sz="4" w:space="0" w:color="auto"/>
              <w:right w:val="single" w:sz="4" w:space="0" w:color="auto"/>
            </w:tcBorders>
            <w:shd w:val="clear" w:color="auto" w:fill="auto"/>
            <w:vAlign w:val="center"/>
            <w:hideMark/>
          </w:tcPr>
          <w:p w14:paraId="19ED899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$732,000.00</w:t>
            </w:r>
          </w:p>
        </w:tc>
      </w:tr>
      <w:tr w:rsidR="00CD7F4C" w:rsidRPr="00CD7F4C" w14:paraId="0B158E7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3FFCB8CF"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2500</w:t>
            </w:r>
          </w:p>
        </w:tc>
        <w:tc>
          <w:tcPr>
            <w:tcW w:w="6498" w:type="dxa"/>
            <w:tcBorders>
              <w:top w:val="nil"/>
              <w:left w:val="nil"/>
              <w:bottom w:val="single" w:sz="4" w:space="0" w:color="auto"/>
              <w:right w:val="single" w:sz="4" w:space="0" w:color="auto"/>
            </w:tcBorders>
            <w:shd w:val="clear" w:color="000000" w:fill="D9D9D9"/>
            <w:vAlign w:val="bottom"/>
            <w:hideMark/>
          </w:tcPr>
          <w:p w14:paraId="5D4AB10B"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PRODUCTOS QUIMICOS, FARMACEUTICOS Y DE LABORATORIO</w:t>
            </w:r>
          </w:p>
        </w:tc>
        <w:tc>
          <w:tcPr>
            <w:tcW w:w="1984" w:type="dxa"/>
            <w:tcBorders>
              <w:top w:val="nil"/>
              <w:left w:val="nil"/>
              <w:bottom w:val="single" w:sz="4" w:space="0" w:color="auto"/>
              <w:right w:val="single" w:sz="4" w:space="0" w:color="auto"/>
            </w:tcBorders>
            <w:shd w:val="clear" w:color="000000" w:fill="D9D9D9"/>
            <w:vAlign w:val="center"/>
            <w:hideMark/>
          </w:tcPr>
          <w:p w14:paraId="1576D6A7"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$138,000.00</w:t>
            </w:r>
          </w:p>
        </w:tc>
      </w:tr>
      <w:tr w:rsidR="00CD7F4C" w:rsidRPr="00CD7F4C" w14:paraId="168CFBD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5078E9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2510</w:t>
            </w:r>
          </w:p>
        </w:tc>
        <w:tc>
          <w:tcPr>
            <w:tcW w:w="6498" w:type="dxa"/>
            <w:tcBorders>
              <w:top w:val="nil"/>
              <w:left w:val="nil"/>
              <w:bottom w:val="single" w:sz="4" w:space="0" w:color="auto"/>
              <w:right w:val="single" w:sz="4" w:space="0" w:color="auto"/>
            </w:tcBorders>
            <w:shd w:val="clear" w:color="auto" w:fill="auto"/>
            <w:vAlign w:val="center"/>
            <w:hideMark/>
          </w:tcPr>
          <w:p w14:paraId="1DF5765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Productos Químicos Básicos</w:t>
            </w:r>
          </w:p>
        </w:tc>
        <w:tc>
          <w:tcPr>
            <w:tcW w:w="1984" w:type="dxa"/>
            <w:tcBorders>
              <w:top w:val="nil"/>
              <w:left w:val="nil"/>
              <w:bottom w:val="single" w:sz="4" w:space="0" w:color="auto"/>
              <w:right w:val="single" w:sz="4" w:space="0" w:color="auto"/>
            </w:tcBorders>
            <w:shd w:val="clear" w:color="auto" w:fill="auto"/>
            <w:vAlign w:val="center"/>
            <w:hideMark/>
          </w:tcPr>
          <w:p w14:paraId="6CC9D8BF"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3375BA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9A73D7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2520</w:t>
            </w:r>
          </w:p>
        </w:tc>
        <w:tc>
          <w:tcPr>
            <w:tcW w:w="6498" w:type="dxa"/>
            <w:tcBorders>
              <w:top w:val="nil"/>
              <w:left w:val="nil"/>
              <w:bottom w:val="single" w:sz="4" w:space="0" w:color="auto"/>
              <w:right w:val="single" w:sz="4" w:space="0" w:color="auto"/>
            </w:tcBorders>
            <w:shd w:val="clear" w:color="auto" w:fill="auto"/>
            <w:vAlign w:val="center"/>
            <w:hideMark/>
          </w:tcPr>
          <w:p w14:paraId="5FED61C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Fertilizantes, Pesticidas y Otros Agroquímicos</w:t>
            </w:r>
          </w:p>
        </w:tc>
        <w:tc>
          <w:tcPr>
            <w:tcW w:w="1984" w:type="dxa"/>
            <w:tcBorders>
              <w:top w:val="nil"/>
              <w:left w:val="nil"/>
              <w:bottom w:val="single" w:sz="4" w:space="0" w:color="auto"/>
              <w:right w:val="single" w:sz="4" w:space="0" w:color="auto"/>
            </w:tcBorders>
            <w:shd w:val="clear" w:color="auto" w:fill="auto"/>
            <w:vAlign w:val="center"/>
            <w:hideMark/>
          </w:tcPr>
          <w:p w14:paraId="30CC286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$12,000.00</w:t>
            </w:r>
          </w:p>
        </w:tc>
      </w:tr>
      <w:tr w:rsidR="00CD7F4C" w:rsidRPr="00CD7F4C" w14:paraId="39F88E3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DC3D3C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2530</w:t>
            </w:r>
          </w:p>
        </w:tc>
        <w:tc>
          <w:tcPr>
            <w:tcW w:w="6498" w:type="dxa"/>
            <w:tcBorders>
              <w:top w:val="nil"/>
              <w:left w:val="nil"/>
              <w:bottom w:val="single" w:sz="4" w:space="0" w:color="auto"/>
              <w:right w:val="single" w:sz="4" w:space="0" w:color="auto"/>
            </w:tcBorders>
            <w:shd w:val="clear" w:color="auto" w:fill="auto"/>
            <w:vAlign w:val="center"/>
            <w:hideMark/>
          </w:tcPr>
          <w:p w14:paraId="7CA08FB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Medicinas y Productos Farmacéuticos</w:t>
            </w:r>
          </w:p>
        </w:tc>
        <w:tc>
          <w:tcPr>
            <w:tcW w:w="1984" w:type="dxa"/>
            <w:tcBorders>
              <w:top w:val="nil"/>
              <w:left w:val="nil"/>
              <w:bottom w:val="single" w:sz="4" w:space="0" w:color="auto"/>
              <w:right w:val="single" w:sz="4" w:space="0" w:color="auto"/>
            </w:tcBorders>
            <w:shd w:val="clear" w:color="auto" w:fill="auto"/>
            <w:vAlign w:val="center"/>
            <w:hideMark/>
          </w:tcPr>
          <w:p w14:paraId="36B78866"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$6,000.00</w:t>
            </w:r>
          </w:p>
        </w:tc>
      </w:tr>
      <w:tr w:rsidR="00CD7F4C" w:rsidRPr="00CD7F4C" w14:paraId="5EE4DAE4"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F73BF2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2540</w:t>
            </w:r>
          </w:p>
        </w:tc>
        <w:tc>
          <w:tcPr>
            <w:tcW w:w="6498" w:type="dxa"/>
            <w:tcBorders>
              <w:top w:val="nil"/>
              <w:left w:val="nil"/>
              <w:bottom w:val="single" w:sz="4" w:space="0" w:color="auto"/>
              <w:right w:val="single" w:sz="4" w:space="0" w:color="auto"/>
            </w:tcBorders>
            <w:shd w:val="clear" w:color="auto" w:fill="auto"/>
            <w:vAlign w:val="center"/>
            <w:hideMark/>
          </w:tcPr>
          <w:p w14:paraId="6679DED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Materiales, Accesorios y Suministros Médicos</w:t>
            </w:r>
          </w:p>
        </w:tc>
        <w:tc>
          <w:tcPr>
            <w:tcW w:w="1984" w:type="dxa"/>
            <w:tcBorders>
              <w:top w:val="nil"/>
              <w:left w:val="nil"/>
              <w:bottom w:val="single" w:sz="4" w:space="0" w:color="auto"/>
              <w:right w:val="single" w:sz="4" w:space="0" w:color="auto"/>
            </w:tcBorders>
            <w:shd w:val="clear" w:color="auto" w:fill="auto"/>
            <w:vAlign w:val="center"/>
            <w:hideMark/>
          </w:tcPr>
          <w:p w14:paraId="6C67A2F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06C25C0"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CAE36F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2550</w:t>
            </w:r>
          </w:p>
        </w:tc>
        <w:tc>
          <w:tcPr>
            <w:tcW w:w="6498" w:type="dxa"/>
            <w:tcBorders>
              <w:top w:val="nil"/>
              <w:left w:val="nil"/>
              <w:bottom w:val="single" w:sz="4" w:space="0" w:color="auto"/>
              <w:right w:val="single" w:sz="4" w:space="0" w:color="auto"/>
            </w:tcBorders>
            <w:shd w:val="clear" w:color="auto" w:fill="auto"/>
            <w:vAlign w:val="center"/>
            <w:hideMark/>
          </w:tcPr>
          <w:p w14:paraId="127F8F4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Materiales, Accesorios y Suministros de Laboratorio</w:t>
            </w:r>
          </w:p>
        </w:tc>
        <w:tc>
          <w:tcPr>
            <w:tcW w:w="1984" w:type="dxa"/>
            <w:tcBorders>
              <w:top w:val="nil"/>
              <w:left w:val="nil"/>
              <w:bottom w:val="single" w:sz="4" w:space="0" w:color="auto"/>
              <w:right w:val="single" w:sz="4" w:space="0" w:color="auto"/>
            </w:tcBorders>
            <w:shd w:val="clear" w:color="auto" w:fill="auto"/>
            <w:vAlign w:val="center"/>
            <w:hideMark/>
          </w:tcPr>
          <w:p w14:paraId="42A85FB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BD8222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FF11AC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2560</w:t>
            </w:r>
          </w:p>
        </w:tc>
        <w:tc>
          <w:tcPr>
            <w:tcW w:w="6498" w:type="dxa"/>
            <w:tcBorders>
              <w:top w:val="nil"/>
              <w:left w:val="nil"/>
              <w:bottom w:val="single" w:sz="4" w:space="0" w:color="auto"/>
              <w:right w:val="single" w:sz="4" w:space="0" w:color="auto"/>
            </w:tcBorders>
            <w:shd w:val="clear" w:color="auto" w:fill="auto"/>
            <w:vAlign w:val="center"/>
            <w:hideMark/>
          </w:tcPr>
          <w:p w14:paraId="3F9D30F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Fibras Sintéticas, Hules, Plásticos y Derivados</w:t>
            </w:r>
          </w:p>
        </w:tc>
        <w:tc>
          <w:tcPr>
            <w:tcW w:w="1984" w:type="dxa"/>
            <w:tcBorders>
              <w:top w:val="nil"/>
              <w:left w:val="nil"/>
              <w:bottom w:val="single" w:sz="4" w:space="0" w:color="auto"/>
              <w:right w:val="single" w:sz="4" w:space="0" w:color="auto"/>
            </w:tcBorders>
            <w:shd w:val="clear" w:color="auto" w:fill="auto"/>
            <w:vAlign w:val="center"/>
            <w:hideMark/>
          </w:tcPr>
          <w:p w14:paraId="0C6B4F9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7AEC01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DA2052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2590</w:t>
            </w:r>
          </w:p>
        </w:tc>
        <w:tc>
          <w:tcPr>
            <w:tcW w:w="6498" w:type="dxa"/>
            <w:tcBorders>
              <w:top w:val="nil"/>
              <w:left w:val="nil"/>
              <w:bottom w:val="single" w:sz="4" w:space="0" w:color="auto"/>
              <w:right w:val="single" w:sz="4" w:space="0" w:color="auto"/>
            </w:tcBorders>
            <w:shd w:val="clear" w:color="auto" w:fill="auto"/>
            <w:vAlign w:val="center"/>
            <w:hideMark/>
          </w:tcPr>
          <w:p w14:paraId="4BACC01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Otros Productos Químicos</w:t>
            </w:r>
          </w:p>
        </w:tc>
        <w:tc>
          <w:tcPr>
            <w:tcW w:w="1984" w:type="dxa"/>
            <w:tcBorders>
              <w:top w:val="nil"/>
              <w:left w:val="nil"/>
              <w:bottom w:val="single" w:sz="4" w:space="0" w:color="auto"/>
              <w:right w:val="single" w:sz="4" w:space="0" w:color="auto"/>
            </w:tcBorders>
            <w:shd w:val="clear" w:color="auto" w:fill="auto"/>
            <w:vAlign w:val="center"/>
            <w:hideMark/>
          </w:tcPr>
          <w:p w14:paraId="3D516C26"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$120,000.00</w:t>
            </w:r>
          </w:p>
        </w:tc>
      </w:tr>
      <w:tr w:rsidR="00CD7F4C" w:rsidRPr="00CD7F4C" w14:paraId="384A210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060B83AE"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2600</w:t>
            </w:r>
          </w:p>
        </w:tc>
        <w:tc>
          <w:tcPr>
            <w:tcW w:w="6498" w:type="dxa"/>
            <w:tcBorders>
              <w:top w:val="nil"/>
              <w:left w:val="nil"/>
              <w:bottom w:val="single" w:sz="4" w:space="0" w:color="auto"/>
              <w:right w:val="single" w:sz="4" w:space="0" w:color="auto"/>
            </w:tcBorders>
            <w:shd w:val="clear" w:color="000000" w:fill="D9D9D9"/>
            <w:vAlign w:val="bottom"/>
            <w:hideMark/>
          </w:tcPr>
          <w:p w14:paraId="02C7578C"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COMBUSTIBLES, LUBRICANTES Y ADITIVOS</w:t>
            </w:r>
          </w:p>
        </w:tc>
        <w:tc>
          <w:tcPr>
            <w:tcW w:w="1984" w:type="dxa"/>
            <w:tcBorders>
              <w:top w:val="nil"/>
              <w:left w:val="nil"/>
              <w:bottom w:val="single" w:sz="4" w:space="0" w:color="auto"/>
              <w:right w:val="single" w:sz="4" w:space="0" w:color="auto"/>
            </w:tcBorders>
            <w:shd w:val="clear" w:color="000000" w:fill="D9D9D9"/>
            <w:vAlign w:val="center"/>
            <w:hideMark/>
          </w:tcPr>
          <w:p w14:paraId="34764537"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$8,637,142.00</w:t>
            </w:r>
          </w:p>
        </w:tc>
      </w:tr>
      <w:tr w:rsidR="00CD7F4C" w:rsidRPr="00CD7F4C" w14:paraId="61B8D004"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EE1F66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2610</w:t>
            </w:r>
          </w:p>
        </w:tc>
        <w:tc>
          <w:tcPr>
            <w:tcW w:w="6498" w:type="dxa"/>
            <w:tcBorders>
              <w:top w:val="nil"/>
              <w:left w:val="nil"/>
              <w:bottom w:val="single" w:sz="4" w:space="0" w:color="auto"/>
              <w:right w:val="single" w:sz="4" w:space="0" w:color="auto"/>
            </w:tcBorders>
            <w:shd w:val="clear" w:color="auto" w:fill="auto"/>
            <w:vAlign w:val="center"/>
            <w:hideMark/>
          </w:tcPr>
          <w:p w14:paraId="0DB7176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Combustibles, Lubricantes y Aditivos</w:t>
            </w:r>
          </w:p>
        </w:tc>
        <w:tc>
          <w:tcPr>
            <w:tcW w:w="1984" w:type="dxa"/>
            <w:tcBorders>
              <w:top w:val="nil"/>
              <w:left w:val="nil"/>
              <w:bottom w:val="single" w:sz="4" w:space="0" w:color="auto"/>
              <w:right w:val="single" w:sz="4" w:space="0" w:color="auto"/>
            </w:tcBorders>
            <w:shd w:val="clear" w:color="auto" w:fill="auto"/>
            <w:vAlign w:val="center"/>
            <w:hideMark/>
          </w:tcPr>
          <w:p w14:paraId="440A7F0C"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$8,637,142.00</w:t>
            </w:r>
          </w:p>
        </w:tc>
      </w:tr>
      <w:tr w:rsidR="00CD7F4C" w:rsidRPr="00CD7F4C" w14:paraId="2430A4E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A110F6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lastRenderedPageBreak/>
              <w:t>2620</w:t>
            </w:r>
          </w:p>
        </w:tc>
        <w:tc>
          <w:tcPr>
            <w:tcW w:w="6498" w:type="dxa"/>
            <w:tcBorders>
              <w:top w:val="nil"/>
              <w:left w:val="nil"/>
              <w:bottom w:val="single" w:sz="4" w:space="0" w:color="auto"/>
              <w:right w:val="single" w:sz="4" w:space="0" w:color="auto"/>
            </w:tcBorders>
            <w:shd w:val="clear" w:color="auto" w:fill="auto"/>
            <w:vAlign w:val="center"/>
            <w:hideMark/>
          </w:tcPr>
          <w:p w14:paraId="4B89D0F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Carbón y sus Derivados</w:t>
            </w:r>
          </w:p>
        </w:tc>
        <w:tc>
          <w:tcPr>
            <w:tcW w:w="1984" w:type="dxa"/>
            <w:tcBorders>
              <w:top w:val="nil"/>
              <w:left w:val="nil"/>
              <w:bottom w:val="single" w:sz="4" w:space="0" w:color="auto"/>
              <w:right w:val="single" w:sz="4" w:space="0" w:color="auto"/>
            </w:tcBorders>
            <w:shd w:val="clear" w:color="auto" w:fill="auto"/>
            <w:vAlign w:val="center"/>
            <w:hideMark/>
          </w:tcPr>
          <w:p w14:paraId="0122840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4FEF34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793375B4"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2700</w:t>
            </w:r>
          </w:p>
        </w:tc>
        <w:tc>
          <w:tcPr>
            <w:tcW w:w="6498" w:type="dxa"/>
            <w:tcBorders>
              <w:top w:val="nil"/>
              <w:left w:val="nil"/>
              <w:bottom w:val="single" w:sz="4" w:space="0" w:color="auto"/>
              <w:right w:val="single" w:sz="4" w:space="0" w:color="auto"/>
            </w:tcBorders>
            <w:shd w:val="clear" w:color="000000" w:fill="D9D9D9"/>
            <w:vAlign w:val="bottom"/>
            <w:hideMark/>
          </w:tcPr>
          <w:p w14:paraId="463777C8"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VESTUARIO, BLANCOS, PRENDAS DE PROTECCION Y ARTICULOS DEPORTIVOS</w:t>
            </w:r>
          </w:p>
        </w:tc>
        <w:tc>
          <w:tcPr>
            <w:tcW w:w="1984" w:type="dxa"/>
            <w:tcBorders>
              <w:top w:val="nil"/>
              <w:left w:val="nil"/>
              <w:bottom w:val="single" w:sz="4" w:space="0" w:color="auto"/>
              <w:right w:val="single" w:sz="4" w:space="0" w:color="auto"/>
            </w:tcBorders>
            <w:shd w:val="clear" w:color="000000" w:fill="D9D9D9"/>
            <w:vAlign w:val="center"/>
            <w:hideMark/>
          </w:tcPr>
          <w:p w14:paraId="58FB1FC7"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$625,250.00</w:t>
            </w:r>
          </w:p>
        </w:tc>
      </w:tr>
      <w:tr w:rsidR="00CD7F4C" w:rsidRPr="00CD7F4C" w14:paraId="087A7CD4"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3C6D5E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2710</w:t>
            </w:r>
          </w:p>
        </w:tc>
        <w:tc>
          <w:tcPr>
            <w:tcW w:w="6498" w:type="dxa"/>
            <w:tcBorders>
              <w:top w:val="nil"/>
              <w:left w:val="nil"/>
              <w:bottom w:val="single" w:sz="4" w:space="0" w:color="auto"/>
              <w:right w:val="single" w:sz="4" w:space="0" w:color="auto"/>
            </w:tcBorders>
            <w:shd w:val="clear" w:color="auto" w:fill="auto"/>
            <w:vAlign w:val="center"/>
            <w:hideMark/>
          </w:tcPr>
          <w:p w14:paraId="6E09288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Vestuario y Uniformes</w:t>
            </w:r>
          </w:p>
        </w:tc>
        <w:tc>
          <w:tcPr>
            <w:tcW w:w="1984" w:type="dxa"/>
            <w:tcBorders>
              <w:top w:val="nil"/>
              <w:left w:val="nil"/>
              <w:bottom w:val="single" w:sz="4" w:space="0" w:color="auto"/>
              <w:right w:val="single" w:sz="4" w:space="0" w:color="auto"/>
            </w:tcBorders>
            <w:shd w:val="clear" w:color="auto" w:fill="auto"/>
            <w:vAlign w:val="center"/>
            <w:hideMark/>
          </w:tcPr>
          <w:p w14:paraId="7065B26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$530,250.00</w:t>
            </w:r>
          </w:p>
        </w:tc>
      </w:tr>
      <w:tr w:rsidR="00CD7F4C" w:rsidRPr="00CD7F4C" w14:paraId="62D85F4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E138F4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2720</w:t>
            </w:r>
          </w:p>
        </w:tc>
        <w:tc>
          <w:tcPr>
            <w:tcW w:w="6498" w:type="dxa"/>
            <w:tcBorders>
              <w:top w:val="nil"/>
              <w:left w:val="nil"/>
              <w:bottom w:val="single" w:sz="4" w:space="0" w:color="auto"/>
              <w:right w:val="single" w:sz="4" w:space="0" w:color="auto"/>
            </w:tcBorders>
            <w:shd w:val="clear" w:color="auto" w:fill="auto"/>
            <w:vAlign w:val="center"/>
            <w:hideMark/>
          </w:tcPr>
          <w:p w14:paraId="2F6C94D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Prendas de Seguridad y Protección Personal</w:t>
            </w:r>
          </w:p>
        </w:tc>
        <w:tc>
          <w:tcPr>
            <w:tcW w:w="1984" w:type="dxa"/>
            <w:tcBorders>
              <w:top w:val="nil"/>
              <w:left w:val="nil"/>
              <w:bottom w:val="single" w:sz="4" w:space="0" w:color="auto"/>
              <w:right w:val="single" w:sz="4" w:space="0" w:color="auto"/>
            </w:tcBorders>
            <w:shd w:val="clear" w:color="auto" w:fill="auto"/>
            <w:vAlign w:val="center"/>
            <w:hideMark/>
          </w:tcPr>
          <w:p w14:paraId="73962A0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D3E32AB"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1CB50B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2730</w:t>
            </w:r>
          </w:p>
        </w:tc>
        <w:tc>
          <w:tcPr>
            <w:tcW w:w="6498" w:type="dxa"/>
            <w:tcBorders>
              <w:top w:val="nil"/>
              <w:left w:val="nil"/>
              <w:bottom w:val="single" w:sz="4" w:space="0" w:color="auto"/>
              <w:right w:val="single" w:sz="4" w:space="0" w:color="auto"/>
            </w:tcBorders>
            <w:shd w:val="clear" w:color="auto" w:fill="auto"/>
            <w:vAlign w:val="center"/>
            <w:hideMark/>
          </w:tcPr>
          <w:p w14:paraId="0FE3C82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Artículos Deportivos</w:t>
            </w:r>
          </w:p>
        </w:tc>
        <w:tc>
          <w:tcPr>
            <w:tcW w:w="1984" w:type="dxa"/>
            <w:tcBorders>
              <w:top w:val="nil"/>
              <w:left w:val="nil"/>
              <w:bottom w:val="single" w:sz="4" w:space="0" w:color="auto"/>
              <w:right w:val="single" w:sz="4" w:space="0" w:color="auto"/>
            </w:tcBorders>
            <w:shd w:val="clear" w:color="auto" w:fill="auto"/>
            <w:vAlign w:val="center"/>
            <w:hideMark/>
          </w:tcPr>
          <w:p w14:paraId="30836EC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$95,000.00</w:t>
            </w:r>
          </w:p>
        </w:tc>
      </w:tr>
      <w:tr w:rsidR="00CD7F4C" w:rsidRPr="00CD7F4C" w14:paraId="6318315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62AAA8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2740</w:t>
            </w:r>
          </w:p>
        </w:tc>
        <w:tc>
          <w:tcPr>
            <w:tcW w:w="6498" w:type="dxa"/>
            <w:tcBorders>
              <w:top w:val="nil"/>
              <w:left w:val="nil"/>
              <w:bottom w:val="single" w:sz="4" w:space="0" w:color="auto"/>
              <w:right w:val="single" w:sz="4" w:space="0" w:color="auto"/>
            </w:tcBorders>
            <w:shd w:val="clear" w:color="auto" w:fill="auto"/>
            <w:vAlign w:val="center"/>
            <w:hideMark/>
          </w:tcPr>
          <w:p w14:paraId="7DDDDAA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Productos Textiles</w:t>
            </w:r>
          </w:p>
        </w:tc>
        <w:tc>
          <w:tcPr>
            <w:tcW w:w="1984" w:type="dxa"/>
            <w:tcBorders>
              <w:top w:val="nil"/>
              <w:left w:val="nil"/>
              <w:bottom w:val="single" w:sz="4" w:space="0" w:color="auto"/>
              <w:right w:val="single" w:sz="4" w:space="0" w:color="auto"/>
            </w:tcBorders>
            <w:shd w:val="clear" w:color="auto" w:fill="auto"/>
            <w:vAlign w:val="center"/>
            <w:hideMark/>
          </w:tcPr>
          <w:p w14:paraId="431A4D6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90CD35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2290CE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2750</w:t>
            </w:r>
          </w:p>
        </w:tc>
        <w:tc>
          <w:tcPr>
            <w:tcW w:w="6498" w:type="dxa"/>
            <w:tcBorders>
              <w:top w:val="nil"/>
              <w:left w:val="nil"/>
              <w:bottom w:val="single" w:sz="4" w:space="0" w:color="auto"/>
              <w:right w:val="single" w:sz="4" w:space="0" w:color="auto"/>
            </w:tcBorders>
            <w:shd w:val="clear" w:color="auto" w:fill="auto"/>
            <w:vAlign w:val="center"/>
            <w:hideMark/>
          </w:tcPr>
          <w:p w14:paraId="6BDFD16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Blancos y Otros Productos Textiles, Excepto Prendas de Vestir</w:t>
            </w:r>
          </w:p>
        </w:tc>
        <w:tc>
          <w:tcPr>
            <w:tcW w:w="1984" w:type="dxa"/>
            <w:tcBorders>
              <w:top w:val="nil"/>
              <w:left w:val="nil"/>
              <w:bottom w:val="single" w:sz="4" w:space="0" w:color="auto"/>
              <w:right w:val="single" w:sz="4" w:space="0" w:color="auto"/>
            </w:tcBorders>
            <w:shd w:val="clear" w:color="auto" w:fill="auto"/>
            <w:vAlign w:val="center"/>
            <w:hideMark/>
          </w:tcPr>
          <w:p w14:paraId="0471491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A64F05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4C1472FE"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2800</w:t>
            </w:r>
          </w:p>
        </w:tc>
        <w:tc>
          <w:tcPr>
            <w:tcW w:w="6498" w:type="dxa"/>
            <w:tcBorders>
              <w:top w:val="nil"/>
              <w:left w:val="nil"/>
              <w:bottom w:val="single" w:sz="4" w:space="0" w:color="auto"/>
              <w:right w:val="single" w:sz="4" w:space="0" w:color="auto"/>
            </w:tcBorders>
            <w:shd w:val="clear" w:color="000000" w:fill="D9D9D9"/>
            <w:vAlign w:val="bottom"/>
            <w:hideMark/>
          </w:tcPr>
          <w:p w14:paraId="478C5191"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MATERIALES Y SUMINISTROS PARA SEGURIDAD</w:t>
            </w:r>
          </w:p>
        </w:tc>
        <w:tc>
          <w:tcPr>
            <w:tcW w:w="1984" w:type="dxa"/>
            <w:tcBorders>
              <w:top w:val="nil"/>
              <w:left w:val="nil"/>
              <w:bottom w:val="single" w:sz="4" w:space="0" w:color="auto"/>
              <w:right w:val="single" w:sz="4" w:space="0" w:color="auto"/>
            </w:tcBorders>
            <w:shd w:val="clear" w:color="000000" w:fill="D9D9D9"/>
            <w:vAlign w:val="center"/>
            <w:hideMark/>
          </w:tcPr>
          <w:p w14:paraId="6D21F29A"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$50,000.00</w:t>
            </w:r>
          </w:p>
        </w:tc>
      </w:tr>
      <w:tr w:rsidR="00CD7F4C" w:rsidRPr="00CD7F4C" w14:paraId="267A9A0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D65E15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2810</w:t>
            </w:r>
          </w:p>
        </w:tc>
        <w:tc>
          <w:tcPr>
            <w:tcW w:w="6498" w:type="dxa"/>
            <w:tcBorders>
              <w:top w:val="nil"/>
              <w:left w:val="nil"/>
              <w:bottom w:val="single" w:sz="4" w:space="0" w:color="auto"/>
              <w:right w:val="single" w:sz="4" w:space="0" w:color="auto"/>
            </w:tcBorders>
            <w:shd w:val="clear" w:color="auto" w:fill="auto"/>
            <w:vAlign w:val="center"/>
            <w:hideMark/>
          </w:tcPr>
          <w:p w14:paraId="6882EAB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Sustancias y Materiales Explosivos</w:t>
            </w:r>
          </w:p>
        </w:tc>
        <w:tc>
          <w:tcPr>
            <w:tcW w:w="1984" w:type="dxa"/>
            <w:tcBorders>
              <w:top w:val="nil"/>
              <w:left w:val="nil"/>
              <w:bottom w:val="single" w:sz="4" w:space="0" w:color="auto"/>
              <w:right w:val="single" w:sz="4" w:space="0" w:color="auto"/>
            </w:tcBorders>
            <w:shd w:val="clear" w:color="auto" w:fill="auto"/>
            <w:vAlign w:val="center"/>
            <w:hideMark/>
          </w:tcPr>
          <w:p w14:paraId="0172A6E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AB63AB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873E6C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2820</w:t>
            </w:r>
          </w:p>
        </w:tc>
        <w:tc>
          <w:tcPr>
            <w:tcW w:w="6498" w:type="dxa"/>
            <w:tcBorders>
              <w:top w:val="nil"/>
              <w:left w:val="nil"/>
              <w:bottom w:val="single" w:sz="4" w:space="0" w:color="auto"/>
              <w:right w:val="single" w:sz="4" w:space="0" w:color="auto"/>
            </w:tcBorders>
            <w:shd w:val="clear" w:color="auto" w:fill="auto"/>
            <w:vAlign w:val="center"/>
            <w:hideMark/>
          </w:tcPr>
          <w:p w14:paraId="2168EBF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Materiales de Seguridad Pública</w:t>
            </w:r>
          </w:p>
        </w:tc>
        <w:tc>
          <w:tcPr>
            <w:tcW w:w="1984" w:type="dxa"/>
            <w:tcBorders>
              <w:top w:val="nil"/>
              <w:left w:val="nil"/>
              <w:bottom w:val="single" w:sz="4" w:space="0" w:color="auto"/>
              <w:right w:val="single" w:sz="4" w:space="0" w:color="auto"/>
            </w:tcBorders>
            <w:shd w:val="clear" w:color="auto" w:fill="auto"/>
            <w:vAlign w:val="center"/>
            <w:hideMark/>
          </w:tcPr>
          <w:p w14:paraId="513072F0"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$50,000.00</w:t>
            </w:r>
          </w:p>
        </w:tc>
      </w:tr>
      <w:tr w:rsidR="00CD7F4C" w:rsidRPr="00CD7F4C" w14:paraId="62B6F2EF"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BF7CDB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2830</w:t>
            </w:r>
          </w:p>
        </w:tc>
        <w:tc>
          <w:tcPr>
            <w:tcW w:w="6498" w:type="dxa"/>
            <w:tcBorders>
              <w:top w:val="nil"/>
              <w:left w:val="nil"/>
              <w:bottom w:val="single" w:sz="4" w:space="0" w:color="auto"/>
              <w:right w:val="single" w:sz="4" w:space="0" w:color="auto"/>
            </w:tcBorders>
            <w:shd w:val="clear" w:color="auto" w:fill="auto"/>
            <w:vAlign w:val="center"/>
            <w:hideMark/>
          </w:tcPr>
          <w:p w14:paraId="7C9C68C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Prendas de Protección para Seguridad Pública y Nacional</w:t>
            </w:r>
          </w:p>
        </w:tc>
        <w:tc>
          <w:tcPr>
            <w:tcW w:w="1984" w:type="dxa"/>
            <w:tcBorders>
              <w:top w:val="nil"/>
              <w:left w:val="nil"/>
              <w:bottom w:val="single" w:sz="4" w:space="0" w:color="auto"/>
              <w:right w:val="single" w:sz="4" w:space="0" w:color="auto"/>
            </w:tcBorders>
            <w:shd w:val="clear" w:color="auto" w:fill="auto"/>
            <w:vAlign w:val="center"/>
            <w:hideMark/>
          </w:tcPr>
          <w:p w14:paraId="176D99E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96F34A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1F92B2DD"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2900</w:t>
            </w:r>
          </w:p>
        </w:tc>
        <w:tc>
          <w:tcPr>
            <w:tcW w:w="6498" w:type="dxa"/>
            <w:tcBorders>
              <w:top w:val="nil"/>
              <w:left w:val="nil"/>
              <w:bottom w:val="single" w:sz="4" w:space="0" w:color="auto"/>
              <w:right w:val="single" w:sz="4" w:space="0" w:color="auto"/>
            </w:tcBorders>
            <w:shd w:val="clear" w:color="000000" w:fill="D9D9D9"/>
            <w:vAlign w:val="bottom"/>
            <w:hideMark/>
          </w:tcPr>
          <w:p w14:paraId="59E47B4F"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HERRAMIENTAS, REFACCIONES Y ACCESORIOS MENORES</w:t>
            </w:r>
          </w:p>
        </w:tc>
        <w:tc>
          <w:tcPr>
            <w:tcW w:w="1984" w:type="dxa"/>
            <w:tcBorders>
              <w:top w:val="nil"/>
              <w:left w:val="nil"/>
              <w:bottom w:val="single" w:sz="4" w:space="0" w:color="auto"/>
              <w:right w:val="single" w:sz="4" w:space="0" w:color="auto"/>
            </w:tcBorders>
            <w:shd w:val="clear" w:color="000000" w:fill="D9D9D9"/>
            <w:vAlign w:val="center"/>
            <w:hideMark/>
          </w:tcPr>
          <w:p w14:paraId="2D5B7A4A"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$1,134,000.00</w:t>
            </w:r>
          </w:p>
        </w:tc>
      </w:tr>
      <w:tr w:rsidR="00CD7F4C" w:rsidRPr="00CD7F4C" w14:paraId="65840D5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A431D3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2910</w:t>
            </w:r>
          </w:p>
        </w:tc>
        <w:tc>
          <w:tcPr>
            <w:tcW w:w="6498" w:type="dxa"/>
            <w:tcBorders>
              <w:top w:val="nil"/>
              <w:left w:val="nil"/>
              <w:bottom w:val="single" w:sz="4" w:space="0" w:color="auto"/>
              <w:right w:val="single" w:sz="4" w:space="0" w:color="auto"/>
            </w:tcBorders>
            <w:shd w:val="clear" w:color="auto" w:fill="auto"/>
            <w:vAlign w:val="center"/>
            <w:hideMark/>
          </w:tcPr>
          <w:p w14:paraId="6BC3C1A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Herramientas Menores</w:t>
            </w:r>
          </w:p>
        </w:tc>
        <w:tc>
          <w:tcPr>
            <w:tcW w:w="1984" w:type="dxa"/>
            <w:tcBorders>
              <w:top w:val="nil"/>
              <w:left w:val="nil"/>
              <w:bottom w:val="single" w:sz="4" w:space="0" w:color="auto"/>
              <w:right w:val="single" w:sz="4" w:space="0" w:color="auto"/>
            </w:tcBorders>
            <w:shd w:val="clear" w:color="auto" w:fill="auto"/>
            <w:vAlign w:val="center"/>
            <w:hideMark/>
          </w:tcPr>
          <w:p w14:paraId="4FEA2B18"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$87,000.00</w:t>
            </w:r>
          </w:p>
        </w:tc>
      </w:tr>
      <w:tr w:rsidR="00CD7F4C" w:rsidRPr="00CD7F4C" w14:paraId="126810C9"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60173D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2920</w:t>
            </w:r>
          </w:p>
        </w:tc>
        <w:tc>
          <w:tcPr>
            <w:tcW w:w="6498" w:type="dxa"/>
            <w:tcBorders>
              <w:top w:val="nil"/>
              <w:left w:val="nil"/>
              <w:bottom w:val="single" w:sz="4" w:space="0" w:color="auto"/>
              <w:right w:val="single" w:sz="4" w:space="0" w:color="auto"/>
            </w:tcBorders>
            <w:shd w:val="clear" w:color="auto" w:fill="auto"/>
            <w:vAlign w:val="center"/>
            <w:hideMark/>
          </w:tcPr>
          <w:p w14:paraId="50C6BF4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Refacciones y Accesorios Menores de Edificios</w:t>
            </w:r>
          </w:p>
        </w:tc>
        <w:tc>
          <w:tcPr>
            <w:tcW w:w="1984" w:type="dxa"/>
            <w:tcBorders>
              <w:top w:val="nil"/>
              <w:left w:val="nil"/>
              <w:bottom w:val="single" w:sz="4" w:space="0" w:color="auto"/>
              <w:right w:val="single" w:sz="4" w:space="0" w:color="auto"/>
            </w:tcBorders>
            <w:shd w:val="clear" w:color="auto" w:fill="auto"/>
            <w:vAlign w:val="center"/>
            <w:hideMark/>
          </w:tcPr>
          <w:p w14:paraId="73A4C00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$12,000.00</w:t>
            </w:r>
          </w:p>
        </w:tc>
      </w:tr>
      <w:tr w:rsidR="00CD7F4C" w:rsidRPr="00CD7F4C" w14:paraId="4F9B82E2"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D5897B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2930</w:t>
            </w:r>
          </w:p>
        </w:tc>
        <w:tc>
          <w:tcPr>
            <w:tcW w:w="6498" w:type="dxa"/>
            <w:tcBorders>
              <w:top w:val="nil"/>
              <w:left w:val="nil"/>
              <w:bottom w:val="single" w:sz="4" w:space="0" w:color="auto"/>
              <w:right w:val="single" w:sz="4" w:space="0" w:color="auto"/>
            </w:tcBorders>
            <w:shd w:val="clear" w:color="auto" w:fill="auto"/>
            <w:vAlign w:val="center"/>
            <w:hideMark/>
          </w:tcPr>
          <w:p w14:paraId="0AC0C66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Refacciones y Accesorios Menores de Mobiliario y Equipo de Administración, Educacional y Recreativo</w:t>
            </w:r>
          </w:p>
        </w:tc>
        <w:tc>
          <w:tcPr>
            <w:tcW w:w="1984" w:type="dxa"/>
            <w:tcBorders>
              <w:top w:val="nil"/>
              <w:left w:val="nil"/>
              <w:bottom w:val="single" w:sz="4" w:space="0" w:color="auto"/>
              <w:right w:val="single" w:sz="4" w:space="0" w:color="auto"/>
            </w:tcBorders>
            <w:shd w:val="clear" w:color="auto" w:fill="auto"/>
            <w:vAlign w:val="center"/>
            <w:hideMark/>
          </w:tcPr>
          <w:p w14:paraId="20895556"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A096DE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BF8EC4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2940</w:t>
            </w:r>
          </w:p>
        </w:tc>
        <w:tc>
          <w:tcPr>
            <w:tcW w:w="6498" w:type="dxa"/>
            <w:tcBorders>
              <w:top w:val="nil"/>
              <w:left w:val="nil"/>
              <w:bottom w:val="single" w:sz="4" w:space="0" w:color="auto"/>
              <w:right w:val="single" w:sz="4" w:space="0" w:color="auto"/>
            </w:tcBorders>
            <w:shd w:val="clear" w:color="auto" w:fill="auto"/>
            <w:vAlign w:val="center"/>
            <w:hideMark/>
          </w:tcPr>
          <w:p w14:paraId="378C060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Refacciones y Accesorios Menores de Equipo de Cómputo y Tecnologías de la Información</w:t>
            </w:r>
          </w:p>
        </w:tc>
        <w:tc>
          <w:tcPr>
            <w:tcW w:w="1984" w:type="dxa"/>
            <w:tcBorders>
              <w:top w:val="nil"/>
              <w:left w:val="nil"/>
              <w:bottom w:val="single" w:sz="4" w:space="0" w:color="auto"/>
              <w:right w:val="single" w:sz="4" w:space="0" w:color="auto"/>
            </w:tcBorders>
            <w:shd w:val="clear" w:color="auto" w:fill="auto"/>
            <w:vAlign w:val="center"/>
            <w:hideMark/>
          </w:tcPr>
          <w:p w14:paraId="11D1006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$12,000.00</w:t>
            </w:r>
          </w:p>
        </w:tc>
      </w:tr>
      <w:tr w:rsidR="00CD7F4C" w:rsidRPr="00CD7F4C" w14:paraId="40E3CEC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6C9DB6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2950</w:t>
            </w:r>
          </w:p>
        </w:tc>
        <w:tc>
          <w:tcPr>
            <w:tcW w:w="6498" w:type="dxa"/>
            <w:tcBorders>
              <w:top w:val="nil"/>
              <w:left w:val="nil"/>
              <w:bottom w:val="single" w:sz="4" w:space="0" w:color="auto"/>
              <w:right w:val="single" w:sz="4" w:space="0" w:color="auto"/>
            </w:tcBorders>
            <w:shd w:val="clear" w:color="auto" w:fill="auto"/>
            <w:vAlign w:val="center"/>
            <w:hideMark/>
          </w:tcPr>
          <w:p w14:paraId="38F3103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Refacciones y Accesorios Menores de Equipo e Instrumental Médico y de Laboratorio</w:t>
            </w:r>
          </w:p>
        </w:tc>
        <w:tc>
          <w:tcPr>
            <w:tcW w:w="1984" w:type="dxa"/>
            <w:tcBorders>
              <w:top w:val="nil"/>
              <w:left w:val="nil"/>
              <w:bottom w:val="single" w:sz="4" w:space="0" w:color="auto"/>
              <w:right w:val="single" w:sz="4" w:space="0" w:color="auto"/>
            </w:tcBorders>
            <w:shd w:val="clear" w:color="auto" w:fill="auto"/>
            <w:vAlign w:val="center"/>
            <w:hideMark/>
          </w:tcPr>
          <w:p w14:paraId="5FC26D3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3E2FFE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E7FE02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2960</w:t>
            </w:r>
          </w:p>
        </w:tc>
        <w:tc>
          <w:tcPr>
            <w:tcW w:w="6498" w:type="dxa"/>
            <w:tcBorders>
              <w:top w:val="nil"/>
              <w:left w:val="nil"/>
              <w:bottom w:val="single" w:sz="4" w:space="0" w:color="auto"/>
              <w:right w:val="single" w:sz="4" w:space="0" w:color="auto"/>
            </w:tcBorders>
            <w:shd w:val="clear" w:color="auto" w:fill="auto"/>
            <w:vAlign w:val="center"/>
            <w:hideMark/>
          </w:tcPr>
          <w:p w14:paraId="0AC67BA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Refacciones y Accesorios Menores de Equipo de Transporte</w:t>
            </w:r>
          </w:p>
        </w:tc>
        <w:tc>
          <w:tcPr>
            <w:tcW w:w="1984" w:type="dxa"/>
            <w:tcBorders>
              <w:top w:val="nil"/>
              <w:left w:val="nil"/>
              <w:bottom w:val="single" w:sz="4" w:space="0" w:color="auto"/>
              <w:right w:val="single" w:sz="4" w:space="0" w:color="auto"/>
            </w:tcBorders>
            <w:shd w:val="clear" w:color="auto" w:fill="auto"/>
            <w:vAlign w:val="center"/>
            <w:hideMark/>
          </w:tcPr>
          <w:p w14:paraId="7B818BF4"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$927,000.00</w:t>
            </w:r>
          </w:p>
        </w:tc>
      </w:tr>
      <w:tr w:rsidR="00CD7F4C" w:rsidRPr="00CD7F4C" w14:paraId="01D994E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67F5ED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2970</w:t>
            </w:r>
          </w:p>
        </w:tc>
        <w:tc>
          <w:tcPr>
            <w:tcW w:w="6498" w:type="dxa"/>
            <w:tcBorders>
              <w:top w:val="nil"/>
              <w:left w:val="nil"/>
              <w:bottom w:val="single" w:sz="4" w:space="0" w:color="auto"/>
              <w:right w:val="single" w:sz="4" w:space="0" w:color="auto"/>
            </w:tcBorders>
            <w:shd w:val="clear" w:color="auto" w:fill="auto"/>
            <w:vAlign w:val="center"/>
            <w:hideMark/>
          </w:tcPr>
          <w:p w14:paraId="7F661A7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Refacciones y Accesorios Menores de Equipo de Defensa y Seguridad</w:t>
            </w:r>
          </w:p>
        </w:tc>
        <w:tc>
          <w:tcPr>
            <w:tcW w:w="1984" w:type="dxa"/>
            <w:tcBorders>
              <w:top w:val="nil"/>
              <w:left w:val="nil"/>
              <w:bottom w:val="single" w:sz="4" w:space="0" w:color="auto"/>
              <w:right w:val="single" w:sz="4" w:space="0" w:color="auto"/>
            </w:tcBorders>
            <w:shd w:val="clear" w:color="auto" w:fill="auto"/>
            <w:vAlign w:val="center"/>
            <w:hideMark/>
          </w:tcPr>
          <w:p w14:paraId="0B13636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A3571D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333238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2980</w:t>
            </w:r>
          </w:p>
        </w:tc>
        <w:tc>
          <w:tcPr>
            <w:tcW w:w="6498" w:type="dxa"/>
            <w:tcBorders>
              <w:top w:val="nil"/>
              <w:left w:val="nil"/>
              <w:bottom w:val="single" w:sz="4" w:space="0" w:color="auto"/>
              <w:right w:val="single" w:sz="4" w:space="0" w:color="auto"/>
            </w:tcBorders>
            <w:shd w:val="clear" w:color="auto" w:fill="auto"/>
            <w:vAlign w:val="center"/>
            <w:hideMark/>
          </w:tcPr>
          <w:p w14:paraId="2BE6232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Refacciones y Accesorios Menores de Maquinaria y Otros Equipos</w:t>
            </w:r>
          </w:p>
        </w:tc>
        <w:tc>
          <w:tcPr>
            <w:tcW w:w="1984" w:type="dxa"/>
            <w:tcBorders>
              <w:top w:val="nil"/>
              <w:left w:val="nil"/>
              <w:bottom w:val="single" w:sz="4" w:space="0" w:color="auto"/>
              <w:right w:val="single" w:sz="4" w:space="0" w:color="auto"/>
            </w:tcBorders>
            <w:shd w:val="clear" w:color="auto" w:fill="auto"/>
            <w:vAlign w:val="center"/>
            <w:hideMark/>
          </w:tcPr>
          <w:p w14:paraId="36DF290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$60,000.00</w:t>
            </w:r>
          </w:p>
        </w:tc>
      </w:tr>
      <w:tr w:rsidR="00CD7F4C" w:rsidRPr="00CD7F4C" w14:paraId="178671C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F5D3AD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2990</w:t>
            </w:r>
          </w:p>
        </w:tc>
        <w:tc>
          <w:tcPr>
            <w:tcW w:w="6498" w:type="dxa"/>
            <w:tcBorders>
              <w:top w:val="nil"/>
              <w:left w:val="nil"/>
              <w:bottom w:val="single" w:sz="4" w:space="0" w:color="auto"/>
              <w:right w:val="single" w:sz="4" w:space="0" w:color="auto"/>
            </w:tcBorders>
            <w:shd w:val="clear" w:color="auto" w:fill="auto"/>
            <w:vAlign w:val="center"/>
            <w:hideMark/>
          </w:tcPr>
          <w:p w14:paraId="16A64B7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Refacciones y Accesorios Menores Otros Bienes Muebles</w:t>
            </w:r>
          </w:p>
        </w:tc>
        <w:tc>
          <w:tcPr>
            <w:tcW w:w="1984" w:type="dxa"/>
            <w:tcBorders>
              <w:top w:val="nil"/>
              <w:left w:val="nil"/>
              <w:bottom w:val="single" w:sz="4" w:space="0" w:color="auto"/>
              <w:right w:val="single" w:sz="4" w:space="0" w:color="auto"/>
            </w:tcBorders>
            <w:shd w:val="clear" w:color="auto" w:fill="auto"/>
            <w:vAlign w:val="center"/>
            <w:hideMark/>
          </w:tcPr>
          <w:p w14:paraId="04AA6236"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$36,000.00</w:t>
            </w:r>
          </w:p>
        </w:tc>
      </w:tr>
      <w:tr w:rsidR="00CD7F4C" w:rsidRPr="00CD7F4C" w14:paraId="36E7ACA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A6A6A6"/>
            <w:vAlign w:val="center"/>
            <w:hideMark/>
          </w:tcPr>
          <w:p w14:paraId="1BC6E589"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3000</w:t>
            </w:r>
          </w:p>
        </w:tc>
        <w:tc>
          <w:tcPr>
            <w:tcW w:w="6498" w:type="dxa"/>
            <w:tcBorders>
              <w:top w:val="nil"/>
              <w:left w:val="nil"/>
              <w:bottom w:val="single" w:sz="4" w:space="0" w:color="auto"/>
              <w:right w:val="single" w:sz="4" w:space="0" w:color="auto"/>
            </w:tcBorders>
            <w:shd w:val="clear" w:color="000000" w:fill="A6A6A6"/>
            <w:vAlign w:val="bottom"/>
            <w:hideMark/>
          </w:tcPr>
          <w:p w14:paraId="38608C3E"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SERVICIOS GENERALES</w:t>
            </w:r>
          </w:p>
        </w:tc>
        <w:tc>
          <w:tcPr>
            <w:tcW w:w="1984" w:type="dxa"/>
            <w:tcBorders>
              <w:top w:val="nil"/>
              <w:left w:val="nil"/>
              <w:bottom w:val="single" w:sz="4" w:space="0" w:color="auto"/>
              <w:right w:val="single" w:sz="4" w:space="0" w:color="auto"/>
            </w:tcBorders>
            <w:shd w:val="clear" w:color="000000" w:fill="A6A6A6"/>
            <w:vAlign w:val="center"/>
            <w:hideMark/>
          </w:tcPr>
          <w:p w14:paraId="6AF0E756"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$55,955,221.00</w:t>
            </w:r>
          </w:p>
        </w:tc>
      </w:tr>
      <w:tr w:rsidR="00CD7F4C" w:rsidRPr="00CD7F4C" w14:paraId="418E0C1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70D75769"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3100</w:t>
            </w:r>
          </w:p>
        </w:tc>
        <w:tc>
          <w:tcPr>
            <w:tcW w:w="6498" w:type="dxa"/>
            <w:tcBorders>
              <w:top w:val="nil"/>
              <w:left w:val="nil"/>
              <w:bottom w:val="single" w:sz="4" w:space="0" w:color="auto"/>
              <w:right w:val="single" w:sz="4" w:space="0" w:color="auto"/>
            </w:tcBorders>
            <w:shd w:val="clear" w:color="000000" w:fill="D9D9D9"/>
            <w:vAlign w:val="bottom"/>
            <w:hideMark/>
          </w:tcPr>
          <w:p w14:paraId="104141B2"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SERVICIOS BASICOS</w:t>
            </w:r>
          </w:p>
        </w:tc>
        <w:tc>
          <w:tcPr>
            <w:tcW w:w="1984" w:type="dxa"/>
            <w:tcBorders>
              <w:top w:val="nil"/>
              <w:left w:val="nil"/>
              <w:bottom w:val="single" w:sz="4" w:space="0" w:color="auto"/>
              <w:right w:val="single" w:sz="4" w:space="0" w:color="auto"/>
            </w:tcBorders>
            <w:shd w:val="clear" w:color="000000" w:fill="D9D9D9"/>
            <w:vAlign w:val="center"/>
            <w:hideMark/>
          </w:tcPr>
          <w:p w14:paraId="32820888"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$19,530,000.00</w:t>
            </w:r>
          </w:p>
        </w:tc>
      </w:tr>
      <w:tr w:rsidR="00CD7F4C" w:rsidRPr="00CD7F4C" w14:paraId="44C9849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172C18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3110</w:t>
            </w:r>
          </w:p>
        </w:tc>
        <w:tc>
          <w:tcPr>
            <w:tcW w:w="6498" w:type="dxa"/>
            <w:tcBorders>
              <w:top w:val="nil"/>
              <w:left w:val="nil"/>
              <w:bottom w:val="single" w:sz="4" w:space="0" w:color="auto"/>
              <w:right w:val="single" w:sz="4" w:space="0" w:color="auto"/>
            </w:tcBorders>
            <w:shd w:val="clear" w:color="auto" w:fill="auto"/>
            <w:vAlign w:val="center"/>
            <w:hideMark/>
          </w:tcPr>
          <w:p w14:paraId="2A76EC2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Energía Eléctrica</w:t>
            </w:r>
          </w:p>
        </w:tc>
        <w:tc>
          <w:tcPr>
            <w:tcW w:w="1984" w:type="dxa"/>
            <w:tcBorders>
              <w:top w:val="nil"/>
              <w:left w:val="nil"/>
              <w:bottom w:val="single" w:sz="4" w:space="0" w:color="auto"/>
              <w:right w:val="single" w:sz="4" w:space="0" w:color="auto"/>
            </w:tcBorders>
            <w:shd w:val="clear" w:color="auto" w:fill="auto"/>
            <w:vAlign w:val="center"/>
            <w:hideMark/>
          </w:tcPr>
          <w:p w14:paraId="2F4D552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$18,303,000.00</w:t>
            </w:r>
          </w:p>
        </w:tc>
      </w:tr>
      <w:tr w:rsidR="00CD7F4C" w:rsidRPr="00CD7F4C" w14:paraId="4086269B"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1F1546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3120</w:t>
            </w:r>
          </w:p>
        </w:tc>
        <w:tc>
          <w:tcPr>
            <w:tcW w:w="6498" w:type="dxa"/>
            <w:tcBorders>
              <w:top w:val="nil"/>
              <w:left w:val="nil"/>
              <w:bottom w:val="single" w:sz="4" w:space="0" w:color="auto"/>
              <w:right w:val="single" w:sz="4" w:space="0" w:color="auto"/>
            </w:tcBorders>
            <w:shd w:val="clear" w:color="auto" w:fill="auto"/>
            <w:vAlign w:val="center"/>
            <w:hideMark/>
          </w:tcPr>
          <w:p w14:paraId="223F37E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Gas</w:t>
            </w:r>
          </w:p>
        </w:tc>
        <w:tc>
          <w:tcPr>
            <w:tcW w:w="1984" w:type="dxa"/>
            <w:tcBorders>
              <w:top w:val="nil"/>
              <w:left w:val="nil"/>
              <w:bottom w:val="single" w:sz="4" w:space="0" w:color="auto"/>
              <w:right w:val="single" w:sz="4" w:space="0" w:color="auto"/>
            </w:tcBorders>
            <w:shd w:val="clear" w:color="auto" w:fill="auto"/>
            <w:vAlign w:val="center"/>
            <w:hideMark/>
          </w:tcPr>
          <w:p w14:paraId="6E51506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$221,000.00</w:t>
            </w:r>
          </w:p>
        </w:tc>
      </w:tr>
      <w:tr w:rsidR="00CD7F4C" w:rsidRPr="00CD7F4C" w14:paraId="57C6161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583E22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3130</w:t>
            </w:r>
          </w:p>
        </w:tc>
        <w:tc>
          <w:tcPr>
            <w:tcW w:w="6498" w:type="dxa"/>
            <w:tcBorders>
              <w:top w:val="nil"/>
              <w:left w:val="nil"/>
              <w:bottom w:val="single" w:sz="4" w:space="0" w:color="auto"/>
              <w:right w:val="single" w:sz="4" w:space="0" w:color="auto"/>
            </w:tcBorders>
            <w:shd w:val="clear" w:color="auto" w:fill="auto"/>
            <w:vAlign w:val="center"/>
            <w:hideMark/>
          </w:tcPr>
          <w:p w14:paraId="5F879D7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Agua</w:t>
            </w:r>
          </w:p>
        </w:tc>
        <w:tc>
          <w:tcPr>
            <w:tcW w:w="1984" w:type="dxa"/>
            <w:tcBorders>
              <w:top w:val="nil"/>
              <w:left w:val="nil"/>
              <w:bottom w:val="single" w:sz="4" w:space="0" w:color="auto"/>
              <w:right w:val="single" w:sz="4" w:space="0" w:color="auto"/>
            </w:tcBorders>
            <w:shd w:val="clear" w:color="auto" w:fill="auto"/>
            <w:vAlign w:val="center"/>
            <w:hideMark/>
          </w:tcPr>
          <w:p w14:paraId="70B12AD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0F09AB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54A0DA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3140</w:t>
            </w:r>
          </w:p>
        </w:tc>
        <w:tc>
          <w:tcPr>
            <w:tcW w:w="6498" w:type="dxa"/>
            <w:tcBorders>
              <w:top w:val="nil"/>
              <w:left w:val="nil"/>
              <w:bottom w:val="single" w:sz="4" w:space="0" w:color="auto"/>
              <w:right w:val="single" w:sz="4" w:space="0" w:color="auto"/>
            </w:tcBorders>
            <w:shd w:val="clear" w:color="auto" w:fill="auto"/>
            <w:vAlign w:val="center"/>
            <w:hideMark/>
          </w:tcPr>
          <w:p w14:paraId="64FA9A5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Telefonía Tradicional</w:t>
            </w:r>
          </w:p>
        </w:tc>
        <w:tc>
          <w:tcPr>
            <w:tcW w:w="1984" w:type="dxa"/>
            <w:tcBorders>
              <w:top w:val="nil"/>
              <w:left w:val="nil"/>
              <w:bottom w:val="single" w:sz="4" w:space="0" w:color="auto"/>
              <w:right w:val="single" w:sz="4" w:space="0" w:color="auto"/>
            </w:tcBorders>
            <w:shd w:val="clear" w:color="auto" w:fill="auto"/>
            <w:vAlign w:val="center"/>
            <w:hideMark/>
          </w:tcPr>
          <w:p w14:paraId="7CFF807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$291,000.00</w:t>
            </w:r>
          </w:p>
        </w:tc>
      </w:tr>
      <w:tr w:rsidR="00CD7F4C" w:rsidRPr="00CD7F4C" w14:paraId="35BA518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96D3D5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3150</w:t>
            </w:r>
          </w:p>
        </w:tc>
        <w:tc>
          <w:tcPr>
            <w:tcW w:w="6498" w:type="dxa"/>
            <w:tcBorders>
              <w:top w:val="nil"/>
              <w:left w:val="nil"/>
              <w:bottom w:val="single" w:sz="4" w:space="0" w:color="auto"/>
              <w:right w:val="single" w:sz="4" w:space="0" w:color="auto"/>
            </w:tcBorders>
            <w:shd w:val="clear" w:color="auto" w:fill="auto"/>
            <w:vAlign w:val="center"/>
            <w:hideMark/>
          </w:tcPr>
          <w:p w14:paraId="4ED830F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Telefonía Celular</w:t>
            </w:r>
          </w:p>
        </w:tc>
        <w:tc>
          <w:tcPr>
            <w:tcW w:w="1984" w:type="dxa"/>
            <w:tcBorders>
              <w:top w:val="nil"/>
              <w:left w:val="nil"/>
              <w:bottom w:val="single" w:sz="4" w:space="0" w:color="auto"/>
              <w:right w:val="single" w:sz="4" w:space="0" w:color="auto"/>
            </w:tcBorders>
            <w:shd w:val="clear" w:color="auto" w:fill="auto"/>
            <w:vAlign w:val="center"/>
            <w:hideMark/>
          </w:tcPr>
          <w:p w14:paraId="56DB4A32"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49C3A6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7D6A16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3160</w:t>
            </w:r>
          </w:p>
        </w:tc>
        <w:tc>
          <w:tcPr>
            <w:tcW w:w="6498" w:type="dxa"/>
            <w:tcBorders>
              <w:top w:val="nil"/>
              <w:left w:val="nil"/>
              <w:bottom w:val="single" w:sz="4" w:space="0" w:color="auto"/>
              <w:right w:val="single" w:sz="4" w:space="0" w:color="auto"/>
            </w:tcBorders>
            <w:shd w:val="clear" w:color="auto" w:fill="auto"/>
            <w:vAlign w:val="center"/>
            <w:hideMark/>
          </w:tcPr>
          <w:p w14:paraId="0FFBB65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de Telecomunicaciones y Satélites</w:t>
            </w:r>
          </w:p>
        </w:tc>
        <w:tc>
          <w:tcPr>
            <w:tcW w:w="1984" w:type="dxa"/>
            <w:tcBorders>
              <w:top w:val="nil"/>
              <w:left w:val="nil"/>
              <w:bottom w:val="single" w:sz="4" w:space="0" w:color="auto"/>
              <w:right w:val="single" w:sz="4" w:space="0" w:color="auto"/>
            </w:tcBorders>
            <w:shd w:val="clear" w:color="auto" w:fill="auto"/>
            <w:vAlign w:val="center"/>
            <w:hideMark/>
          </w:tcPr>
          <w:p w14:paraId="468E854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$150,000.00</w:t>
            </w:r>
          </w:p>
        </w:tc>
      </w:tr>
      <w:tr w:rsidR="00CD7F4C" w:rsidRPr="00CD7F4C" w14:paraId="0464F39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878748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3170</w:t>
            </w:r>
          </w:p>
        </w:tc>
        <w:tc>
          <w:tcPr>
            <w:tcW w:w="6498" w:type="dxa"/>
            <w:tcBorders>
              <w:top w:val="nil"/>
              <w:left w:val="nil"/>
              <w:bottom w:val="single" w:sz="4" w:space="0" w:color="auto"/>
              <w:right w:val="single" w:sz="4" w:space="0" w:color="auto"/>
            </w:tcBorders>
            <w:shd w:val="clear" w:color="auto" w:fill="auto"/>
            <w:vAlign w:val="center"/>
            <w:hideMark/>
          </w:tcPr>
          <w:p w14:paraId="201C32D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de Acceso de Internet, Redes y Procesamiento de Información</w:t>
            </w:r>
          </w:p>
        </w:tc>
        <w:tc>
          <w:tcPr>
            <w:tcW w:w="1984" w:type="dxa"/>
            <w:tcBorders>
              <w:top w:val="nil"/>
              <w:left w:val="nil"/>
              <w:bottom w:val="single" w:sz="4" w:space="0" w:color="auto"/>
              <w:right w:val="single" w:sz="4" w:space="0" w:color="auto"/>
            </w:tcBorders>
            <w:shd w:val="clear" w:color="auto" w:fill="auto"/>
            <w:vAlign w:val="center"/>
            <w:hideMark/>
          </w:tcPr>
          <w:p w14:paraId="74D7585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$430,000.00</w:t>
            </w:r>
          </w:p>
        </w:tc>
      </w:tr>
      <w:tr w:rsidR="00CD7F4C" w:rsidRPr="00CD7F4C" w14:paraId="7BD189C9"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FE10C8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3180</w:t>
            </w:r>
          </w:p>
        </w:tc>
        <w:tc>
          <w:tcPr>
            <w:tcW w:w="6498" w:type="dxa"/>
            <w:tcBorders>
              <w:top w:val="nil"/>
              <w:left w:val="nil"/>
              <w:bottom w:val="single" w:sz="4" w:space="0" w:color="auto"/>
              <w:right w:val="single" w:sz="4" w:space="0" w:color="auto"/>
            </w:tcBorders>
            <w:shd w:val="clear" w:color="auto" w:fill="auto"/>
            <w:vAlign w:val="center"/>
            <w:hideMark/>
          </w:tcPr>
          <w:p w14:paraId="67AA140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Postales y Telegráficos</w:t>
            </w:r>
          </w:p>
        </w:tc>
        <w:tc>
          <w:tcPr>
            <w:tcW w:w="1984" w:type="dxa"/>
            <w:tcBorders>
              <w:top w:val="nil"/>
              <w:left w:val="nil"/>
              <w:bottom w:val="single" w:sz="4" w:space="0" w:color="auto"/>
              <w:right w:val="single" w:sz="4" w:space="0" w:color="auto"/>
            </w:tcBorders>
            <w:shd w:val="clear" w:color="auto" w:fill="auto"/>
            <w:vAlign w:val="center"/>
            <w:hideMark/>
          </w:tcPr>
          <w:p w14:paraId="02CFE00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19CAB8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09FD4C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3190</w:t>
            </w:r>
          </w:p>
        </w:tc>
        <w:tc>
          <w:tcPr>
            <w:tcW w:w="6498" w:type="dxa"/>
            <w:tcBorders>
              <w:top w:val="nil"/>
              <w:left w:val="nil"/>
              <w:bottom w:val="single" w:sz="4" w:space="0" w:color="auto"/>
              <w:right w:val="single" w:sz="4" w:space="0" w:color="auto"/>
            </w:tcBorders>
            <w:shd w:val="clear" w:color="auto" w:fill="auto"/>
            <w:vAlign w:val="center"/>
            <w:hideMark/>
          </w:tcPr>
          <w:p w14:paraId="7EB3220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Integrales y Otros Servicios</w:t>
            </w:r>
          </w:p>
        </w:tc>
        <w:tc>
          <w:tcPr>
            <w:tcW w:w="1984" w:type="dxa"/>
            <w:tcBorders>
              <w:top w:val="nil"/>
              <w:left w:val="nil"/>
              <w:bottom w:val="single" w:sz="4" w:space="0" w:color="auto"/>
              <w:right w:val="single" w:sz="4" w:space="0" w:color="auto"/>
            </w:tcBorders>
            <w:shd w:val="clear" w:color="auto" w:fill="auto"/>
            <w:vAlign w:val="center"/>
            <w:hideMark/>
          </w:tcPr>
          <w:p w14:paraId="392D157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$135,000.00</w:t>
            </w:r>
          </w:p>
        </w:tc>
      </w:tr>
      <w:tr w:rsidR="00CD7F4C" w:rsidRPr="00CD7F4C" w14:paraId="2C82751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426D3036"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3200</w:t>
            </w:r>
          </w:p>
        </w:tc>
        <w:tc>
          <w:tcPr>
            <w:tcW w:w="6498" w:type="dxa"/>
            <w:tcBorders>
              <w:top w:val="nil"/>
              <w:left w:val="nil"/>
              <w:bottom w:val="single" w:sz="4" w:space="0" w:color="auto"/>
              <w:right w:val="single" w:sz="4" w:space="0" w:color="auto"/>
            </w:tcBorders>
            <w:shd w:val="clear" w:color="000000" w:fill="D9D9D9"/>
            <w:vAlign w:val="bottom"/>
            <w:hideMark/>
          </w:tcPr>
          <w:p w14:paraId="71DF5D1C"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SERVICIOS DE ARRENDAMIENTO</w:t>
            </w:r>
          </w:p>
        </w:tc>
        <w:tc>
          <w:tcPr>
            <w:tcW w:w="1984" w:type="dxa"/>
            <w:tcBorders>
              <w:top w:val="nil"/>
              <w:left w:val="nil"/>
              <w:bottom w:val="single" w:sz="4" w:space="0" w:color="auto"/>
              <w:right w:val="single" w:sz="4" w:space="0" w:color="auto"/>
            </w:tcBorders>
            <w:shd w:val="clear" w:color="000000" w:fill="D9D9D9"/>
            <w:vAlign w:val="center"/>
            <w:hideMark/>
          </w:tcPr>
          <w:p w14:paraId="2103DEAE"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$22,497,420.00</w:t>
            </w:r>
          </w:p>
        </w:tc>
      </w:tr>
      <w:tr w:rsidR="00CD7F4C" w:rsidRPr="00CD7F4C" w14:paraId="44E813B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3D25F2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3210</w:t>
            </w:r>
          </w:p>
        </w:tc>
        <w:tc>
          <w:tcPr>
            <w:tcW w:w="6498" w:type="dxa"/>
            <w:tcBorders>
              <w:top w:val="nil"/>
              <w:left w:val="nil"/>
              <w:bottom w:val="single" w:sz="4" w:space="0" w:color="auto"/>
              <w:right w:val="single" w:sz="4" w:space="0" w:color="auto"/>
            </w:tcBorders>
            <w:shd w:val="clear" w:color="auto" w:fill="auto"/>
            <w:vAlign w:val="center"/>
            <w:hideMark/>
          </w:tcPr>
          <w:p w14:paraId="589826D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Arrendamiento de Terrenos</w:t>
            </w:r>
          </w:p>
        </w:tc>
        <w:tc>
          <w:tcPr>
            <w:tcW w:w="1984" w:type="dxa"/>
            <w:tcBorders>
              <w:top w:val="nil"/>
              <w:left w:val="nil"/>
              <w:bottom w:val="single" w:sz="4" w:space="0" w:color="auto"/>
              <w:right w:val="single" w:sz="4" w:space="0" w:color="auto"/>
            </w:tcBorders>
            <w:shd w:val="clear" w:color="auto" w:fill="auto"/>
            <w:vAlign w:val="center"/>
            <w:hideMark/>
          </w:tcPr>
          <w:p w14:paraId="6015F1BF"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$425,000.00</w:t>
            </w:r>
          </w:p>
        </w:tc>
      </w:tr>
      <w:tr w:rsidR="00CD7F4C" w:rsidRPr="00CD7F4C" w14:paraId="399A287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649197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3220</w:t>
            </w:r>
          </w:p>
        </w:tc>
        <w:tc>
          <w:tcPr>
            <w:tcW w:w="6498" w:type="dxa"/>
            <w:tcBorders>
              <w:top w:val="nil"/>
              <w:left w:val="nil"/>
              <w:bottom w:val="single" w:sz="4" w:space="0" w:color="auto"/>
              <w:right w:val="single" w:sz="4" w:space="0" w:color="auto"/>
            </w:tcBorders>
            <w:shd w:val="clear" w:color="auto" w:fill="auto"/>
            <w:vAlign w:val="center"/>
            <w:hideMark/>
          </w:tcPr>
          <w:p w14:paraId="0D62B6B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Arrendamiento de Edificios</w:t>
            </w:r>
          </w:p>
        </w:tc>
        <w:tc>
          <w:tcPr>
            <w:tcW w:w="1984" w:type="dxa"/>
            <w:tcBorders>
              <w:top w:val="nil"/>
              <w:left w:val="nil"/>
              <w:bottom w:val="single" w:sz="4" w:space="0" w:color="auto"/>
              <w:right w:val="single" w:sz="4" w:space="0" w:color="auto"/>
            </w:tcBorders>
            <w:shd w:val="clear" w:color="auto" w:fill="auto"/>
            <w:vAlign w:val="center"/>
            <w:hideMark/>
          </w:tcPr>
          <w:p w14:paraId="1F090F3C"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$473,500.00</w:t>
            </w:r>
          </w:p>
        </w:tc>
      </w:tr>
      <w:tr w:rsidR="00CD7F4C" w:rsidRPr="00CD7F4C" w14:paraId="5AB3328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A0F5BD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3230</w:t>
            </w:r>
          </w:p>
        </w:tc>
        <w:tc>
          <w:tcPr>
            <w:tcW w:w="6498" w:type="dxa"/>
            <w:tcBorders>
              <w:top w:val="nil"/>
              <w:left w:val="nil"/>
              <w:bottom w:val="single" w:sz="4" w:space="0" w:color="auto"/>
              <w:right w:val="single" w:sz="4" w:space="0" w:color="auto"/>
            </w:tcBorders>
            <w:shd w:val="clear" w:color="auto" w:fill="auto"/>
            <w:vAlign w:val="center"/>
            <w:hideMark/>
          </w:tcPr>
          <w:p w14:paraId="6A43DFB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Arrendamiento de Mobiliario y Equipo de Administración, Educacional y Recreativo</w:t>
            </w:r>
          </w:p>
        </w:tc>
        <w:tc>
          <w:tcPr>
            <w:tcW w:w="1984" w:type="dxa"/>
            <w:tcBorders>
              <w:top w:val="nil"/>
              <w:left w:val="nil"/>
              <w:bottom w:val="single" w:sz="4" w:space="0" w:color="auto"/>
              <w:right w:val="single" w:sz="4" w:space="0" w:color="auto"/>
            </w:tcBorders>
            <w:shd w:val="clear" w:color="auto" w:fill="auto"/>
            <w:vAlign w:val="center"/>
            <w:hideMark/>
          </w:tcPr>
          <w:p w14:paraId="48EA2C52"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$417,000.00</w:t>
            </w:r>
          </w:p>
        </w:tc>
      </w:tr>
      <w:tr w:rsidR="00CD7F4C" w:rsidRPr="00CD7F4C" w14:paraId="213EE92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7A5949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3240</w:t>
            </w:r>
          </w:p>
        </w:tc>
        <w:tc>
          <w:tcPr>
            <w:tcW w:w="6498" w:type="dxa"/>
            <w:tcBorders>
              <w:top w:val="nil"/>
              <w:left w:val="nil"/>
              <w:bottom w:val="single" w:sz="4" w:space="0" w:color="auto"/>
              <w:right w:val="single" w:sz="4" w:space="0" w:color="auto"/>
            </w:tcBorders>
            <w:shd w:val="clear" w:color="auto" w:fill="auto"/>
            <w:vAlign w:val="center"/>
            <w:hideMark/>
          </w:tcPr>
          <w:p w14:paraId="16417BB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Arrendamiento de Equipo e Instrumental Médico y de Laboratorio</w:t>
            </w:r>
          </w:p>
        </w:tc>
        <w:tc>
          <w:tcPr>
            <w:tcW w:w="1984" w:type="dxa"/>
            <w:tcBorders>
              <w:top w:val="nil"/>
              <w:left w:val="nil"/>
              <w:bottom w:val="single" w:sz="4" w:space="0" w:color="auto"/>
              <w:right w:val="single" w:sz="4" w:space="0" w:color="auto"/>
            </w:tcBorders>
            <w:shd w:val="clear" w:color="auto" w:fill="auto"/>
            <w:vAlign w:val="center"/>
            <w:hideMark/>
          </w:tcPr>
          <w:p w14:paraId="693494D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4CCB5B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582557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3250</w:t>
            </w:r>
          </w:p>
        </w:tc>
        <w:tc>
          <w:tcPr>
            <w:tcW w:w="6498" w:type="dxa"/>
            <w:tcBorders>
              <w:top w:val="nil"/>
              <w:left w:val="nil"/>
              <w:bottom w:val="single" w:sz="4" w:space="0" w:color="auto"/>
              <w:right w:val="single" w:sz="4" w:space="0" w:color="auto"/>
            </w:tcBorders>
            <w:shd w:val="clear" w:color="auto" w:fill="auto"/>
            <w:vAlign w:val="center"/>
            <w:hideMark/>
          </w:tcPr>
          <w:p w14:paraId="741615E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Arrendamiento de Equipo de Transporte</w:t>
            </w:r>
          </w:p>
        </w:tc>
        <w:tc>
          <w:tcPr>
            <w:tcW w:w="1984" w:type="dxa"/>
            <w:tcBorders>
              <w:top w:val="nil"/>
              <w:left w:val="nil"/>
              <w:bottom w:val="single" w:sz="4" w:space="0" w:color="auto"/>
              <w:right w:val="single" w:sz="4" w:space="0" w:color="auto"/>
            </w:tcBorders>
            <w:shd w:val="clear" w:color="auto" w:fill="auto"/>
            <w:vAlign w:val="center"/>
            <w:hideMark/>
          </w:tcPr>
          <w:p w14:paraId="0E52AD3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$16,281,920.00</w:t>
            </w:r>
          </w:p>
        </w:tc>
      </w:tr>
      <w:tr w:rsidR="00CD7F4C" w:rsidRPr="00CD7F4C" w14:paraId="671B4DD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C64A61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3260</w:t>
            </w:r>
          </w:p>
        </w:tc>
        <w:tc>
          <w:tcPr>
            <w:tcW w:w="6498" w:type="dxa"/>
            <w:tcBorders>
              <w:top w:val="nil"/>
              <w:left w:val="nil"/>
              <w:bottom w:val="single" w:sz="4" w:space="0" w:color="auto"/>
              <w:right w:val="single" w:sz="4" w:space="0" w:color="auto"/>
            </w:tcBorders>
            <w:shd w:val="clear" w:color="auto" w:fill="auto"/>
            <w:vAlign w:val="center"/>
            <w:hideMark/>
          </w:tcPr>
          <w:p w14:paraId="0C44B46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Arrendamiento de Maquinaria, Otros Equipos y Herramientas</w:t>
            </w:r>
          </w:p>
        </w:tc>
        <w:tc>
          <w:tcPr>
            <w:tcW w:w="1984" w:type="dxa"/>
            <w:tcBorders>
              <w:top w:val="nil"/>
              <w:left w:val="nil"/>
              <w:bottom w:val="single" w:sz="4" w:space="0" w:color="auto"/>
              <w:right w:val="single" w:sz="4" w:space="0" w:color="auto"/>
            </w:tcBorders>
            <w:shd w:val="clear" w:color="auto" w:fill="auto"/>
            <w:vAlign w:val="center"/>
            <w:hideMark/>
          </w:tcPr>
          <w:p w14:paraId="42CA5492"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$4,900,000.00</w:t>
            </w:r>
          </w:p>
        </w:tc>
      </w:tr>
      <w:tr w:rsidR="00CD7F4C" w:rsidRPr="00CD7F4C" w14:paraId="56276D30"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D86F58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3270</w:t>
            </w:r>
          </w:p>
        </w:tc>
        <w:tc>
          <w:tcPr>
            <w:tcW w:w="6498" w:type="dxa"/>
            <w:tcBorders>
              <w:top w:val="nil"/>
              <w:left w:val="nil"/>
              <w:bottom w:val="single" w:sz="4" w:space="0" w:color="auto"/>
              <w:right w:val="single" w:sz="4" w:space="0" w:color="auto"/>
            </w:tcBorders>
            <w:shd w:val="clear" w:color="auto" w:fill="auto"/>
            <w:vAlign w:val="center"/>
            <w:hideMark/>
          </w:tcPr>
          <w:p w14:paraId="5D86C2A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Arrendamiento de Activos Intangibles</w:t>
            </w:r>
          </w:p>
        </w:tc>
        <w:tc>
          <w:tcPr>
            <w:tcW w:w="1984" w:type="dxa"/>
            <w:tcBorders>
              <w:top w:val="nil"/>
              <w:left w:val="nil"/>
              <w:bottom w:val="single" w:sz="4" w:space="0" w:color="auto"/>
              <w:right w:val="single" w:sz="4" w:space="0" w:color="auto"/>
            </w:tcBorders>
            <w:shd w:val="clear" w:color="auto" w:fill="auto"/>
            <w:vAlign w:val="center"/>
            <w:hideMark/>
          </w:tcPr>
          <w:p w14:paraId="15E6E68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707AF7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194AC9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3280</w:t>
            </w:r>
          </w:p>
        </w:tc>
        <w:tc>
          <w:tcPr>
            <w:tcW w:w="6498" w:type="dxa"/>
            <w:tcBorders>
              <w:top w:val="nil"/>
              <w:left w:val="nil"/>
              <w:bottom w:val="single" w:sz="4" w:space="0" w:color="auto"/>
              <w:right w:val="single" w:sz="4" w:space="0" w:color="auto"/>
            </w:tcBorders>
            <w:shd w:val="clear" w:color="auto" w:fill="auto"/>
            <w:vAlign w:val="center"/>
            <w:hideMark/>
          </w:tcPr>
          <w:p w14:paraId="7FAE1B1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Arrendamiento Financiero</w:t>
            </w:r>
          </w:p>
        </w:tc>
        <w:tc>
          <w:tcPr>
            <w:tcW w:w="1984" w:type="dxa"/>
            <w:tcBorders>
              <w:top w:val="nil"/>
              <w:left w:val="nil"/>
              <w:bottom w:val="single" w:sz="4" w:space="0" w:color="auto"/>
              <w:right w:val="single" w:sz="4" w:space="0" w:color="auto"/>
            </w:tcBorders>
            <w:shd w:val="clear" w:color="auto" w:fill="auto"/>
            <w:vAlign w:val="center"/>
            <w:hideMark/>
          </w:tcPr>
          <w:p w14:paraId="5552DD7C"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81F8AB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CE45F9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3290</w:t>
            </w:r>
          </w:p>
        </w:tc>
        <w:tc>
          <w:tcPr>
            <w:tcW w:w="6498" w:type="dxa"/>
            <w:tcBorders>
              <w:top w:val="nil"/>
              <w:left w:val="nil"/>
              <w:bottom w:val="single" w:sz="4" w:space="0" w:color="auto"/>
              <w:right w:val="single" w:sz="4" w:space="0" w:color="auto"/>
            </w:tcBorders>
            <w:shd w:val="clear" w:color="auto" w:fill="auto"/>
            <w:vAlign w:val="center"/>
            <w:hideMark/>
          </w:tcPr>
          <w:p w14:paraId="5035315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Otros Arrendamientos</w:t>
            </w:r>
          </w:p>
        </w:tc>
        <w:tc>
          <w:tcPr>
            <w:tcW w:w="1984" w:type="dxa"/>
            <w:tcBorders>
              <w:top w:val="nil"/>
              <w:left w:val="nil"/>
              <w:bottom w:val="single" w:sz="4" w:space="0" w:color="auto"/>
              <w:right w:val="single" w:sz="4" w:space="0" w:color="auto"/>
            </w:tcBorders>
            <w:shd w:val="clear" w:color="auto" w:fill="auto"/>
            <w:vAlign w:val="center"/>
            <w:hideMark/>
          </w:tcPr>
          <w:p w14:paraId="23B3145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F5368D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5D18A0A2"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3300</w:t>
            </w:r>
          </w:p>
        </w:tc>
        <w:tc>
          <w:tcPr>
            <w:tcW w:w="6498" w:type="dxa"/>
            <w:tcBorders>
              <w:top w:val="nil"/>
              <w:left w:val="nil"/>
              <w:bottom w:val="single" w:sz="4" w:space="0" w:color="auto"/>
              <w:right w:val="single" w:sz="4" w:space="0" w:color="auto"/>
            </w:tcBorders>
            <w:shd w:val="clear" w:color="000000" w:fill="D9D9D9"/>
            <w:vAlign w:val="bottom"/>
            <w:hideMark/>
          </w:tcPr>
          <w:p w14:paraId="14D75C1E"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SERVICIOS PROFESIONALES, CIENTIFICOS, TECNICOS Y OTROS SERVICIOS</w:t>
            </w:r>
          </w:p>
        </w:tc>
        <w:tc>
          <w:tcPr>
            <w:tcW w:w="1984" w:type="dxa"/>
            <w:tcBorders>
              <w:top w:val="nil"/>
              <w:left w:val="nil"/>
              <w:bottom w:val="single" w:sz="4" w:space="0" w:color="auto"/>
              <w:right w:val="single" w:sz="4" w:space="0" w:color="auto"/>
            </w:tcBorders>
            <w:shd w:val="clear" w:color="000000" w:fill="D9D9D9"/>
            <w:vAlign w:val="center"/>
            <w:hideMark/>
          </w:tcPr>
          <w:p w14:paraId="24F5A8A4"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$1,266,000.00</w:t>
            </w:r>
          </w:p>
        </w:tc>
      </w:tr>
      <w:tr w:rsidR="00CD7F4C" w:rsidRPr="00CD7F4C" w14:paraId="1594B5D9"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DE9714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lastRenderedPageBreak/>
              <w:t>3310</w:t>
            </w:r>
          </w:p>
        </w:tc>
        <w:tc>
          <w:tcPr>
            <w:tcW w:w="6498" w:type="dxa"/>
            <w:tcBorders>
              <w:top w:val="nil"/>
              <w:left w:val="nil"/>
              <w:bottom w:val="single" w:sz="4" w:space="0" w:color="auto"/>
              <w:right w:val="single" w:sz="4" w:space="0" w:color="auto"/>
            </w:tcBorders>
            <w:shd w:val="clear" w:color="auto" w:fill="auto"/>
            <w:vAlign w:val="center"/>
            <w:hideMark/>
          </w:tcPr>
          <w:p w14:paraId="3FAB3F6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Legales, de Contabilidad, Auditoría y Relacionados</w:t>
            </w:r>
          </w:p>
        </w:tc>
        <w:tc>
          <w:tcPr>
            <w:tcW w:w="1984" w:type="dxa"/>
            <w:tcBorders>
              <w:top w:val="nil"/>
              <w:left w:val="nil"/>
              <w:bottom w:val="single" w:sz="4" w:space="0" w:color="auto"/>
              <w:right w:val="single" w:sz="4" w:space="0" w:color="auto"/>
            </w:tcBorders>
            <w:shd w:val="clear" w:color="auto" w:fill="auto"/>
            <w:vAlign w:val="center"/>
            <w:hideMark/>
          </w:tcPr>
          <w:p w14:paraId="27AC3C5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$575,000.00</w:t>
            </w:r>
          </w:p>
        </w:tc>
      </w:tr>
      <w:tr w:rsidR="00CD7F4C" w:rsidRPr="00CD7F4C" w14:paraId="2CFF9724"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510F53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3320</w:t>
            </w:r>
          </w:p>
        </w:tc>
        <w:tc>
          <w:tcPr>
            <w:tcW w:w="6498" w:type="dxa"/>
            <w:tcBorders>
              <w:top w:val="nil"/>
              <w:left w:val="nil"/>
              <w:bottom w:val="single" w:sz="4" w:space="0" w:color="auto"/>
              <w:right w:val="single" w:sz="4" w:space="0" w:color="auto"/>
            </w:tcBorders>
            <w:shd w:val="clear" w:color="auto" w:fill="auto"/>
            <w:vAlign w:val="center"/>
            <w:hideMark/>
          </w:tcPr>
          <w:p w14:paraId="769B047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de Diseño, Arquitectura, Ingeniería y Actividades Relacionadas</w:t>
            </w:r>
          </w:p>
        </w:tc>
        <w:tc>
          <w:tcPr>
            <w:tcW w:w="1984" w:type="dxa"/>
            <w:tcBorders>
              <w:top w:val="nil"/>
              <w:left w:val="nil"/>
              <w:bottom w:val="single" w:sz="4" w:space="0" w:color="auto"/>
              <w:right w:val="single" w:sz="4" w:space="0" w:color="auto"/>
            </w:tcBorders>
            <w:shd w:val="clear" w:color="auto" w:fill="auto"/>
            <w:vAlign w:val="center"/>
            <w:hideMark/>
          </w:tcPr>
          <w:p w14:paraId="3407DEE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$224,000.00</w:t>
            </w:r>
          </w:p>
        </w:tc>
      </w:tr>
      <w:tr w:rsidR="00CD7F4C" w:rsidRPr="00CD7F4C" w14:paraId="3CA789DB"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4561BA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3330</w:t>
            </w:r>
          </w:p>
        </w:tc>
        <w:tc>
          <w:tcPr>
            <w:tcW w:w="6498" w:type="dxa"/>
            <w:tcBorders>
              <w:top w:val="nil"/>
              <w:left w:val="nil"/>
              <w:bottom w:val="single" w:sz="4" w:space="0" w:color="auto"/>
              <w:right w:val="single" w:sz="4" w:space="0" w:color="auto"/>
            </w:tcBorders>
            <w:shd w:val="clear" w:color="auto" w:fill="auto"/>
            <w:vAlign w:val="center"/>
            <w:hideMark/>
          </w:tcPr>
          <w:p w14:paraId="566F3B1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de Consultoría Administrativa, Procesos, Técnica y en Tecnologías de la Información</w:t>
            </w:r>
          </w:p>
        </w:tc>
        <w:tc>
          <w:tcPr>
            <w:tcW w:w="1984" w:type="dxa"/>
            <w:tcBorders>
              <w:top w:val="nil"/>
              <w:left w:val="nil"/>
              <w:bottom w:val="single" w:sz="4" w:space="0" w:color="auto"/>
              <w:right w:val="single" w:sz="4" w:space="0" w:color="auto"/>
            </w:tcBorders>
            <w:shd w:val="clear" w:color="auto" w:fill="auto"/>
            <w:vAlign w:val="center"/>
            <w:hideMark/>
          </w:tcPr>
          <w:p w14:paraId="0439E8E0"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$180,000.00</w:t>
            </w:r>
          </w:p>
        </w:tc>
      </w:tr>
      <w:tr w:rsidR="00CD7F4C" w:rsidRPr="00CD7F4C" w14:paraId="7DE872E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2605E0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3340</w:t>
            </w:r>
          </w:p>
        </w:tc>
        <w:tc>
          <w:tcPr>
            <w:tcW w:w="6498" w:type="dxa"/>
            <w:tcBorders>
              <w:top w:val="nil"/>
              <w:left w:val="nil"/>
              <w:bottom w:val="single" w:sz="4" w:space="0" w:color="auto"/>
              <w:right w:val="single" w:sz="4" w:space="0" w:color="auto"/>
            </w:tcBorders>
            <w:shd w:val="clear" w:color="auto" w:fill="auto"/>
            <w:vAlign w:val="center"/>
            <w:hideMark/>
          </w:tcPr>
          <w:p w14:paraId="46048A6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 xml:space="preserve">Servicios de Capacitación </w:t>
            </w:r>
          </w:p>
        </w:tc>
        <w:tc>
          <w:tcPr>
            <w:tcW w:w="1984" w:type="dxa"/>
            <w:tcBorders>
              <w:top w:val="nil"/>
              <w:left w:val="nil"/>
              <w:bottom w:val="single" w:sz="4" w:space="0" w:color="auto"/>
              <w:right w:val="single" w:sz="4" w:space="0" w:color="auto"/>
            </w:tcBorders>
            <w:shd w:val="clear" w:color="auto" w:fill="auto"/>
            <w:vAlign w:val="center"/>
            <w:hideMark/>
          </w:tcPr>
          <w:p w14:paraId="373EC3C0"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$100,000.00</w:t>
            </w:r>
          </w:p>
        </w:tc>
      </w:tr>
      <w:tr w:rsidR="00CD7F4C" w:rsidRPr="00CD7F4C" w14:paraId="62B111C9"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98D76D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3350</w:t>
            </w:r>
          </w:p>
        </w:tc>
        <w:tc>
          <w:tcPr>
            <w:tcW w:w="6498" w:type="dxa"/>
            <w:tcBorders>
              <w:top w:val="nil"/>
              <w:left w:val="nil"/>
              <w:bottom w:val="single" w:sz="4" w:space="0" w:color="auto"/>
              <w:right w:val="single" w:sz="4" w:space="0" w:color="auto"/>
            </w:tcBorders>
            <w:shd w:val="clear" w:color="auto" w:fill="auto"/>
            <w:vAlign w:val="center"/>
            <w:hideMark/>
          </w:tcPr>
          <w:p w14:paraId="2315DFD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de Investigación Científica y Desarrollo</w:t>
            </w:r>
          </w:p>
        </w:tc>
        <w:tc>
          <w:tcPr>
            <w:tcW w:w="1984" w:type="dxa"/>
            <w:tcBorders>
              <w:top w:val="nil"/>
              <w:left w:val="nil"/>
              <w:bottom w:val="single" w:sz="4" w:space="0" w:color="auto"/>
              <w:right w:val="single" w:sz="4" w:space="0" w:color="auto"/>
            </w:tcBorders>
            <w:shd w:val="clear" w:color="auto" w:fill="auto"/>
            <w:vAlign w:val="center"/>
            <w:hideMark/>
          </w:tcPr>
          <w:p w14:paraId="193A0A7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6188574"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E04249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3360</w:t>
            </w:r>
          </w:p>
        </w:tc>
        <w:tc>
          <w:tcPr>
            <w:tcW w:w="6498" w:type="dxa"/>
            <w:tcBorders>
              <w:top w:val="nil"/>
              <w:left w:val="nil"/>
              <w:bottom w:val="single" w:sz="4" w:space="0" w:color="auto"/>
              <w:right w:val="single" w:sz="4" w:space="0" w:color="auto"/>
            </w:tcBorders>
            <w:shd w:val="clear" w:color="auto" w:fill="auto"/>
            <w:vAlign w:val="center"/>
            <w:hideMark/>
          </w:tcPr>
          <w:p w14:paraId="3FFC5CC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de Apoyo Administrativo, Traducción, Fotocopiado e Impresión</w:t>
            </w:r>
          </w:p>
        </w:tc>
        <w:tc>
          <w:tcPr>
            <w:tcW w:w="1984" w:type="dxa"/>
            <w:tcBorders>
              <w:top w:val="nil"/>
              <w:left w:val="nil"/>
              <w:bottom w:val="single" w:sz="4" w:space="0" w:color="auto"/>
              <w:right w:val="single" w:sz="4" w:space="0" w:color="auto"/>
            </w:tcBorders>
            <w:shd w:val="clear" w:color="auto" w:fill="auto"/>
            <w:vAlign w:val="center"/>
            <w:hideMark/>
          </w:tcPr>
          <w:p w14:paraId="4F80AA7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$87,000.00</w:t>
            </w:r>
          </w:p>
        </w:tc>
      </w:tr>
      <w:tr w:rsidR="00CD7F4C" w:rsidRPr="00CD7F4C" w14:paraId="65EBB0C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5C46E0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3370</w:t>
            </w:r>
          </w:p>
        </w:tc>
        <w:tc>
          <w:tcPr>
            <w:tcW w:w="6498" w:type="dxa"/>
            <w:tcBorders>
              <w:top w:val="nil"/>
              <w:left w:val="nil"/>
              <w:bottom w:val="single" w:sz="4" w:space="0" w:color="auto"/>
              <w:right w:val="single" w:sz="4" w:space="0" w:color="auto"/>
            </w:tcBorders>
            <w:shd w:val="clear" w:color="auto" w:fill="auto"/>
            <w:vAlign w:val="center"/>
            <w:hideMark/>
          </w:tcPr>
          <w:p w14:paraId="1BBE204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de Protección y Seguridad</w:t>
            </w:r>
          </w:p>
        </w:tc>
        <w:tc>
          <w:tcPr>
            <w:tcW w:w="1984" w:type="dxa"/>
            <w:tcBorders>
              <w:top w:val="nil"/>
              <w:left w:val="nil"/>
              <w:bottom w:val="single" w:sz="4" w:space="0" w:color="auto"/>
              <w:right w:val="single" w:sz="4" w:space="0" w:color="auto"/>
            </w:tcBorders>
            <w:shd w:val="clear" w:color="auto" w:fill="auto"/>
            <w:vAlign w:val="center"/>
            <w:hideMark/>
          </w:tcPr>
          <w:p w14:paraId="67E8B81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2C739C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DE8F13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3380</w:t>
            </w:r>
          </w:p>
        </w:tc>
        <w:tc>
          <w:tcPr>
            <w:tcW w:w="6498" w:type="dxa"/>
            <w:tcBorders>
              <w:top w:val="nil"/>
              <w:left w:val="nil"/>
              <w:bottom w:val="single" w:sz="4" w:space="0" w:color="auto"/>
              <w:right w:val="single" w:sz="4" w:space="0" w:color="auto"/>
            </w:tcBorders>
            <w:shd w:val="clear" w:color="auto" w:fill="auto"/>
            <w:vAlign w:val="center"/>
            <w:hideMark/>
          </w:tcPr>
          <w:p w14:paraId="0C7ADD0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de Vigilancia</w:t>
            </w:r>
          </w:p>
        </w:tc>
        <w:tc>
          <w:tcPr>
            <w:tcW w:w="1984" w:type="dxa"/>
            <w:tcBorders>
              <w:top w:val="nil"/>
              <w:left w:val="nil"/>
              <w:bottom w:val="single" w:sz="4" w:space="0" w:color="auto"/>
              <w:right w:val="single" w:sz="4" w:space="0" w:color="auto"/>
            </w:tcBorders>
            <w:shd w:val="clear" w:color="auto" w:fill="auto"/>
            <w:vAlign w:val="center"/>
            <w:hideMark/>
          </w:tcPr>
          <w:p w14:paraId="607DBCF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99CB499"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FFF7BC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3390</w:t>
            </w:r>
          </w:p>
        </w:tc>
        <w:tc>
          <w:tcPr>
            <w:tcW w:w="6498" w:type="dxa"/>
            <w:tcBorders>
              <w:top w:val="nil"/>
              <w:left w:val="nil"/>
              <w:bottom w:val="single" w:sz="4" w:space="0" w:color="auto"/>
              <w:right w:val="single" w:sz="4" w:space="0" w:color="auto"/>
            </w:tcBorders>
            <w:shd w:val="clear" w:color="auto" w:fill="auto"/>
            <w:vAlign w:val="center"/>
            <w:hideMark/>
          </w:tcPr>
          <w:p w14:paraId="473C52E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Profesionales, Científicos y Técnicos Integrales</w:t>
            </w:r>
          </w:p>
        </w:tc>
        <w:tc>
          <w:tcPr>
            <w:tcW w:w="1984" w:type="dxa"/>
            <w:tcBorders>
              <w:top w:val="nil"/>
              <w:left w:val="nil"/>
              <w:bottom w:val="single" w:sz="4" w:space="0" w:color="auto"/>
              <w:right w:val="single" w:sz="4" w:space="0" w:color="auto"/>
            </w:tcBorders>
            <w:shd w:val="clear" w:color="auto" w:fill="auto"/>
            <w:vAlign w:val="center"/>
            <w:hideMark/>
          </w:tcPr>
          <w:p w14:paraId="7044C73F"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$100,000.00</w:t>
            </w:r>
          </w:p>
        </w:tc>
      </w:tr>
      <w:tr w:rsidR="00CD7F4C" w:rsidRPr="00CD7F4C" w14:paraId="3BCF4DC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2BC91D09"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3400</w:t>
            </w:r>
          </w:p>
        </w:tc>
        <w:tc>
          <w:tcPr>
            <w:tcW w:w="6498" w:type="dxa"/>
            <w:tcBorders>
              <w:top w:val="nil"/>
              <w:left w:val="nil"/>
              <w:bottom w:val="single" w:sz="4" w:space="0" w:color="auto"/>
              <w:right w:val="single" w:sz="4" w:space="0" w:color="auto"/>
            </w:tcBorders>
            <w:shd w:val="clear" w:color="000000" w:fill="D9D9D9"/>
            <w:vAlign w:val="bottom"/>
            <w:hideMark/>
          </w:tcPr>
          <w:p w14:paraId="5D6BB8BC"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SERVICIOS FINANCIEROS, BANCARIOS Y COMERCIALES</w:t>
            </w:r>
          </w:p>
        </w:tc>
        <w:tc>
          <w:tcPr>
            <w:tcW w:w="1984" w:type="dxa"/>
            <w:tcBorders>
              <w:top w:val="nil"/>
              <w:left w:val="nil"/>
              <w:bottom w:val="single" w:sz="4" w:space="0" w:color="auto"/>
              <w:right w:val="single" w:sz="4" w:space="0" w:color="auto"/>
            </w:tcBorders>
            <w:shd w:val="clear" w:color="000000" w:fill="D9D9D9"/>
            <w:vAlign w:val="center"/>
            <w:hideMark/>
          </w:tcPr>
          <w:p w14:paraId="089AF5AB"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$405,801.00</w:t>
            </w:r>
          </w:p>
        </w:tc>
      </w:tr>
      <w:tr w:rsidR="00CD7F4C" w:rsidRPr="00CD7F4C" w14:paraId="3C15600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AE7AF0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3410</w:t>
            </w:r>
          </w:p>
        </w:tc>
        <w:tc>
          <w:tcPr>
            <w:tcW w:w="6498" w:type="dxa"/>
            <w:tcBorders>
              <w:top w:val="nil"/>
              <w:left w:val="nil"/>
              <w:bottom w:val="single" w:sz="4" w:space="0" w:color="auto"/>
              <w:right w:val="single" w:sz="4" w:space="0" w:color="auto"/>
            </w:tcBorders>
            <w:shd w:val="clear" w:color="auto" w:fill="auto"/>
            <w:vAlign w:val="center"/>
            <w:hideMark/>
          </w:tcPr>
          <w:p w14:paraId="453249F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Financieros y Bancarios</w:t>
            </w:r>
          </w:p>
        </w:tc>
        <w:tc>
          <w:tcPr>
            <w:tcW w:w="1984" w:type="dxa"/>
            <w:tcBorders>
              <w:top w:val="nil"/>
              <w:left w:val="nil"/>
              <w:bottom w:val="single" w:sz="4" w:space="0" w:color="auto"/>
              <w:right w:val="single" w:sz="4" w:space="0" w:color="auto"/>
            </w:tcBorders>
            <w:shd w:val="clear" w:color="auto" w:fill="auto"/>
            <w:vAlign w:val="center"/>
            <w:hideMark/>
          </w:tcPr>
          <w:p w14:paraId="354BE82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$218,801.00</w:t>
            </w:r>
          </w:p>
        </w:tc>
      </w:tr>
      <w:tr w:rsidR="00CD7F4C" w:rsidRPr="00CD7F4C" w14:paraId="41FB610B"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B11DA2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3420</w:t>
            </w:r>
          </w:p>
        </w:tc>
        <w:tc>
          <w:tcPr>
            <w:tcW w:w="6498" w:type="dxa"/>
            <w:tcBorders>
              <w:top w:val="nil"/>
              <w:left w:val="nil"/>
              <w:bottom w:val="single" w:sz="4" w:space="0" w:color="auto"/>
              <w:right w:val="single" w:sz="4" w:space="0" w:color="auto"/>
            </w:tcBorders>
            <w:shd w:val="clear" w:color="auto" w:fill="auto"/>
            <w:vAlign w:val="center"/>
            <w:hideMark/>
          </w:tcPr>
          <w:p w14:paraId="16EB4D2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de Cobranza, Investigación Crediticia y Similar</w:t>
            </w:r>
          </w:p>
        </w:tc>
        <w:tc>
          <w:tcPr>
            <w:tcW w:w="1984" w:type="dxa"/>
            <w:tcBorders>
              <w:top w:val="nil"/>
              <w:left w:val="nil"/>
              <w:bottom w:val="single" w:sz="4" w:space="0" w:color="auto"/>
              <w:right w:val="single" w:sz="4" w:space="0" w:color="auto"/>
            </w:tcBorders>
            <w:shd w:val="clear" w:color="auto" w:fill="auto"/>
            <w:vAlign w:val="center"/>
            <w:hideMark/>
          </w:tcPr>
          <w:p w14:paraId="5BFADCF4"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9C8052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3C6CC1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3430</w:t>
            </w:r>
          </w:p>
        </w:tc>
        <w:tc>
          <w:tcPr>
            <w:tcW w:w="6498" w:type="dxa"/>
            <w:tcBorders>
              <w:top w:val="nil"/>
              <w:left w:val="nil"/>
              <w:bottom w:val="single" w:sz="4" w:space="0" w:color="auto"/>
              <w:right w:val="single" w:sz="4" w:space="0" w:color="auto"/>
            </w:tcBorders>
            <w:shd w:val="clear" w:color="auto" w:fill="auto"/>
            <w:vAlign w:val="center"/>
            <w:hideMark/>
          </w:tcPr>
          <w:p w14:paraId="5C91950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de Recaudación, Traslado y Custodia de Valores</w:t>
            </w:r>
          </w:p>
        </w:tc>
        <w:tc>
          <w:tcPr>
            <w:tcW w:w="1984" w:type="dxa"/>
            <w:tcBorders>
              <w:top w:val="nil"/>
              <w:left w:val="nil"/>
              <w:bottom w:val="single" w:sz="4" w:space="0" w:color="auto"/>
              <w:right w:val="single" w:sz="4" w:space="0" w:color="auto"/>
            </w:tcBorders>
            <w:shd w:val="clear" w:color="auto" w:fill="auto"/>
            <w:vAlign w:val="center"/>
            <w:hideMark/>
          </w:tcPr>
          <w:p w14:paraId="580F309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F01814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97A32A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3440</w:t>
            </w:r>
          </w:p>
        </w:tc>
        <w:tc>
          <w:tcPr>
            <w:tcW w:w="6498" w:type="dxa"/>
            <w:tcBorders>
              <w:top w:val="nil"/>
              <w:left w:val="nil"/>
              <w:bottom w:val="single" w:sz="4" w:space="0" w:color="auto"/>
              <w:right w:val="single" w:sz="4" w:space="0" w:color="auto"/>
            </w:tcBorders>
            <w:shd w:val="clear" w:color="auto" w:fill="auto"/>
            <w:vAlign w:val="center"/>
            <w:hideMark/>
          </w:tcPr>
          <w:p w14:paraId="0FF7400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Seguros de Responsabilidad Patrimonial y Fianzas</w:t>
            </w:r>
          </w:p>
        </w:tc>
        <w:tc>
          <w:tcPr>
            <w:tcW w:w="1984" w:type="dxa"/>
            <w:tcBorders>
              <w:top w:val="nil"/>
              <w:left w:val="nil"/>
              <w:bottom w:val="single" w:sz="4" w:space="0" w:color="auto"/>
              <w:right w:val="single" w:sz="4" w:space="0" w:color="auto"/>
            </w:tcBorders>
            <w:shd w:val="clear" w:color="auto" w:fill="auto"/>
            <w:vAlign w:val="center"/>
            <w:hideMark/>
          </w:tcPr>
          <w:p w14:paraId="1B6078A8"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0C66D0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7C935C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3450</w:t>
            </w:r>
          </w:p>
        </w:tc>
        <w:tc>
          <w:tcPr>
            <w:tcW w:w="6498" w:type="dxa"/>
            <w:tcBorders>
              <w:top w:val="nil"/>
              <w:left w:val="nil"/>
              <w:bottom w:val="single" w:sz="4" w:space="0" w:color="auto"/>
              <w:right w:val="single" w:sz="4" w:space="0" w:color="auto"/>
            </w:tcBorders>
            <w:shd w:val="clear" w:color="auto" w:fill="auto"/>
            <w:vAlign w:val="center"/>
            <w:hideMark/>
          </w:tcPr>
          <w:p w14:paraId="5D208A2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Seguro de Bienes Patrimoniales</w:t>
            </w:r>
          </w:p>
        </w:tc>
        <w:tc>
          <w:tcPr>
            <w:tcW w:w="1984" w:type="dxa"/>
            <w:tcBorders>
              <w:top w:val="nil"/>
              <w:left w:val="nil"/>
              <w:bottom w:val="single" w:sz="4" w:space="0" w:color="auto"/>
              <w:right w:val="single" w:sz="4" w:space="0" w:color="auto"/>
            </w:tcBorders>
            <w:shd w:val="clear" w:color="auto" w:fill="auto"/>
            <w:vAlign w:val="center"/>
            <w:hideMark/>
          </w:tcPr>
          <w:p w14:paraId="4460CDD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$135,000.00</w:t>
            </w:r>
          </w:p>
        </w:tc>
      </w:tr>
      <w:tr w:rsidR="00CD7F4C" w:rsidRPr="00CD7F4C" w14:paraId="314C448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750916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3460</w:t>
            </w:r>
          </w:p>
        </w:tc>
        <w:tc>
          <w:tcPr>
            <w:tcW w:w="6498" w:type="dxa"/>
            <w:tcBorders>
              <w:top w:val="nil"/>
              <w:left w:val="nil"/>
              <w:bottom w:val="single" w:sz="4" w:space="0" w:color="auto"/>
              <w:right w:val="single" w:sz="4" w:space="0" w:color="auto"/>
            </w:tcBorders>
            <w:shd w:val="clear" w:color="auto" w:fill="auto"/>
            <w:vAlign w:val="center"/>
            <w:hideMark/>
          </w:tcPr>
          <w:p w14:paraId="18E73F0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Almacenaje, Envase y Embalaje</w:t>
            </w:r>
          </w:p>
        </w:tc>
        <w:tc>
          <w:tcPr>
            <w:tcW w:w="1984" w:type="dxa"/>
            <w:tcBorders>
              <w:top w:val="nil"/>
              <w:left w:val="nil"/>
              <w:bottom w:val="single" w:sz="4" w:space="0" w:color="auto"/>
              <w:right w:val="single" w:sz="4" w:space="0" w:color="auto"/>
            </w:tcBorders>
            <w:shd w:val="clear" w:color="auto" w:fill="auto"/>
            <w:vAlign w:val="center"/>
            <w:hideMark/>
          </w:tcPr>
          <w:p w14:paraId="7A693612"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2758AA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5EDCFC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3470</w:t>
            </w:r>
          </w:p>
        </w:tc>
        <w:tc>
          <w:tcPr>
            <w:tcW w:w="6498" w:type="dxa"/>
            <w:tcBorders>
              <w:top w:val="nil"/>
              <w:left w:val="nil"/>
              <w:bottom w:val="single" w:sz="4" w:space="0" w:color="auto"/>
              <w:right w:val="single" w:sz="4" w:space="0" w:color="auto"/>
            </w:tcBorders>
            <w:shd w:val="clear" w:color="auto" w:fill="auto"/>
            <w:vAlign w:val="center"/>
            <w:hideMark/>
          </w:tcPr>
          <w:p w14:paraId="1F48CBE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Fletes y Maniobras</w:t>
            </w:r>
          </w:p>
        </w:tc>
        <w:tc>
          <w:tcPr>
            <w:tcW w:w="1984" w:type="dxa"/>
            <w:tcBorders>
              <w:top w:val="nil"/>
              <w:left w:val="nil"/>
              <w:bottom w:val="single" w:sz="4" w:space="0" w:color="auto"/>
              <w:right w:val="single" w:sz="4" w:space="0" w:color="auto"/>
            </w:tcBorders>
            <w:shd w:val="clear" w:color="auto" w:fill="auto"/>
            <w:vAlign w:val="center"/>
            <w:hideMark/>
          </w:tcPr>
          <w:p w14:paraId="46C22E4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$52,000.00</w:t>
            </w:r>
          </w:p>
        </w:tc>
      </w:tr>
      <w:tr w:rsidR="00CD7F4C" w:rsidRPr="00CD7F4C" w14:paraId="64118AF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255A32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3480</w:t>
            </w:r>
          </w:p>
        </w:tc>
        <w:tc>
          <w:tcPr>
            <w:tcW w:w="6498" w:type="dxa"/>
            <w:tcBorders>
              <w:top w:val="nil"/>
              <w:left w:val="nil"/>
              <w:bottom w:val="single" w:sz="4" w:space="0" w:color="auto"/>
              <w:right w:val="single" w:sz="4" w:space="0" w:color="auto"/>
            </w:tcBorders>
            <w:shd w:val="clear" w:color="auto" w:fill="auto"/>
            <w:vAlign w:val="center"/>
            <w:hideMark/>
          </w:tcPr>
          <w:p w14:paraId="7A60F19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Comisiones por Ventas</w:t>
            </w:r>
          </w:p>
        </w:tc>
        <w:tc>
          <w:tcPr>
            <w:tcW w:w="1984" w:type="dxa"/>
            <w:tcBorders>
              <w:top w:val="nil"/>
              <w:left w:val="nil"/>
              <w:bottom w:val="single" w:sz="4" w:space="0" w:color="auto"/>
              <w:right w:val="single" w:sz="4" w:space="0" w:color="auto"/>
            </w:tcBorders>
            <w:shd w:val="clear" w:color="auto" w:fill="auto"/>
            <w:vAlign w:val="center"/>
            <w:hideMark/>
          </w:tcPr>
          <w:p w14:paraId="74225486"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6E4E2C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00C3FE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3490</w:t>
            </w:r>
          </w:p>
        </w:tc>
        <w:tc>
          <w:tcPr>
            <w:tcW w:w="6498" w:type="dxa"/>
            <w:tcBorders>
              <w:top w:val="nil"/>
              <w:left w:val="nil"/>
              <w:bottom w:val="single" w:sz="4" w:space="0" w:color="auto"/>
              <w:right w:val="single" w:sz="4" w:space="0" w:color="auto"/>
            </w:tcBorders>
            <w:shd w:val="clear" w:color="auto" w:fill="auto"/>
            <w:vAlign w:val="center"/>
            <w:hideMark/>
          </w:tcPr>
          <w:p w14:paraId="40FC608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Financieros, Bancarios y Comerciales Integrales</w:t>
            </w:r>
          </w:p>
        </w:tc>
        <w:tc>
          <w:tcPr>
            <w:tcW w:w="1984" w:type="dxa"/>
            <w:tcBorders>
              <w:top w:val="nil"/>
              <w:left w:val="nil"/>
              <w:bottom w:val="single" w:sz="4" w:space="0" w:color="auto"/>
              <w:right w:val="single" w:sz="4" w:space="0" w:color="auto"/>
            </w:tcBorders>
            <w:shd w:val="clear" w:color="auto" w:fill="auto"/>
            <w:vAlign w:val="center"/>
            <w:hideMark/>
          </w:tcPr>
          <w:p w14:paraId="2D0FEC3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23D511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25DCB101"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3500</w:t>
            </w:r>
          </w:p>
        </w:tc>
        <w:tc>
          <w:tcPr>
            <w:tcW w:w="6498" w:type="dxa"/>
            <w:tcBorders>
              <w:top w:val="nil"/>
              <w:left w:val="nil"/>
              <w:bottom w:val="single" w:sz="4" w:space="0" w:color="auto"/>
              <w:right w:val="single" w:sz="4" w:space="0" w:color="auto"/>
            </w:tcBorders>
            <w:shd w:val="clear" w:color="000000" w:fill="D9D9D9"/>
            <w:vAlign w:val="bottom"/>
            <w:hideMark/>
          </w:tcPr>
          <w:p w14:paraId="1E7F3C7F"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SERVICIOS DE INSTALACION, REPARACION, MANTENIMIENTO Y CONSERVACION</w:t>
            </w:r>
          </w:p>
        </w:tc>
        <w:tc>
          <w:tcPr>
            <w:tcW w:w="1984" w:type="dxa"/>
            <w:tcBorders>
              <w:top w:val="nil"/>
              <w:left w:val="nil"/>
              <w:bottom w:val="single" w:sz="4" w:space="0" w:color="auto"/>
              <w:right w:val="single" w:sz="4" w:space="0" w:color="auto"/>
            </w:tcBorders>
            <w:shd w:val="clear" w:color="000000" w:fill="D9D9D9"/>
            <w:vAlign w:val="center"/>
            <w:hideMark/>
          </w:tcPr>
          <w:p w14:paraId="12409268"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$1,706,000.00</w:t>
            </w:r>
          </w:p>
        </w:tc>
      </w:tr>
      <w:tr w:rsidR="00CD7F4C" w:rsidRPr="00CD7F4C" w14:paraId="69EC6FE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55C806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3510</w:t>
            </w:r>
          </w:p>
        </w:tc>
        <w:tc>
          <w:tcPr>
            <w:tcW w:w="6498" w:type="dxa"/>
            <w:tcBorders>
              <w:top w:val="nil"/>
              <w:left w:val="nil"/>
              <w:bottom w:val="single" w:sz="4" w:space="0" w:color="auto"/>
              <w:right w:val="single" w:sz="4" w:space="0" w:color="auto"/>
            </w:tcBorders>
            <w:shd w:val="clear" w:color="auto" w:fill="auto"/>
            <w:vAlign w:val="center"/>
            <w:hideMark/>
          </w:tcPr>
          <w:p w14:paraId="18B6A6D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Conservación y Mantenimiento Menor de Inmuebles</w:t>
            </w:r>
          </w:p>
        </w:tc>
        <w:tc>
          <w:tcPr>
            <w:tcW w:w="1984" w:type="dxa"/>
            <w:tcBorders>
              <w:top w:val="nil"/>
              <w:left w:val="nil"/>
              <w:bottom w:val="single" w:sz="4" w:space="0" w:color="auto"/>
              <w:right w:val="single" w:sz="4" w:space="0" w:color="auto"/>
            </w:tcBorders>
            <w:shd w:val="clear" w:color="auto" w:fill="auto"/>
            <w:vAlign w:val="center"/>
            <w:hideMark/>
          </w:tcPr>
          <w:p w14:paraId="322C560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$424,000.00</w:t>
            </w:r>
          </w:p>
        </w:tc>
      </w:tr>
      <w:tr w:rsidR="00CD7F4C" w:rsidRPr="00CD7F4C" w14:paraId="1247C8E0"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E8CECD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3520</w:t>
            </w:r>
          </w:p>
        </w:tc>
        <w:tc>
          <w:tcPr>
            <w:tcW w:w="6498" w:type="dxa"/>
            <w:tcBorders>
              <w:top w:val="nil"/>
              <w:left w:val="nil"/>
              <w:bottom w:val="single" w:sz="4" w:space="0" w:color="auto"/>
              <w:right w:val="single" w:sz="4" w:space="0" w:color="auto"/>
            </w:tcBorders>
            <w:shd w:val="clear" w:color="auto" w:fill="auto"/>
            <w:vAlign w:val="center"/>
            <w:hideMark/>
          </w:tcPr>
          <w:p w14:paraId="6F66053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Instalación, Reparación y Mantenimiento de Mobiliario y Equipo de Administración, Educacional y Recreativo</w:t>
            </w:r>
          </w:p>
        </w:tc>
        <w:tc>
          <w:tcPr>
            <w:tcW w:w="1984" w:type="dxa"/>
            <w:tcBorders>
              <w:top w:val="nil"/>
              <w:left w:val="nil"/>
              <w:bottom w:val="single" w:sz="4" w:space="0" w:color="auto"/>
              <w:right w:val="single" w:sz="4" w:space="0" w:color="auto"/>
            </w:tcBorders>
            <w:shd w:val="clear" w:color="auto" w:fill="auto"/>
            <w:vAlign w:val="center"/>
            <w:hideMark/>
          </w:tcPr>
          <w:p w14:paraId="37E2C90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B65BE74"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6F1E1F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3530</w:t>
            </w:r>
          </w:p>
        </w:tc>
        <w:tc>
          <w:tcPr>
            <w:tcW w:w="6498" w:type="dxa"/>
            <w:tcBorders>
              <w:top w:val="nil"/>
              <w:left w:val="nil"/>
              <w:bottom w:val="single" w:sz="4" w:space="0" w:color="auto"/>
              <w:right w:val="single" w:sz="4" w:space="0" w:color="auto"/>
            </w:tcBorders>
            <w:shd w:val="clear" w:color="auto" w:fill="auto"/>
            <w:vAlign w:val="center"/>
            <w:hideMark/>
          </w:tcPr>
          <w:p w14:paraId="68776B9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Instalación, Reparación y Mantenimiento de Equipo de Cómputo y Tecnología de la Información</w:t>
            </w:r>
          </w:p>
        </w:tc>
        <w:tc>
          <w:tcPr>
            <w:tcW w:w="1984" w:type="dxa"/>
            <w:tcBorders>
              <w:top w:val="nil"/>
              <w:left w:val="nil"/>
              <w:bottom w:val="single" w:sz="4" w:space="0" w:color="auto"/>
              <w:right w:val="single" w:sz="4" w:space="0" w:color="auto"/>
            </w:tcBorders>
            <w:shd w:val="clear" w:color="auto" w:fill="auto"/>
            <w:vAlign w:val="center"/>
            <w:hideMark/>
          </w:tcPr>
          <w:p w14:paraId="48687BE4"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$34,000.00</w:t>
            </w:r>
          </w:p>
        </w:tc>
      </w:tr>
      <w:tr w:rsidR="00CD7F4C" w:rsidRPr="00CD7F4C" w14:paraId="238BC339"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948662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3540</w:t>
            </w:r>
          </w:p>
        </w:tc>
        <w:tc>
          <w:tcPr>
            <w:tcW w:w="6498" w:type="dxa"/>
            <w:tcBorders>
              <w:top w:val="nil"/>
              <w:left w:val="nil"/>
              <w:bottom w:val="single" w:sz="4" w:space="0" w:color="auto"/>
              <w:right w:val="single" w:sz="4" w:space="0" w:color="auto"/>
            </w:tcBorders>
            <w:shd w:val="clear" w:color="auto" w:fill="auto"/>
            <w:vAlign w:val="center"/>
            <w:hideMark/>
          </w:tcPr>
          <w:p w14:paraId="29846D8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Instalación, Reparación y Mantenimiento de Equipo e Instrumental Médico y de Laboratorio</w:t>
            </w:r>
          </w:p>
        </w:tc>
        <w:tc>
          <w:tcPr>
            <w:tcW w:w="1984" w:type="dxa"/>
            <w:tcBorders>
              <w:top w:val="nil"/>
              <w:left w:val="nil"/>
              <w:bottom w:val="single" w:sz="4" w:space="0" w:color="auto"/>
              <w:right w:val="single" w:sz="4" w:space="0" w:color="auto"/>
            </w:tcBorders>
            <w:shd w:val="clear" w:color="auto" w:fill="auto"/>
            <w:vAlign w:val="center"/>
            <w:hideMark/>
          </w:tcPr>
          <w:p w14:paraId="586B32E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E76CE2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3CD213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3550</w:t>
            </w:r>
          </w:p>
        </w:tc>
        <w:tc>
          <w:tcPr>
            <w:tcW w:w="6498" w:type="dxa"/>
            <w:tcBorders>
              <w:top w:val="nil"/>
              <w:left w:val="nil"/>
              <w:bottom w:val="single" w:sz="4" w:space="0" w:color="auto"/>
              <w:right w:val="single" w:sz="4" w:space="0" w:color="auto"/>
            </w:tcBorders>
            <w:shd w:val="clear" w:color="auto" w:fill="auto"/>
            <w:vAlign w:val="center"/>
            <w:hideMark/>
          </w:tcPr>
          <w:p w14:paraId="2F8148E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Reparación y Mantenimiento de Equipo de Transporte</w:t>
            </w:r>
          </w:p>
        </w:tc>
        <w:tc>
          <w:tcPr>
            <w:tcW w:w="1984" w:type="dxa"/>
            <w:tcBorders>
              <w:top w:val="nil"/>
              <w:left w:val="nil"/>
              <w:bottom w:val="single" w:sz="4" w:space="0" w:color="auto"/>
              <w:right w:val="single" w:sz="4" w:space="0" w:color="auto"/>
            </w:tcBorders>
            <w:shd w:val="clear" w:color="auto" w:fill="auto"/>
            <w:vAlign w:val="center"/>
            <w:hideMark/>
          </w:tcPr>
          <w:p w14:paraId="0DD77A2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$999,000.00</w:t>
            </w:r>
          </w:p>
        </w:tc>
      </w:tr>
      <w:tr w:rsidR="00CD7F4C" w:rsidRPr="00CD7F4C" w14:paraId="06A82BE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ECFF57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3560</w:t>
            </w:r>
          </w:p>
        </w:tc>
        <w:tc>
          <w:tcPr>
            <w:tcW w:w="6498" w:type="dxa"/>
            <w:tcBorders>
              <w:top w:val="nil"/>
              <w:left w:val="nil"/>
              <w:bottom w:val="single" w:sz="4" w:space="0" w:color="auto"/>
              <w:right w:val="single" w:sz="4" w:space="0" w:color="auto"/>
            </w:tcBorders>
            <w:shd w:val="clear" w:color="auto" w:fill="auto"/>
            <w:vAlign w:val="center"/>
            <w:hideMark/>
          </w:tcPr>
          <w:p w14:paraId="1B09297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Reparación y Mantenimiento de Equipo de Defensa y Seguridad</w:t>
            </w:r>
          </w:p>
        </w:tc>
        <w:tc>
          <w:tcPr>
            <w:tcW w:w="1984" w:type="dxa"/>
            <w:tcBorders>
              <w:top w:val="nil"/>
              <w:left w:val="nil"/>
              <w:bottom w:val="single" w:sz="4" w:space="0" w:color="auto"/>
              <w:right w:val="single" w:sz="4" w:space="0" w:color="auto"/>
            </w:tcBorders>
            <w:shd w:val="clear" w:color="auto" w:fill="auto"/>
            <w:vAlign w:val="center"/>
            <w:hideMark/>
          </w:tcPr>
          <w:p w14:paraId="498822B4"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F67B419"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CA8446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3570</w:t>
            </w:r>
          </w:p>
        </w:tc>
        <w:tc>
          <w:tcPr>
            <w:tcW w:w="6498" w:type="dxa"/>
            <w:tcBorders>
              <w:top w:val="nil"/>
              <w:left w:val="nil"/>
              <w:bottom w:val="single" w:sz="4" w:space="0" w:color="auto"/>
              <w:right w:val="single" w:sz="4" w:space="0" w:color="auto"/>
            </w:tcBorders>
            <w:shd w:val="clear" w:color="auto" w:fill="auto"/>
            <w:vAlign w:val="center"/>
            <w:hideMark/>
          </w:tcPr>
          <w:p w14:paraId="5E562D2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Instalación, Reparación y Mantenimiento de Maquinaria, Otros Equipos y Herramienta</w:t>
            </w:r>
          </w:p>
        </w:tc>
        <w:tc>
          <w:tcPr>
            <w:tcW w:w="1984" w:type="dxa"/>
            <w:tcBorders>
              <w:top w:val="nil"/>
              <w:left w:val="nil"/>
              <w:bottom w:val="single" w:sz="4" w:space="0" w:color="auto"/>
              <w:right w:val="single" w:sz="4" w:space="0" w:color="auto"/>
            </w:tcBorders>
            <w:shd w:val="clear" w:color="auto" w:fill="auto"/>
            <w:vAlign w:val="center"/>
            <w:hideMark/>
          </w:tcPr>
          <w:p w14:paraId="2B0F922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$218,000.00</w:t>
            </w:r>
          </w:p>
        </w:tc>
      </w:tr>
      <w:tr w:rsidR="00CD7F4C" w:rsidRPr="00CD7F4C" w14:paraId="745A191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874DE3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3580</w:t>
            </w:r>
          </w:p>
        </w:tc>
        <w:tc>
          <w:tcPr>
            <w:tcW w:w="6498" w:type="dxa"/>
            <w:tcBorders>
              <w:top w:val="nil"/>
              <w:left w:val="nil"/>
              <w:bottom w:val="single" w:sz="4" w:space="0" w:color="auto"/>
              <w:right w:val="single" w:sz="4" w:space="0" w:color="auto"/>
            </w:tcBorders>
            <w:shd w:val="clear" w:color="auto" w:fill="auto"/>
            <w:vAlign w:val="center"/>
            <w:hideMark/>
          </w:tcPr>
          <w:p w14:paraId="567D306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de Limpieza y Manejo de Desechos</w:t>
            </w:r>
          </w:p>
        </w:tc>
        <w:tc>
          <w:tcPr>
            <w:tcW w:w="1984" w:type="dxa"/>
            <w:tcBorders>
              <w:top w:val="nil"/>
              <w:left w:val="nil"/>
              <w:bottom w:val="single" w:sz="4" w:space="0" w:color="auto"/>
              <w:right w:val="single" w:sz="4" w:space="0" w:color="auto"/>
            </w:tcBorders>
            <w:shd w:val="clear" w:color="auto" w:fill="auto"/>
            <w:vAlign w:val="center"/>
            <w:hideMark/>
          </w:tcPr>
          <w:p w14:paraId="1BB7C700"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EC1382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F80D21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3590</w:t>
            </w:r>
          </w:p>
        </w:tc>
        <w:tc>
          <w:tcPr>
            <w:tcW w:w="6498" w:type="dxa"/>
            <w:tcBorders>
              <w:top w:val="nil"/>
              <w:left w:val="nil"/>
              <w:bottom w:val="single" w:sz="4" w:space="0" w:color="auto"/>
              <w:right w:val="single" w:sz="4" w:space="0" w:color="auto"/>
            </w:tcBorders>
            <w:shd w:val="clear" w:color="auto" w:fill="auto"/>
            <w:vAlign w:val="center"/>
            <w:hideMark/>
          </w:tcPr>
          <w:p w14:paraId="4C0843E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de Jardinería y Fumigación</w:t>
            </w:r>
          </w:p>
        </w:tc>
        <w:tc>
          <w:tcPr>
            <w:tcW w:w="1984" w:type="dxa"/>
            <w:tcBorders>
              <w:top w:val="nil"/>
              <w:left w:val="nil"/>
              <w:bottom w:val="single" w:sz="4" w:space="0" w:color="auto"/>
              <w:right w:val="single" w:sz="4" w:space="0" w:color="auto"/>
            </w:tcBorders>
            <w:shd w:val="clear" w:color="auto" w:fill="auto"/>
            <w:vAlign w:val="center"/>
            <w:hideMark/>
          </w:tcPr>
          <w:p w14:paraId="74229BD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$31,000.00</w:t>
            </w:r>
          </w:p>
        </w:tc>
      </w:tr>
      <w:tr w:rsidR="00CD7F4C" w:rsidRPr="00CD7F4C" w14:paraId="7D3EE3A0"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05953C05"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3600</w:t>
            </w:r>
          </w:p>
        </w:tc>
        <w:tc>
          <w:tcPr>
            <w:tcW w:w="6498" w:type="dxa"/>
            <w:tcBorders>
              <w:top w:val="nil"/>
              <w:left w:val="nil"/>
              <w:bottom w:val="single" w:sz="4" w:space="0" w:color="auto"/>
              <w:right w:val="single" w:sz="4" w:space="0" w:color="auto"/>
            </w:tcBorders>
            <w:shd w:val="clear" w:color="000000" w:fill="D9D9D9"/>
            <w:vAlign w:val="bottom"/>
            <w:hideMark/>
          </w:tcPr>
          <w:p w14:paraId="492C304E"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SERVICIOS DE COMUNICACION SOCIAL Y PUBLICIDAD</w:t>
            </w:r>
          </w:p>
        </w:tc>
        <w:tc>
          <w:tcPr>
            <w:tcW w:w="1984" w:type="dxa"/>
            <w:tcBorders>
              <w:top w:val="nil"/>
              <w:left w:val="nil"/>
              <w:bottom w:val="single" w:sz="4" w:space="0" w:color="auto"/>
              <w:right w:val="single" w:sz="4" w:space="0" w:color="auto"/>
            </w:tcBorders>
            <w:shd w:val="clear" w:color="000000" w:fill="D9D9D9"/>
            <w:vAlign w:val="center"/>
            <w:hideMark/>
          </w:tcPr>
          <w:p w14:paraId="3F460BC9"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$5,000,000.00</w:t>
            </w:r>
          </w:p>
        </w:tc>
      </w:tr>
      <w:tr w:rsidR="00CD7F4C" w:rsidRPr="00CD7F4C" w14:paraId="4255E78D"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0AF678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3610</w:t>
            </w:r>
          </w:p>
        </w:tc>
        <w:tc>
          <w:tcPr>
            <w:tcW w:w="6498" w:type="dxa"/>
            <w:tcBorders>
              <w:top w:val="nil"/>
              <w:left w:val="nil"/>
              <w:bottom w:val="single" w:sz="4" w:space="0" w:color="auto"/>
              <w:right w:val="single" w:sz="4" w:space="0" w:color="auto"/>
            </w:tcBorders>
            <w:shd w:val="clear" w:color="auto" w:fill="auto"/>
            <w:vAlign w:val="center"/>
            <w:hideMark/>
          </w:tcPr>
          <w:p w14:paraId="1422E62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Difusión por Radio, Televisión y Otros Medios de Mensajes Sobre Programas y Actividades Gubernamentales</w:t>
            </w:r>
          </w:p>
        </w:tc>
        <w:tc>
          <w:tcPr>
            <w:tcW w:w="1984" w:type="dxa"/>
            <w:tcBorders>
              <w:top w:val="nil"/>
              <w:left w:val="nil"/>
              <w:bottom w:val="single" w:sz="4" w:space="0" w:color="auto"/>
              <w:right w:val="single" w:sz="4" w:space="0" w:color="auto"/>
            </w:tcBorders>
            <w:shd w:val="clear" w:color="auto" w:fill="auto"/>
            <w:vAlign w:val="center"/>
            <w:hideMark/>
          </w:tcPr>
          <w:p w14:paraId="19E35C3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9AE2B47"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4A0D4D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3620</w:t>
            </w:r>
          </w:p>
        </w:tc>
        <w:tc>
          <w:tcPr>
            <w:tcW w:w="6498" w:type="dxa"/>
            <w:tcBorders>
              <w:top w:val="nil"/>
              <w:left w:val="nil"/>
              <w:bottom w:val="single" w:sz="4" w:space="0" w:color="auto"/>
              <w:right w:val="single" w:sz="4" w:space="0" w:color="auto"/>
            </w:tcBorders>
            <w:shd w:val="clear" w:color="auto" w:fill="auto"/>
            <w:vAlign w:val="center"/>
            <w:hideMark/>
          </w:tcPr>
          <w:p w14:paraId="5911A33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 xml:space="preserve">Difusión por Radio, Televisión y Otros Medios de Mensajes Comerciales para Promover la Venta de </w:t>
            </w:r>
            <w:proofErr w:type="spellStart"/>
            <w:r w:rsidRPr="00CD7F4C">
              <w:rPr>
                <w:rFonts w:ascii="Arial" w:eastAsia="Times New Roman" w:hAnsi="Arial" w:cs="Arial"/>
                <w:color w:val="000000"/>
                <w:sz w:val="20"/>
                <w:szCs w:val="20"/>
                <w:lang w:eastAsia="es-MX"/>
              </w:rPr>
              <w:t>Benes</w:t>
            </w:r>
            <w:proofErr w:type="spellEnd"/>
            <w:r w:rsidRPr="00CD7F4C">
              <w:rPr>
                <w:rFonts w:ascii="Arial" w:eastAsia="Times New Roman" w:hAnsi="Arial" w:cs="Arial"/>
                <w:color w:val="000000"/>
                <w:sz w:val="20"/>
                <w:szCs w:val="20"/>
                <w:lang w:eastAsia="es-MX"/>
              </w:rPr>
              <w:t xml:space="preserve"> o Servicios</w:t>
            </w:r>
          </w:p>
        </w:tc>
        <w:tc>
          <w:tcPr>
            <w:tcW w:w="1984" w:type="dxa"/>
            <w:tcBorders>
              <w:top w:val="nil"/>
              <w:left w:val="nil"/>
              <w:bottom w:val="single" w:sz="4" w:space="0" w:color="auto"/>
              <w:right w:val="single" w:sz="4" w:space="0" w:color="auto"/>
            </w:tcBorders>
            <w:shd w:val="clear" w:color="auto" w:fill="auto"/>
            <w:vAlign w:val="center"/>
            <w:hideMark/>
          </w:tcPr>
          <w:p w14:paraId="14AFDC96"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A0CA06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9BF12E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3630</w:t>
            </w:r>
          </w:p>
        </w:tc>
        <w:tc>
          <w:tcPr>
            <w:tcW w:w="6498" w:type="dxa"/>
            <w:tcBorders>
              <w:top w:val="nil"/>
              <w:left w:val="nil"/>
              <w:bottom w:val="single" w:sz="4" w:space="0" w:color="auto"/>
              <w:right w:val="single" w:sz="4" w:space="0" w:color="auto"/>
            </w:tcBorders>
            <w:shd w:val="clear" w:color="auto" w:fill="auto"/>
            <w:vAlign w:val="center"/>
            <w:hideMark/>
          </w:tcPr>
          <w:p w14:paraId="6244955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de Creatividad, Preproducción y Producción de Publicidad, Excepto Internet</w:t>
            </w:r>
          </w:p>
        </w:tc>
        <w:tc>
          <w:tcPr>
            <w:tcW w:w="1984" w:type="dxa"/>
            <w:tcBorders>
              <w:top w:val="nil"/>
              <w:left w:val="nil"/>
              <w:bottom w:val="single" w:sz="4" w:space="0" w:color="auto"/>
              <w:right w:val="single" w:sz="4" w:space="0" w:color="auto"/>
            </w:tcBorders>
            <w:shd w:val="clear" w:color="auto" w:fill="auto"/>
            <w:vAlign w:val="center"/>
            <w:hideMark/>
          </w:tcPr>
          <w:p w14:paraId="7C21DC48"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C16552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1727F2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3640</w:t>
            </w:r>
          </w:p>
        </w:tc>
        <w:tc>
          <w:tcPr>
            <w:tcW w:w="6498" w:type="dxa"/>
            <w:tcBorders>
              <w:top w:val="nil"/>
              <w:left w:val="nil"/>
              <w:bottom w:val="single" w:sz="4" w:space="0" w:color="auto"/>
              <w:right w:val="single" w:sz="4" w:space="0" w:color="auto"/>
            </w:tcBorders>
            <w:shd w:val="clear" w:color="auto" w:fill="auto"/>
            <w:vAlign w:val="center"/>
            <w:hideMark/>
          </w:tcPr>
          <w:p w14:paraId="708434E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de Revelado de Fotografías</w:t>
            </w:r>
          </w:p>
        </w:tc>
        <w:tc>
          <w:tcPr>
            <w:tcW w:w="1984" w:type="dxa"/>
            <w:tcBorders>
              <w:top w:val="nil"/>
              <w:left w:val="nil"/>
              <w:bottom w:val="single" w:sz="4" w:space="0" w:color="auto"/>
              <w:right w:val="single" w:sz="4" w:space="0" w:color="auto"/>
            </w:tcBorders>
            <w:shd w:val="clear" w:color="auto" w:fill="auto"/>
            <w:vAlign w:val="center"/>
            <w:hideMark/>
          </w:tcPr>
          <w:p w14:paraId="1AEDB3C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E53229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FCE533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3650</w:t>
            </w:r>
          </w:p>
        </w:tc>
        <w:tc>
          <w:tcPr>
            <w:tcW w:w="6498" w:type="dxa"/>
            <w:tcBorders>
              <w:top w:val="nil"/>
              <w:left w:val="nil"/>
              <w:bottom w:val="single" w:sz="4" w:space="0" w:color="auto"/>
              <w:right w:val="single" w:sz="4" w:space="0" w:color="auto"/>
            </w:tcBorders>
            <w:shd w:val="clear" w:color="auto" w:fill="auto"/>
            <w:vAlign w:val="center"/>
            <w:hideMark/>
          </w:tcPr>
          <w:p w14:paraId="595A99A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de la Industria Fílmica, del Sonido y del Video</w:t>
            </w:r>
          </w:p>
        </w:tc>
        <w:tc>
          <w:tcPr>
            <w:tcW w:w="1984" w:type="dxa"/>
            <w:tcBorders>
              <w:top w:val="nil"/>
              <w:left w:val="nil"/>
              <w:bottom w:val="single" w:sz="4" w:space="0" w:color="auto"/>
              <w:right w:val="single" w:sz="4" w:space="0" w:color="auto"/>
            </w:tcBorders>
            <w:shd w:val="clear" w:color="auto" w:fill="auto"/>
            <w:vAlign w:val="center"/>
            <w:hideMark/>
          </w:tcPr>
          <w:p w14:paraId="03C66D1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3E7232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66370B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3660</w:t>
            </w:r>
          </w:p>
        </w:tc>
        <w:tc>
          <w:tcPr>
            <w:tcW w:w="6498" w:type="dxa"/>
            <w:tcBorders>
              <w:top w:val="nil"/>
              <w:left w:val="nil"/>
              <w:bottom w:val="single" w:sz="4" w:space="0" w:color="auto"/>
              <w:right w:val="single" w:sz="4" w:space="0" w:color="auto"/>
            </w:tcBorders>
            <w:shd w:val="clear" w:color="auto" w:fill="auto"/>
            <w:vAlign w:val="center"/>
            <w:hideMark/>
          </w:tcPr>
          <w:p w14:paraId="2FE7352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 de Creación y Difusión de Contenido Exclusivamente a Través de Internet</w:t>
            </w:r>
          </w:p>
        </w:tc>
        <w:tc>
          <w:tcPr>
            <w:tcW w:w="1984" w:type="dxa"/>
            <w:tcBorders>
              <w:top w:val="nil"/>
              <w:left w:val="nil"/>
              <w:bottom w:val="single" w:sz="4" w:space="0" w:color="auto"/>
              <w:right w:val="single" w:sz="4" w:space="0" w:color="auto"/>
            </w:tcBorders>
            <w:shd w:val="clear" w:color="auto" w:fill="auto"/>
            <w:vAlign w:val="center"/>
            <w:hideMark/>
          </w:tcPr>
          <w:p w14:paraId="53EF06D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B3FA81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53B707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3690</w:t>
            </w:r>
          </w:p>
        </w:tc>
        <w:tc>
          <w:tcPr>
            <w:tcW w:w="6498" w:type="dxa"/>
            <w:tcBorders>
              <w:top w:val="nil"/>
              <w:left w:val="nil"/>
              <w:bottom w:val="single" w:sz="4" w:space="0" w:color="auto"/>
              <w:right w:val="single" w:sz="4" w:space="0" w:color="auto"/>
            </w:tcBorders>
            <w:shd w:val="clear" w:color="auto" w:fill="auto"/>
            <w:vAlign w:val="center"/>
            <w:hideMark/>
          </w:tcPr>
          <w:p w14:paraId="7456905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Otros Servicios de Información</w:t>
            </w:r>
          </w:p>
        </w:tc>
        <w:tc>
          <w:tcPr>
            <w:tcW w:w="1984" w:type="dxa"/>
            <w:tcBorders>
              <w:top w:val="nil"/>
              <w:left w:val="nil"/>
              <w:bottom w:val="single" w:sz="4" w:space="0" w:color="auto"/>
              <w:right w:val="single" w:sz="4" w:space="0" w:color="auto"/>
            </w:tcBorders>
            <w:shd w:val="clear" w:color="auto" w:fill="auto"/>
            <w:vAlign w:val="center"/>
            <w:hideMark/>
          </w:tcPr>
          <w:p w14:paraId="37ED721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$5,000,000.00</w:t>
            </w:r>
          </w:p>
        </w:tc>
      </w:tr>
      <w:tr w:rsidR="00CD7F4C" w:rsidRPr="00CD7F4C" w14:paraId="4D30D6A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441F4C5F"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3700</w:t>
            </w:r>
          </w:p>
        </w:tc>
        <w:tc>
          <w:tcPr>
            <w:tcW w:w="6498" w:type="dxa"/>
            <w:tcBorders>
              <w:top w:val="nil"/>
              <w:left w:val="nil"/>
              <w:bottom w:val="single" w:sz="4" w:space="0" w:color="auto"/>
              <w:right w:val="single" w:sz="4" w:space="0" w:color="auto"/>
            </w:tcBorders>
            <w:shd w:val="clear" w:color="000000" w:fill="D9D9D9"/>
            <w:vAlign w:val="bottom"/>
            <w:hideMark/>
          </w:tcPr>
          <w:p w14:paraId="7FC1BB30"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SERVICIOS DE TRASLADO Y VIATICOS</w:t>
            </w:r>
          </w:p>
        </w:tc>
        <w:tc>
          <w:tcPr>
            <w:tcW w:w="1984" w:type="dxa"/>
            <w:tcBorders>
              <w:top w:val="nil"/>
              <w:left w:val="nil"/>
              <w:bottom w:val="single" w:sz="4" w:space="0" w:color="auto"/>
              <w:right w:val="single" w:sz="4" w:space="0" w:color="auto"/>
            </w:tcBorders>
            <w:shd w:val="clear" w:color="000000" w:fill="D9D9D9"/>
            <w:vAlign w:val="center"/>
            <w:hideMark/>
          </w:tcPr>
          <w:p w14:paraId="4637291B"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$255,000.00</w:t>
            </w:r>
          </w:p>
        </w:tc>
      </w:tr>
      <w:tr w:rsidR="00CD7F4C" w:rsidRPr="00CD7F4C" w14:paraId="22F9254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5A6FF4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lastRenderedPageBreak/>
              <w:t>3710</w:t>
            </w:r>
          </w:p>
        </w:tc>
        <w:tc>
          <w:tcPr>
            <w:tcW w:w="6498" w:type="dxa"/>
            <w:tcBorders>
              <w:top w:val="nil"/>
              <w:left w:val="nil"/>
              <w:bottom w:val="single" w:sz="4" w:space="0" w:color="auto"/>
              <w:right w:val="single" w:sz="4" w:space="0" w:color="auto"/>
            </w:tcBorders>
            <w:shd w:val="clear" w:color="auto" w:fill="auto"/>
            <w:vAlign w:val="center"/>
            <w:hideMark/>
          </w:tcPr>
          <w:p w14:paraId="529C65B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Pasajes Aéreos</w:t>
            </w:r>
          </w:p>
        </w:tc>
        <w:tc>
          <w:tcPr>
            <w:tcW w:w="1984" w:type="dxa"/>
            <w:tcBorders>
              <w:top w:val="nil"/>
              <w:left w:val="nil"/>
              <w:bottom w:val="single" w:sz="4" w:space="0" w:color="auto"/>
              <w:right w:val="single" w:sz="4" w:space="0" w:color="auto"/>
            </w:tcBorders>
            <w:shd w:val="clear" w:color="auto" w:fill="auto"/>
            <w:vAlign w:val="center"/>
            <w:hideMark/>
          </w:tcPr>
          <w:p w14:paraId="54F7014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C7BE679"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B1749B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3720</w:t>
            </w:r>
          </w:p>
        </w:tc>
        <w:tc>
          <w:tcPr>
            <w:tcW w:w="6498" w:type="dxa"/>
            <w:tcBorders>
              <w:top w:val="nil"/>
              <w:left w:val="nil"/>
              <w:bottom w:val="single" w:sz="4" w:space="0" w:color="auto"/>
              <w:right w:val="single" w:sz="4" w:space="0" w:color="auto"/>
            </w:tcBorders>
            <w:shd w:val="clear" w:color="auto" w:fill="auto"/>
            <w:vAlign w:val="center"/>
            <w:hideMark/>
          </w:tcPr>
          <w:p w14:paraId="5773CB2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Pasajes Terrestres</w:t>
            </w:r>
          </w:p>
        </w:tc>
        <w:tc>
          <w:tcPr>
            <w:tcW w:w="1984" w:type="dxa"/>
            <w:tcBorders>
              <w:top w:val="nil"/>
              <w:left w:val="nil"/>
              <w:bottom w:val="single" w:sz="4" w:space="0" w:color="auto"/>
              <w:right w:val="single" w:sz="4" w:space="0" w:color="auto"/>
            </w:tcBorders>
            <w:shd w:val="clear" w:color="auto" w:fill="auto"/>
            <w:vAlign w:val="center"/>
            <w:hideMark/>
          </w:tcPr>
          <w:p w14:paraId="10461AB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B51D6B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845A3C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3730</w:t>
            </w:r>
          </w:p>
        </w:tc>
        <w:tc>
          <w:tcPr>
            <w:tcW w:w="6498" w:type="dxa"/>
            <w:tcBorders>
              <w:top w:val="nil"/>
              <w:left w:val="nil"/>
              <w:bottom w:val="single" w:sz="4" w:space="0" w:color="auto"/>
              <w:right w:val="single" w:sz="4" w:space="0" w:color="auto"/>
            </w:tcBorders>
            <w:shd w:val="clear" w:color="auto" w:fill="auto"/>
            <w:vAlign w:val="center"/>
            <w:hideMark/>
          </w:tcPr>
          <w:p w14:paraId="52A99C0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Pasajes Marítimos, Lacustres y Fluviales</w:t>
            </w:r>
          </w:p>
        </w:tc>
        <w:tc>
          <w:tcPr>
            <w:tcW w:w="1984" w:type="dxa"/>
            <w:tcBorders>
              <w:top w:val="nil"/>
              <w:left w:val="nil"/>
              <w:bottom w:val="single" w:sz="4" w:space="0" w:color="auto"/>
              <w:right w:val="single" w:sz="4" w:space="0" w:color="auto"/>
            </w:tcBorders>
            <w:shd w:val="clear" w:color="auto" w:fill="auto"/>
            <w:vAlign w:val="center"/>
            <w:hideMark/>
          </w:tcPr>
          <w:p w14:paraId="4FD4A1D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39633A4"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DA76FB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3740</w:t>
            </w:r>
          </w:p>
        </w:tc>
        <w:tc>
          <w:tcPr>
            <w:tcW w:w="6498" w:type="dxa"/>
            <w:tcBorders>
              <w:top w:val="nil"/>
              <w:left w:val="nil"/>
              <w:bottom w:val="single" w:sz="4" w:space="0" w:color="auto"/>
              <w:right w:val="single" w:sz="4" w:space="0" w:color="auto"/>
            </w:tcBorders>
            <w:shd w:val="clear" w:color="auto" w:fill="auto"/>
            <w:vAlign w:val="center"/>
            <w:hideMark/>
          </w:tcPr>
          <w:p w14:paraId="1B74B62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Autotransporte</w:t>
            </w:r>
          </w:p>
        </w:tc>
        <w:tc>
          <w:tcPr>
            <w:tcW w:w="1984" w:type="dxa"/>
            <w:tcBorders>
              <w:top w:val="nil"/>
              <w:left w:val="nil"/>
              <w:bottom w:val="single" w:sz="4" w:space="0" w:color="auto"/>
              <w:right w:val="single" w:sz="4" w:space="0" w:color="auto"/>
            </w:tcBorders>
            <w:shd w:val="clear" w:color="auto" w:fill="auto"/>
            <w:vAlign w:val="center"/>
            <w:hideMark/>
          </w:tcPr>
          <w:p w14:paraId="677C38A6"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11E0FD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447CD4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3750</w:t>
            </w:r>
          </w:p>
        </w:tc>
        <w:tc>
          <w:tcPr>
            <w:tcW w:w="6498" w:type="dxa"/>
            <w:tcBorders>
              <w:top w:val="nil"/>
              <w:left w:val="nil"/>
              <w:bottom w:val="single" w:sz="4" w:space="0" w:color="auto"/>
              <w:right w:val="single" w:sz="4" w:space="0" w:color="auto"/>
            </w:tcBorders>
            <w:shd w:val="clear" w:color="auto" w:fill="auto"/>
            <w:vAlign w:val="center"/>
            <w:hideMark/>
          </w:tcPr>
          <w:p w14:paraId="619C020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Viáticos en el País</w:t>
            </w:r>
          </w:p>
        </w:tc>
        <w:tc>
          <w:tcPr>
            <w:tcW w:w="1984" w:type="dxa"/>
            <w:tcBorders>
              <w:top w:val="nil"/>
              <w:left w:val="nil"/>
              <w:bottom w:val="single" w:sz="4" w:space="0" w:color="auto"/>
              <w:right w:val="single" w:sz="4" w:space="0" w:color="auto"/>
            </w:tcBorders>
            <w:shd w:val="clear" w:color="auto" w:fill="auto"/>
            <w:vAlign w:val="center"/>
            <w:hideMark/>
          </w:tcPr>
          <w:p w14:paraId="390788F6"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$255,000.00</w:t>
            </w:r>
          </w:p>
        </w:tc>
      </w:tr>
      <w:tr w:rsidR="00CD7F4C" w:rsidRPr="00CD7F4C" w14:paraId="31140F3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952C07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3760</w:t>
            </w:r>
          </w:p>
        </w:tc>
        <w:tc>
          <w:tcPr>
            <w:tcW w:w="6498" w:type="dxa"/>
            <w:tcBorders>
              <w:top w:val="nil"/>
              <w:left w:val="nil"/>
              <w:bottom w:val="single" w:sz="4" w:space="0" w:color="auto"/>
              <w:right w:val="single" w:sz="4" w:space="0" w:color="auto"/>
            </w:tcBorders>
            <w:shd w:val="clear" w:color="auto" w:fill="auto"/>
            <w:vAlign w:val="center"/>
            <w:hideMark/>
          </w:tcPr>
          <w:p w14:paraId="66AD62F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Viáticos en el Extranjero</w:t>
            </w:r>
          </w:p>
        </w:tc>
        <w:tc>
          <w:tcPr>
            <w:tcW w:w="1984" w:type="dxa"/>
            <w:tcBorders>
              <w:top w:val="nil"/>
              <w:left w:val="nil"/>
              <w:bottom w:val="single" w:sz="4" w:space="0" w:color="auto"/>
              <w:right w:val="single" w:sz="4" w:space="0" w:color="auto"/>
            </w:tcBorders>
            <w:shd w:val="clear" w:color="auto" w:fill="auto"/>
            <w:vAlign w:val="center"/>
            <w:hideMark/>
          </w:tcPr>
          <w:p w14:paraId="24BAE5F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96ED85B"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998817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3770</w:t>
            </w:r>
          </w:p>
        </w:tc>
        <w:tc>
          <w:tcPr>
            <w:tcW w:w="6498" w:type="dxa"/>
            <w:tcBorders>
              <w:top w:val="nil"/>
              <w:left w:val="nil"/>
              <w:bottom w:val="single" w:sz="4" w:space="0" w:color="auto"/>
              <w:right w:val="single" w:sz="4" w:space="0" w:color="auto"/>
            </w:tcBorders>
            <w:shd w:val="clear" w:color="auto" w:fill="auto"/>
            <w:vAlign w:val="center"/>
            <w:hideMark/>
          </w:tcPr>
          <w:p w14:paraId="1AAB1C2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Gastos de Instalación y Traslado de Menaje</w:t>
            </w:r>
          </w:p>
        </w:tc>
        <w:tc>
          <w:tcPr>
            <w:tcW w:w="1984" w:type="dxa"/>
            <w:tcBorders>
              <w:top w:val="nil"/>
              <w:left w:val="nil"/>
              <w:bottom w:val="single" w:sz="4" w:space="0" w:color="auto"/>
              <w:right w:val="single" w:sz="4" w:space="0" w:color="auto"/>
            </w:tcBorders>
            <w:shd w:val="clear" w:color="auto" w:fill="auto"/>
            <w:vAlign w:val="center"/>
            <w:hideMark/>
          </w:tcPr>
          <w:p w14:paraId="3162E16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AA5CF30"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C6EF90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3780</w:t>
            </w:r>
          </w:p>
        </w:tc>
        <w:tc>
          <w:tcPr>
            <w:tcW w:w="6498" w:type="dxa"/>
            <w:tcBorders>
              <w:top w:val="nil"/>
              <w:left w:val="nil"/>
              <w:bottom w:val="single" w:sz="4" w:space="0" w:color="auto"/>
              <w:right w:val="single" w:sz="4" w:space="0" w:color="auto"/>
            </w:tcBorders>
            <w:shd w:val="clear" w:color="auto" w:fill="auto"/>
            <w:vAlign w:val="center"/>
            <w:hideMark/>
          </w:tcPr>
          <w:p w14:paraId="7854061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Integrales de Traslado y Viáticos</w:t>
            </w:r>
          </w:p>
        </w:tc>
        <w:tc>
          <w:tcPr>
            <w:tcW w:w="1984" w:type="dxa"/>
            <w:tcBorders>
              <w:top w:val="nil"/>
              <w:left w:val="nil"/>
              <w:bottom w:val="single" w:sz="4" w:space="0" w:color="auto"/>
              <w:right w:val="single" w:sz="4" w:space="0" w:color="auto"/>
            </w:tcBorders>
            <w:shd w:val="clear" w:color="auto" w:fill="auto"/>
            <w:vAlign w:val="center"/>
            <w:hideMark/>
          </w:tcPr>
          <w:p w14:paraId="4A7B638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5027F5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60A578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3790</w:t>
            </w:r>
          </w:p>
        </w:tc>
        <w:tc>
          <w:tcPr>
            <w:tcW w:w="6498" w:type="dxa"/>
            <w:tcBorders>
              <w:top w:val="nil"/>
              <w:left w:val="nil"/>
              <w:bottom w:val="single" w:sz="4" w:space="0" w:color="auto"/>
              <w:right w:val="single" w:sz="4" w:space="0" w:color="auto"/>
            </w:tcBorders>
            <w:shd w:val="clear" w:color="auto" w:fill="auto"/>
            <w:vAlign w:val="center"/>
            <w:hideMark/>
          </w:tcPr>
          <w:p w14:paraId="15CCAFE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Otros Servicios de Traslado y Hospedaje</w:t>
            </w:r>
          </w:p>
        </w:tc>
        <w:tc>
          <w:tcPr>
            <w:tcW w:w="1984" w:type="dxa"/>
            <w:tcBorders>
              <w:top w:val="nil"/>
              <w:left w:val="nil"/>
              <w:bottom w:val="single" w:sz="4" w:space="0" w:color="auto"/>
              <w:right w:val="single" w:sz="4" w:space="0" w:color="auto"/>
            </w:tcBorders>
            <w:shd w:val="clear" w:color="auto" w:fill="auto"/>
            <w:vAlign w:val="center"/>
            <w:hideMark/>
          </w:tcPr>
          <w:p w14:paraId="688442C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421D55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3BDB3B04"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3800</w:t>
            </w:r>
          </w:p>
        </w:tc>
        <w:tc>
          <w:tcPr>
            <w:tcW w:w="6498" w:type="dxa"/>
            <w:tcBorders>
              <w:top w:val="nil"/>
              <w:left w:val="nil"/>
              <w:bottom w:val="single" w:sz="4" w:space="0" w:color="auto"/>
              <w:right w:val="single" w:sz="4" w:space="0" w:color="auto"/>
            </w:tcBorders>
            <w:shd w:val="clear" w:color="000000" w:fill="D9D9D9"/>
            <w:vAlign w:val="bottom"/>
            <w:hideMark/>
          </w:tcPr>
          <w:p w14:paraId="6473D434"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SERVICIOS OFICIALES</w:t>
            </w:r>
          </w:p>
        </w:tc>
        <w:tc>
          <w:tcPr>
            <w:tcW w:w="1984" w:type="dxa"/>
            <w:tcBorders>
              <w:top w:val="nil"/>
              <w:left w:val="nil"/>
              <w:bottom w:val="single" w:sz="4" w:space="0" w:color="auto"/>
              <w:right w:val="single" w:sz="4" w:space="0" w:color="auto"/>
            </w:tcBorders>
            <w:shd w:val="clear" w:color="000000" w:fill="D9D9D9"/>
            <w:vAlign w:val="center"/>
            <w:hideMark/>
          </w:tcPr>
          <w:p w14:paraId="4AA0C13B"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$1,435,000.00</w:t>
            </w:r>
          </w:p>
        </w:tc>
      </w:tr>
      <w:tr w:rsidR="00CD7F4C" w:rsidRPr="00CD7F4C" w14:paraId="14BDD46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10158F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3810</w:t>
            </w:r>
          </w:p>
        </w:tc>
        <w:tc>
          <w:tcPr>
            <w:tcW w:w="6498" w:type="dxa"/>
            <w:tcBorders>
              <w:top w:val="nil"/>
              <w:left w:val="nil"/>
              <w:bottom w:val="single" w:sz="4" w:space="0" w:color="auto"/>
              <w:right w:val="single" w:sz="4" w:space="0" w:color="auto"/>
            </w:tcBorders>
            <w:shd w:val="clear" w:color="auto" w:fill="auto"/>
            <w:vAlign w:val="center"/>
            <w:hideMark/>
          </w:tcPr>
          <w:p w14:paraId="5BBE118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Gastos de Ceremonial</w:t>
            </w:r>
          </w:p>
        </w:tc>
        <w:tc>
          <w:tcPr>
            <w:tcW w:w="1984" w:type="dxa"/>
            <w:tcBorders>
              <w:top w:val="nil"/>
              <w:left w:val="nil"/>
              <w:bottom w:val="single" w:sz="4" w:space="0" w:color="auto"/>
              <w:right w:val="single" w:sz="4" w:space="0" w:color="auto"/>
            </w:tcBorders>
            <w:shd w:val="clear" w:color="auto" w:fill="auto"/>
            <w:vAlign w:val="center"/>
            <w:hideMark/>
          </w:tcPr>
          <w:p w14:paraId="25B4661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831325B"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18A4EE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3820</w:t>
            </w:r>
          </w:p>
        </w:tc>
        <w:tc>
          <w:tcPr>
            <w:tcW w:w="6498" w:type="dxa"/>
            <w:tcBorders>
              <w:top w:val="nil"/>
              <w:left w:val="nil"/>
              <w:bottom w:val="single" w:sz="4" w:space="0" w:color="auto"/>
              <w:right w:val="single" w:sz="4" w:space="0" w:color="auto"/>
            </w:tcBorders>
            <w:shd w:val="clear" w:color="auto" w:fill="auto"/>
            <w:vAlign w:val="center"/>
            <w:hideMark/>
          </w:tcPr>
          <w:p w14:paraId="4201EBC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Gastos de Orden Social y Cultural</w:t>
            </w:r>
          </w:p>
        </w:tc>
        <w:tc>
          <w:tcPr>
            <w:tcW w:w="1984" w:type="dxa"/>
            <w:tcBorders>
              <w:top w:val="nil"/>
              <w:left w:val="nil"/>
              <w:bottom w:val="single" w:sz="4" w:space="0" w:color="auto"/>
              <w:right w:val="single" w:sz="4" w:space="0" w:color="auto"/>
            </w:tcBorders>
            <w:shd w:val="clear" w:color="auto" w:fill="auto"/>
            <w:vAlign w:val="center"/>
            <w:hideMark/>
          </w:tcPr>
          <w:p w14:paraId="5EC0094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$1,435,000.00</w:t>
            </w:r>
          </w:p>
        </w:tc>
      </w:tr>
      <w:tr w:rsidR="00CD7F4C" w:rsidRPr="00CD7F4C" w14:paraId="5E78BE20"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26571B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3830</w:t>
            </w:r>
          </w:p>
        </w:tc>
        <w:tc>
          <w:tcPr>
            <w:tcW w:w="6498" w:type="dxa"/>
            <w:tcBorders>
              <w:top w:val="nil"/>
              <w:left w:val="nil"/>
              <w:bottom w:val="single" w:sz="4" w:space="0" w:color="auto"/>
              <w:right w:val="single" w:sz="4" w:space="0" w:color="auto"/>
            </w:tcBorders>
            <w:shd w:val="clear" w:color="auto" w:fill="auto"/>
            <w:vAlign w:val="center"/>
            <w:hideMark/>
          </w:tcPr>
          <w:p w14:paraId="68C7B30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Congresos y Convenciones</w:t>
            </w:r>
          </w:p>
        </w:tc>
        <w:tc>
          <w:tcPr>
            <w:tcW w:w="1984" w:type="dxa"/>
            <w:tcBorders>
              <w:top w:val="nil"/>
              <w:left w:val="nil"/>
              <w:bottom w:val="single" w:sz="4" w:space="0" w:color="auto"/>
              <w:right w:val="single" w:sz="4" w:space="0" w:color="auto"/>
            </w:tcBorders>
            <w:shd w:val="clear" w:color="auto" w:fill="auto"/>
            <w:vAlign w:val="center"/>
            <w:hideMark/>
          </w:tcPr>
          <w:p w14:paraId="502CB71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64E40D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922CA7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3840</w:t>
            </w:r>
          </w:p>
        </w:tc>
        <w:tc>
          <w:tcPr>
            <w:tcW w:w="6498" w:type="dxa"/>
            <w:tcBorders>
              <w:top w:val="nil"/>
              <w:left w:val="nil"/>
              <w:bottom w:val="single" w:sz="4" w:space="0" w:color="auto"/>
              <w:right w:val="single" w:sz="4" w:space="0" w:color="auto"/>
            </w:tcBorders>
            <w:shd w:val="clear" w:color="auto" w:fill="auto"/>
            <w:vAlign w:val="center"/>
            <w:hideMark/>
          </w:tcPr>
          <w:p w14:paraId="26BED05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Exposiciones</w:t>
            </w:r>
          </w:p>
        </w:tc>
        <w:tc>
          <w:tcPr>
            <w:tcW w:w="1984" w:type="dxa"/>
            <w:tcBorders>
              <w:top w:val="nil"/>
              <w:left w:val="nil"/>
              <w:bottom w:val="single" w:sz="4" w:space="0" w:color="auto"/>
              <w:right w:val="single" w:sz="4" w:space="0" w:color="auto"/>
            </w:tcBorders>
            <w:shd w:val="clear" w:color="auto" w:fill="auto"/>
            <w:vAlign w:val="center"/>
            <w:hideMark/>
          </w:tcPr>
          <w:p w14:paraId="014C470C"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2A0E69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31B769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3850</w:t>
            </w:r>
          </w:p>
        </w:tc>
        <w:tc>
          <w:tcPr>
            <w:tcW w:w="6498" w:type="dxa"/>
            <w:tcBorders>
              <w:top w:val="nil"/>
              <w:left w:val="nil"/>
              <w:bottom w:val="single" w:sz="4" w:space="0" w:color="auto"/>
              <w:right w:val="single" w:sz="4" w:space="0" w:color="auto"/>
            </w:tcBorders>
            <w:shd w:val="clear" w:color="auto" w:fill="auto"/>
            <w:vAlign w:val="center"/>
            <w:hideMark/>
          </w:tcPr>
          <w:p w14:paraId="2FA254E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Gastos de Representación</w:t>
            </w:r>
          </w:p>
        </w:tc>
        <w:tc>
          <w:tcPr>
            <w:tcW w:w="1984" w:type="dxa"/>
            <w:tcBorders>
              <w:top w:val="nil"/>
              <w:left w:val="nil"/>
              <w:bottom w:val="single" w:sz="4" w:space="0" w:color="auto"/>
              <w:right w:val="single" w:sz="4" w:space="0" w:color="auto"/>
            </w:tcBorders>
            <w:shd w:val="clear" w:color="auto" w:fill="auto"/>
            <w:vAlign w:val="center"/>
            <w:hideMark/>
          </w:tcPr>
          <w:p w14:paraId="01A0030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0518CB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21BB9198"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3900</w:t>
            </w:r>
          </w:p>
        </w:tc>
        <w:tc>
          <w:tcPr>
            <w:tcW w:w="6498" w:type="dxa"/>
            <w:tcBorders>
              <w:top w:val="nil"/>
              <w:left w:val="nil"/>
              <w:bottom w:val="single" w:sz="4" w:space="0" w:color="auto"/>
              <w:right w:val="single" w:sz="4" w:space="0" w:color="auto"/>
            </w:tcBorders>
            <w:shd w:val="clear" w:color="000000" w:fill="D9D9D9"/>
            <w:vAlign w:val="bottom"/>
            <w:hideMark/>
          </w:tcPr>
          <w:p w14:paraId="33CD2599"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OTROS SERVICIOS GENERALES</w:t>
            </w:r>
          </w:p>
        </w:tc>
        <w:tc>
          <w:tcPr>
            <w:tcW w:w="1984" w:type="dxa"/>
            <w:tcBorders>
              <w:top w:val="nil"/>
              <w:left w:val="nil"/>
              <w:bottom w:val="single" w:sz="4" w:space="0" w:color="auto"/>
              <w:right w:val="single" w:sz="4" w:space="0" w:color="auto"/>
            </w:tcBorders>
            <w:shd w:val="clear" w:color="000000" w:fill="D9D9D9"/>
            <w:vAlign w:val="center"/>
            <w:hideMark/>
          </w:tcPr>
          <w:p w14:paraId="60282CF5"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$3,860,000.00</w:t>
            </w:r>
          </w:p>
        </w:tc>
      </w:tr>
      <w:tr w:rsidR="00CD7F4C" w:rsidRPr="00CD7F4C" w14:paraId="6E796B7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38F4C6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3910</w:t>
            </w:r>
          </w:p>
        </w:tc>
        <w:tc>
          <w:tcPr>
            <w:tcW w:w="6498" w:type="dxa"/>
            <w:tcBorders>
              <w:top w:val="nil"/>
              <w:left w:val="nil"/>
              <w:bottom w:val="single" w:sz="4" w:space="0" w:color="auto"/>
              <w:right w:val="single" w:sz="4" w:space="0" w:color="auto"/>
            </w:tcBorders>
            <w:shd w:val="clear" w:color="auto" w:fill="auto"/>
            <w:vAlign w:val="center"/>
            <w:hideMark/>
          </w:tcPr>
          <w:p w14:paraId="3B72C6B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Funerarios y de Cementerios</w:t>
            </w:r>
          </w:p>
        </w:tc>
        <w:tc>
          <w:tcPr>
            <w:tcW w:w="1984" w:type="dxa"/>
            <w:tcBorders>
              <w:top w:val="nil"/>
              <w:left w:val="nil"/>
              <w:bottom w:val="single" w:sz="4" w:space="0" w:color="auto"/>
              <w:right w:val="single" w:sz="4" w:space="0" w:color="auto"/>
            </w:tcBorders>
            <w:shd w:val="clear" w:color="auto" w:fill="auto"/>
            <w:vAlign w:val="center"/>
            <w:hideMark/>
          </w:tcPr>
          <w:p w14:paraId="3D3D29C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B3AFAB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31CDE2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3920</w:t>
            </w:r>
          </w:p>
        </w:tc>
        <w:tc>
          <w:tcPr>
            <w:tcW w:w="6498" w:type="dxa"/>
            <w:tcBorders>
              <w:top w:val="nil"/>
              <w:left w:val="nil"/>
              <w:bottom w:val="single" w:sz="4" w:space="0" w:color="auto"/>
              <w:right w:val="single" w:sz="4" w:space="0" w:color="auto"/>
            </w:tcBorders>
            <w:shd w:val="clear" w:color="auto" w:fill="auto"/>
            <w:vAlign w:val="center"/>
            <w:hideMark/>
          </w:tcPr>
          <w:p w14:paraId="4583EFF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Impuestos y Derechos</w:t>
            </w:r>
          </w:p>
        </w:tc>
        <w:tc>
          <w:tcPr>
            <w:tcW w:w="1984" w:type="dxa"/>
            <w:tcBorders>
              <w:top w:val="nil"/>
              <w:left w:val="nil"/>
              <w:bottom w:val="single" w:sz="4" w:space="0" w:color="auto"/>
              <w:right w:val="single" w:sz="4" w:space="0" w:color="auto"/>
            </w:tcBorders>
            <w:shd w:val="clear" w:color="auto" w:fill="auto"/>
            <w:vAlign w:val="center"/>
            <w:hideMark/>
          </w:tcPr>
          <w:p w14:paraId="7199901F" w14:textId="4867EE6A"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w:t>
            </w:r>
            <w:r w:rsidR="00D14CCB">
              <w:rPr>
                <w:rFonts w:ascii="Arial" w:eastAsia="Times New Roman" w:hAnsi="Arial" w:cs="Arial"/>
                <w:color w:val="000000"/>
                <w:sz w:val="20"/>
                <w:szCs w:val="20"/>
                <w:lang w:eastAsia="es-MX"/>
              </w:rPr>
              <w:t>0</w:t>
            </w:r>
            <w:r w:rsidRPr="00CD7F4C">
              <w:rPr>
                <w:rFonts w:ascii="Arial" w:eastAsia="Times New Roman" w:hAnsi="Arial" w:cs="Arial"/>
                <w:color w:val="000000"/>
                <w:sz w:val="20"/>
                <w:szCs w:val="20"/>
                <w:lang w:eastAsia="es-MX"/>
              </w:rPr>
              <w:t>60,000.00</w:t>
            </w:r>
          </w:p>
        </w:tc>
      </w:tr>
      <w:tr w:rsidR="00CD7F4C" w:rsidRPr="00CD7F4C" w14:paraId="09E0C9F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0B0DEE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3930</w:t>
            </w:r>
          </w:p>
        </w:tc>
        <w:tc>
          <w:tcPr>
            <w:tcW w:w="6498" w:type="dxa"/>
            <w:tcBorders>
              <w:top w:val="nil"/>
              <w:left w:val="nil"/>
              <w:bottom w:val="single" w:sz="4" w:space="0" w:color="auto"/>
              <w:right w:val="single" w:sz="4" w:space="0" w:color="auto"/>
            </w:tcBorders>
            <w:shd w:val="clear" w:color="auto" w:fill="auto"/>
            <w:vAlign w:val="center"/>
            <w:hideMark/>
          </w:tcPr>
          <w:p w14:paraId="6C64F68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Impuestos y Derechos de Importación</w:t>
            </w:r>
          </w:p>
        </w:tc>
        <w:tc>
          <w:tcPr>
            <w:tcW w:w="1984" w:type="dxa"/>
            <w:tcBorders>
              <w:top w:val="nil"/>
              <w:left w:val="nil"/>
              <w:bottom w:val="single" w:sz="4" w:space="0" w:color="auto"/>
              <w:right w:val="single" w:sz="4" w:space="0" w:color="auto"/>
            </w:tcBorders>
            <w:shd w:val="clear" w:color="auto" w:fill="auto"/>
            <w:vAlign w:val="center"/>
            <w:hideMark/>
          </w:tcPr>
          <w:p w14:paraId="7852570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AFE369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FB09AF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3940</w:t>
            </w:r>
          </w:p>
        </w:tc>
        <w:tc>
          <w:tcPr>
            <w:tcW w:w="6498" w:type="dxa"/>
            <w:tcBorders>
              <w:top w:val="nil"/>
              <w:left w:val="nil"/>
              <w:bottom w:val="single" w:sz="4" w:space="0" w:color="auto"/>
              <w:right w:val="single" w:sz="4" w:space="0" w:color="auto"/>
            </w:tcBorders>
            <w:shd w:val="clear" w:color="auto" w:fill="auto"/>
            <w:vAlign w:val="center"/>
            <w:hideMark/>
          </w:tcPr>
          <w:p w14:paraId="0534C85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Sentencias y Resoluciones por Autoridad Competente</w:t>
            </w:r>
          </w:p>
        </w:tc>
        <w:tc>
          <w:tcPr>
            <w:tcW w:w="1984" w:type="dxa"/>
            <w:tcBorders>
              <w:top w:val="nil"/>
              <w:left w:val="nil"/>
              <w:bottom w:val="single" w:sz="4" w:space="0" w:color="auto"/>
              <w:right w:val="single" w:sz="4" w:space="0" w:color="auto"/>
            </w:tcBorders>
            <w:shd w:val="clear" w:color="auto" w:fill="auto"/>
            <w:vAlign w:val="center"/>
            <w:hideMark/>
          </w:tcPr>
          <w:p w14:paraId="54F6CC08"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5D40EF9"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581C12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3950</w:t>
            </w:r>
          </w:p>
        </w:tc>
        <w:tc>
          <w:tcPr>
            <w:tcW w:w="6498" w:type="dxa"/>
            <w:tcBorders>
              <w:top w:val="nil"/>
              <w:left w:val="nil"/>
              <w:bottom w:val="single" w:sz="4" w:space="0" w:color="auto"/>
              <w:right w:val="single" w:sz="4" w:space="0" w:color="auto"/>
            </w:tcBorders>
            <w:shd w:val="clear" w:color="auto" w:fill="auto"/>
            <w:vAlign w:val="center"/>
            <w:hideMark/>
          </w:tcPr>
          <w:p w14:paraId="7DDB139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Penas, Multas, Accesorios y Actualizaciones</w:t>
            </w:r>
          </w:p>
        </w:tc>
        <w:tc>
          <w:tcPr>
            <w:tcW w:w="1984" w:type="dxa"/>
            <w:tcBorders>
              <w:top w:val="nil"/>
              <w:left w:val="nil"/>
              <w:bottom w:val="single" w:sz="4" w:space="0" w:color="auto"/>
              <w:right w:val="single" w:sz="4" w:space="0" w:color="auto"/>
            </w:tcBorders>
            <w:shd w:val="clear" w:color="auto" w:fill="auto"/>
            <w:vAlign w:val="center"/>
            <w:hideMark/>
          </w:tcPr>
          <w:p w14:paraId="588C34D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76D8B84"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34F2B6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3960</w:t>
            </w:r>
          </w:p>
        </w:tc>
        <w:tc>
          <w:tcPr>
            <w:tcW w:w="6498" w:type="dxa"/>
            <w:tcBorders>
              <w:top w:val="nil"/>
              <w:left w:val="nil"/>
              <w:bottom w:val="single" w:sz="4" w:space="0" w:color="auto"/>
              <w:right w:val="single" w:sz="4" w:space="0" w:color="auto"/>
            </w:tcBorders>
            <w:shd w:val="clear" w:color="auto" w:fill="auto"/>
            <w:vAlign w:val="center"/>
            <w:hideMark/>
          </w:tcPr>
          <w:p w14:paraId="0F40795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Otros Gastos por Responsabilidades</w:t>
            </w:r>
          </w:p>
        </w:tc>
        <w:tc>
          <w:tcPr>
            <w:tcW w:w="1984" w:type="dxa"/>
            <w:tcBorders>
              <w:top w:val="nil"/>
              <w:left w:val="nil"/>
              <w:bottom w:val="single" w:sz="4" w:space="0" w:color="auto"/>
              <w:right w:val="single" w:sz="4" w:space="0" w:color="auto"/>
            </w:tcBorders>
            <w:shd w:val="clear" w:color="auto" w:fill="auto"/>
            <w:vAlign w:val="center"/>
            <w:hideMark/>
          </w:tcPr>
          <w:p w14:paraId="377CBD0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B14B874"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08E211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3970</w:t>
            </w:r>
          </w:p>
        </w:tc>
        <w:tc>
          <w:tcPr>
            <w:tcW w:w="6498" w:type="dxa"/>
            <w:tcBorders>
              <w:top w:val="nil"/>
              <w:left w:val="nil"/>
              <w:bottom w:val="single" w:sz="4" w:space="0" w:color="auto"/>
              <w:right w:val="single" w:sz="4" w:space="0" w:color="auto"/>
            </w:tcBorders>
            <w:shd w:val="clear" w:color="auto" w:fill="auto"/>
            <w:vAlign w:val="center"/>
            <w:hideMark/>
          </w:tcPr>
          <w:p w14:paraId="77985CE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Utilidades</w:t>
            </w:r>
          </w:p>
        </w:tc>
        <w:tc>
          <w:tcPr>
            <w:tcW w:w="1984" w:type="dxa"/>
            <w:tcBorders>
              <w:top w:val="nil"/>
              <w:left w:val="nil"/>
              <w:bottom w:val="single" w:sz="4" w:space="0" w:color="auto"/>
              <w:right w:val="single" w:sz="4" w:space="0" w:color="auto"/>
            </w:tcBorders>
            <w:shd w:val="clear" w:color="auto" w:fill="auto"/>
            <w:vAlign w:val="center"/>
            <w:hideMark/>
          </w:tcPr>
          <w:p w14:paraId="2B30D2D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D170E1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4F4FEC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3980</w:t>
            </w:r>
          </w:p>
        </w:tc>
        <w:tc>
          <w:tcPr>
            <w:tcW w:w="6498" w:type="dxa"/>
            <w:tcBorders>
              <w:top w:val="nil"/>
              <w:left w:val="nil"/>
              <w:bottom w:val="single" w:sz="4" w:space="0" w:color="auto"/>
              <w:right w:val="single" w:sz="4" w:space="0" w:color="auto"/>
            </w:tcBorders>
            <w:shd w:val="clear" w:color="auto" w:fill="auto"/>
            <w:vAlign w:val="center"/>
            <w:hideMark/>
          </w:tcPr>
          <w:p w14:paraId="35DEDA7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Impuesto Sobre Nóminas y Otros que se Deriven de una Relación Laboral</w:t>
            </w:r>
          </w:p>
        </w:tc>
        <w:tc>
          <w:tcPr>
            <w:tcW w:w="1984" w:type="dxa"/>
            <w:tcBorders>
              <w:top w:val="nil"/>
              <w:left w:val="nil"/>
              <w:bottom w:val="single" w:sz="4" w:space="0" w:color="auto"/>
              <w:right w:val="single" w:sz="4" w:space="0" w:color="auto"/>
            </w:tcBorders>
            <w:shd w:val="clear" w:color="auto" w:fill="auto"/>
            <w:vAlign w:val="center"/>
            <w:hideMark/>
          </w:tcPr>
          <w:p w14:paraId="416F7CE4"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9611CC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885863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3990</w:t>
            </w:r>
          </w:p>
        </w:tc>
        <w:tc>
          <w:tcPr>
            <w:tcW w:w="6498" w:type="dxa"/>
            <w:tcBorders>
              <w:top w:val="nil"/>
              <w:left w:val="nil"/>
              <w:bottom w:val="single" w:sz="4" w:space="0" w:color="auto"/>
              <w:right w:val="single" w:sz="4" w:space="0" w:color="auto"/>
            </w:tcBorders>
            <w:shd w:val="clear" w:color="auto" w:fill="auto"/>
            <w:vAlign w:val="center"/>
            <w:hideMark/>
          </w:tcPr>
          <w:p w14:paraId="2579D1D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Otros Servicios Generales</w:t>
            </w:r>
          </w:p>
        </w:tc>
        <w:tc>
          <w:tcPr>
            <w:tcW w:w="1984" w:type="dxa"/>
            <w:tcBorders>
              <w:top w:val="nil"/>
              <w:left w:val="nil"/>
              <w:bottom w:val="single" w:sz="4" w:space="0" w:color="auto"/>
              <w:right w:val="single" w:sz="4" w:space="0" w:color="auto"/>
            </w:tcBorders>
            <w:shd w:val="clear" w:color="auto" w:fill="auto"/>
            <w:vAlign w:val="center"/>
            <w:hideMark/>
          </w:tcPr>
          <w:p w14:paraId="4D74800C"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$800,000.00</w:t>
            </w:r>
          </w:p>
        </w:tc>
      </w:tr>
      <w:tr w:rsidR="00CD7F4C" w:rsidRPr="00CD7F4C" w14:paraId="43BBE2B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A6A6A6"/>
            <w:vAlign w:val="center"/>
            <w:hideMark/>
          </w:tcPr>
          <w:p w14:paraId="6D99147E"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4000</w:t>
            </w:r>
          </w:p>
        </w:tc>
        <w:tc>
          <w:tcPr>
            <w:tcW w:w="6498" w:type="dxa"/>
            <w:tcBorders>
              <w:top w:val="nil"/>
              <w:left w:val="nil"/>
              <w:bottom w:val="single" w:sz="4" w:space="0" w:color="auto"/>
              <w:right w:val="single" w:sz="4" w:space="0" w:color="auto"/>
            </w:tcBorders>
            <w:shd w:val="clear" w:color="000000" w:fill="A6A6A6"/>
            <w:vAlign w:val="bottom"/>
            <w:hideMark/>
          </w:tcPr>
          <w:p w14:paraId="24B413B2"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TRANSFERENCIAS, ASIGNACIONES, SUBSIDIOS Y OTRAS AYUDAS</w:t>
            </w:r>
          </w:p>
        </w:tc>
        <w:tc>
          <w:tcPr>
            <w:tcW w:w="1984" w:type="dxa"/>
            <w:tcBorders>
              <w:top w:val="nil"/>
              <w:left w:val="nil"/>
              <w:bottom w:val="single" w:sz="4" w:space="0" w:color="auto"/>
              <w:right w:val="single" w:sz="4" w:space="0" w:color="auto"/>
            </w:tcBorders>
            <w:shd w:val="clear" w:color="000000" w:fill="A6A6A6"/>
            <w:vAlign w:val="center"/>
            <w:hideMark/>
          </w:tcPr>
          <w:p w14:paraId="2B645920" w14:textId="739E57AB"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$2</w:t>
            </w:r>
            <w:r w:rsidR="00D14CCB">
              <w:rPr>
                <w:rFonts w:ascii="Arial" w:eastAsia="Times New Roman" w:hAnsi="Arial" w:cs="Arial"/>
                <w:b/>
                <w:bCs/>
                <w:color w:val="000000"/>
                <w:sz w:val="20"/>
                <w:szCs w:val="20"/>
                <w:lang w:eastAsia="es-MX"/>
              </w:rPr>
              <w:t>3</w:t>
            </w:r>
            <w:r w:rsidRPr="00CD7F4C">
              <w:rPr>
                <w:rFonts w:ascii="Arial" w:eastAsia="Times New Roman" w:hAnsi="Arial" w:cs="Arial"/>
                <w:b/>
                <w:bCs/>
                <w:color w:val="000000"/>
                <w:sz w:val="20"/>
                <w:szCs w:val="20"/>
                <w:lang w:eastAsia="es-MX"/>
              </w:rPr>
              <w:t>,</w:t>
            </w:r>
            <w:r w:rsidR="00D14CCB">
              <w:rPr>
                <w:rFonts w:ascii="Arial" w:eastAsia="Times New Roman" w:hAnsi="Arial" w:cs="Arial"/>
                <w:b/>
                <w:bCs/>
                <w:color w:val="000000"/>
                <w:sz w:val="20"/>
                <w:szCs w:val="20"/>
                <w:lang w:eastAsia="es-MX"/>
              </w:rPr>
              <w:t>5</w:t>
            </w:r>
            <w:r w:rsidRPr="00CD7F4C">
              <w:rPr>
                <w:rFonts w:ascii="Arial" w:eastAsia="Times New Roman" w:hAnsi="Arial" w:cs="Arial"/>
                <w:b/>
                <w:bCs/>
                <w:color w:val="000000"/>
                <w:sz w:val="20"/>
                <w:szCs w:val="20"/>
                <w:lang w:eastAsia="es-MX"/>
              </w:rPr>
              <w:t>66,224.35</w:t>
            </w:r>
          </w:p>
        </w:tc>
      </w:tr>
      <w:tr w:rsidR="00CD7F4C" w:rsidRPr="00CD7F4C" w14:paraId="0BC6FAF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19F541E7"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4100</w:t>
            </w:r>
          </w:p>
        </w:tc>
        <w:tc>
          <w:tcPr>
            <w:tcW w:w="6498" w:type="dxa"/>
            <w:tcBorders>
              <w:top w:val="nil"/>
              <w:left w:val="nil"/>
              <w:bottom w:val="single" w:sz="4" w:space="0" w:color="auto"/>
              <w:right w:val="single" w:sz="4" w:space="0" w:color="auto"/>
            </w:tcBorders>
            <w:shd w:val="clear" w:color="000000" w:fill="D9D9D9"/>
            <w:vAlign w:val="bottom"/>
            <w:hideMark/>
          </w:tcPr>
          <w:p w14:paraId="70EDEFF7"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TRANSFERENCIAS INTERNAS Y ASIGNACIONES AL SECTOR PÚBLICO</w:t>
            </w:r>
          </w:p>
        </w:tc>
        <w:tc>
          <w:tcPr>
            <w:tcW w:w="1984" w:type="dxa"/>
            <w:tcBorders>
              <w:top w:val="nil"/>
              <w:left w:val="nil"/>
              <w:bottom w:val="single" w:sz="4" w:space="0" w:color="auto"/>
              <w:right w:val="single" w:sz="4" w:space="0" w:color="auto"/>
            </w:tcBorders>
            <w:shd w:val="clear" w:color="000000" w:fill="D9D9D9"/>
            <w:vAlign w:val="center"/>
            <w:hideMark/>
          </w:tcPr>
          <w:p w14:paraId="731BC7A5"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7DE10AB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B963FC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4110</w:t>
            </w:r>
          </w:p>
        </w:tc>
        <w:tc>
          <w:tcPr>
            <w:tcW w:w="6498" w:type="dxa"/>
            <w:tcBorders>
              <w:top w:val="nil"/>
              <w:left w:val="nil"/>
              <w:bottom w:val="single" w:sz="4" w:space="0" w:color="auto"/>
              <w:right w:val="single" w:sz="4" w:space="0" w:color="auto"/>
            </w:tcBorders>
            <w:shd w:val="clear" w:color="auto" w:fill="auto"/>
            <w:vAlign w:val="center"/>
            <w:hideMark/>
          </w:tcPr>
          <w:p w14:paraId="7E1986A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Asignaciones Presupuestarias al Poder Ejecutivo</w:t>
            </w:r>
          </w:p>
        </w:tc>
        <w:tc>
          <w:tcPr>
            <w:tcW w:w="1984" w:type="dxa"/>
            <w:tcBorders>
              <w:top w:val="nil"/>
              <w:left w:val="nil"/>
              <w:bottom w:val="single" w:sz="4" w:space="0" w:color="auto"/>
              <w:right w:val="single" w:sz="4" w:space="0" w:color="auto"/>
            </w:tcBorders>
            <w:shd w:val="clear" w:color="auto" w:fill="auto"/>
            <w:vAlign w:val="center"/>
            <w:hideMark/>
          </w:tcPr>
          <w:p w14:paraId="34500BC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519021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D65E40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4120</w:t>
            </w:r>
          </w:p>
        </w:tc>
        <w:tc>
          <w:tcPr>
            <w:tcW w:w="6498" w:type="dxa"/>
            <w:tcBorders>
              <w:top w:val="nil"/>
              <w:left w:val="nil"/>
              <w:bottom w:val="single" w:sz="4" w:space="0" w:color="auto"/>
              <w:right w:val="single" w:sz="4" w:space="0" w:color="auto"/>
            </w:tcBorders>
            <w:shd w:val="clear" w:color="auto" w:fill="auto"/>
            <w:vAlign w:val="center"/>
            <w:hideMark/>
          </w:tcPr>
          <w:p w14:paraId="08E8D13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Asignaciones Presupuestarias al Poder Legislativo</w:t>
            </w:r>
          </w:p>
        </w:tc>
        <w:tc>
          <w:tcPr>
            <w:tcW w:w="1984" w:type="dxa"/>
            <w:tcBorders>
              <w:top w:val="nil"/>
              <w:left w:val="nil"/>
              <w:bottom w:val="single" w:sz="4" w:space="0" w:color="auto"/>
              <w:right w:val="single" w:sz="4" w:space="0" w:color="auto"/>
            </w:tcBorders>
            <w:shd w:val="clear" w:color="auto" w:fill="auto"/>
            <w:vAlign w:val="center"/>
            <w:hideMark/>
          </w:tcPr>
          <w:p w14:paraId="66AEA5BC"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ABFFB2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B71788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4130</w:t>
            </w:r>
          </w:p>
        </w:tc>
        <w:tc>
          <w:tcPr>
            <w:tcW w:w="6498" w:type="dxa"/>
            <w:tcBorders>
              <w:top w:val="nil"/>
              <w:left w:val="nil"/>
              <w:bottom w:val="single" w:sz="4" w:space="0" w:color="auto"/>
              <w:right w:val="single" w:sz="4" w:space="0" w:color="auto"/>
            </w:tcBorders>
            <w:shd w:val="clear" w:color="auto" w:fill="auto"/>
            <w:vAlign w:val="center"/>
            <w:hideMark/>
          </w:tcPr>
          <w:p w14:paraId="0B28D26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Asignaciones Presupuestarias al Poder Judicial</w:t>
            </w:r>
          </w:p>
        </w:tc>
        <w:tc>
          <w:tcPr>
            <w:tcW w:w="1984" w:type="dxa"/>
            <w:tcBorders>
              <w:top w:val="nil"/>
              <w:left w:val="nil"/>
              <w:bottom w:val="single" w:sz="4" w:space="0" w:color="auto"/>
              <w:right w:val="single" w:sz="4" w:space="0" w:color="auto"/>
            </w:tcBorders>
            <w:shd w:val="clear" w:color="auto" w:fill="auto"/>
            <w:vAlign w:val="center"/>
            <w:hideMark/>
          </w:tcPr>
          <w:p w14:paraId="381C24E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069C7E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2129CC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4140</w:t>
            </w:r>
          </w:p>
        </w:tc>
        <w:tc>
          <w:tcPr>
            <w:tcW w:w="6498" w:type="dxa"/>
            <w:tcBorders>
              <w:top w:val="nil"/>
              <w:left w:val="nil"/>
              <w:bottom w:val="single" w:sz="4" w:space="0" w:color="auto"/>
              <w:right w:val="single" w:sz="4" w:space="0" w:color="auto"/>
            </w:tcBorders>
            <w:shd w:val="clear" w:color="auto" w:fill="auto"/>
            <w:vAlign w:val="center"/>
            <w:hideMark/>
          </w:tcPr>
          <w:p w14:paraId="3F14313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Asignaciones Presupuestarias a Órganos Autónomos</w:t>
            </w:r>
          </w:p>
        </w:tc>
        <w:tc>
          <w:tcPr>
            <w:tcW w:w="1984" w:type="dxa"/>
            <w:tcBorders>
              <w:top w:val="nil"/>
              <w:left w:val="nil"/>
              <w:bottom w:val="single" w:sz="4" w:space="0" w:color="auto"/>
              <w:right w:val="single" w:sz="4" w:space="0" w:color="auto"/>
            </w:tcBorders>
            <w:shd w:val="clear" w:color="auto" w:fill="auto"/>
            <w:vAlign w:val="center"/>
            <w:hideMark/>
          </w:tcPr>
          <w:p w14:paraId="04B0DF0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F23E3A0"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527662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4150</w:t>
            </w:r>
          </w:p>
        </w:tc>
        <w:tc>
          <w:tcPr>
            <w:tcW w:w="6498" w:type="dxa"/>
            <w:tcBorders>
              <w:top w:val="nil"/>
              <w:left w:val="nil"/>
              <w:bottom w:val="single" w:sz="4" w:space="0" w:color="auto"/>
              <w:right w:val="single" w:sz="4" w:space="0" w:color="auto"/>
            </w:tcBorders>
            <w:shd w:val="clear" w:color="auto" w:fill="auto"/>
            <w:vAlign w:val="center"/>
            <w:hideMark/>
          </w:tcPr>
          <w:p w14:paraId="1387A41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Transferencias Internas Otorgadas a Entidades Paraestatales no Empresariales y no Financieras</w:t>
            </w:r>
          </w:p>
        </w:tc>
        <w:tc>
          <w:tcPr>
            <w:tcW w:w="1984" w:type="dxa"/>
            <w:tcBorders>
              <w:top w:val="nil"/>
              <w:left w:val="nil"/>
              <w:bottom w:val="single" w:sz="4" w:space="0" w:color="auto"/>
              <w:right w:val="single" w:sz="4" w:space="0" w:color="auto"/>
            </w:tcBorders>
            <w:shd w:val="clear" w:color="auto" w:fill="auto"/>
            <w:vAlign w:val="center"/>
            <w:hideMark/>
          </w:tcPr>
          <w:p w14:paraId="55AED4B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BC43E9B"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EE034D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4160</w:t>
            </w:r>
          </w:p>
        </w:tc>
        <w:tc>
          <w:tcPr>
            <w:tcW w:w="6498" w:type="dxa"/>
            <w:tcBorders>
              <w:top w:val="nil"/>
              <w:left w:val="nil"/>
              <w:bottom w:val="single" w:sz="4" w:space="0" w:color="auto"/>
              <w:right w:val="single" w:sz="4" w:space="0" w:color="auto"/>
            </w:tcBorders>
            <w:shd w:val="clear" w:color="auto" w:fill="auto"/>
            <w:vAlign w:val="center"/>
            <w:hideMark/>
          </w:tcPr>
          <w:p w14:paraId="4A58BD8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Transferencias Internas Otorgadas a Entidades Paraestatales Empresariales y no Financieras</w:t>
            </w:r>
          </w:p>
        </w:tc>
        <w:tc>
          <w:tcPr>
            <w:tcW w:w="1984" w:type="dxa"/>
            <w:tcBorders>
              <w:top w:val="nil"/>
              <w:left w:val="nil"/>
              <w:bottom w:val="single" w:sz="4" w:space="0" w:color="auto"/>
              <w:right w:val="single" w:sz="4" w:space="0" w:color="auto"/>
            </w:tcBorders>
            <w:shd w:val="clear" w:color="auto" w:fill="auto"/>
            <w:vAlign w:val="center"/>
            <w:hideMark/>
          </w:tcPr>
          <w:p w14:paraId="496CBE10"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4E8485A"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2A2B57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4170</w:t>
            </w:r>
          </w:p>
        </w:tc>
        <w:tc>
          <w:tcPr>
            <w:tcW w:w="6498" w:type="dxa"/>
            <w:tcBorders>
              <w:top w:val="nil"/>
              <w:left w:val="nil"/>
              <w:bottom w:val="single" w:sz="4" w:space="0" w:color="auto"/>
              <w:right w:val="single" w:sz="4" w:space="0" w:color="auto"/>
            </w:tcBorders>
            <w:shd w:val="clear" w:color="auto" w:fill="auto"/>
            <w:vAlign w:val="center"/>
            <w:hideMark/>
          </w:tcPr>
          <w:p w14:paraId="1719A64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Transferencias Internas Otorgadas a Fideicomisos Públicos Empresariales y no Financieros</w:t>
            </w:r>
          </w:p>
        </w:tc>
        <w:tc>
          <w:tcPr>
            <w:tcW w:w="1984" w:type="dxa"/>
            <w:tcBorders>
              <w:top w:val="nil"/>
              <w:left w:val="nil"/>
              <w:bottom w:val="single" w:sz="4" w:space="0" w:color="auto"/>
              <w:right w:val="single" w:sz="4" w:space="0" w:color="auto"/>
            </w:tcBorders>
            <w:shd w:val="clear" w:color="auto" w:fill="auto"/>
            <w:vAlign w:val="center"/>
            <w:hideMark/>
          </w:tcPr>
          <w:p w14:paraId="4E0C9CC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D34F95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E2C836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4180</w:t>
            </w:r>
          </w:p>
        </w:tc>
        <w:tc>
          <w:tcPr>
            <w:tcW w:w="6498" w:type="dxa"/>
            <w:tcBorders>
              <w:top w:val="nil"/>
              <w:left w:val="nil"/>
              <w:bottom w:val="single" w:sz="4" w:space="0" w:color="auto"/>
              <w:right w:val="single" w:sz="4" w:space="0" w:color="auto"/>
            </w:tcBorders>
            <w:shd w:val="clear" w:color="auto" w:fill="auto"/>
            <w:vAlign w:val="center"/>
            <w:hideMark/>
          </w:tcPr>
          <w:p w14:paraId="3CB9F70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Transferencias Internas Otorgadas a Instituciones Paraestatales Públicas Financieras</w:t>
            </w:r>
          </w:p>
        </w:tc>
        <w:tc>
          <w:tcPr>
            <w:tcW w:w="1984" w:type="dxa"/>
            <w:tcBorders>
              <w:top w:val="nil"/>
              <w:left w:val="nil"/>
              <w:bottom w:val="single" w:sz="4" w:space="0" w:color="auto"/>
              <w:right w:val="single" w:sz="4" w:space="0" w:color="auto"/>
            </w:tcBorders>
            <w:shd w:val="clear" w:color="auto" w:fill="auto"/>
            <w:vAlign w:val="center"/>
            <w:hideMark/>
          </w:tcPr>
          <w:p w14:paraId="4546EE6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B84008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44DD46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4190</w:t>
            </w:r>
          </w:p>
        </w:tc>
        <w:tc>
          <w:tcPr>
            <w:tcW w:w="6498" w:type="dxa"/>
            <w:tcBorders>
              <w:top w:val="nil"/>
              <w:left w:val="nil"/>
              <w:bottom w:val="single" w:sz="4" w:space="0" w:color="auto"/>
              <w:right w:val="single" w:sz="4" w:space="0" w:color="auto"/>
            </w:tcBorders>
            <w:shd w:val="clear" w:color="auto" w:fill="auto"/>
            <w:vAlign w:val="center"/>
            <w:hideMark/>
          </w:tcPr>
          <w:p w14:paraId="38DB02F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Transferencias Internas Otorgadas a Fideicomisos Públicos Financieros</w:t>
            </w:r>
          </w:p>
        </w:tc>
        <w:tc>
          <w:tcPr>
            <w:tcW w:w="1984" w:type="dxa"/>
            <w:tcBorders>
              <w:top w:val="nil"/>
              <w:left w:val="nil"/>
              <w:bottom w:val="single" w:sz="4" w:space="0" w:color="auto"/>
              <w:right w:val="single" w:sz="4" w:space="0" w:color="auto"/>
            </w:tcBorders>
            <w:shd w:val="clear" w:color="auto" w:fill="auto"/>
            <w:vAlign w:val="center"/>
            <w:hideMark/>
          </w:tcPr>
          <w:p w14:paraId="450D5508"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AC4814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0216099A"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4200</w:t>
            </w:r>
          </w:p>
        </w:tc>
        <w:tc>
          <w:tcPr>
            <w:tcW w:w="6498" w:type="dxa"/>
            <w:tcBorders>
              <w:top w:val="nil"/>
              <w:left w:val="nil"/>
              <w:bottom w:val="single" w:sz="4" w:space="0" w:color="auto"/>
              <w:right w:val="single" w:sz="4" w:space="0" w:color="auto"/>
            </w:tcBorders>
            <w:shd w:val="clear" w:color="000000" w:fill="D9D9D9"/>
            <w:vAlign w:val="bottom"/>
            <w:hideMark/>
          </w:tcPr>
          <w:p w14:paraId="227B0D66"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TRANSFERENCIAS AL RESTO DEL SECTOR PÚBLICO</w:t>
            </w:r>
          </w:p>
        </w:tc>
        <w:tc>
          <w:tcPr>
            <w:tcW w:w="1984" w:type="dxa"/>
            <w:tcBorders>
              <w:top w:val="nil"/>
              <w:left w:val="nil"/>
              <w:bottom w:val="single" w:sz="4" w:space="0" w:color="auto"/>
              <w:right w:val="single" w:sz="4" w:space="0" w:color="auto"/>
            </w:tcBorders>
            <w:shd w:val="clear" w:color="000000" w:fill="D9D9D9"/>
            <w:vAlign w:val="center"/>
            <w:hideMark/>
          </w:tcPr>
          <w:p w14:paraId="65BDBB3A"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3AFB071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F9F64A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4210</w:t>
            </w:r>
          </w:p>
        </w:tc>
        <w:tc>
          <w:tcPr>
            <w:tcW w:w="6498" w:type="dxa"/>
            <w:tcBorders>
              <w:top w:val="nil"/>
              <w:left w:val="nil"/>
              <w:bottom w:val="single" w:sz="4" w:space="0" w:color="auto"/>
              <w:right w:val="single" w:sz="4" w:space="0" w:color="auto"/>
            </w:tcBorders>
            <w:shd w:val="clear" w:color="auto" w:fill="auto"/>
            <w:vAlign w:val="center"/>
            <w:hideMark/>
          </w:tcPr>
          <w:p w14:paraId="40E4D31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Transferencias Otorgadas a Entidades Paraestatales no Empresariales y no Financieras</w:t>
            </w:r>
          </w:p>
        </w:tc>
        <w:tc>
          <w:tcPr>
            <w:tcW w:w="1984" w:type="dxa"/>
            <w:tcBorders>
              <w:top w:val="nil"/>
              <w:left w:val="nil"/>
              <w:bottom w:val="single" w:sz="4" w:space="0" w:color="auto"/>
              <w:right w:val="single" w:sz="4" w:space="0" w:color="auto"/>
            </w:tcBorders>
            <w:shd w:val="clear" w:color="auto" w:fill="auto"/>
            <w:vAlign w:val="center"/>
            <w:hideMark/>
          </w:tcPr>
          <w:p w14:paraId="25835906"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709002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B4B8A8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4220</w:t>
            </w:r>
          </w:p>
        </w:tc>
        <w:tc>
          <w:tcPr>
            <w:tcW w:w="6498" w:type="dxa"/>
            <w:tcBorders>
              <w:top w:val="nil"/>
              <w:left w:val="nil"/>
              <w:bottom w:val="single" w:sz="4" w:space="0" w:color="auto"/>
              <w:right w:val="single" w:sz="4" w:space="0" w:color="auto"/>
            </w:tcBorders>
            <w:shd w:val="clear" w:color="auto" w:fill="auto"/>
            <w:vAlign w:val="center"/>
            <w:hideMark/>
          </w:tcPr>
          <w:p w14:paraId="2C0ECF2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Transferencias Otorgadas para Entidades Paraestatales Empresariales y no Financieras</w:t>
            </w:r>
          </w:p>
        </w:tc>
        <w:tc>
          <w:tcPr>
            <w:tcW w:w="1984" w:type="dxa"/>
            <w:tcBorders>
              <w:top w:val="nil"/>
              <w:left w:val="nil"/>
              <w:bottom w:val="single" w:sz="4" w:space="0" w:color="auto"/>
              <w:right w:val="single" w:sz="4" w:space="0" w:color="auto"/>
            </w:tcBorders>
            <w:shd w:val="clear" w:color="auto" w:fill="auto"/>
            <w:vAlign w:val="center"/>
            <w:hideMark/>
          </w:tcPr>
          <w:p w14:paraId="4F2D46FC"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5ED3E2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F577A0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4230</w:t>
            </w:r>
          </w:p>
        </w:tc>
        <w:tc>
          <w:tcPr>
            <w:tcW w:w="6498" w:type="dxa"/>
            <w:tcBorders>
              <w:top w:val="nil"/>
              <w:left w:val="nil"/>
              <w:bottom w:val="single" w:sz="4" w:space="0" w:color="auto"/>
              <w:right w:val="single" w:sz="4" w:space="0" w:color="auto"/>
            </w:tcBorders>
            <w:shd w:val="clear" w:color="auto" w:fill="auto"/>
            <w:vAlign w:val="center"/>
            <w:hideMark/>
          </w:tcPr>
          <w:p w14:paraId="69F1890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Transferencias Otorgadas para Instituciones Paraestatales Públicas Financieras</w:t>
            </w:r>
          </w:p>
        </w:tc>
        <w:tc>
          <w:tcPr>
            <w:tcW w:w="1984" w:type="dxa"/>
            <w:tcBorders>
              <w:top w:val="nil"/>
              <w:left w:val="nil"/>
              <w:bottom w:val="single" w:sz="4" w:space="0" w:color="auto"/>
              <w:right w:val="single" w:sz="4" w:space="0" w:color="auto"/>
            </w:tcBorders>
            <w:shd w:val="clear" w:color="auto" w:fill="auto"/>
            <w:vAlign w:val="center"/>
            <w:hideMark/>
          </w:tcPr>
          <w:p w14:paraId="7221CE1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B9F204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976FFC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lastRenderedPageBreak/>
              <w:t>4240</w:t>
            </w:r>
          </w:p>
        </w:tc>
        <w:tc>
          <w:tcPr>
            <w:tcW w:w="6498" w:type="dxa"/>
            <w:tcBorders>
              <w:top w:val="nil"/>
              <w:left w:val="nil"/>
              <w:bottom w:val="single" w:sz="4" w:space="0" w:color="auto"/>
              <w:right w:val="single" w:sz="4" w:space="0" w:color="auto"/>
            </w:tcBorders>
            <w:shd w:val="clear" w:color="auto" w:fill="auto"/>
            <w:vAlign w:val="center"/>
            <w:hideMark/>
          </w:tcPr>
          <w:p w14:paraId="753EDD9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Transferencias Otorgadas a Entidades Federativas y Municipios</w:t>
            </w:r>
          </w:p>
        </w:tc>
        <w:tc>
          <w:tcPr>
            <w:tcW w:w="1984" w:type="dxa"/>
            <w:tcBorders>
              <w:top w:val="nil"/>
              <w:left w:val="nil"/>
              <w:bottom w:val="single" w:sz="4" w:space="0" w:color="auto"/>
              <w:right w:val="single" w:sz="4" w:space="0" w:color="auto"/>
            </w:tcBorders>
            <w:shd w:val="clear" w:color="auto" w:fill="auto"/>
            <w:vAlign w:val="center"/>
            <w:hideMark/>
          </w:tcPr>
          <w:p w14:paraId="07C8C0F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6CB0FE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2A693F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4250</w:t>
            </w:r>
          </w:p>
        </w:tc>
        <w:tc>
          <w:tcPr>
            <w:tcW w:w="6498" w:type="dxa"/>
            <w:tcBorders>
              <w:top w:val="nil"/>
              <w:left w:val="nil"/>
              <w:bottom w:val="single" w:sz="4" w:space="0" w:color="auto"/>
              <w:right w:val="single" w:sz="4" w:space="0" w:color="auto"/>
            </w:tcBorders>
            <w:shd w:val="clear" w:color="auto" w:fill="auto"/>
            <w:vAlign w:val="center"/>
            <w:hideMark/>
          </w:tcPr>
          <w:p w14:paraId="2B86755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Transferencias a Fideicomisos de Entidades Federativas y Municipios</w:t>
            </w:r>
          </w:p>
        </w:tc>
        <w:tc>
          <w:tcPr>
            <w:tcW w:w="1984" w:type="dxa"/>
            <w:tcBorders>
              <w:top w:val="nil"/>
              <w:left w:val="nil"/>
              <w:bottom w:val="single" w:sz="4" w:space="0" w:color="auto"/>
              <w:right w:val="single" w:sz="4" w:space="0" w:color="auto"/>
            </w:tcBorders>
            <w:shd w:val="clear" w:color="auto" w:fill="auto"/>
            <w:vAlign w:val="center"/>
            <w:hideMark/>
          </w:tcPr>
          <w:p w14:paraId="604F8C6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1652F4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172F119A"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4300</w:t>
            </w:r>
          </w:p>
        </w:tc>
        <w:tc>
          <w:tcPr>
            <w:tcW w:w="6498" w:type="dxa"/>
            <w:tcBorders>
              <w:top w:val="nil"/>
              <w:left w:val="nil"/>
              <w:bottom w:val="single" w:sz="4" w:space="0" w:color="auto"/>
              <w:right w:val="single" w:sz="4" w:space="0" w:color="auto"/>
            </w:tcBorders>
            <w:shd w:val="clear" w:color="000000" w:fill="D9D9D9"/>
            <w:vAlign w:val="bottom"/>
            <w:hideMark/>
          </w:tcPr>
          <w:p w14:paraId="03C30941"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SUBSIDIOS Y SUBVENCIONES</w:t>
            </w:r>
          </w:p>
        </w:tc>
        <w:tc>
          <w:tcPr>
            <w:tcW w:w="1984" w:type="dxa"/>
            <w:tcBorders>
              <w:top w:val="nil"/>
              <w:left w:val="nil"/>
              <w:bottom w:val="single" w:sz="4" w:space="0" w:color="auto"/>
              <w:right w:val="single" w:sz="4" w:space="0" w:color="auto"/>
            </w:tcBorders>
            <w:shd w:val="clear" w:color="000000" w:fill="D9D9D9"/>
            <w:vAlign w:val="center"/>
            <w:hideMark/>
          </w:tcPr>
          <w:p w14:paraId="6C46C0F4"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$5,150,000.00</w:t>
            </w:r>
          </w:p>
        </w:tc>
      </w:tr>
      <w:tr w:rsidR="00CD7F4C" w:rsidRPr="00CD7F4C" w14:paraId="16AC0BD4"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1D37A2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4310</w:t>
            </w:r>
          </w:p>
        </w:tc>
        <w:tc>
          <w:tcPr>
            <w:tcW w:w="6498" w:type="dxa"/>
            <w:tcBorders>
              <w:top w:val="nil"/>
              <w:left w:val="nil"/>
              <w:bottom w:val="single" w:sz="4" w:space="0" w:color="auto"/>
              <w:right w:val="single" w:sz="4" w:space="0" w:color="auto"/>
            </w:tcBorders>
            <w:shd w:val="clear" w:color="auto" w:fill="auto"/>
            <w:vAlign w:val="center"/>
            <w:hideMark/>
          </w:tcPr>
          <w:p w14:paraId="39020F6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Subsidios a la Producción</w:t>
            </w:r>
          </w:p>
        </w:tc>
        <w:tc>
          <w:tcPr>
            <w:tcW w:w="1984" w:type="dxa"/>
            <w:tcBorders>
              <w:top w:val="nil"/>
              <w:left w:val="nil"/>
              <w:bottom w:val="single" w:sz="4" w:space="0" w:color="auto"/>
              <w:right w:val="single" w:sz="4" w:space="0" w:color="auto"/>
            </w:tcBorders>
            <w:shd w:val="clear" w:color="auto" w:fill="auto"/>
            <w:vAlign w:val="center"/>
            <w:hideMark/>
          </w:tcPr>
          <w:p w14:paraId="1F157EB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1A323E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14E7E7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4320</w:t>
            </w:r>
          </w:p>
        </w:tc>
        <w:tc>
          <w:tcPr>
            <w:tcW w:w="6498" w:type="dxa"/>
            <w:tcBorders>
              <w:top w:val="nil"/>
              <w:left w:val="nil"/>
              <w:bottom w:val="single" w:sz="4" w:space="0" w:color="auto"/>
              <w:right w:val="single" w:sz="4" w:space="0" w:color="auto"/>
            </w:tcBorders>
            <w:shd w:val="clear" w:color="auto" w:fill="auto"/>
            <w:vAlign w:val="center"/>
            <w:hideMark/>
          </w:tcPr>
          <w:p w14:paraId="1B56426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Subsidios a la Distribución</w:t>
            </w:r>
          </w:p>
        </w:tc>
        <w:tc>
          <w:tcPr>
            <w:tcW w:w="1984" w:type="dxa"/>
            <w:tcBorders>
              <w:top w:val="nil"/>
              <w:left w:val="nil"/>
              <w:bottom w:val="single" w:sz="4" w:space="0" w:color="auto"/>
              <w:right w:val="single" w:sz="4" w:space="0" w:color="auto"/>
            </w:tcBorders>
            <w:shd w:val="clear" w:color="auto" w:fill="auto"/>
            <w:vAlign w:val="center"/>
            <w:hideMark/>
          </w:tcPr>
          <w:p w14:paraId="573EDCA2"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DF1AE9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AA5CBE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4330</w:t>
            </w:r>
          </w:p>
        </w:tc>
        <w:tc>
          <w:tcPr>
            <w:tcW w:w="6498" w:type="dxa"/>
            <w:tcBorders>
              <w:top w:val="nil"/>
              <w:left w:val="nil"/>
              <w:bottom w:val="single" w:sz="4" w:space="0" w:color="auto"/>
              <w:right w:val="single" w:sz="4" w:space="0" w:color="auto"/>
            </w:tcBorders>
            <w:shd w:val="clear" w:color="auto" w:fill="auto"/>
            <w:vAlign w:val="center"/>
            <w:hideMark/>
          </w:tcPr>
          <w:p w14:paraId="158B6AF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Subsidios a la Inversión</w:t>
            </w:r>
          </w:p>
        </w:tc>
        <w:tc>
          <w:tcPr>
            <w:tcW w:w="1984" w:type="dxa"/>
            <w:tcBorders>
              <w:top w:val="nil"/>
              <w:left w:val="nil"/>
              <w:bottom w:val="single" w:sz="4" w:space="0" w:color="auto"/>
              <w:right w:val="single" w:sz="4" w:space="0" w:color="auto"/>
            </w:tcBorders>
            <w:shd w:val="clear" w:color="auto" w:fill="auto"/>
            <w:vAlign w:val="center"/>
            <w:hideMark/>
          </w:tcPr>
          <w:p w14:paraId="2092E1E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1553CF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BC3B5D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4340</w:t>
            </w:r>
          </w:p>
        </w:tc>
        <w:tc>
          <w:tcPr>
            <w:tcW w:w="6498" w:type="dxa"/>
            <w:tcBorders>
              <w:top w:val="nil"/>
              <w:left w:val="nil"/>
              <w:bottom w:val="single" w:sz="4" w:space="0" w:color="auto"/>
              <w:right w:val="single" w:sz="4" w:space="0" w:color="auto"/>
            </w:tcBorders>
            <w:shd w:val="clear" w:color="auto" w:fill="auto"/>
            <w:vAlign w:val="center"/>
            <w:hideMark/>
          </w:tcPr>
          <w:p w14:paraId="1E24C56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Subsidios a la Prestación de Servicios Públicos</w:t>
            </w:r>
          </w:p>
        </w:tc>
        <w:tc>
          <w:tcPr>
            <w:tcW w:w="1984" w:type="dxa"/>
            <w:tcBorders>
              <w:top w:val="nil"/>
              <w:left w:val="nil"/>
              <w:bottom w:val="single" w:sz="4" w:space="0" w:color="auto"/>
              <w:right w:val="single" w:sz="4" w:space="0" w:color="auto"/>
            </w:tcBorders>
            <w:shd w:val="clear" w:color="auto" w:fill="auto"/>
            <w:vAlign w:val="center"/>
            <w:hideMark/>
          </w:tcPr>
          <w:p w14:paraId="03B63D2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4DC44D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E0FA45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4350</w:t>
            </w:r>
          </w:p>
        </w:tc>
        <w:tc>
          <w:tcPr>
            <w:tcW w:w="6498" w:type="dxa"/>
            <w:tcBorders>
              <w:top w:val="nil"/>
              <w:left w:val="nil"/>
              <w:bottom w:val="single" w:sz="4" w:space="0" w:color="auto"/>
              <w:right w:val="single" w:sz="4" w:space="0" w:color="auto"/>
            </w:tcBorders>
            <w:shd w:val="clear" w:color="auto" w:fill="auto"/>
            <w:vAlign w:val="center"/>
            <w:hideMark/>
          </w:tcPr>
          <w:p w14:paraId="79219A8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Subsidios para Cubrir Diferenciales de Tasas de Interés</w:t>
            </w:r>
          </w:p>
        </w:tc>
        <w:tc>
          <w:tcPr>
            <w:tcW w:w="1984" w:type="dxa"/>
            <w:tcBorders>
              <w:top w:val="nil"/>
              <w:left w:val="nil"/>
              <w:bottom w:val="single" w:sz="4" w:space="0" w:color="auto"/>
              <w:right w:val="single" w:sz="4" w:space="0" w:color="auto"/>
            </w:tcBorders>
            <w:shd w:val="clear" w:color="auto" w:fill="auto"/>
            <w:vAlign w:val="center"/>
            <w:hideMark/>
          </w:tcPr>
          <w:p w14:paraId="1932971F"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64B672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1490DD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4360</w:t>
            </w:r>
          </w:p>
        </w:tc>
        <w:tc>
          <w:tcPr>
            <w:tcW w:w="6498" w:type="dxa"/>
            <w:tcBorders>
              <w:top w:val="nil"/>
              <w:left w:val="nil"/>
              <w:bottom w:val="single" w:sz="4" w:space="0" w:color="auto"/>
              <w:right w:val="single" w:sz="4" w:space="0" w:color="auto"/>
            </w:tcBorders>
            <w:shd w:val="clear" w:color="auto" w:fill="auto"/>
            <w:vAlign w:val="center"/>
            <w:hideMark/>
          </w:tcPr>
          <w:p w14:paraId="7AA5045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Subsidios a la Vivienda</w:t>
            </w:r>
          </w:p>
        </w:tc>
        <w:tc>
          <w:tcPr>
            <w:tcW w:w="1984" w:type="dxa"/>
            <w:tcBorders>
              <w:top w:val="nil"/>
              <w:left w:val="nil"/>
              <w:bottom w:val="single" w:sz="4" w:space="0" w:color="auto"/>
              <w:right w:val="single" w:sz="4" w:space="0" w:color="auto"/>
            </w:tcBorders>
            <w:shd w:val="clear" w:color="auto" w:fill="auto"/>
            <w:vAlign w:val="center"/>
            <w:hideMark/>
          </w:tcPr>
          <w:p w14:paraId="27A45486"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AA35024"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5C03DA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4370</w:t>
            </w:r>
          </w:p>
        </w:tc>
        <w:tc>
          <w:tcPr>
            <w:tcW w:w="6498" w:type="dxa"/>
            <w:tcBorders>
              <w:top w:val="nil"/>
              <w:left w:val="nil"/>
              <w:bottom w:val="single" w:sz="4" w:space="0" w:color="auto"/>
              <w:right w:val="single" w:sz="4" w:space="0" w:color="auto"/>
            </w:tcBorders>
            <w:shd w:val="clear" w:color="auto" w:fill="auto"/>
            <w:vAlign w:val="center"/>
            <w:hideMark/>
          </w:tcPr>
          <w:p w14:paraId="6B09C8E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Subvenciones al Consumo</w:t>
            </w:r>
          </w:p>
        </w:tc>
        <w:tc>
          <w:tcPr>
            <w:tcW w:w="1984" w:type="dxa"/>
            <w:tcBorders>
              <w:top w:val="nil"/>
              <w:left w:val="nil"/>
              <w:bottom w:val="single" w:sz="4" w:space="0" w:color="auto"/>
              <w:right w:val="single" w:sz="4" w:space="0" w:color="auto"/>
            </w:tcBorders>
            <w:shd w:val="clear" w:color="auto" w:fill="auto"/>
            <w:vAlign w:val="center"/>
            <w:hideMark/>
          </w:tcPr>
          <w:p w14:paraId="716DC17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285FB4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646363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4380</w:t>
            </w:r>
          </w:p>
        </w:tc>
        <w:tc>
          <w:tcPr>
            <w:tcW w:w="6498" w:type="dxa"/>
            <w:tcBorders>
              <w:top w:val="nil"/>
              <w:left w:val="nil"/>
              <w:bottom w:val="single" w:sz="4" w:space="0" w:color="auto"/>
              <w:right w:val="single" w:sz="4" w:space="0" w:color="auto"/>
            </w:tcBorders>
            <w:shd w:val="clear" w:color="auto" w:fill="auto"/>
            <w:vAlign w:val="center"/>
            <w:hideMark/>
          </w:tcPr>
          <w:p w14:paraId="4E99C9B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Subsidios a Entidades Federativas y Municipios</w:t>
            </w:r>
          </w:p>
        </w:tc>
        <w:tc>
          <w:tcPr>
            <w:tcW w:w="1984" w:type="dxa"/>
            <w:tcBorders>
              <w:top w:val="nil"/>
              <w:left w:val="nil"/>
              <w:bottom w:val="single" w:sz="4" w:space="0" w:color="auto"/>
              <w:right w:val="single" w:sz="4" w:space="0" w:color="auto"/>
            </w:tcBorders>
            <w:shd w:val="clear" w:color="auto" w:fill="auto"/>
            <w:vAlign w:val="center"/>
            <w:hideMark/>
          </w:tcPr>
          <w:p w14:paraId="7CDC827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CF2E37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905A9E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4390</w:t>
            </w:r>
          </w:p>
        </w:tc>
        <w:tc>
          <w:tcPr>
            <w:tcW w:w="6498" w:type="dxa"/>
            <w:tcBorders>
              <w:top w:val="nil"/>
              <w:left w:val="nil"/>
              <w:bottom w:val="single" w:sz="4" w:space="0" w:color="auto"/>
              <w:right w:val="single" w:sz="4" w:space="0" w:color="auto"/>
            </w:tcBorders>
            <w:shd w:val="clear" w:color="auto" w:fill="auto"/>
            <w:vAlign w:val="center"/>
            <w:hideMark/>
          </w:tcPr>
          <w:p w14:paraId="4955192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Otros Subsidios</w:t>
            </w:r>
          </w:p>
        </w:tc>
        <w:tc>
          <w:tcPr>
            <w:tcW w:w="1984" w:type="dxa"/>
            <w:tcBorders>
              <w:top w:val="nil"/>
              <w:left w:val="nil"/>
              <w:bottom w:val="single" w:sz="4" w:space="0" w:color="auto"/>
              <w:right w:val="single" w:sz="4" w:space="0" w:color="auto"/>
            </w:tcBorders>
            <w:shd w:val="clear" w:color="auto" w:fill="auto"/>
            <w:vAlign w:val="center"/>
            <w:hideMark/>
          </w:tcPr>
          <w:p w14:paraId="60B3CE0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$5,150,000.00</w:t>
            </w:r>
          </w:p>
        </w:tc>
      </w:tr>
      <w:tr w:rsidR="00CD7F4C" w:rsidRPr="00CD7F4C" w14:paraId="0ABF6D5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3D0D23AC"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4400</w:t>
            </w:r>
          </w:p>
        </w:tc>
        <w:tc>
          <w:tcPr>
            <w:tcW w:w="6498" w:type="dxa"/>
            <w:tcBorders>
              <w:top w:val="nil"/>
              <w:left w:val="nil"/>
              <w:bottom w:val="single" w:sz="4" w:space="0" w:color="auto"/>
              <w:right w:val="single" w:sz="4" w:space="0" w:color="auto"/>
            </w:tcBorders>
            <w:shd w:val="clear" w:color="000000" w:fill="D9D9D9"/>
            <w:vAlign w:val="bottom"/>
            <w:hideMark/>
          </w:tcPr>
          <w:p w14:paraId="3C1E566D"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AYUDAS SOCIALES</w:t>
            </w:r>
          </w:p>
        </w:tc>
        <w:tc>
          <w:tcPr>
            <w:tcW w:w="1984" w:type="dxa"/>
            <w:tcBorders>
              <w:top w:val="nil"/>
              <w:left w:val="nil"/>
              <w:bottom w:val="single" w:sz="4" w:space="0" w:color="auto"/>
              <w:right w:val="single" w:sz="4" w:space="0" w:color="auto"/>
            </w:tcBorders>
            <w:shd w:val="clear" w:color="000000" w:fill="D9D9D9"/>
            <w:vAlign w:val="center"/>
            <w:hideMark/>
          </w:tcPr>
          <w:p w14:paraId="72E65E60" w14:textId="0097ECD3"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w:t>
            </w:r>
            <w:r w:rsidR="00D14CCB">
              <w:rPr>
                <w:rFonts w:ascii="Arial" w:eastAsia="Times New Roman" w:hAnsi="Arial" w:cs="Arial"/>
                <w:b/>
                <w:bCs/>
                <w:color w:val="000000"/>
                <w:sz w:val="20"/>
                <w:szCs w:val="20"/>
                <w:lang w:eastAsia="es-MX"/>
              </w:rPr>
              <w:t>9</w:t>
            </w:r>
            <w:r w:rsidRPr="00CD7F4C">
              <w:rPr>
                <w:rFonts w:ascii="Arial" w:eastAsia="Times New Roman" w:hAnsi="Arial" w:cs="Arial"/>
                <w:b/>
                <w:bCs/>
                <w:color w:val="000000"/>
                <w:sz w:val="20"/>
                <w:szCs w:val="20"/>
                <w:lang w:eastAsia="es-MX"/>
              </w:rPr>
              <w:t>,</w:t>
            </w:r>
            <w:r w:rsidR="00D14CCB">
              <w:rPr>
                <w:rFonts w:ascii="Arial" w:eastAsia="Times New Roman" w:hAnsi="Arial" w:cs="Arial"/>
                <w:b/>
                <w:bCs/>
                <w:color w:val="000000"/>
                <w:sz w:val="20"/>
                <w:szCs w:val="20"/>
                <w:lang w:eastAsia="es-MX"/>
              </w:rPr>
              <w:t>6</w:t>
            </w:r>
            <w:r w:rsidRPr="00CD7F4C">
              <w:rPr>
                <w:rFonts w:ascii="Arial" w:eastAsia="Times New Roman" w:hAnsi="Arial" w:cs="Arial"/>
                <w:b/>
                <w:bCs/>
                <w:color w:val="000000"/>
                <w:sz w:val="20"/>
                <w:szCs w:val="20"/>
                <w:lang w:eastAsia="es-MX"/>
              </w:rPr>
              <w:t>66,224.35</w:t>
            </w:r>
          </w:p>
        </w:tc>
      </w:tr>
      <w:tr w:rsidR="00CD7F4C" w:rsidRPr="00CD7F4C" w14:paraId="722F4DC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CD305D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4410</w:t>
            </w:r>
          </w:p>
        </w:tc>
        <w:tc>
          <w:tcPr>
            <w:tcW w:w="6498" w:type="dxa"/>
            <w:tcBorders>
              <w:top w:val="nil"/>
              <w:left w:val="nil"/>
              <w:bottom w:val="single" w:sz="4" w:space="0" w:color="auto"/>
              <w:right w:val="single" w:sz="4" w:space="0" w:color="auto"/>
            </w:tcBorders>
            <w:shd w:val="clear" w:color="auto" w:fill="auto"/>
            <w:vAlign w:val="center"/>
            <w:hideMark/>
          </w:tcPr>
          <w:p w14:paraId="7694C5E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Ayudas Sociales a Personas</w:t>
            </w:r>
          </w:p>
        </w:tc>
        <w:tc>
          <w:tcPr>
            <w:tcW w:w="1984" w:type="dxa"/>
            <w:tcBorders>
              <w:top w:val="nil"/>
              <w:left w:val="nil"/>
              <w:bottom w:val="single" w:sz="4" w:space="0" w:color="auto"/>
              <w:right w:val="single" w:sz="4" w:space="0" w:color="auto"/>
            </w:tcBorders>
            <w:shd w:val="clear" w:color="auto" w:fill="auto"/>
            <w:vAlign w:val="center"/>
            <w:hideMark/>
          </w:tcPr>
          <w:p w14:paraId="447907DC" w14:textId="34E08E5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w:t>
            </w:r>
            <w:r w:rsidR="00D14CCB">
              <w:rPr>
                <w:rFonts w:ascii="Arial" w:eastAsia="Times New Roman" w:hAnsi="Arial" w:cs="Arial"/>
                <w:color w:val="000000"/>
                <w:sz w:val="20"/>
                <w:szCs w:val="20"/>
                <w:lang w:eastAsia="es-MX"/>
              </w:rPr>
              <w:t>9</w:t>
            </w:r>
            <w:r w:rsidRPr="00CD7F4C">
              <w:rPr>
                <w:rFonts w:ascii="Arial" w:eastAsia="Times New Roman" w:hAnsi="Arial" w:cs="Arial"/>
                <w:color w:val="000000"/>
                <w:sz w:val="20"/>
                <w:szCs w:val="20"/>
                <w:lang w:eastAsia="es-MX"/>
              </w:rPr>
              <w:t>,</w:t>
            </w:r>
            <w:r w:rsidR="00D14CCB">
              <w:rPr>
                <w:rFonts w:ascii="Arial" w:eastAsia="Times New Roman" w:hAnsi="Arial" w:cs="Arial"/>
                <w:color w:val="000000"/>
                <w:sz w:val="20"/>
                <w:szCs w:val="20"/>
                <w:lang w:eastAsia="es-MX"/>
              </w:rPr>
              <w:t>6</w:t>
            </w:r>
            <w:r w:rsidRPr="00CD7F4C">
              <w:rPr>
                <w:rFonts w:ascii="Arial" w:eastAsia="Times New Roman" w:hAnsi="Arial" w:cs="Arial"/>
                <w:color w:val="000000"/>
                <w:sz w:val="20"/>
                <w:szCs w:val="20"/>
                <w:lang w:eastAsia="es-MX"/>
              </w:rPr>
              <w:t>66,224.35</w:t>
            </w:r>
          </w:p>
        </w:tc>
      </w:tr>
      <w:tr w:rsidR="00CD7F4C" w:rsidRPr="00CD7F4C" w14:paraId="581610E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BC7906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4420</w:t>
            </w:r>
          </w:p>
        </w:tc>
        <w:tc>
          <w:tcPr>
            <w:tcW w:w="6498" w:type="dxa"/>
            <w:tcBorders>
              <w:top w:val="nil"/>
              <w:left w:val="nil"/>
              <w:bottom w:val="single" w:sz="4" w:space="0" w:color="auto"/>
              <w:right w:val="single" w:sz="4" w:space="0" w:color="auto"/>
            </w:tcBorders>
            <w:shd w:val="clear" w:color="auto" w:fill="auto"/>
            <w:vAlign w:val="center"/>
            <w:hideMark/>
          </w:tcPr>
          <w:p w14:paraId="51FA9EF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Becas y Otras Ayudas para Programas de Capacitación</w:t>
            </w:r>
          </w:p>
        </w:tc>
        <w:tc>
          <w:tcPr>
            <w:tcW w:w="1984" w:type="dxa"/>
            <w:tcBorders>
              <w:top w:val="nil"/>
              <w:left w:val="nil"/>
              <w:bottom w:val="single" w:sz="4" w:space="0" w:color="auto"/>
              <w:right w:val="single" w:sz="4" w:space="0" w:color="auto"/>
            </w:tcBorders>
            <w:shd w:val="clear" w:color="auto" w:fill="auto"/>
            <w:vAlign w:val="center"/>
            <w:hideMark/>
          </w:tcPr>
          <w:p w14:paraId="16B27A9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E799BC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19264A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4430</w:t>
            </w:r>
          </w:p>
        </w:tc>
        <w:tc>
          <w:tcPr>
            <w:tcW w:w="6498" w:type="dxa"/>
            <w:tcBorders>
              <w:top w:val="nil"/>
              <w:left w:val="nil"/>
              <w:bottom w:val="single" w:sz="4" w:space="0" w:color="auto"/>
              <w:right w:val="single" w:sz="4" w:space="0" w:color="auto"/>
            </w:tcBorders>
            <w:shd w:val="clear" w:color="auto" w:fill="auto"/>
            <w:vAlign w:val="center"/>
            <w:hideMark/>
          </w:tcPr>
          <w:p w14:paraId="482C172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Ayudas Sociales a Instituciones de Enseñanza</w:t>
            </w:r>
          </w:p>
        </w:tc>
        <w:tc>
          <w:tcPr>
            <w:tcW w:w="1984" w:type="dxa"/>
            <w:tcBorders>
              <w:top w:val="nil"/>
              <w:left w:val="nil"/>
              <w:bottom w:val="single" w:sz="4" w:space="0" w:color="auto"/>
              <w:right w:val="single" w:sz="4" w:space="0" w:color="auto"/>
            </w:tcBorders>
            <w:shd w:val="clear" w:color="auto" w:fill="auto"/>
            <w:vAlign w:val="center"/>
            <w:hideMark/>
          </w:tcPr>
          <w:p w14:paraId="5E806398"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A918C6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A5B02A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4440</w:t>
            </w:r>
          </w:p>
        </w:tc>
        <w:tc>
          <w:tcPr>
            <w:tcW w:w="6498" w:type="dxa"/>
            <w:tcBorders>
              <w:top w:val="nil"/>
              <w:left w:val="nil"/>
              <w:bottom w:val="single" w:sz="4" w:space="0" w:color="auto"/>
              <w:right w:val="single" w:sz="4" w:space="0" w:color="auto"/>
            </w:tcBorders>
            <w:shd w:val="clear" w:color="auto" w:fill="auto"/>
            <w:vAlign w:val="center"/>
            <w:hideMark/>
          </w:tcPr>
          <w:p w14:paraId="3081B23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Ayudas Sociales a Actividades Científicas o Académicas</w:t>
            </w:r>
          </w:p>
        </w:tc>
        <w:tc>
          <w:tcPr>
            <w:tcW w:w="1984" w:type="dxa"/>
            <w:tcBorders>
              <w:top w:val="nil"/>
              <w:left w:val="nil"/>
              <w:bottom w:val="single" w:sz="4" w:space="0" w:color="auto"/>
              <w:right w:val="single" w:sz="4" w:space="0" w:color="auto"/>
            </w:tcBorders>
            <w:shd w:val="clear" w:color="auto" w:fill="auto"/>
            <w:vAlign w:val="center"/>
            <w:hideMark/>
          </w:tcPr>
          <w:p w14:paraId="7A9D960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4783FF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CC3D04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4450</w:t>
            </w:r>
          </w:p>
        </w:tc>
        <w:tc>
          <w:tcPr>
            <w:tcW w:w="6498" w:type="dxa"/>
            <w:tcBorders>
              <w:top w:val="nil"/>
              <w:left w:val="nil"/>
              <w:bottom w:val="single" w:sz="4" w:space="0" w:color="auto"/>
              <w:right w:val="single" w:sz="4" w:space="0" w:color="auto"/>
            </w:tcBorders>
            <w:shd w:val="clear" w:color="auto" w:fill="auto"/>
            <w:vAlign w:val="center"/>
            <w:hideMark/>
          </w:tcPr>
          <w:p w14:paraId="4F1A794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Ayudas Sociales a Instituciones sin Fines de Lucro</w:t>
            </w:r>
          </w:p>
        </w:tc>
        <w:tc>
          <w:tcPr>
            <w:tcW w:w="1984" w:type="dxa"/>
            <w:tcBorders>
              <w:top w:val="nil"/>
              <w:left w:val="nil"/>
              <w:bottom w:val="single" w:sz="4" w:space="0" w:color="auto"/>
              <w:right w:val="single" w:sz="4" w:space="0" w:color="auto"/>
            </w:tcBorders>
            <w:shd w:val="clear" w:color="auto" w:fill="auto"/>
            <w:vAlign w:val="center"/>
            <w:hideMark/>
          </w:tcPr>
          <w:p w14:paraId="45AC77AF"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1169B0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43A432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4460</w:t>
            </w:r>
          </w:p>
        </w:tc>
        <w:tc>
          <w:tcPr>
            <w:tcW w:w="6498" w:type="dxa"/>
            <w:tcBorders>
              <w:top w:val="nil"/>
              <w:left w:val="nil"/>
              <w:bottom w:val="single" w:sz="4" w:space="0" w:color="auto"/>
              <w:right w:val="single" w:sz="4" w:space="0" w:color="auto"/>
            </w:tcBorders>
            <w:shd w:val="clear" w:color="auto" w:fill="auto"/>
            <w:vAlign w:val="center"/>
            <w:hideMark/>
          </w:tcPr>
          <w:p w14:paraId="1A2E8B3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Ayudas Sociales a Cooperativas</w:t>
            </w:r>
          </w:p>
        </w:tc>
        <w:tc>
          <w:tcPr>
            <w:tcW w:w="1984" w:type="dxa"/>
            <w:tcBorders>
              <w:top w:val="nil"/>
              <w:left w:val="nil"/>
              <w:bottom w:val="single" w:sz="4" w:space="0" w:color="auto"/>
              <w:right w:val="single" w:sz="4" w:space="0" w:color="auto"/>
            </w:tcBorders>
            <w:shd w:val="clear" w:color="auto" w:fill="auto"/>
            <w:vAlign w:val="center"/>
            <w:hideMark/>
          </w:tcPr>
          <w:p w14:paraId="069F1C8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AAE461B"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B45F43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4470</w:t>
            </w:r>
          </w:p>
        </w:tc>
        <w:tc>
          <w:tcPr>
            <w:tcW w:w="6498" w:type="dxa"/>
            <w:tcBorders>
              <w:top w:val="nil"/>
              <w:left w:val="nil"/>
              <w:bottom w:val="single" w:sz="4" w:space="0" w:color="auto"/>
              <w:right w:val="single" w:sz="4" w:space="0" w:color="auto"/>
            </w:tcBorders>
            <w:shd w:val="clear" w:color="auto" w:fill="auto"/>
            <w:vAlign w:val="center"/>
            <w:hideMark/>
          </w:tcPr>
          <w:p w14:paraId="45B5F2C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Ayudas Sociales a Entidades de Interés Público</w:t>
            </w:r>
          </w:p>
        </w:tc>
        <w:tc>
          <w:tcPr>
            <w:tcW w:w="1984" w:type="dxa"/>
            <w:tcBorders>
              <w:top w:val="nil"/>
              <w:left w:val="nil"/>
              <w:bottom w:val="single" w:sz="4" w:space="0" w:color="auto"/>
              <w:right w:val="single" w:sz="4" w:space="0" w:color="auto"/>
            </w:tcBorders>
            <w:shd w:val="clear" w:color="auto" w:fill="auto"/>
            <w:vAlign w:val="center"/>
            <w:hideMark/>
          </w:tcPr>
          <w:p w14:paraId="702FF3F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1C52BA4"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AC466D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4480</w:t>
            </w:r>
          </w:p>
        </w:tc>
        <w:tc>
          <w:tcPr>
            <w:tcW w:w="6498" w:type="dxa"/>
            <w:tcBorders>
              <w:top w:val="nil"/>
              <w:left w:val="nil"/>
              <w:bottom w:val="single" w:sz="4" w:space="0" w:color="auto"/>
              <w:right w:val="single" w:sz="4" w:space="0" w:color="auto"/>
            </w:tcBorders>
            <w:shd w:val="clear" w:color="auto" w:fill="auto"/>
            <w:vAlign w:val="center"/>
            <w:hideMark/>
          </w:tcPr>
          <w:p w14:paraId="2BA9B7F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Ayudas por Desastres Naturales y Otros Siniestros</w:t>
            </w:r>
          </w:p>
        </w:tc>
        <w:tc>
          <w:tcPr>
            <w:tcW w:w="1984" w:type="dxa"/>
            <w:tcBorders>
              <w:top w:val="nil"/>
              <w:left w:val="nil"/>
              <w:bottom w:val="single" w:sz="4" w:space="0" w:color="auto"/>
              <w:right w:val="single" w:sz="4" w:space="0" w:color="auto"/>
            </w:tcBorders>
            <w:shd w:val="clear" w:color="auto" w:fill="auto"/>
            <w:vAlign w:val="center"/>
            <w:hideMark/>
          </w:tcPr>
          <w:p w14:paraId="29028C18"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59CF0A4"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642811E3"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4500</w:t>
            </w:r>
          </w:p>
        </w:tc>
        <w:tc>
          <w:tcPr>
            <w:tcW w:w="6498" w:type="dxa"/>
            <w:tcBorders>
              <w:top w:val="nil"/>
              <w:left w:val="nil"/>
              <w:bottom w:val="single" w:sz="4" w:space="0" w:color="auto"/>
              <w:right w:val="single" w:sz="4" w:space="0" w:color="auto"/>
            </w:tcBorders>
            <w:shd w:val="clear" w:color="000000" w:fill="D9D9D9"/>
            <w:vAlign w:val="bottom"/>
            <w:hideMark/>
          </w:tcPr>
          <w:p w14:paraId="70430D19"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PENSIONES Y JUBILACIONES</w:t>
            </w:r>
          </w:p>
        </w:tc>
        <w:tc>
          <w:tcPr>
            <w:tcW w:w="1984" w:type="dxa"/>
            <w:tcBorders>
              <w:top w:val="nil"/>
              <w:left w:val="nil"/>
              <w:bottom w:val="single" w:sz="4" w:space="0" w:color="auto"/>
              <w:right w:val="single" w:sz="4" w:space="0" w:color="auto"/>
            </w:tcBorders>
            <w:shd w:val="clear" w:color="000000" w:fill="D9D9D9"/>
            <w:vAlign w:val="center"/>
            <w:hideMark/>
          </w:tcPr>
          <w:p w14:paraId="575A7DE7"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$8,750,000.00</w:t>
            </w:r>
          </w:p>
        </w:tc>
      </w:tr>
      <w:tr w:rsidR="00CD7F4C" w:rsidRPr="00CD7F4C" w14:paraId="3A48354F"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0C8A8B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4510</w:t>
            </w:r>
          </w:p>
        </w:tc>
        <w:tc>
          <w:tcPr>
            <w:tcW w:w="6498" w:type="dxa"/>
            <w:tcBorders>
              <w:top w:val="nil"/>
              <w:left w:val="nil"/>
              <w:bottom w:val="single" w:sz="4" w:space="0" w:color="auto"/>
              <w:right w:val="single" w:sz="4" w:space="0" w:color="auto"/>
            </w:tcBorders>
            <w:shd w:val="clear" w:color="auto" w:fill="auto"/>
            <w:vAlign w:val="center"/>
            <w:hideMark/>
          </w:tcPr>
          <w:p w14:paraId="1CFDF00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Pensiones</w:t>
            </w:r>
          </w:p>
        </w:tc>
        <w:tc>
          <w:tcPr>
            <w:tcW w:w="1984" w:type="dxa"/>
            <w:tcBorders>
              <w:top w:val="nil"/>
              <w:left w:val="nil"/>
              <w:bottom w:val="single" w:sz="4" w:space="0" w:color="auto"/>
              <w:right w:val="single" w:sz="4" w:space="0" w:color="auto"/>
            </w:tcBorders>
            <w:shd w:val="clear" w:color="auto" w:fill="auto"/>
            <w:vAlign w:val="center"/>
            <w:hideMark/>
          </w:tcPr>
          <w:p w14:paraId="54ED9A60"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$800,000.00</w:t>
            </w:r>
          </w:p>
        </w:tc>
      </w:tr>
      <w:tr w:rsidR="00CD7F4C" w:rsidRPr="00CD7F4C" w14:paraId="61BAFB7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F31E8C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4520</w:t>
            </w:r>
          </w:p>
        </w:tc>
        <w:tc>
          <w:tcPr>
            <w:tcW w:w="6498" w:type="dxa"/>
            <w:tcBorders>
              <w:top w:val="nil"/>
              <w:left w:val="nil"/>
              <w:bottom w:val="single" w:sz="4" w:space="0" w:color="auto"/>
              <w:right w:val="single" w:sz="4" w:space="0" w:color="auto"/>
            </w:tcBorders>
            <w:shd w:val="clear" w:color="auto" w:fill="auto"/>
            <w:vAlign w:val="center"/>
            <w:hideMark/>
          </w:tcPr>
          <w:p w14:paraId="38BBBBF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Jubilaciones</w:t>
            </w:r>
          </w:p>
        </w:tc>
        <w:tc>
          <w:tcPr>
            <w:tcW w:w="1984" w:type="dxa"/>
            <w:tcBorders>
              <w:top w:val="nil"/>
              <w:left w:val="nil"/>
              <w:bottom w:val="single" w:sz="4" w:space="0" w:color="auto"/>
              <w:right w:val="single" w:sz="4" w:space="0" w:color="auto"/>
            </w:tcBorders>
            <w:shd w:val="clear" w:color="auto" w:fill="auto"/>
            <w:vAlign w:val="center"/>
            <w:hideMark/>
          </w:tcPr>
          <w:p w14:paraId="1525AF18"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$6,450,000.00</w:t>
            </w:r>
          </w:p>
        </w:tc>
      </w:tr>
      <w:tr w:rsidR="00CD7F4C" w:rsidRPr="00CD7F4C" w14:paraId="0BCECEB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D4D021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4590</w:t>
            </w:r>
          </w:p>
        </w:tc>
        <w:tc>
          <w:tcPr>
            <w:tcW w:w="6498" w:type="dxa"/>
            <w:tcBorders>
              <w:top w:val="nil"/>
              <w:left w:val="nil"/>
              <w:bottom w:val="single" w:sz="4" w:space="0" w:color="auto"/>
              <w:right w:val="single" w:sz="4" w:space="0" w:color="auto"/>
            </w:tcBorders>
            <w:shd w:val="clear" w:color="auto" w:fill="auto"/>
            <w:vAlign w:val="center"/>
            <w:hideMark/>
          </w:tcPr>
          <w:p w14:paraId="6E55A5E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Otras Pensiones y Jubilaciones</w:t>
            </w:r>
          </w:p>
        </w:tc>
        <w:tc>
          <w:tcPr>
            <w:tcW w:w="1984" w:type="dxa"/>
            <w:tcBorders>
              <w:top w:val="nil"/>
              <w:left w:val="nil"/>
              <w:bottom w:val="single" w:sz="4" w:space="0" w:color="auto"/>
              <w:right w:val="single" w:sz="4" w:space="0" w:color="auto"/>
            </w:tcBorders>
            <w:shd w:val="clear" w:color="auto" w:fill="auto"/>
            <w:vAlign w:val="center"/>
            <w:hideMark/>
          </w:tcPr>
          <w:p w14:paraId="66CAC40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$1,500,000.00</w:t>
            </w:r>
          </w:p>
        </w:tc>
      </w:tr>
      <w:tr w:rsidR="00CD7F4C" w:rsidRPr="00CD7F4C" w14:paraId="1EB4940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17DCB5E5"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4600</w:t>
            </w:r>
          </w:p>
        </w:tc>
        <w:tc>
          <w:tcPr>
            <w:tcW w:w="6498" w:type="dxa"/>
            <w:tcBorders>
              <w:top w:val="nil"/>
              <w:left w:val="nil"/>
              <w:bottom w:val="single" w:sz="4" w:space="0" w:color="auto"/>
              <w:right w:val="single" w:sz="4" w:space="0" w:color="auto"/>
            </w:tcBorders>
            <w:shd w:val="clear" w:color="000000" w:fill="D9D9D9"/>
            <w:vAlign w:val="bottom"/>
            <w:hideMark/>
          </w:tcPr>
          <w:p w14:paraId="093AD841"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TRANSFERENCIAS A FIDEICOMISOS, MANDATOS Y OTROS ANALOGOS</w:t>
            </w:r>
          </w:p>
        </w:tc>
        <w:tc>
          <w:tcPr>
            <w:tcW w:w="1984" w:type="dxa"/>
            <w:tcBorders>
              <w:top w:val="nil"/>
              <w:left w:val="nil"/>
              <w:bottom w:val="single" w:sz="4" w:space="0" w:color="auto"/>
              <w:right w:val="single" w:sz="4" w:space="0" w:color="auto"/>
            </w:tcBorders>
            <w:shd w:val="clear" w:color="000000" w:fill="D9D9D9"/>
            <w:vAlign w:val="center"/>
            <w:hideMark/>
          </w:tcPr>
          <w:p w14:paraId="3186E2B9"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051C6C4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09F623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4610</w:t>
            </w:r>
          </w:p>
        </w:tc>
        <w:tc>
          <w:tcPr>
            <w:tcW w:w="6498" w:type="dxa"/>
            <w:tcBorders>
              <w:top w:val="nil"/>
              <w:left w:val="nil"/>
              <w:bottom w:val="single" w:sz="4" w:space="0" w:color="auto"/>
              <w:right w:val="single" w:sz="4" w:space="0" w:color="auto"/>
            </w:tcBorders>
            <w:shd w:val="clear" w:color="auto" w:fill="auto"/>
            <w:vAlign w:val="center"/>
            <w:hideMark/>
          </w:tcPr>
          <w:p w14:paraId="4D881FD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Transferencias a Fideicomisos del Poder Ejecutivo</w:t>
            </w:r>
          </w:p>
        </w:tc>
        <w:tc>
          <w:tcPr>
            <w:tcW w:w="1984" w:type="dxa"/>
            <w:tcBorders>
              <w:top w:val="nil"/>
              <w:left w:val="nil"/>
              <w:bottom w:val="single" w:sz="4" w:space="0" w:color="auto"/>
              <w:right w:val="single" w:sz="4" w:space="0" w:color="auto"/>
            </w:tcBorders>
            <w:shd w:val="clear" w:color="auto" w:fill="auto"/>
            <w:vAlign w:val="center"/>
            <w:hideMark/>
          </w:tcPr>
          <w:p w14:paraId="7A39591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6F238B4"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E71AE7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4620</w:t>
            </w:r>
          </w:p>
        </w:tc>
        <w:tc>
          <w:tcPr>
            <w:tcW w:w="6498" w:type="dxa"/>
            <w:tcBorders>
              <w:top w:val="nil"/>
              <w:left w:val="nil"/>
              <w:bottom w:val="single" w:sz="4" w:space="0" w:color="auto"/>
              <w:right w:val="single" w:sz="4" w:space="0" w:color="auto"/>
            </w:tcBorders>
            <w:shd w:val="clear" w:color="auto" w:fill="auto"/>
            <w:vAlign w:val="center"/>
            <w:hideMark/>
          </w:tcPr>
          <w:p w14:paraId="5A3DDAB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Transferencias a Fideicomisos del Poder Legislativo</w:t>
            </w:r>
          </w:p>
        </w:tc>
        <w:tc>
          <w:tcPr>
            <w:tcW w:w="1984" w:type="dxa"/>
            <w:tcBorders>
              <w:top w:val="nil"/>
              <w:left w:val="nil"/>
              <w:bottom w:val="single" w:sz="4" w:space="0" w:color="auto"/>
              <w:right w:val="single" w:sz="4" w:space="0" w:color="auto"/>
            </w:tcBorders>
            <w:shd w:val="clear" w:color="auto" w:fill="auto"/>
            <w:vAlign w:val="center"/>
            <w:hideMark/>
          </w:tcPr>
          <w:p w14:paraId="11FBE0F8"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F47A1F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576041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4630</w:t>
            </w:r>
          </w:p>
        </w:tc>
        <w:tc>
          <w:tcPr>
            <w:tcW w:w="6498" w:type="dxa"/>
            <w:tcBorders>
              <w:top w:val="nil"/>
              <w:left w:val="nil"/>
              <w:bottom w:val="single" w:sz="4" w:space="0" w:color="auto"/>
              <w:right w:val="single" w:sz="4" w:space="0" w:color="auto"/>
            </w:tcBorders>
            <w:shd w:val="clear" w:color="auto" w:fill="auto"/>
            <w:vAlign w:val="center"/>
            <w:hideMark/>
          </w:tcPr>
          <w:p w14:paraId="6B88CB9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Transferencias a Fideicomisos del Poder Judicial</w:t>
            </w:r>
          </w:p>
        </w:tc>
        <w:tc>
          <w:tcPr>
            <w:tcW w:w="1984" w:type="dxa"/>
            <w:tcBorders>
              <w:top w:val="nil"/>
              <w:left w:val="nil"/>
              <w:bottom w:val="single" w:sz="4" w:space="0" w:color="auto"/>
              <w:right w:val="single" w:sz="4" w:space="0" w:color="auto"/>
            </w:tcBorders>
            <w:shd w:val="clear" w:color="auto" w:fill="auto"/>
            <w:vAlign w:val="center"/>
            <w:hideMark/>
          </w:tcPr>
          <w:p w14:paraId="79F8224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06F7BF6"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A1E103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4640</w:t>
            </w:r>
          </w:p>
        </w:tc>
        <w:tc>
          <w:tcPr>
            <w:tcW w:w="6498" w:type="dxa"/>
            <w:tcBorders>
              <w:top w:val="nil"/>
              <w:left w:val="nil"/>
              <w:bottom w:val="single" w:sz="4" w:space="0" w:color="auto"/>
              <w:right w:val="single" w:sz="4" w:space="0" w:color="auto"/>
            </w:tcBorders>
            <w:shd w:val="clear" w:color="auto" w:fill="auto"/>
            <w:vAlign w:val="center"/>
            <w:hideMark/>
          </w:tcPr>
          <w:p w14:paraId="2E602B3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Transferencias a Fideicomisos Públicos de Entidades Paraestatales no Empresariales y no Financieras</w:t>
            </w:r>
          </w:p>
        </w:tc>
        <w:tc>
          <w:tcPr>
            <w:tcW w:w="1984" w:type="dxa"/>
            <w:tcBorders>
              <w:top w:val="nil"/>
              <w:left w:val="nil"/>
              <w:bottom w:val="single" w:sz="4" w:space="0" w:color="auto"/>
              <w:right w:val="single" w:sz="4" w:space="0" w:color="auto"/>
            </w:tcBorders>
            <w:shd w:val="clear" w:color="auto" w:fill="auto"/>
            <w:vAlign w:val="center"/>
            <w:hideMark/>
          </w:tcPr>
          <w:p w14:paraId="3A671A7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4BEC6BB"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FF3445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4650</w:t>
            </w:r>
          </w:p>
        </w:tc>
        <w:tc>
          <w:tcPr>
            <w:tcW w:w="6498" w:type="dxa"/>
            <w:tcBorders>
              <w:top w:val="nil"/>
              <w:left w:val="nil"/>
              <w:bottom w:val="single" w:sz="4" w:space="0" w:color="auto"/>
              <w:right w:val="single" w:sz="4" w:space="0" w:color="auto"/>
            </w:tcBorders>
            <w:shd w:val="clear" w:color="auto" w:fill="auto"/>
            <w:vAlign w:val="center"/>
            <w:hideMark/>
          </w:tcPr>
          <w:p w14:paraId="62918B6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Transferencias a Fideicomisos Públicos de Entidades Paraestatales Empresariales y no Financieras</w:t>
            </w:r>
          </w:p>
        </w:tc>
        <w:tc>
          <w:tcPr>
            <w:tcW w:w="1984" w:type="dxa"/>
            <w:tcBorders>
              <w:top w:val="nil"/>
              <w:left w:val="nil"/>
              <w:bottom w:val="single" w:sz="4" w:space="0" w:color="auto"/>
              <w:right w:val="single" w:sz="4" w:space="0" w:color="auto"/>
            </w:tcBorders>
            <w:shd w:val="clear" w:color="auto" w:fill="auto"/>
            <w:vAlign w:val="center"/>
            <w:hideMark/>
          </w:tcPr>
          <w:p w14:paraId="049CF710"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6111F5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5DAA3F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4660</w:t>
            </w:r>
          </w:p>
        </w:tc>
        <w:tc>
          <w:tcPr>
            <w:tcW w:w="6498" w:type="dxa"/>
            <w:tcBorders>
              <w:top w:val="nil"/>
              <w:left w:val="nil"/>
              <w:bottom w:val="single" w:sz="4" w:space="0" w:color="auto"/>
              <w:right w:val="single" w:sz="4" w:space="0" w:color="auto"/>
            </w:tcBorders>
            <w:shd w:val="clear" w:color="auto" w:fill="auto"/>
            <w:vAlign w:val="center"/>
            <w:hideMark/>
          </w:tcPr>
          <w:p w14:paraId="5FD0FEC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Transferencias a Fideicomisos de Instituciones Públicas Financieras</w:t>
            </w:r>
          </w:p>
        </w:tc>
        <w:tc>
          <w:tcPr>
            <w:tcW w:w="1984" w:type="dxa"/>
            <w:tcBorders>
              <w:top w:val="nil"/>
              <w:left w:val="nil"/>
              <w:bottom w:val="single" w:sz="4" w:space="0" w:color="auto"/>
              <w:right w:val="single" w:sz="4" w:space="0" w:color="auto"/>
            </w:tcBorders>
            <w:shd w:val="clear" w:color="auto" w:fill="auto"/>
            <w:vAlign w:val="center"/>
            <w:hideMark/>
          </w:tcPr>
          <w:p w14:paraId="6FCA7C58"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DD0DE0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9EB879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4690</w:t>
            </w:r>
          </w:p>
        </w:tc>
        <w:tc>
          <w:tcPr>
            <w:tcW w:w="6498" w:type="dxa"/>
            <w:tcBorders>
              <w:top w:val="nil"/>
              <w:left w:val="nil"/>
              <w:bottom w:val="single" w:sz="4" w:space="0" w:color="auto"/>
              <w:right w:val="single" w:sz="4" w:space="0" w:color="auto"/>
            </w:tcBorders>
            <w:shd w:val="clear" w:color="auto" w:fill="auto"/>
            <w:vAlign w:val="center"/>
            <w:hideMark/>
          </w:tcPr>
          <w:p w14:paraId="7BBDC74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Otras Transferencias a Fideicomisos</w:t>
            </w:r>
          </w:p>
        </w:tc>
        <w:tc>
          <w:tcPr>
            <w:tcW w:w="1984" w:type="dxa"/>
            <w:tcBorders>
              <w:top w:val="nil"/>
              <w:left w:val="nil"/>
              <w:bottom w:val="single" w:sz="4" w:space="0" w:color="auto"/>
              <w:right w:val="single" w:sz="4" w:space="0" w:color="auto"/>
            </w:tcBorders>
            <w:shd w:val="clear" w:color="auto" w:fill="auto"/>
            <w:vAlign w:val="center"/>
            <w:hideMark/>
          </w:tcPr>
          <w:p w14:paraId="3A91FE2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1FD552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20E2E95F"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4700</w:t>
            </w:r>
          </w:p>
        </w:tc>
        <w:tc>
          <w:tcPr>
            <w:tcW w:w="6498" w:type="dxa"/>
            <w:tcBorders>
              <w:top w:val="nil"/>
              <w:left w:val="nil"/>
              <w:bottom w:val="single" w:sz="4" w:space="0" w:color="auto"/>
              <w:right w:val="single" w:sz="4" w:space="0" w:color="auto"/>
            </w:tcBorders>
            <w:shd w:val="clear" w:color="000000" w:fill="D9D9D9"/>
            <w:vAlign w:val="bottom"/>
            <w:hideMark/>
          </w:tcPr>
          <w:p w14:paraId="3C1F9CC8"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TRANSFERENCIAS A LA SEGURIDAD SOCIAL</w:t>
            </w:r>
          </w:p>
        </w:tc>
        <w:tc>
          <w:tcPr>
            <w:tcW w:w="1984" w:type="dxa"/>
            <w:tcBorders>
              <w:top w:val="nil"/>
              <w:left w:val="nil"/>
              <w:bottom w:val="single" w:sz="4" w:space="0" w:color="auto"/>
              <w:right w:val="single" w:sz="4" w:space="0" w:color="auto"/>
            </w:tcBorders>
            <w:shd w:val="clear" w:color="000000" w:fill="D9D9D9"/>
            <w:vAlign w:val="center"/>
            <w:hideMark/>
          </w:tcPr>
          <w:p w14:paraId="23CE7222"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37D5352B"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EB861A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4710</w:t>
            </w:r>
          </w:p>
        </w:tc>
        <w:tc>
          <w:tcPr>
            <w:tcW w:w="6498" w:type="dxa"/>
            <w:tcBorders>
              <w:top w:val="nil"/>
              <w:left w:val="nil"/>
              <w:bottom w:val="single" w:sz="4" w:space="0" w:color="auto"/>
              <w:right w:val="single" w:sz="4" w:space="0" w:color="auto"/>
            </w:tcBorders>
            <w:shd w:val="clear" w:color="auto" w:fill="auto"/>
            <w:vAlign w:val="center"/>
            <w:hideMark/>
          </w:tcPr>
          <w:p w14:paraId="72863A9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Transferencias por Obligación de Ley</w:t>
            </w:r>
          </w:p>
        </w:tc>
        <w:tc>
          <w:tcPr>
            <w:tcW w:w="1984" w:type="dxa"/>
            <w:tcBorders>
              <w:top w:val="nil"/>
              <w:left w:val="nil"/>
              <w:bottom w:val="single" w:sz="4" w:space="0" w:color="auto"/>
              <w:right w:val="single" w:sz="4" w:space="0" w:color="auto"/>
            </w:tcBorders>
            <w:shd w:val="clear" w:color="auto" w:fill="auto"/>
            <w:vAlign w:val="center"/>
            <w:hideMark/>
          </w:tcPr>
          <w:p w14:paraId="2283DD80"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B5964F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096578E8"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4800</w:t>
            </w:r>
          </w:p>
        </w:tc>
        <w:tc>
          <w:tcPr>
            <w:tcW w:w="6498" w:type="dxa"/>
            <w:tcBorders>
              <w:top w:val="nil"/>
              <w:left w:val="nil"/>
              <w:bottom w:val="single" w:sz="4" w:space="0" w:color="auto"/>
              <w:right w:val="single" w:sz="4" w:space="0" w:color="auto"/>
            </w:tcBorders>
            <w:shd w:val="clear" w:color="000000" w:fill="D9D9D9"/>
            <w:vAlign w:val="bottom"/>
            <w:hideMark/>
          </w:tcPr>
          <w:p w14:paraId="14DC1E4C"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DONATIVOS</w:t>
            </w:r>
          </w:p>
        </w:tc>
        <w:tc>
          <w:tcPr>
            <w:tcW w:w="1984" w:type="dxa"/>
            <w:tcBorders>
              <w:top w:val="nil"/>
              <w:left w:val="nil"/>
              <w:bottom w:val="single" w:sz="4" w:space="0" w:color="auto"/>
              <w:right w:val="single" w:sz="4" w:space="0" w:color="auto"/>
            </w:tcBorders>
            <w:shd w:val="clear" w:color="000000" w:fill="D9D9D9"/>
            <w:vAlign w:val="center"/>
            <w:hideMark/>
          </w:tcPr>
          <w:p w14:paraId="5B82FE0F"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0FA1D029"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F83E1B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4810</w:t>
            </w:r>
          </w:p>
        </w:tc>
        <w:tc>
          <w:tcPr>
            <w:tcW w:w="6498" w:type="dxa"/>
            <w:tcBorders>
              <w:top w:val="nil"/>
              <w:left w:val="nil"/>
              <w:bottom w:val="single" w:sz="4" w:space="0" w:color="auto"/>
              <w:right w:val="single" w:sz="4" w:space="0" w:color="auto"/>
            </w:tcBorders>
            <w:shd w:val="clear" w:color="auto" w:fill="auto"/>
            <w:vAlign w:val="center"/>
            <w:hideMark/>
          </w:tcPr>
          <w:p w14:paraId="41776FA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Donativos a Instituciones sin Fines de Lucro</w:t>
            </w:r>
          </w:p>
        </w:tc>
        <w:tc>
          <w:tcPr>
            <w:tcW w:w="1984" w:type="dxa"/>
            <w:tcBorders>
              <w:top w:val="nil"/>
              <w:left w:val="nil"/>
              <w:bottom w:val="single" w:sz="4" w:space="0" w:color="auto"/>
              <w:right w:val="single" w:sz="4" w:space="0" w:color="auto"/>
            </w:tcBorders>
            <w:shd w:val="clear" w:color="auto" w:fill="auto"/>
            <w:vAlign w:val="center"/>
            <w:hideMark/>
          </w:tcPr>
          <w:p w14:paraId="1E03B77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BF45A9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DBB616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4820</w:t>
            </w:r>
          </w:p>
        </w:tc>
        <w:tc>
          <w:tcPr>
            <w:tcW w:w="6498" w:type="dxa"/>
            <w:tcBorders>
              <w:top w:val="nil"/>
              <w:left w:val="nil"/>
              <w:bottom w:val="single" w:sz="4" w:space="0" w:color="auto"/>
              <w:right w:val="single" w:sz="4" w:space="0" w:color="auto"/>
            </w:tcBorders>
            <w:shd w:val="clear" w:color="auto" w:fill="auto"/>
            <w:vAlign w:val="center"/>
            <w:hideMark/>
          </w:tcPr>
          <w:p w14:paraId="2894823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Donativos a Entidades Federativas</w:t>
            </w:r>
          </w:p>
        </w:tc>
        <w:tc>
          <w:tcPr>
            <w:tcW w:w="1984" w:type="dxa"/>
            <w:tcBorders>
              <w:top w:val="nil"/>
              <w:left w:val="nil"/>
              <w:bottom w:val="single" w:sz="4" w:space="0" w:color="auto"/>
              <w:right w:val="single" w:sz="4" w:space="0" w:color="auto"/>
            </w:tcBorders>
            <w:shd w:val="clear" w:color="auto" w:fill="auto"/>
            <w:vAlign w:val="center"/>
            <w:hideMark/>
          </w:tcPr>
          <w:p w14:paraId="64542AA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1533C5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8447FF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4830</w:t>
            </w:r>
          </w:p>
        </w:tc>
        <w:tc>
          <w:tcPr>
            <w:tcW w:w="6498" w:type="dxa"/>
            <w:tcBorders>
              <w:top w:val="nil"/>
              <w:left w:val="nil"/>
              <w:bottom w:val="single" w:sz="4" w:space="0" w:color="auto"/>
              <w:right w:val="single" w:sz="4" w:space="0" w:color="auto"/>
            </w:tcBorders>
            <w:shd w:val="clear" w:color="auto" w:fill="auto"/>
            <w:vAlign w:val="center"/>
            <w:hideMark/>
          </w:tcPr>
          <w:p w14:paraId="36ED0AA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Donativos a Fideicomisos Privados</w:t>
            </w:r>
          </w:p>
        </w:tc>
        <w:tc>
          <w:tcPr>
            <w:tcW w:w="1984" w:type="dxa"/>
            <w:tcBorders>
              <w:top w:val="nil"/>
              <w:left w:val="nil"/>
              <w:bottom w:val="single" w:sz="4" w:space="0" w:color="auto"/>
              <w:right w:val="single" w:sz="4" w:space="0" w:color="auto"/>
            </w:tcBorders>
            <w:shd w:val="clear" w:color="auto" w:fill="auto"/>
            <w:vAlign w:val="center"/>
            <w:hideMark/>
          </w:tcPr>
          <w:p w14:paraId="3EBE9B2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D5A3B94"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13F14F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4840</w:t>
            </w:r>
          </w:p>
        </w:tc>
        <w:tc>
          <w:tcPr>
            <w:tcW w:w="6498" w:type="dxa"/>
            <w:tcBorders>
              <w:top w:val="nil"/>
              <w:left w:val="nil"/>
              <w:bottom w:val="single" w:sz="4" w:space="0" w:color="auto"/>
              <w:right w:val="single" w:sz="4" w:space="0" w:color="auto"/>
            </w:tcBorders>
            <w:shd w:val="clear" w:color="auto" w:fill="auto"/>
            <w:vAlign w:val="center"/>
            <w:hideMark/>
          </w:tcPr>
          <w:p w14:paraId="4C146AD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Donativos a Fideicomisos Estatales</w:t>
            </w:r>
          </w:p>
        </w:tc>
        <w:tc>
          <w:tcPr>
            <w:tcW w:w="1984" w:type="dxa"/>
            <w:tcBorders>
              <w:top w:val="nil"/>
              <w:left w:val="nil"/>
              <w:bottom w:val="single" w:sz="4" w:space="0" w:color="auto"/>
              <w:right w:val="single" w:sz="4" w:space="0" w:color="auto"/>
            </w:tcBorders>
            <w:shd w:val="clear" w:color="auto" w:fill="auto"/>
            <w:vAlign w:val="center"/>
            <w:hideMark/>
          </w:tcPr>
          <w:p w14:paraId="4653F13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331068F"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9AC59C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4850</w:t>
            </w:r>
          </w:p>
        </w:tc>
        <w:tc>
          <w:tcPr>
            <w:tcW w:w="6498" w:type="dxa"/>
            <w:tcBorders>
              <w:top w:val="nil"/>
              <w:left w:val="nil"/>
              <w:bottom w:val="single" w:sz="4" w:space="0" w:color="auto"/>
              <w:right w:val="single" w:sz="4" w:space="0" w:color="auto"/>
            </w:tcBorders>
            <w:shd w:val="clear" w:color="auto" w:fill="auto"/>
            <w:vAlign w:val="center"/>
            <w:hideMark/>
          </w:tcPr>
          <w:p w14:paraId="53FC3BC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Donativos Internacionales</w:t>
            </w:r>
          </w:p>
        </w:tc>
        <w:tc>
          <w:tcPr>
            <w:tcW w:w="1984" w:type="dxa"/>
            <w:tcBorders>
              <w:top w:val="nil"/>
              <w:left w:val="nil"/>
              <w:bottom w:val="single" w:sz="4" w:space="0" w:color="auto"/>
              <w:right w:val="single" w:sz="4" w:space="0" w:color="auto"/>
            </w:tcBorders>
            <w:shd w:val="clear" w:color="auto" w:fill="auto"/>
            <w:vAlign w:val="center"/>
            <w:hideMark/>
          </w:tcPr>
          <w:p w14:paraId="0E8DDBAC"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829818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3AD59B2E"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4900</w:t>
            </w:r>
          </w:p>
        </w:tc>
        <w:tc>
          <w:tcPr>
            <w:tcW w:w="6498" w:type="dxa"/>
            <w:tcBorders>
              <w:top w:val="nil"/>
              <w:left w:val="nil"/>
              <w:bottom w:val="single" w:sz="4" w:space="0" w:color="auto"/>
              <w:right w:val="single" w:sz="4" w:space="0" w:color="auto"/>
            </w:tcBorders>
            <w:shd w:val="clear" w:color="000000" w:fill="D9D9D9"/>
            <w:vAlign w:val="bottom"/>
            <w:hideMark/>
          </w:tcPr>
          <w:p w14:paraId="2FAEF7AC"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TRANSFERENCIAS AL EXTERIOR</w:t>
            </w:r>
          </w:p>
        </w:tc>
        <w:tc>
          <w:tcPr>
            <w:tcW w:w="1984" w:type="dxa"/>
            <w:tcBorders>
              <w:top w:val="nil"/>
              <w:left w:val="nil"/>
              <w:bottom w:val="single" w:sz="4" w:space="0" w:color="auto"/>
              <w:right w:val="single" w:sz="4" w:space="0" w:color="auto"/>
            </w:tcBorders>
            <w:shd w:val="clear" w:color="000000" w:fill="D9D9D9"/>
            <w:vAlign w:val="center"/>
            <w:hideMark/>
          </w:tcPr>
          <w:p w14:paraId="666051A8"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1183BDEB"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B5A2C2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4910</w:t>
            </w:r>
          </w:p>
        </w:tc>
        <w:tc>
          <w:tcPr>
            <w:tcW w:w="6498" w:type="dxa"/>
            <w:tcBorders>
              <w:top w:val="nil"/>
              <w:left w:val="nil"/>
              <w:bottom w:val="single" w:sz="4" w:space="0" w:color="auto"/>
              <w:right w:val="single" w:sz="4" w:space="0" w:color="auto"/>
            </w:tcBorders>
            <w:shd w:val="clear" w:color="auto" w:fill="auto"/>
            <w:vAlign w:val="center"/>
            <w:hideMark/>
          </w:tcPr>
          <w:p w14:paraId="1D5C721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Transferencias para Gobiernos Extranjeros</w:t>
            </w:r>
          </w:p>
        </w:tc>
        <w:tc>
          <w:tcPr>
            <w:tcW w:w="1984" w:type="dxa"/>
            <w:tcBorders>
              <w:top w:val="nil"/>
              <w:left w:val="nil"/>
              <w:bottom w:val="single" w:sz="4" w:space="0" w:color="auto"/>
              <w:right w:val="single" w:sz="4" w:space="0" w:color="auto"/>
            </w:tcBorders>
            <w:shd w:val="clear" w:color="auto" w:fill="auto"/>
            <w:vAlign w:val="center"/>
            <w:hideMark/>
          </w:tcPr>
          <w:p w14:paraId="7E90BBD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8BF7B14"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6198F8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4920</w:t>
            </w:r>
          </w:p>
        </w:tc>
        <w:tc>
          <w:tcPr>
            <w:tcW w:w="6498" w:type="dxa"/>
            <w:tcBorders>
              <w:top w:val="nil"/>
              <w:left w:val="nil"/>
              <w:bottom w:val="single" w:sz="4" w:space="0" w:color="auto"/>
              <w:right w:val="single" w:sz="4" w:space="0" w:color="auto"/>
            </w:tcBorders>
            <w:shd w:val="clear" w:color="auto" w:fill="auto"/>
            <w:vAlign w:val="center"/>
            <w:hideMark/>
          </w:tcPr>
          <w:p w14:paraId="1DA3050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Transferencias para Organismos Internacionales</w:t>
            </w:r>
          </w:p>
        </w:tc>
        <w:tc>
          <w:tcPr>
            <w:tcW w:w="1984" w:type="dxa"/>
            <w:tcBorders>
              <w:top w:val="nil"/>
              <w:left w:val="nil"/>
              <w:bottom w:val="single" w:sz="4" w:space="0" w:color="auto"/>
              <w:right w:val="single" w:sz="4" w:space="0" w:color="auto"/>
            </w:tcBorders>
            <w:shd w:val="clear" w:color="auto" w:fill="auto"/>
            <w:vAlign w:val="center"/>
            <w:hideMark/>
          </w:tcPr>
          <w:p w14:paraId="1203D99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A9C17B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4E1867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4930</w:t>
            </w:r>
          </w:p>
        </w:tc>
        <w:tc>
          <w:tcPr>
            <w:tcW w:w="6498" w:type="dxa"/>
            <w:tcBorders>
              <w:top w:val="nil"/>
              <w:left w:val="nil"/>
              <w:bottom w:val="single" w:sz="4" w:space="0" w:color="auto"/>
              <w:right w:val="single" w:sz="4" w:space="0" w:color="auto"/>
            </w:tcBorders>
            <w:shd w:val="clear" w:color="auto" w:fill="auto"/>
            <w:vAlign w:val="center"/>
            <w:hideMark/>
          </w:tcPr>
          <w:p w14:paraId="7AF0085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Transferencias para el Sector Privado Externo</w:t>
            </w:r>
          </w:p>
        </w:tc>
        <w:tc>
          <w:tcPr>
            <w:tcW w:w="1984" w:type="dxa"/>
            <w:tcBorders>
              <w:top w:val="nil"/>
              <w:left w:val="nil"/>
              <w:bottom w:val="single" w:sz="4" w:space="0" w:color="auto"/>
              <w:right w:val="single" w:sz="4" w:space="0" w:color="auto"/>
            </w:tcBorders>
            <w:shd w:val="clear" w:color="auto" w:fill="auto"/>
            <w:vAlign w:val="center"/>
            <w:hideMark/>
          </w:tcPr>
          <w:p w14:paraId="657C3F7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D38B32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A6A6A6"/>
            <w:vAlign w:val="center"/>
            <w:hideMark/>
          </w:tcPr>
          <w:p w14:paraId="0147A77F"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5000</w:t>
            </w:r>
          </w:p>
        </w:tc>
        <w:tc>
          <w:tcPr>
            <w:tcW w:w="6498" w:type="dxa"/>
            <w:tcBorders>
              <w:top w:val="nil"/>
              <w:left w:val="nil"/>
              <w:bottom w:val="single" w:sz="4" w:space="0" w:color="auto"/>
              <w:right w:val="single" w:sz="4" w:space="0" w:color="auto"/>
            </w:tcBorders>
            <w:shd w:val="clear" w:color="000000" w:fill="A6A6A6"/>
            <w:vAlign w:val="bottom"/>
            <w:hideMark/>
          </w:tcPr>
          <w:p w14:paraId="34F173F3"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BIENES MUEBLES, INMUEBLES E INTANGIBLES</w:t>
            </w:r>
          </w:p>
        </w:tc>
        <w:tc>
          <w:tcPr>
            <w:tcW w:w="1984" w:type="dxa"/>
            <w:tcBorders>
              <w:top w:val="nil"/>
              <w:left w:val="nil"/>
              <w:bottom w:val="single" w:sz="4" w:space="0" w:color="auto"/>
              <w:right w:val="single" w:sz="4" w:space="0" w:color="auto"/>
            </w:tcBorders>
            <w:shd w:val="clear" w:color="000000" w:fill="A6A6A6"/>
            <w:vAlign w:val="center"/>
            <w:hideMark/>
          </w:tcPr>
          <w:p w14:paraId="2DFA0FB1"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$5,695,460.00</w:t>
            </w:r>
          </w:p>
        </w:tc>
      </w:tr>
      <w:tr w:rsidR="00CD7F4C" w:rsidRPr="00CD7F4C" w14:paraId="2B589129"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333EE4E9"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lastRenderedPageBreak/>
              <w:t>5100</w:t>
            </w:r>
          </w:p>
        </w:tc>
        <w:tc>
          <w:tcPr>
            <w:tcW w:w="6498" w:type="dxa"/>
            <w:tcBorders>
              <w:top w:val="nil"/>
              <w:left w:val="nil"/>
              <w:bottom w:val="single" w:sz="4" w:space="0" w:color="auto"/>
              <w:right w:val="single" w:sz="4" w:space="0" w:color="auto"/>
            </w:tcBorders>
            <w:shd w:val="clear" w:color="000000" w:fill="D9D9D9"/>
            <w:vAlign w:val="bottom"/>
            <w:hideMark/>
          </w:tcPr>
          <w:p w14:paraId="0EE07DD0"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MOBILIARIO Y EQUIPO DE ADMINISTRACION</w:t>
            </w:r>
          </w:p>
        </w:tc>
        <w:tc>
          <w:tcPr>
            <w:tcW w:w="1984" w:type="dxa"/>
            <w:tcBorders>
              <w:top w:val="nil"/>
              <w:left w:val="nil"/>
              <w:bottom w:val="single" w:sz="4" w:space="0" w:color="auto"/>
              <w:right w:val="single" w:sz="4" w:space="0" w:color="auto"/>
            </w:tcBorders>
            <w:shd w:val="clear" w:color="000000" w:fill="D9D9D9"/>
            <w:vAlign w:val="center"/>
            <w:hideMark/>
          </w:tcPr>
          <w:p w14:paraId="55474CC2"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$60,000.00</w:t>
            </w:r>
          </w:p>
        </w:tc>
      </w:tr>
      <w:tr w:rsidR="00CD7F4C" w:rsidRPr="00CD7F4C" w14:paraId="7B3A553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FC58DD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5110</w:t>
            </w:r>
          </w:p>
        </w:tc>
        <w:tc>
          <w:tcPr>
            <w:tcW w:w="6498" w:type="dxa"/>
            <w:tcBorders>
              <w:top w:val="nil"/>
              <w:left w:val="nil"/>
              <w:bottom w:val="single" w:sz="4" w:space="0" w:color="auto"/>
              <w:right w:val="single" w:sz="4" w:space="0" w:color="auto"/>
            </w:tcBorders>
            <w:shd w:val="clear" w:color="auto" w:fill="auto"/>
            <w:vAlign w:val="center"/>
            <w:hideMark/>
          </w:tcPr>
          <w:p w14:paraId="58DF309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Muebles de Oficina y Estantería</w:t>
            </w:r>
          </w:p>
        </w:tc>
        <w:tc>
          <w:tcPr>
            <w:tcW w:w="1984" w:type="dxa"/>
            <w:tcBorders>
              <w:top w:val="nil"/>
              <w:left w:val="nil"/>
              <w:bottom w:val="single" w:sz="4" w:space="0" w:color="auto"/>
              <w:right w:val="single" w:sz="4" w:space="0" w:color="auto"/>
            </w:tcBorders>
            <w:shd w:val="clear" w:color="auto" w:fill="auto"/>
            <w:vAlign w:val="center"/>
            <w:hideMark/>
          </w:tcPr>
          <w:p w14:paraId="05572530"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864704F"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7E4E4D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5120</w:t>
            </w:r>
          </w:p>
        </w:tc>
        <w:tc>
          <w:tcPr>
            <w:tcW w:w="6498" w:type="dxa"/>
            <w:tcBorders>
              <w:top w:val="nil"/>
              <w:left w:val="nil"/>
              <w:bottom w:val="single" w:sz="4" w:space="0" w:color="auto"/>
              <w:right w:val="single" w:sz="4" w:space="0" w:color="auto"/>
            </w:tcBorders>
            <w:shd w:val="clear" w:color="auto" w:fill="auto"/>
            <w:vAlign w:val="center"/>
            <w:hideMark/>
          </w:tcPr>
          <w:p w14:paraId="732C0AA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Muebles, Excepto de Oficina y Estantería</w:t>
            </w:r>
          </w:p>
        </w:tc>
        <w:tc>
          <w:tcPr>
            <w:tcW w:w="1984" w:type="dxa"/>
            <w:tcBorders>
              <w:top w:val="nil"/>
              <w:left w:val="nil"/>
              <w:bottom w:val="single" w:sz="4" w:space="0" w:color="auto"/>
              <w:right w:val="single" w:sz="4" w:space="0" w:color="auto"/>
            </w:tcBorders>
            <w:shd w:val="clear" w:color="auto" w:fill="auto"/>
            <w:vAlign w:val="center"/>
            <w:hideMark/>
          </w:tcPr>
          <w:p w14:paraId="7BA1C73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DAF38C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0354CC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5130</w:t>
            </w:r>
          </w:p>
        </w:tc>
        <w:tc>
          <w:tcPr>
            <w:tcW w:w="6498" w:type="dxa"/>
            <w:tcBorders>
              <w:top w:val="nil"/>
              <w:left w:val="nil"/>
              <w:bottom w:val="single" w:sz="4" w:space="0" w:color="auto"/>
              <w:right w:val="single" w:sz="4" w:space="0" w:color="auto"/>
            </w:tcBorders>
            <w:shd w:val="clear" w:color="auto" w:fill="auto"/>
            <w:vAlign w:val="center"/>
            <w:hideMark/>
          </w:tcPr>
          <w:p w14:paraId="67CE81F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Bienes Artísticos, Culturales y Científicos</w:t>
            </w:r>
          </w:p>
        </w:tc>
        <w:tc>
          <w:tcPr>
            <w:tcW w:w="1984" w:type="dxa"/>
            <w:tcBorders>
              <w:top w:val="nil"/>
              <w:left w:val="nil"/>
              <w:bottom w:val="single" w:sz="4" w:space="0" w:color="auto"/>
              <w:right w:val="single" w:sz="4" w:space="0" w:color="auto"/>
            </w:tcBorders>
            <w:shd w:val="clear" w:color="auto" w:fill="auto"/>
            <w:vAlign w:val="center"/>
            <w:hideMark/>
          </w:tcPr>
          <w:p w14:paraId="785C0816"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C37C4E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6218BF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5140</w:t>
            </w:r>
          </w:p>
        </w:tc>
        <w:tc>
          <w:tcPr>
            <w:tcW w:w="6498" w:type="dxa"/>
            <w:tcBorders>
              <w:top w:val="nil"/>
              <w:left w:val="nil"/>
              <w:bottom w:val="single" w:sz="4" w:space="0" w:color="auto"/>
              <w:right w:val="single" w:sz="4" w:space="0" w:color="auto"/>
            </w:tcBorders>
            <w:shd w:val="clear" w:color="auto" w:fill="auto"/>
            <w:vAlign w:val="center"/>
            <w:hideMark/>
          </w:tcPr>
          <w:p w14:paraId="1002AD8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Objetos de Valor</w:t>
            </w:r>
          </w:p>
        </w:tc>
        <w:tc>
          <w:tcPr>
            <w:tcW w:w="1984" w:type="dxa"/>
            <w:tcBorders>
              <w:top w:val="nil"/>
              <w:left w:val="nil"/>
              <w:bottom w:val="single" w:sz="4" w:space="0" w:color="auto"/>
              <w:right w:val="single" w:sz="4" w:space="0" w:color="auto"/>
            </w:tcBorders>
            <w:shd w:val="clear" w:color="auto" w:fill="auto"/>
            <w:vAlign w:val="center"/>
            <w:hideMark/>
          </w:tcPr>
          <w:p w14:paraId="51C84CD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9DE49B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28A40C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5150</w:t>
            </w:r>
          </w:p>
        </w:tc>
        <w:tc>
          <w:tcPr>
            <w:tcW w:w="6498" w:type="dxa"/>
            <w:tcBorders>
              <w:top w:val="nil"/>
              <w:left w:val="nil"/>
              <w:bottom w:val="single" w:sz="4" w:space="0" w:color="auto"/>
              <w:right w:val="single" w:sz="4" w:space="0" w:color="auto"/>
            </w:tcBorders>
            <w:shd w:val="clear" w:color="auto" w:fill="auto"/>
            <w:vAlign w:val="center"/>
            <w:hideMark/>
          </w:tcPr>
          <w:p w14:paraId="1CE461E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Equipo de Cómputo y de Tecnologías de la Información</w:t>
            </w:r>
          </w:p>
        </w:tc>
        <w:tc>
          <w:tcPr>
            <w:tcW w:w="1984" w:type="dxa"/>
            <w:tcBorders>
              <w:top w:val="nil"/>
              <w:left w:val="nil"/>
              <w:bottom w:val="single" w:sz="4" w:space="0" w:color="auto"/>
              <w:right w:val="single" w:sz="4" w:space="0" w:color="auto"/>
            </w:tcBorders>
            <w:shd w:val="clear" w:color="auto" w:fill="auto"/>
            <w:vAlign w:val="center"/>
            <w:hideMark/>
          </w:tcPr>
          <w:p w14:paraId="008D5AB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$60,000.00</w:t>
            </w:r>
          </w:p>
        </w:tc>
      </w:tr>
      <w:tr w:rsidR="00CD7F4C" w:rsidRPr="00CD7F4C" w14:paraId="271BF3A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FBDE70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5190</w:t>
            </w:r>
          </w:p>
        </w:tc>
        <w:tc>
          <w:tcPr>
            <w:tcW w:w="6498" w:type="dxa"/>
            <w:tcBorders>
              <w:top w:val="nil"/>
              <w:left w:val="nil"/>
              <w:bottom w:val="single" w:sz="4" w:space="0" w:color="auto"/>
              <w:right w:val="single" w:sz="4" w:space="0" w:color="auto"/>
            </w:tcBorders>
            <w:shd w:val="clear" w:color="auto" w:fill="auto"/>
            <w:vAlign w:val="center"/>
            <w:hideMark/>
          </w:tcPr>
          <w:p w14:paraId="63544FF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Otros Mobiliarios y Equipos de Administración</w:t>
            </w:r>
          </w:p>
        </w:tc>
        <w:tc>
          <w:tcPr>
            <w:tcW w:w="1984" w:type="dxa"/>
            <w:tcBorders>
              <w:top w:val="nil"/>
              <w:left w:val="nil"/>
              <w:bottom w:val="single" w:sz="4" w:space="0" w:color="auto"/>
              <w:right w:val="single" w:sz="4" w:space="0" w:color="auto"/>
            </w:tcBorders>
            <w:shd w:val="clear" w:color="auto" w:fill="auto"/>
            <w:vAlign w:val="center"/>
            <w:hideMark/>
          </w:tcPr>
          <w:p w14:paraId="348D2D9F"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828D01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765ED455"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5200</w:t>
            </w:r>
          </w:p>
        </w:tc>
        <w:tc>
          <w:tcPr>
            <w:tcW w:w="6498" w:type="dxa"/>
            <w:tcBorders>
              <w:top w:val="nil"/>
              <w:left w:val="nil"/>
              <w:bottom w:val="single" w:sz="4" w:space="0" w:color="auto"/>
              <w:right w:val="single" w:sz="4" w:space="0" w:color="auto"/>
            </w:tcBorders>
            <w:shd w:val="clear" w:color="000000" w:fill="D9D9D9"/>
            <w:vAlign w:val="bottom"/>
            <w:hideMark/>
          </w:tcPr>
          <w:p w14:paraId="2F04C774"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MOBILIARIO Y EQUIPO EDUCACIONAL Y RECREATIVO</w:t>
            </w:r>
          </w:p>
        </w:tc>
        <w:tc>
          <w:tcPr>
            <w:tcW w:w="1984" w:type="dxa"/>
            <w:tcBorders>
              <w:top w:val="nil"/>
              <w:left w:val="nil"/>
              <w:bottom w:val="single" w:sz="4" w:space="0" w:color="auto"/>
              <w:right w:val="single" w:sz="4" w:space="0" w:color="auto"/>
            </w:tcBorders>
            <w:shd w:val="clear" w:color="000000" w:fill="D9D9D9"/>
            <w:vAlign w:val="center"/>
            <w:hideMark/>
          </w:tcPr>
          <w:p w14:paraId="6564694E"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09F7C06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0C30A3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5210</w:t>
            </w:r>
          </w:p>
        </w:tc>
        <w:tc>
          <w:tcPr>
            <w:tcW w:w="6498" w:type="dxa"/>
            <w:tcBorders>
              <w:top w:val="nil"/>
              <w:left w:val="nil"/>
              <w:bottom w:val="single" w:sz="4" w:space="0" w:color="auto"/>
              <w:right w:val="single" w:sz="4" w:space="0" w:color="auto"/>
            </w:tcBorders>
            <w:shd w:val="clear" w:color="auto" w:fill="auto"/>
            <w:vAlign w:val="center"/>
            <w:hideMark/>
          </w:tcPr>
          <w:p w14:paraId="456CE63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Equipos y Aparatos Audiovisuales</w:t>
            </w:r>
          </w:p>
        </w:tc>
        <w:tc>
          <w:tcPr>
            <w:tcW w:w="1984" w:type="dxa"/>
            <w:tcBorders>
              <w:top w:val="nil"/>
              <w:left w:val="nil"/>
              <w:bottom w:val="single" w:sz="4" w:space="0" w:color="auto"/>
              <w:right w:val="single" w:sz="4" w:space="0" w:color="auto"/>
            </w:tcBorders>
            <w:shd w:val="clear" w:color="auto" w:fill="auto"/>
            <w:vAlign w:val="center"/>
            <w:hideMark/>
          </w:tcPr>
          <w:p w14:paraId="7DC8587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AFAA4D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09DE9B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5220</w:t>
            </w:r>
          </w:p>
        </w:tc>
        <w:tc>
          <w:tcPr>
            <w:tcW w:w="6498" w:type="dxa"/>
            <w:tcBorders>
              <w:top w:val="nil"/>
              <w:left w:val="nil"/>
              <w:bottom w:val="single" w:sz="4" w:space="0" w:color="auto"/>
              <w:right w:val="single" w:sz="4" w:space="0" w:color="auto"/>
            </w:tcBorders>
            <w:shd w:val="clear" w:color="auto" w:fill="auto"/>
            <w:vAlign w:val="center"/>
            <w:hideMark/>
          </w:tcPr>
          <w:p w14:paraId="451CF73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Aparatos Deportivos</w:t>
            </w:r>
          </w:p>
        </w:tc>
        <w:tc>
          <w:tcPr>
            <w:tcW w:w="1984" w:type="dxa"/>
            <w:tcBorders>
              <w:top w:val="nil"/>
              <w:left w:val="nil"/>
              <w:bottom w:val="single" w:sz="4" w:space="0" w:color="auto"/>
              <w:right w:val="single" w:sz="4" w:space="0" w:color="auto"/>
            </w:tcBorders>
            <w:shd w:val="clear" w:color="auto" w:fill="auto"/>
            <w:vAlign w:val="center"/>
            <w:hideMark/>
          </w:tcPr>
          <w:p w14:paraId="0343CC20"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7B2BF5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C92B54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5230</w:t>
            </w:r>
          </w:p>
        </w:tc>
        <w:tc>
          <w:tcPr>
            <w:tcW w:w="6498" w:type="dxa"/>
            <w:tcBorders>
              <w:top w:val="nil"/>
              <w:left w:val="nil"/>
              <w:bottom w:val="single" w:sz="4" w:space="0" w:color="auto"/>
              <w:right w:val="single" w:sz="4" w:space="0" w:color="auto"/>
            </w:tcBorders>
            <w:shd w:val="clear" w:color="auto" w:fill="auto"/>
            <w:vAlign w:val="center"/>
            <w:hideMark/>
          </w:tcPr>
          <w:p w14:paraId="0342631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Cámaras Fotográficas y de Video</w:t>
            </w:r>
          </w:p>
        </w:tc>
        <w:tc>
          <w:tcPr>
            <w:tcW w:w="1984" w:type="dxa"/>
            <w:tcBorders>
              <w:top w:val="nil"/>
              <w:left w:val="nil"/>
              <w:bottom w:val="single" w:sz="4" w:space="0" w:color="auto"/>
              <w:right w:val="single" w:sz="4" w:space="0" w:color="auto"/>
            </w:tcBorders>
            <w:shd w:val="clear" w:color="auto" w:fill="auto"/>
            <w:vAlign w:val="center"/>
            <w:hideMark/>
          </w:tcPr>
          <w:p w14:paraId="24DFC5C4"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8218F2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F62E32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5290</w:t>
            </w:r>
          </w:p>
        </w:tc>
        <w:tc>
          <w:tcPr>
            <w:tcW w:w="6498" w:type="dxa"/>
            <w:tcBorders>
              <w:top w:val="nil"/>
              <w:left w:val="nil"/>
              <w:bottom w:val="single" w:sz="4" w:space="0" w:color="auto"/>
              <w:right w:val="single" w:sz="4" w:space="0" w:color="auto"/>
            </w:tcBorders>
            <w:shd w:val="clear" w:color="auto" w:fill="auto"/>
            <w:vAlign w:val="center"/>
            <w:hideMark/>
          </w:tcPr>
          <w:p w14:paraId="6FB1A07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Otro Mobiliario y Equipo Educacional y Recreativo</w:t>
            </w:r>
          </w:p>
        </w:tc>
        <w:tc>
          <w:tcPr>
            <w:tcW w:w="1984" w:type="dxa"/>
            <w:tcBorders>
              <w:top w:val="nil"/>
              <w:left w:val="nil"/>
              <w:bottom w:val="single" w:sz="4" w:space="0" w:color="auto"/>
              <w:right w:val="single" w:sz="4" w:space="0" w:color="auto"/>
            </w:tcBorders>
            <w:shd w:val="clear" w:color="auto" w:fill="auto"/>
            <w:vAlign w:val="center"/>
            <w:hideMark/>
          </w:tcPr>
          <w:p w14:paraId="0C64F542"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AB01FA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5A7DFBD9"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5300</w:t>
            </w:r>
          </w:p>
        </w:tc>
        <w:tc>
          <w:tcPr>
            <w:tcW w:w="6498" w:type="dxa"/>
            <w:tcBorders>
              <w:top w:val="nil"/>
              <w:left w:val="nil"/>
              <w:bottom w:val="single" w:sz="4" w:space="0" w:color="auto"/>
              <w:right w:val="single" w:sz="4" w:space="0" w:color="auto"/>
            </w:tcBorders>
            <w:shd w:val="clear" w:color="000000" w:fill="D9D9D9"/>
            <w:vAlign w:val="bottom"/>
            <w:hideMark/>
          </w:tcPr>
          <w:p w14:paraId="2E339983"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EQUIPO E INSTRUMENTAL MEDICO Y DE LABORATORIO</w:t>
            </w:r>
          </w:p>
        </w:tc>
        <w:tc>
          <w:tcPr>
            <w:tcW w:w="1984" w:type="dxa"/>
            <w:tcBorders>
              <w:top w:val="nil"/>
              <w:left w:val="nil"/>
              <w:bottom w:val="single" w:sz="4" w:space="0" w:color="auto"/>
              <w:right w:val="single" w:sz="4" w:space="0" w:color="auto"/>
            </w:tcBorders>
            <w:shd w:val="clear" w:color="000000" w:fill="D9D9D9"/>
            <w:vAlign w:val="center"/>
            <w:hideMark/>
          </w:tcPr>
          <w:p w14:paraId="0C94FCBA"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3322367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1BADFF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5310</w:t>
            </w:r>
          </w:p>
        </w:tc>
        <w:tc>
          <w:tcPr>
            <w:tcW w:w="6498" w:type="dxa"/>
            <w:tcBorders>
              <w:top w:val="nil"/>
              <w:left w:val="nil"/>
              <w:bottom w:val="single" w:sz="4" w:space="0" w:color="auto"/>
              <w:right w:val="single" w:sz="4" w:space="0" w:color="auto"/>
            </w:tcBorders>
            <w:shd w:val="clear" w:color="auto" w:fill="auto"/>
            <w:vAlign w:val="center"/>
            <w:hideMark/>
          </w:tcPr>
          <w:p w14:paraId="5930186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Equipo Médico y de Laboratorio</w:t>
            </w:r>
          </w:p>
        </w:tc>
        <w:tc>
          <w:tcPr>
            <w:tcW w:w="1984" w:type="dxa"/>
            <w:tcBorders>
              <w:top w:val="nil"/>
              <w:left w:val="nil"/>
              <w:bottom w:val="single" w:sz="4" w:space="0" w:color="auto"/>
              <w:right w:val="single" w:sz="4" w:space="0" w:color="auto"/>
            </w:tcBorders>
            <w:shd w:val="clear" w:color="auto" w:fill="auto"/>
            <w:vAlign w:val="center"/>
            <w:hideMark/>
          </w:tcPr>
          <w:p w14:paraId="2525B87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313995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28F9A5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5320</w:t>
            </w:r>
          </w:p>
        </w:tc>
        <w:tc>
          <w:tcPr>
            <w:tcW w:w="6498" w:type="dxa"/>
            <w:tcBorders>
              <w:top w:val="nil"/>
              <w:left w:val="nil"/>
              <w:bottom w:val="single" w:sz="4" w:space="0" w:color="auto"/>
              <w:right w:val="single" w:sz="4" w:space="0" w:color="auto"/>
            </w:tcBorders>
            <w:shd w:val="clear" w:color="auto" w:fill="auto"/>
            <w:vAlign w:val="center"/>
            <w:hideMark/>
          </w:tcPr>
          <w:p w14:paraId="1A21D1A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Instrumental Médico y de Laboratorio</w:t>
            </w:r>
          </w:p>
        </w:tc>
        <w:tc>
          <w:tcPr>
            <w:tcW w:w="1984" w:type="dxa"/>
            <w:tcBorders>
              <w:top w:val="nil"/>
              <w:left w:val="nil"/>
              <w:bottom w:val="single" w:sz="4" w:space="0" w:color="auto"/>
              <w:right w:val="single" w:sz="4" w:space="0" w:color="auto"/>
            </w:tcBorders>
            <w:shd w:val="clear" w:color="auto" w:fill="auto"/>
            <w:vAlign w:val="center"/>
            <w:hideMark/>
          </w:tcPr>
          <w:p w14:paraId="1E74D4C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8F7809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21EF0157"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5400</w:t>
            </w:r>
          </w:p>
        </w:tc>
        <w:tc>
          <w:tcPr>
            <w:tcW w:w="6498" w:type="dxa"/>
            <w:tcBorders>
              <w:top w:val="nil"/>
              <w:left w:val="nil"/>
              <w:bottom w:val="single" w:sz="4" w:space="0" w:color="auto"/>
              <w:right w:val="single" w:sz="4" w:space="0" w:color="auto"/>
            </w:tcBorders>
            <w:shd w:val="clear" w:color="000000" w:fill="D9D9D9"/>
            <w:vAlign w:val="bottom"/>
            <w:hideMark/>
          </w:tcPr>
          <w:p w14:paraId="691332CF"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VEHICULOS Y EQUIPO DE TRANSPORTE</w:t>
            </w:r>
          </w:p>
        </w:tc>
        <w:tc>
          <w:tcPr>
            <w:tcW w:w="1984" w:type="dxa"/>
            <w:tcBorders>
              <w:top w:val="nil"/>
              <w:left w:val="nil"/>
              <w:bottom w:val="single" w:sz="4" w:space="0" w:color="auto"/>
              <w:right w:val="single" w:sz="4" w:space="0" w:color="auto"/>
            </w:tcBorders>
            <w:shd w:val="clear" w:color="000000" w:fill="D9D9D9"/>
            <w:vAlign w:val="center"/>
            <w:hideMark/>
          </w:tcPr>
          <w:p w14:paraId="209115A1"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$4,500,000.00</w:t>
            </w:r>
          </w:p>
        </w:tc>
      </w:tr>
      <w:tr w:rsidR="00CD7F4C" w:rsidRPr="00CD7F4C" w14:paraId="2672FD70"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A0C855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5410</w:t>
            </w:r>
          </w:p>
        </w:tc>
        <w:tc>
          <w:tcPr>
            <w:tcW w:w="6498" w:type="dxa"/>
            <w:tcBorders>
              <w:top w:val="nil"/>
              <w:left w:val="nil"/>
              <w:bottom w:val="single" w:sz="4" w:space="0" w:color="auto"/>
              <w:right w:val="single" w:sz="4" w:space="0" w:color="auto"/>
            </w:tcBorders>
            <w:shd w:val="clear" w:color="auto" w:fill="auto"/>
            <w:vAlign w:val="center"/>
            <w:hideMark/>
          </w:tcPr>
          <w:p w14:paraId="5D64DAE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Vehículos y Equipo Terrestre</w:t>
            </w:r>
          </w:p>
        </w:tc>
        <w:tc>
          <w:tcPr>
            <w:tcW w:w="1984" w:type="dxa"/>
            <w:tcBorders>
              <w:top w:val="nil"/>
              <w:left w:val="nil"/>
              <w:bottom w:val="single" w:sz="4" w:space="0" w:color="auto"/>
              <w:right w:val="single" w:sz="4" w:space="0" w:color="auto"/>
            </w:tcBorders>
            <w:shd w:val="clear" w:color="auto" w:fill="auto"/>
            <w:vAlign w:val="center"/>
            <w:hideMark/>
          </w:tcPr>
          <w:p w14:paraId="012FEBB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$4,500,000.00</w:t>
            </w:r>
          </w:p>
        </w:tc>
      </w:tr>
      <w:tr w:rsidR="00CD7F4C" w:rsidRPr="00CD7F4C" w14:paraId="39C71CC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471746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5420</w:t>
            </w:r>
          </w:p>
        </w:tc>
        <w:tc>
          <w:tcPr>
            <w:tcW w:w="6498" w:type="dxa"/>
            <w:tcBorders>
              <w:top w:val="nil"/>
              <w:left w:val="nil"/>
              <w:bottom w:val="single" w:sz="4" w:space="0" w:color="auto"/>
              <w:right w:val="single" w:sz="4" w:space="0" w:color="auto"/>
            </w:tcBorders>
            <w:shd w:val="clear" w:color="auto" w:fill="auto"/>
            <w:vAlign w:val="center"/>
            <w:hideMark/>
          </w:tcPr>
          <w:p w14:paraId="2F8A5F2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Carrocerías y Remolques</w:t>
            </w:r>
          </w:p>
        </w:tc>
        <w:tc>
          <w:tcPr>
            <w:tcW w:w="1984" w:type="dxa"/>
            <w:tcBorders>
              <w:top w:val="nil"/>
              <w:left w:val="nil"/>
              <w:bottom w:val="single" w:sz="4" w:space="0" w:color="auto"/>
              <w:right w:val="single" w:sz="4" w:space="0" w:color="auto"/>
            </w:tcBorders>
            <w:shd w:val="clear" w:color="auto" w:fill="auto"/>
            <w:vAlign w:val="center"/>
            <w:hideMark/>
          </w:tcPr>
          <w:p w14:paraId="6A7230C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87AEF0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6A8AB0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5430</w:t>
            </w:r>
          </w:p>
        </w:tc>
        <w:tc>
          <w:tcPr>
            <w:tcW w:w="6498" w:type="dxa"/>
            <w:tcBorders>
              <w:top w:val="nil"/>
              <w:left w:val="nil"/>
              <w:bottom w:val="single" w:sz="4" w:space="0" w:color="auto"/>
              <w:right w:val="single" w:sz="4" w:space="0" w:color="auto"/>
            </w:tcBorders>
            <w:shd w:val="clear" w:color="auto" w:fill="auto"/>
            <w:vAlign w:val="center"/>
            <w:hideMark/>
          </w:tcPr>
          <w:p w14:paraId="2FB715F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Equipo Aeroespacial</w:t>
            </w:r>
          </w:p>
        </w:tc>
        <w:tc>
          <w:tcPr>
            <w:tcW w:w="1984" w:type="dxa"/>
            <w:tcBorders>
              <w:top w:val="nil"/>
              <w:left w:val="nil"/>
              <w:bottom w:val="single" w:sz="4" w:space="0" w:color="auto"/>
              <w:right w:val="single" w:sz="4" w:space="0" w:color="auto"/>
            </w:tcBorders>
            <w:shd w:val="clear" w:color="auto" w:fill="auto"/>
            <w:vAlign w:val="center"/>
            <w:hideMark/>
          </w:tcPr>
          <w:p w14:paraId="1DD2BBC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5C5E0BB"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F31A82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5440</w:t>
            </w:r>
          </w:p>
        </w:tc>
        <w:tc>
          <w:tcPr>
            <w:tcW w:w="6498" w:type="dxa"/>
            <w:tcBorders>
              <w:top w:val="nil"/>
              <w:left w:val="nil"/>
              <w:bottom w:val="single" w:sz="4" w:space="0" w:color="auto"/>
              <w:right w:val="single" w:sz="4" w:space="0" w:color="auto"/>
            </w:tcBorders>
            <w:shd w:val="clear" w:color="auto" w:fill="auto"/>
            <w:vAlign w:val="center"/>
            <w:hideMark/>
          </w:tcPr>
          <w:p w14:paraId="0F0DBA1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Equipo Ferroviario</w:t>
            </w:r>
          </w:p>
        </w:tc>
        <w:tc>
          <w:tcPr>
            <w:tcW w:w="1984" w:type="dxa"/>
            <w:tcBorders>
              <w:top w:val="nil"/>
              <w:left w:val="nil"/>
              <w:bottom w:val="single" w:sz="4" w:space="0" w:color="auto"/>
              <w:right w:val="single" w:sz="4" w:space="0" w:color="auto"/>
            </w:tcBorders>
            <w:shd w:val="clear" w:color="auto" w:fill="auto"/>
            <w:vAlign w:val="center"/>
            <w:hideMark/>
          </w:tcPr>
          <w:p w14:paraId="1CA9B65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94A797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34B42B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5450</w:t>
            </w:r>
          </w:p>
        </w:tc>
        <w:tc>
          <w:tcPr>
            <w:tcW w:w="6498" w:type="dxa"/>
            <w:tcBorders>
              <w:top w:val="nil"/>
              <w:left w:val="nil"/>
              <w:bottom w:val="single" w:sz="4" w:space="0" w:color="auto"/>
              <w:right w:val="single" w:sz="4" w:space="0" w:color="auto"/>
            </w:tcBorders>
            <w:shd w:val="clear" w:color="auto" w:fill="auto"/>
            <w:vAlign w:val="center"/>
            <w:hideMark/>
          </w:tcPr>
          <w:p w14:paraId="794A7B8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Embarcaciones</w:t>
            </w:r>
          </w:p>
        </w:tc>
        <w:tc>
          <w:tcPr>
            <w:tcW w:w="1984" w:type="dxa"/>
            <w:tcBorders>
              <w:top w:val="nil"/>
              <w:left w:val="nil"/>
              <w:bottom w:val="single" w:sz="4" w:space="0" w:color="auto"/>
              <w:right w:val="single" w:sz="4" w:space="0" w:color="auto"/>
            </w:tcBorders>
            <w:shd w:val="clear" w:color="auto" w:fill="auto"/>
            <w:vAlign w:val="center"/>
            <w:hideMark/>
          </w:tcPr>
          <w:p w14:paraId="3972EF1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9B0F84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92230E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5490</w:t>
            </w:r>
          </w:p>
        </w:tc>
        <w:tc>
          <w:tcPr>
            <w:tcW w:w="6498" w:type="dxa"/>
            <w:tcBorders>
              <w:top w:val="nil"/>
              <w:left w:val="nil"/>
              <w:bottom w:val="single" w:sz="4" w:space="0" w:color="auto"/>
              <w:right w:val="single" w:sz="4" w:space="0" w:color="auto"/>
            </w:tcBorders>
            <w:shd w:val="clear" w:color="auto" w:fill="auto"/>
            <w:vAlign w:val="center"/>
            <w:hideMark/>
          </w:tcPr>
          <w:p w14:paraId="7FBAFEF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Otros Equipos de Transporte</w:t>
            </w:r>
          </w:p>
        </w:tc>
        <w:tc>
          <w:tcPr>
            <w:tcW w:w="1984" w:type="dxa"/>
            <w:tcBorders>
              <w:top w:val="nil"/>
              <w:left w:val="nil"/>
              <w:bottom w:val="single" w:sz="4" w:space="0" w:color="auto"/>
              <w:right w:val="single" w:sz="4" w:space="0" w:color="auto"/>
            </w:tcBorders>
            <w:shd w:val="clear" w:color="auto" w:fill="auto"/>
            <w:vAlign w:val="center"/>
            <w:hideMark/>
          </w:tcPr>
          <w:p w14:paraId="43D4E70F"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C4ED9F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7532713E"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5500</w:t>
            </w:r>
          </w:p>
        </w:tc>
        <w:tc>
          <w:tcPr>
            <w:tcW w:w="6498" w:type="dxa"/>
            <w:tcBorders>
              <w:top w:val="nil"/>
              <w:left w:val="nil"/>
              <w:bottom w:val="single" w:sz="4" w:space="0" w:color="auto"/>
              <w:right w:val="single" w:sz="4" w:space="0" w:color="auto"/>
            </w:tcBorders>
            <w:shd w:val="clear" w:color="000000" w:fill="D9D9D9"/>
            <w:vAlign w:val="bottom"/>
            <w:hideMark/>
          </w:tcPr>
          <w:p w14:paraId="2B2F5E79"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EQUIPO DE DEFENSA Y SEGURIDAD</w:t>
            </w:r>
          </w:p>
        </w:tc>
        <w:tc>
          <w:tcPr>
            <w:tcW w:w="1984" w:type="dxa"/>
            <w:tcBorders>
              <w:top w:val="nil"/>
              <w:left w:val="nil"/>
              <w:bottom w:val="single" w:sz="4" w:space="0" w:color="auto"/>
              <w:right w:val="single" w:sz="4" w:space="0" w:color="auto"/>
            </w:tcBorders>
            <w:shd w:val="clear" w:color="000000" w:fill="D9D9D9"/>
            <w:vAlign w:val="center"/>
            <w:hideMark/>
          </w:tcPr>
          <w:p w14:paraId="534800AD"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340D8A3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80BDE5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5510</w:t>
            </w:r>
          </w:p>
        </w:tc>
        <w:tc>
          <w:tcPr>
            <w:tcW w:w="6498" w:type="dxa"/>
            <w:tcBorders>
              <w:top w:val="nil"/>
              <w:left w:val="nil"/>
              <w:bottom w:val="single" w:sz="4" w:space="0" w:color="auto"/>
              <w:right w:val="single" w:sz="4" w:space="0" w:color="auto"/>
            </w:tcBorders>
            <w:shd w:val="clear" w:color="auto" w:fill="auto"/>
            <w:vAlign w:val="center"/>
            <w:hideMark/>
          </w:tcPr>
          <w:p w14:paraId="0A5ECAF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Equipo de Defensa y Seguridad</w:t>
            </w:r>
          </w:p>
        </w:tc>
        <w:tc>
          <w:tcPr>
            <w:tcW w:w="1984" w:type="dxa"/>
            <w:tcBorders>
              <w:top w:val="nil"/>
              <w:left w:val="nil"/>
              <w:bottom w:val="single" w:sz="4" w:space="0" w:color="auto"/>
              <w:right w:val="single" w:sz="4" w:space="0" w:color="auto"/>
            </w:tcBorders>
            <w:shd w:val="clear" w:color="auto" w:fill="auto"/>
            <w:vAlign w:val="center"/>
            <w:hideMark/>
          </w:tcPr>
          <w:p w14:paraId="719D212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BACEB2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067C50E7"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5600</w:t>
            </w:r>
          </w:p>
        </w:tc>
        <w:tc>
          <w:tcPr>
            <w:tcW w:w="6498" w:type="dxa"/>
            <w:tcBorders>
              <w:top w:val="nil"/>
              <w:left w:val="nil"/>
              <w:bottom w:val="single" w:sz="4" w:space="0" w:color="auto"/>
              <w:right w:val="single" w:sz="4" w:space="0" w:color="auto"/>
            </w:tcBorders>
            <w:shd w:val="clear" w:color="000000" w:fill="D9D9D9"/>
            <w:vAlign w:val="bottom"/>
            <w:hideMark/>
          </w:tcPr>
          <w:p w14:paraId="6A385720"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MAQUINARIA, OTROS EQUIPOS Y HERRAMIENTAS</w:t>
            </w:r>
          </w:p>
        </w:tc>
        <w:tc>
          <w:tcPr>
            <w:tcW w:w="1984" w:type="dxa"/>
            <w:tcBorders>
              <w:top w:val="nil"/>
              <w:left w:val="nil"/>
              <w:bottom w:val="single" w:sz="4" w:space="0" w:color="auto"/>
              <w:right w:val="single" w:sz="4" w:space="0" w:color="auto"/>
            </w:tcBorders>
            <w:shd w:val="clear" w:color="000000" w:fill="D9D9D9"/>
            <w:vAlign w:val="center"/>
            <w:hideMark/>
          </w:tcPr>
          <w:p w14:paraId="0E736316"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$1,135,460.00</w:t>
            </w:r>
          </w:p>
        </w:tc>
      </w:tr>
      <w:tr w:rsidR="00CD7F4C" w:rsidRPr="00CD7F4C" w14:paraId="001B2FD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3C61EC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5610</w:t>
            </w:r>
          </w:p>
        </w:tc>
        <w:tc>
          <w:tcPr>
            <w:tcW w:w="6498" w:type="dxa"/>
            <w:tcBorders>
              <w:top w:val="nil"/>
              <w:left w:val="nil"/>
              <w:bottom w:val="single" w:sz="4" w:space="0" w:color="auto"/>
              <w:right w:val="single" w:sz="4" w:space="0" w:color="auto"/>
            </w:tcBorders>
            <w:shd w:val="clear" w:color="auto" w:fill="auto"/>
            <w:vAlign w:val="center"/>
            <w:hideMark/>
          </w:tcPr>
          <w:p w14:paraId="529833A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Maquinaria y Equipo Agropecuario</w:t>
            </w:r>
          </w:p>
        </w:tc>
        <w:tc>
          <w:tcPr>
            <w:tcW w:w="1984" w:type="dxa"/>
            <w:tcBorders>
              <w:top w:val="nil"/>
              <w:left w:val="nil"/>
              <w:bottom w:val="single" w:sz="4" w:space="0" w:color="auto"/>
              <w:right w:val="single" w:sz="4" w:space="0" w:color="auto"/>
            </w:tcBorders>
            <w:shd w:val="clear" w:color="auto" w:fill="auto"/>
            <w:vAlign w:val="center"/>
            <w:hideMark/>
          </w:tcPr>
          <w:p w14:paraId="34035D3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BF021B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E071B6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5620</w:t>
            </w:r>
          </w:p>
        </w:tc>
        <w:tc>
          <w:tcPr>
            <w:tcW w:w="6498" w:type="dxa"/>
            <w:tcBorders>
              <w:top w:val="nil"/>
              <w:left w:val="nil"/>
              <w:bottom w:val="single" w:sz="4" w:space="0" w:color="auto"/>
              <w:right w:val="single" w:sz="4" w:space="0" w:color="auto"/>
            </w:tcBorders>
            <w:shd w:val="clear" w:color="auto" w:fill="auto"/>
            <w:vAlign w:val="center"/>
            <w:hideMark/>
          </w:tcPr>
          <w:p w14:paraId="61B41A0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Maquinaria y Equipo Industrial</w:t>
            </w:r>
          </w:p>
        </w:tc>
        <w:tc>
          <w:tcPr>
            <w:tcW w:w="1984" w:type="dxa"/>
            <w:tcBorders>
              <w:top w:val="nil"/>
              <w:left w:val="nil"/>
              <w:bottom w:val="single" w:sz="4" w:space="0" w:color="auto"/>
              <w:right w:val="single" w:sz="4" w:space="0" w:color="auto"/>
            </w:tcBorders>
            <w:shd w:val="clear" w:color="auto" w:fill="auto"/>
            <w:vAlign w:val="center"/>
            <w:hideMark/>
          </w:tcPr>
          <w:p w14:paraId="5556BF2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FD84810"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64B696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5630</w:t>
            </w:r>
          </w:p>
        </w:tc>
        <w:tc>
          <w:tcPr>
            <w:tcW w:w="6498" w:type="dxa"/>
            <w:tcBorders>
              <w:top w:val="nil"/>
              <w:left w:val="nil"/>
              <w:bottom w:val="single" w:sz="4" w:space="0" w:color="auto"/>
              <w:right w:val="single" w:sz="4" w:space="0" w:color="auto"/>
            </w:tcBorders>
            <w:shd w:val="clear" w:color="auto" w:fill="auto"/>
            <w:vAlign w:val="center"/>
            <w:hideMark/>
          </w:tcPr>
          <w:p w14:paraId="5617D6D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Maquinaria y Equipo de Construcción</w:t>
            </w:r>
          </w:p>
        </w:tc>
        <w:tc>
          <w:tcPr>
            <w:tcW w:w="1984" w:type="dxa"/>
            <w:tcBorders>
              <w:top w:val="nil"/>
              <w:left w:val="nil"/>
              <w:bottom w:val="single" w:sz="4" w:space="0" w:color="auto"/>
              <w:right w:val="single" w:sz="4" w:space="0" w:color="auto"/>
            </w:tcBorders>
            <w:shd w:val="clear" w:color="auto" w:fill="auto"/>
            <w:vAlign w:val="center"/>
            <w:hideMark/>
          </w:tcPr>
          <w:p w14:paraId="6B9A771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E709484"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7514E0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5640</w:t>
            </w:r>
          </w:p>
        </w:tc>
        <w:tc>
          <w:tcPr>
            <w:tcW w:w="6498" w:type="dxa"/>
            <w:tcBorders>
              <w:top w:val="nil"/>
              <w:left w:val="nil"/>
              <w:bottom w:val="single" w:sz="4" w:space="0" w:color="auto"/>
              <w:right w:val="single" w:sz="4" w:space="0" w:color="auto"/>
            </w:tcBorders>
            <w:shd w:val="clear" w:color="auto" w:fill="auto"/>
            <w:vAlign w:val="center"/>
            <w:hideMark/>
          </w:tcPr>
          <w:p w14:paraId="152B2F9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Sistemas de Aire Acondicionado, Calefacción y de Refrigeración Industrial y Comercial</w:t>
            </w:r>
          </w:p>
        </w:tc>
        <w:tc>
          <w:tcPr>
            <w:tcW w:w="1984" w:type="dxa"/>
            <w:tcBorders>
              <w:top w:val="nil"/>
              <w:left w:val="nil"/>
              <w:bottom w:val="single" w:sz="4" w:space="0" w:color="auto"/>
              <w:right w:val="single" w:sz="4" w:space="0" w:color="auto"/>
            </w:tcBorders>
            <w:shd w:val="clear" w:color="auto" w:fill="auto"/>
            <w:vAlign w:val="center"/>
            <w:hideMark/>
          </w:tcPr>
          <w:p w14:paraId="34CCC364"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E29336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FFE66D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5650</w:t>
            </w:r>
          </w:p>
        </w:tc>
        <w:tc>
          <w:tcPr>
            <w:tcW w:w="6498" w:type="dxa"/>
            <w:tcBorders>
              <w:top w:val="nil"/>
              <w:left w:val="nil"/>
              <w:bottom w:val="single" w:sz="4" w:space="0" w:color="auto"/>
              <w:right w:val="single" w:sz="4" w:space="0" w:color="auto"/>
            </w:tcBorders>
            <w:shd w:val="clear" w:color="auto" w:fill="auto"/>
            <w:vAlign w:val="center"/>
            <w:hideMark/>
          </w:tcPr>
          <w:p w14:paraId="4DBC2C9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Equipo de Comunicación y Telecomunicación</w:t>
            </w:r>
          </w:p>
        </w:tc>
        <w:tc>
          <w:tcPr>
            <w:tcW w:w="1984" w:type="dxa"/>
            <w:tcBorders>
              <w:top w:val="nil"/>
              <w:left w:val="nil"/>
              <w:bottom w:val="single" w:sz="4" w:space="0" w:color="auto"/>
              <w:right w:val="single" w:sz="4" w:space="0" w:color="auto"/>
            </w:tcBorders>
            <w:shd w:val="clear" w:color="auto" w:fill="auto"/>
            <w:vAlign w:val="center"/>
            <w:hideMark/>
          </w:tcPr>
          <w:p w14:paraId="470822B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E93A0FB"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DA5DD9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5660</w:t>
            </w:r>
          </w:p>
        </w:tc>
        <w:tc>
          <w:tcPr>
            <w:tcW w:w="6498" w:type="dxa"/>
            <w:tcBorders>
              <w:top w:val="nil"/>
              <w:left w:val="nil"/>
              <w:bottom w:val="single" w:sz="4" w:space="0" w:color="auto"/>
              <w:right w:val="single" w:sz="4" w:space="0" w:color="auto"/>
            </w:tcBorders>
            <w:shd w:val="clear" w:color="auto" w:fill="auto"/>
            <w:vAlign w:val="center"/>
            <w:hideMark/>
          </w:tcPr>
          <w:p w14:paraId="4F32EEA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Equipos de Generación Eléctrica, Aparatos y Accesorios Eléctricos</w:t>
            </w:r>
          </w:p>
        </w:tc>
        <w:tc>
          <w:tcPr>
            <w:tcW w:w="1984" w:type="dxa"/>
            <w:tcBorders>
              <w:top w:val="nil"/>
              <w:left w:val="nil"/>
              <w:bottom w:val="single" w:sz="4" w:space="0" w:color="auto"/>
              <w:right w:val="single" w:sz="4" w:space="0" w:color="auto"/>
            </w:tcBorders>
            <w:shd w:val="clear" w:color="auto" w:fill="auto"/>
            <w:vAlign w:val="center"/>
            <w:hideMark/>
          </w:tcPr>
          <w:p w14:paraId="6FF96B3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$200,000.00</w:t>
            </w:r>
          </w:p>
        </w:tc>
      </w:tr>
      <w:tr w:rsidR="00CD7F4C" w:rsidRPr="00CD7F4C" w14:paraId="2E4D7D8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093A26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5670</w:t>
            </w:r>
          </w:p>
        </w:tc>
        <w:tc>
          <w:tcPr>
            <w:tcW w:w="6498" w:type="dxa"/>
            <w:tcBorders>
              <w:top w:val="nil"/>
              <w:left w:val="nil"/>
              <w:bottom w:val="single" w:sz="4" w:space="0" w:color="auto"/>
              <w:right w:val="single" w:sz="4" w:space="0" w:color="auto"/>
            </w:tcBorders>
            <w:shd w:val="clear" w:color="auto" w:fill="auto"/>
            <w:vAlign w:val="center"/>
            <w:hideMark/>
          </w:tcPr>
          <w:p w14:paraId="0ACA7F3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Herramientas y Máquinas-Herramienta</w:t>
            </w:r>
          </w:p>
        </w:tc>
        <w:tc>
          <w:tcPr>
            <w:tcW w:w="1984" w:type="dxa"/>
            <w:tcBorders>
              <w:top w:val="nil"/>
              <w:left w:val="nil"/>
              <w:bottom w:val="single" w:sz="4" w:space="0" w:color="auto"/>
              <w:right w:val="single" w:sz="4" w:space="0" w:color="auto"/>
            </w:tcBorders>
            <w:shd w:val="clear" w:color="auto" w:fill="auto"/>
            <w:vAlign w:val="center"/>
            <w:hideMark/>
          </w:tcPr>
          <w:p w14:paraId="157E6DF8"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$435,460.00</w:t>
            </w:r>
          </w:p>
        </w:tc>
      </w:tr>
      <w:tr w:rsidR="00CD7F4C" w:rsidRPr="00CD7F4C" w14:paraId="4BFAD6F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DD5E4A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5690</w:t>
            </w:r>
          </w:p>
        </w:tc>
        <w:tc>
          <w:tcPr>
            <w:tcW w:w="6498" w:type="dxa"/>
            <w:tcBorders>
              <w:top w:val="nil"/>
              <w:left w:val="nil"/>
              <w:bottom w:val="single" w:sz="4" w:space="0" w:color="auto"/>
              <w:right w:val="single" w:sz="4" w:space="0" w:color="auto"/>
            </w:tcBorders>
            <w:shd w:val="clear" w:color="auto" w:fill="auto"/>
            <w:vAlign w:val="center"/>
            <w:hideMark/>
          </w:tcPr>
          <w:p w14:paraId="41B2E75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Otros Equipos</w:t>
            </w:r>
          </w:p>
        </w:tc>
        <w:tc>
          <w:tcPr>
            <w:tcW w:w="1984" w:type="dxa"/>
            <w:tcBorders>
              <w:top w:val="nil"/>
              <w:left w:val="nil"/>
              <w:bottom w:val="single" w:sz="4" w:space="0" w:color="auto"/>
              <w:right w:val="single" w:sz="4" w:space="0" w:color="auto"/>
            </w:tcBorders>
            <w:shd w:val="clear" w:color="auto" w:fill="auto"/>
            <w:vAlign w:val="center"/>
            <w:hideMark/>
          </w:tcPr>
          <w:p w14:paraId="0761BF76"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$500,000.00</w:t>
            </w:r>
          </w:p>
        </w:tc>
      </w:tr>
      <w:tr w:rsidR="00CD7F4C" w:rsidRPr="00CD7F4C" w14:paraId="3A1B874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7115143F"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5700</w:t>
            </w:r>
          </w:p>
        </w:tc>
        <w:tc>
          <w:tcPr>
            <w:tcW w:w="6498" w:type="dxa"/>
            <w:tcBorders>
              <w:top w:val="nil"/>
              <w:left w:val="nil"/>
              <w:bottom w:val="single" w:sz="4" w:space="0" w:color="auto"/>
              <w:right w:val="single" w:sz="4" w:space="0" w:color="auto"/>
            </w:tcBorders>
            <w:shd w:val="clear" w:color="000000" w:fill="D9D9D9"/>
            <w:vAlign w:val="bottom"/>
            <w:hideMark/>
          </w:tcPr>
          <w:p w14:paraId="50B6AB46"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ACTIVOS BIOLOGICOS</w:t>
            </w:r>
          </w:p>
        </w:tc>
        <w:tc>
          <w:tcPr>
            <w:tcW w:w="1984" w:type="dxa"/>
            <w:tcBorders>
              <w:top w:val="nil"/>
              <w:left w:val="nil"/>
              <w:bottom w:val="single" w:sz="4" w:space="0" w:color="auto"/>
              <w:right w:val="single" w:sz="4" w:space="0" w:color="auto"/>
            </w:tcBorders>
            <w:shd w:val="clear" w:color="000000" w:fill="D9D9D9"/>
            <w:vAlign w:val="center"/>
            <w:hideMark/>
          </w:tcPr>
          <w:p w14:paraId="0AD575F9"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6E22135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D20B27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5710</w:t>
            </w:r>
          </w:p>
        </w:tc>
        <w:tc>
          <w:tcPr>
            <w:tcW w:w="6498" w:type="dxa"/>
            <w:tcBorders>
              <w:top w:val="nil"/>
              <w:left w:val="nil"/>
              <w:bottom w:val="single" w:sz="4" w:space="0" w:color="auto"/>
              <w:right w:val="single" w:sz="4" w:space="0" w:color="auto"/>
            </w:tcBorders>
            <w:shd w:val="clear" w:color="auto" w:fill="auto"/>
            <w:vAlign w:val="center"/>
            <w:hideMark/>
          </w:tcPr>
          <w:p w14:paraId="7A6C322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Bovinos</w:t>
            </w:r>
          </w:p>
        </w:tc>
        <w:tc>
          <w:tcPr>
            <w:tcW w:w="1984" w:type="dxa"/>
            <w:tcBorders>
              <w:top w:val="nil"/>
              <w:left w:val="nil"/>
              <w:bottom w:val="single" w:sz="4" w:space="0" w:color="auto"/>
              <w:right w:val="single" w:sz="4" w:space="0" w:color="auto"/>
            </w:tcBorders>
            <w:shd w:val="clear" w:color="auto" w:fill="auto"/>
            <w:vAlign w:val="center"/>
            <w:hideMark/>
          </w:tcPr>
          <w:p w14:paraId="23CC428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007859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C4C843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5720</w:t>
            </w:r>
          </w:p>
        </w:tc>
        <w:tc>
          <w:tcPr>
            <w:tcW w:w="6498" w:type="dxa"/>
            <w:tcBorders>
              <w:top w:val="nil"/>
              <w:left w:val="nil"/>
              <w:bottom w:val="single" w:sz="4" w:space="0" w:color="auto"/>
              <w:right w:val="single" w:sz="4" w:space="0" w:color="auto"/>
            </w:tcBorders>
            <w:shd w:val="clear" w:color="auto" w:fill="auto"/>
            <w:vAlign w:val="center"/>
            <w:hideMark/>
          </w:tcPr>
          <w:p w14:paraId="0E79E26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Porcinos</w:t>
            </w:r>
          </w:p>
        </w:tc>
        <w:tc>
          <w:tcPr>
            <w:tcW w:w="1984" w:type="dxa"/>
            <w:tcBorders>
              <w:top w:val="nil"/>
              <w:left w:val="nil"/>
              <w:bottom w:val="single" w:sz="4" w:space="0" w:color="auto"/>
              <w:right w:val="single" w:sz="4" w:space="0" w:color="auto"/>
            </w:tcBorders>
            <w:shd w:val="clear" w:color="auto" w:fill="auto"/>
            <w:vAlign w:val="center"/>
            <w:hideMark/>
          </w:tcPr>
          <w:p w14:paraId="74EFD692"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6CBDA5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B9DCB8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5730</w:t>
            </w:r>
          </w:p>
        </w:tc>
        <w:tc>
          <w:tcPr>
            <w:tcW w:w="6498" w:type="dxa"/>
            <w:tcBorders>
              <w:top w:val="nil"/>
              <w:left w:val="nil"/>
              <w:bottom w:val="single" w:sz="4" w:space="0" w:color="auto"/>
              <w:right w:val="single" w:sz="4" w:space="0" w:color="auto"/>
            </w:tcBorders>
            <w:shd w:val="clear" w:color="auto" w:fill="auto"/>
            <w:vAlign w:val="center"/>
            <w:hideMark/>
          </w:tcPr>
          <w:p w14:paraId="5F94C3D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Aves</w:t>
            </w:r>
          </w:p>
        </w:tc>
        <w:tc>
          <w:tcPr>
            <w:tcW w:w="1984" w:type="dxa"/>
            <w:tcBorders>
              <w:top w:val="nil"/>
              <w:left w:val="nil"/>
              <w:bottom w:val="single" w:sz="4" w:space="0" w:color="auto"/>
              <w:right w:val="single" w:sz="4" w:space="0" w:color="auto"/>
            </w:tcBorders>
            <w:shd w:val="clear" w:color="auto" w:fill="auto"/>
            <w:vAlign w:val="center"/>
            <w:hideMark/>
          </w:tcPr>
          <w:p w14:paraId="69290C5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EB4E87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5835EC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5740</w:t>
            </w:r>
          </w:p>
        </w:tc>
        <w:tc>
          <w:tcPr>
            <w:tcW w:w="6498" w:type="dxa"/>
            <w:tcBorders>
              <w:top w:val="nil"/>
              <w:left w:val="nil"/>
              <w:bottom w:val="single" w:sz="4" w:space="0" w:color="auto"/>
              <w:right w:val="single" w:sz="4" w:space="0" w:color="auto"/>
            </w:tcBorders>
            <w:shd w:val="clear" w:color="auto" w:fill="auto"/>
            <w:vAlign w:val="center"/>
            <w:hideMark/>
          </w:tcPr>
          <w:p w14:paraId="0BD7836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Ovinos y Caprinos</w:t>
            </w:r>
          </w:p>
        </w:tc>
        <w:tc>
          <w:tcPr>
            <w:tcW w:w="1984" w:type="dxa"/>
            <w:tcBorders>
              <w:top w:val="nil"/>
              <w:left w:val="nil"/>
              <w:bottom w:val="single" w:sz="4" w:space="0" w:color="auto"/>
              <w:right w:val="single" w:sz="4" w:space="0" w:color="auto"/>
            </w:tcBorders>
            <w:shd w:val="clear" w:color="auto" w:fill="auto"/>
            <w:vAlign w:val="center"/>
            <w:hideMark/>
          </w:tcPr>
          <w:p w14:paraId="65D81BF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41B4B4F"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D47A12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5750</w:t>
            </w:r>
          </w:p>
        </w:tc>
        <w:tc>
          <w:tcPr>
            <w:tcW w:w="6498" w:type="dxa"/>
            <w:tcBorders>
              <w:top w:val="nil"/>
              <w:left w:val="nil"/>
              <w:bottom w:val="single" w:sz="4" w:space="0" w:color="auto"/>
              <w:right w:val="single" w:sz="4" w:space="0" w:color="auto"/>
            </w:tcBorders>
            <w:shd w:val="clear" w:color="auto" w:fill="auto"/>
            <w:vAlign w:val="center"/>
            <w:hideMark/>
          </w:tcPr>
          <w:p w14:paraId="6FFE59A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Peces y Acuicultura</w:t>
            </w:r>
          </w:p>
        </w:tc>
        <w:tc>
          <w:tcPr>
            <w:tcW w:w="1984" w:type="dxa"/>
            <w:tcBorders>
              <w:top w:val="nil"/>
              <w:left w:val="nil"/>
              <w:bottom w:val="single" w:sz="4" w:space="0" w:color="auto"/>
              <w:right w:val="single" w:sz="4" w:space="0" w:color="auto"/>
            </w:tcBorders>
            <w:shd w:val="clear" w:color="auto" w:fill="auto"/>
            <w:vAlign w:val="center"/>
            <w:hideMark/>
          </w:tcPr>
          <w:p w14:paraId="0BC1C7D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DA12EB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624D9E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5760</w:t>
            </w:r>
          </w:p>
        </w:tc>
        <w:tc>
          <w:tcPr>
            <w:tcW w:w="6498" w:type="dxa"/>
            <w:tcBorders>
              <w:top w:val="nil"/>
              <w:left w:val="nil"/>
              <w:bottom w:val="single" w:sz="4" w:space="0" w:color="auto"/>
              <w:right w:val="single" w:sz="4" w:space="0" w:color="auto"/>
            </w:tcBorders>
            <w:shd w:val="clear" w:color="auto" w:fill="auto"/>
            <w:vAlign w:val="center"/>
            <w:hideMark/>
          </w:tcPr>
          <w:p w14:paraId="0EC7982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Equinos</w:t>
            </w:r>
          </w:p>
        </w:tc>
        <w:tc>
          <w:tcPr>
            <w:tcW w:w="1984" w:type="dxa"/>
            <w:tcBorders>
              <w:top w:val="nil"/>
              <w:left w:val="nil"/>
              <w:bottom w:val="single" w:sz="4" w:space="0" w:color="auto"/>
              <w:right w:val="single" w:sz="4" w:space="0" w:color="auto"/>
            </w:tcBorders>
            <w:shd w:val="clear" w:color="auto" w:fill="auto"/>
            <w:vAlign w:val="center"/>
            <w:hideMark/>
          </w:tcPr>
          <w:p w14:paraId="1A25F7D4"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33412D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B8942B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5770</w:t>
            </w:r>
          </w:p>
        </w:tc>
        <w:tc>
          <w:tcPr>
            <w:tcW w:w="6498" w:type="dxa"/>
            <w:tcBorders>
              <w:top w:val="nil"/>
              <w:left w:val="nil"/>
              <w:bottom w:val="single" w:sz="4" w:space="0" w:color="auto"/>
              <w:right w:val="single" w:sz="4" w:space="0" w:color="auto"/>
            </w:tcBorders>
            <w:shd w:val="clear" w:color="auto" w:fill="auto"/>
            <w:vAlign w:val="center"/>
            <w:hideMark/>
          </w:tcPr>
          <w:p w14:paraId="0BD187C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Especies Menores y de Zoológico</w:t>
            </w:r>
          </w:p>
        </w:tc>
        <w:tc>
          <w:tcPr>
            <w:tcW w:w="1984" w:type="dxa"/>
            <w:tcBorders>
              <w:top w:val="nil"/>
              <w:left w:val="nil"/>
              <w:bottom w:val="single" w:sz="4" w:space="0" w:color="auto"/>
              <w:right w:val="single" w:sz="4" w:space="0" w:color="auto"/>
            </w:tcBorders>
            <w:shd w:val="clear" w:color="auto" w:fill="auto"/>
            <w:vAlign w:val="center"/>
            <w:hideMark/>
          </w:tcPr>
          <w:p w14:paraId="0053A02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2A8B18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FC2D88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5780</w:t>
            </w:r>
          </w:p>
        </w:tc>
        <w:tc>
          <w:tcPr>
            <w:tcW w:w="6498" w:type="dxa"/>
            <w:tcBorders>
              <w:top w:val="nil"/>
              <w:left w:val="nil"/>
              <w:bottom w:val="single" w:sz="4" w:space="0" w:color="auto"/>
              <w:right w:val="single" w:sz="4" w:space="0" w:color="auto"/>
            </w:tcBorders>
            <w:shd w:val="clear" w:color="auto" w:fill="auto"/>
            <w:vAlign w:val="center"/>
            <w:hideMark/>
          </w:tcPr>
          <w:p w14:paraId="10F9C44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Árboles y Plantas</w:t>
            </w:r>
          </w:p>
        </w:tc>
        <w:tc>
          <w:tcPr>
            <w:tcW w:w="1984" w:type="dxa"/>
            <w:tcBorders>
              <w:top w:val="nil"/>
              <w:left w:val="nil"/>
              <w:bottom w:val="single" w:sz="4" w:space="0" w:color="auto"/>
              <w:right w:val="single" w:sz="4" w:space="0" w:color="auto"/>
            </w:tcBorders>
            <w:shd w:val="clear" w:color="auto" w:fill="auto"/>
            <w:vAlign w:val="center"/>
            <w:hideMark/>
          </w:tcPr>
          <w:p w14:paraId="58EACC3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CFA1C7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CAF11D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5790</w:t>
            </w:r>
          </w:p>
        </w:tc>
        <w:tc>
          <w:tcPr>
            <w:tcW w:w="6498" w:type="dxa"/>
            <w:tcBorders>
              <w:top w:val="nil"/>
              <w:left w:val="nil"/>
              <w:bottom w:val="single" w:sz="4" w:space="0" w:color="auto"/>
              <w:right w:val="single" w:sz="4" w:space="0" w:color="auto"/>
            </w:tcBorders>
            <w:shd w:val="clear" w:color="auto" w:fill="auto"/>
            <w:vAlign w:val="center"/>
            <w:hideMark/>
          </w:tcPr>
          <w:p w14:paraId="434CF6E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Otros Activos Biológicos</w:t>
            </w:r>
          </w:p>
        </w:tc>
        <w:tc>
          <w:tcPr>
            <w:tcW w:w="1984" w:type="dxa"/>
            <w:tcBorders>
              <w:top w:val="nil"/>
              <w:left w:val="nil"/>
              <w:bottom w:val="single" w:sz="4" w:space="0" w:color="auto"/>
              <w:right w:val="single" w:sz="4" w:space="0" w:color="auto"/>
            </w:tcBorders>
            <w:shd w:val="clear" w:color="auto" w:fill="auto"/>
            <w:vAlign w:val="center"/>
            <w:hideMark/>
          </w:tcPr>
          <w:p w14:paraId="7AA87E16"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122891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1222A81F"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5800</w:t>
            </w:r>
          </w:p>
        </w:tc>
        <w:tc>
          <w:tcPr>
            <w:tcW w:w="6498" w:type="dxa"/>
            <w:tcBorders>
              <w:top w:val="nil"/>
              <w:left w:val="nil"/>
              <w:bottom w:val="single" w:sz="4" w:space="0" w:color="auto"/>
              <w:right w:val="single" w:sz="4" w:space="0" w:color="auto"/>
            </w:tcBorders>
            <w:shd w:val="clear" w:color="000000" w:fill="D9D9D9"/>
            <w:vAlign w:val="bottom"/>
            <w:hideMark/>
          </w:tcPr>
          <w:p w14:paraId="56986B27"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BIENES INMUEBLES</w:t>
            </w:r>
          </w:p>
        </w:tc>
        <w:tc>
          <w:tcPr>
            <w:tcW w:w="1984" w:type="dxa"/>
            <w:tcBorders>
              <w:top w:val="nil"/>
              <w:left w:val="nil"/>
              <w:bottom w:val="single" w:sz="4" w:space="0" w:color="auto"/>
              <w:right w:val="single" w:sz="4" w:space="0" w:color="auto"/>
            </w:tcBorders>
            <w:shd w:val="clear" w:color="000000" w:fill="D9D9D9"/>
            <w:vAlign w:val="center"/>
            <w:hideMark/>
          </w:tcPr>
          <w:p w14:paraId="3053925B"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21C91FE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4F1537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5810</w:t>
            </w:r>
          </w:p>
        </w:tc>
        <w:tc>
          <w:tcPr>
            <w:tcW w:w="6498" w:type="dxa"/>
            <w:tcBorders>
              <w:top w:val="nil"/>
              <w:left w:val="nil"/>
              <w:bottom w:val="single" w:sz="4" w:space="0" w:color="auto"/>
              <w:right w:val="single" w:sz="4" w:space="0" w:color="auto"/>
            </w:tcBorders>
            <w:shd w:val="clear" w:color="auto" w:fill="auto"/>
            <w:vAlign w:val="center"/>
            <w:hideMark/>
          </w:tcPr>
          <w:p w14:paraId="691C444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Terrenos</w:t>
            </w:r>
          </w:p>
        </w:tc>
        <w:tc>
          <w:tcPr>
            <w:tcW w:w="1984" w:type="dxa"/>
            <w:tcBorders>
              <w:top w:val="nil"/>
              <w:left w:val="nil"/>
              <w:bottom w:val="single" w:sz="4" w:space="0" w:color="auto"/>
              <w:right w:val="single" w:sz="4" w:space="0" w:color="auto"/>
            </w:tcBorders>
            <w:shd w:val="clear" w:color="auto" w:fill="auto"/>
            <w:vAlign w:val="center"/>
            <w:hideMark/>
          </w:tcPr>
          <w:p w14:paraId="7C74A41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074D96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BDA282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5820</w:t>
            </w:r>
          </w:p>
        </w:tc>
        <w:tc>
          <w:tcPr>
            <w:tcW w:w="6498" w:type="dxa"/>
            <w:tcBorders>
              <w:top w:val="nil"/>
              <w:left w:val="nil"/>
              <w:bottom w:val="single" w:sz="4" w:space="0" w:color="auto"/>
              <w:right w:val="single" w:sz="4" w:space="0" w:color="auto"/>
            </w:tcBorders>
            <w:shd w:val="clear" w:color="auto" w:fill="auto"/>
            <w:vAlign w:val="center"/>
            <w:hideMark/>
          </w:tcPr>
          <w:p w14:paraId="3B43395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Viviendas</w:t>
            </w:r>
          </w:p>
        </w:tc>
        <w:tc>
          <w:tcPr>
            <w:tcW w:w="1984" w:type="dxa"/>
            <w:tcBorders>
              <w:top w:val="nil"/>
              <w:left w:val="nil"/>
              <w:bottom w:val="single" w:sz="4" w:space="0" w:color="auto"/>
              <w:right w:val="single" w:sz="4" w:space="0" w:color="auto"/>
            </w:tcBorders>
            <w:shd w:val="clear" w:color="auto" w:fill="auto"/>
            <w:vAlign w:val="center"/>
            <w:hideMark/>
          </w:tcPr>
          <w:p w14:paraId="1CFB519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A1AFAF0"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DC61BD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5830</w:t>
            </w:r>
          </w:p>
        </w:tc>
        <w:tc>
          <w:tcPr>
            <w:tcW w:w="6498" w:type="dxa"/>
            <w:tcBorders>
              <w:top w:val="nil"/>
              <w:left w:val="nil"/>
              <w:bottom w:val="single" w:sz="4" w:space="0" w:color="auto"/>
              <w:right w:val="single" w:sz="4" w:space="0" w:color="auto"/>
            </w:tcBorders>
            <w:shd w:val="clear" w:color="auto" w:fill="auto"/>
            <w:vAlign w:val="center"/>
            <w:hideMark/>
          </w:tcPr>
          <w:p w14:paraId="4425E61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Edificios no Residenciales</w:t>
            </w:r>
          </w:p>
        </w:tc>
        <w:tc>
          <w:tcPr>
            <w:tcW w:w="1984" w:type="dxa"/>
            <w:tcBorders>
              <w:top w:val="nil"/>
              <w:left w:val="nil"/>
              <w:bottom w:val="single" w:sz="4" w:space="0" w:color="auto"/>
              <w:right w:val="single" w:sz="4" w:space="0" w:color="auto"/>
            </w:tcBorders>
            <w:shd w:val="clear" w:color="auto" w:fill="auto"/>
            <w:vAlign w:val="center"/>
            <w:hideMark/>
          </w:tcPr>
          <w:p w14:paraId="7CF8A69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808EAF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819C98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5890</w:t>
            </w:r>
          </w:p>
        </w:tc>
        <w:tc>
          <w:tcPr>
            <w:tcW w:w="6498" w:type="dxa"/>
            <w:tcBorders>
              <w:top w:val="nil"/>
              <w:left w:val="nil"/>
              <w:bottom w:val="single" w:sz="4" w:space="0" w:color="auto"/>
              <w:right w:val="single" w:sz="4" w:space="0" w:color="auto"/>
            </w:tcBorders>
            <w:shd w:val="clear" w:color="auto" w:fill="auto"/>
            <w:vAlign w:val="center"/>
            <w:hideMark/>
          </w:tcPr>
          <w:p w14:paraId="005592B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Otros Bienes Inmuebles</w:t>
            </w:r>
          </w:p>
        </w:tc>
        <w:tc>
          <w:tcPr>
            <w:tcW w:w="1984" w:type="dxa"/>
            <w:tcBorders>
              <w:top w:val="nil"/>
              <w:left w:val="nil"/>
              <w:bottom w:val="single" w:sz="4" w:space="0" w:color="auto"/>
              <w:right w:val="single" w:sz="4" w:space="0" w:color="auto"/>
            </w:tcBorders>
            <w:shd w:val="clear" w:color="auto" w:fill="auto"/>
            <w:vAlign w:val="center"/>
            <w:hideMark/>
          </w:tcPr>
          <w:p w14:paraId="6DEB542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CD5794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092AB277"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lastRenderedPageBreak/>
              <w:t>5900</w:t>
            </w:r>
          </w:p>
        </w:tc>
        <w:tc>
          <w:tcPr>
            <w:tcW w:w="6498" w:type="dxa"/>
            <w:tcBorders>
              <w:top w:val="nil"/>
              <w:left w:val="nil"/>
              <w:bottom w:val="single" w:sz="4" w:space="0" w:color="auto"/>
              <w:right w:val="single" w:sz="4" w:space="0" w:color="auto"/>
            </w:tcBorders>
            <w:shd w:val="clear" w:color="000000" w:fill="D9D9D9"/>
            <w:vAlign w:val="bottom"/>
            <w:hideMark/>
          </w:tcPr>
          <w:p w14:paraId="460D43A4"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ACTIVOS INTANGIBLES</w:t>
            </w:r>
          </w:p>
        </w:tc>
        <w:tc>
          <w:tcPr>
            <w:tcW w:w="1984" w:type="dxa"/>
            <w:tcBorders>
              <w:top w:val="nil"/>
              <w:left w:val="nil"/>
              <w:bottom w:val="single" w:sz="4" w:space="0" w:color="auto"/>
              <w:right w:val="single" w:sz="4" w:space="0" w:color="auto"/>
            </w:tcBorders>
            <w:shd w:val="clear" w:color="000000" w:fill="D9D9D9"/>
            <w:vAlign w:val="center"/>
            <w:hideMark/>
          </w:tcPr>
          <w:p w14:paraId="05E8BE34"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78AAAED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49A6EF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5910</w:t>
            </w:r>
          </w:p>
        </w:tc>
        <w:tc>
          <w:tcPr>
            <w:tcW w:w="6498" w:type="dxa"/>
            <w:tcBorders>
              <w:top w:val="nil"/>
              <w:left w:val="nil"/>
              <w:bottom w:val="single" w:sz="4" w:space="0" w:color="auto"/>
              <w:right w:val="single" w:sz="4" w:space="0" w:color="auto"/>
            </w:tcBorders>
            <w:shd w:val="clear" w:color="auto" w:fill="auto"/>
            <w:vAlign w:val="center"/>
            <w:hideMark/>
          </w:tcPr>
          <w:p w14:paraId="239FA8D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Software</w:t>
            </w:r>
          </w:p>
        </w:tc>
        <w:tc>
          <w:tcPr>
            <w:tcW w:w="1984" w:type="dxa"/>
            <w:tcBorders>
              <w:top w:val="nil"/>
              <w:left w:val="nil"/>
              <w:bottom w:val="single" w:sz="4" w:space="0" w:color="auto"/>
              <w:right w:val="single" w:sz="4" w:space="0" w:color="auto"/>
            </w:tcBorders>
            <w:shd w:val="clear" w:color="auto" w:fill="auto"/>
            <w:vAlign w:val="center"/>
            <w:hideMark/>
          </w:tcPr>
          <w:p w14:paraId="3F1DE36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5884D3F"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701D9E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5920</w:t>
            </w:r>
          </w:p>
        </w:tc>
        <w:tc>
          <w:tcPr>
            <w:tcW w:w="6498" w:type="dxa"/>
            <w:tcBorders>
              <w:top w:val="nil"/>
              <w:left w:val="nil"/>
              <w:bottom w:val="single" w:sz="4" w:space="0" w:color="auto"/>
              <w:right w:val="single" w:sz="4" w:space="0" w:color="auto"/>
            </w:tcBorders>
            <w:shd w:val="clear" w:color="auto" w:fill="auto"/>
            <w:vAlign w:val="center"/>
            <w:hideMark/>
          </w:tcPr>
          <w:p w14:paraId="2D103EB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Patentes</w:t>
            </w:r>
          </w:p>
        </w:tc>
        <w:tc>
          <w:tcPr>
            <w:tcW w:w="1984" w:type="dxa"/>
            <w:tcBorders>
              <w:top w:val="nil"/>
              <w:left w:val="nil"/>
              <w:bottom w:val="single" w:sz="4" w:space="0" w:color="auto"/>
              <w:right w:val="single" w:sz="4" w:space="0" w:color="auto"/>
            </w:tcBorders>
            <w:shd w:val="clear" w:color="auto" w:fill="auto"/>
            <w:vAlign w:val="center"/>
            <w:hideMark/>
          </w:tcPr>
          <w:p w14:paraId="6342D23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989FA8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908309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5930</w:t>
            </w:r>
          </w:p>
        </w:tc>
        <w:tc>
          <w:tcPr>
            <w:tcW w:w="6498" w:type="dxa"/>
            <w:tcBorders>
              <w:top w:val="nil"/>
              <w:left w:val="nil"/>
              <w:bottom w:val="single" w:sz="4" w:space="0" w:color="auto"/>
              <w:right w:val="single" w:sz="4" w:space="0" w:color="auto"/>
            </w:tcBorders>
            <w:shd w:val="clear" w:color="auto" w:fill="auto"/>
            <w:vAlign w:val="center"/>
            <w:hideMark/>
          </w:tcPr>
          <w:p w14:paraId="3A3E093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Marcas</w:t>
            </w:r>
          </w:p>
        </w:tc>
        <w:tc>
          <w:tcPr>
            <w:tcW w:w="1984" w:type="dxa"/>
            <w:tcBorders>
              <w:top w:val="nil"/>
              <w:left w:val="nil"/>
              <w:bottom w:val="single" w:sz="4" w:space="0" w:color="auto"/>
              <w:right w:val="single" w:sz="4" w:space="0" w:color="auto"/>
            </w:tcBorders>
            <w:shd w:val="clear" w:color="auto" w:fill="auto"/>
            <w:vAlign w:val="center"/>
            <w:hideMark/>
          </w:tcPr>
          <w:p w14:paraId="78F491C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A33327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D5CE88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5940</w:t>
            </w:r>
          </w:p>
        </w:tc>
        <w:tc>
          <w:tcPr>
            <w:tcW w:w="6498" w:type="dxa"/>
            <w:tcBorders>
              <w:top w:val="nil"/>
              <w:left w:val="nil"/>
              <w:bottom w:val="single" w:sz="4" w:space="0" w:color="auto"/>
              <w:right w:val="single" w:sz="4" w:space="0" w:color="auto"/>
            </w:tcBorders>
            <w:shd w:val="clear" w:color="auto" w:fill="auto"/>
            <w:vAlign w:val="center"/>
            <w:hideMark/>
          </w:tcPr>
          <w:p w14:paraId="10517AE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Derechos</w:t>
            </w:r>
          </w:p>
        </w:tc>
        <w:tc>
          <w:tcPr>
            <w:tcW w:w="1984" w:type="dxa"/>
            <w:tcBorders>
              <w:top w:val="nil"/>
              <w:left w:val="nil"/>
              <w:bottom w:val="single" w:sz="4" w:space="0" w:color="auto"/>
              <w:right w:val="single" w:sz="4" w:space="0" w:color="auto"/>
            </w:tcBorders>
            <w:shd w:val="clear" w:color="auto" w:fill="auto"/>
            <w:vAlign w:val="center"/>
            <w:hideMark/>
          </w:tcPr>
          <w:p w14:paraId="20E5C7E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427B84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9243D5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5950</w:t>
            </w:r>
          </w:p>
        </w:tc>
        <w:tc>
          <w:tcPr>
            <w:tcW w:w="6498" w:type="dxa"/>
            <w:tcBorders>
              <w:top w:val="nil"/>
              <w:left w:val="nil"/>
              <w:bottom w:val="single" w:sz="4" w:space="0" w:color="auto"/>
              <w:right w:val="single" w:sz="4" w:space="0" w:color="auto"/>
            </w:tcBorders>
            <w:shd w:val="clear" w:color="auto" w:fill="auto"/>
            <w:vAlign w:val="center"/>
            <w:hideMark/>
          </w:tcPr>
          <w:p w14:paraId="4E516C2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Concesiones</w:t>
            </w:r>
          </w:p>
        </w:tc>
        <w:tc>
          <w:tcPr>
            <w:tcW w:w="1984" w:type="dxa"/>
            <w:tcBorders>
              <w:top w:val="nil"/>
              <w:left w:val="nil"/>
              <w:bottom w:val="single" w:sz="4" w:space="0" w:color="auto"/>
              <w:right w:val="single" w:sz="4" w:space="0" w:color="auto"/>
            </w:tcBorders>
            <w:shd w:val="clear" w:color="auto" w:fill="auto"/>
            <w:vAlign w:val="center"/>
            <w:hideMark/>
          </w:tcPr>
          <w:p w14:paraId="24AFB7B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4CB6BFF"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2D4681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5960</w:t>
            </w:r>
          </w:p>
        </w:tc>
        <w:tc>
          <w:tcPr>
            <w:tcW w:w="6498" w:type="dxa"/>
            <w:tcBorders>
              <w:top w:val="nil"/>
              <w:left w:val="nil"/>
              <w:bottom w:val="single" w:sz="4" w:space="0" w:color="auto"/>
              <w:right w:val="single" w:sz="4" w:space="0" w:color="auto"/>
            </w:tcBorders>
            <w:shd w:val="clear" w:color="auto" w:fill="auto"/>
            <w:vAlign w:val="center"/>
            <w:hideMark/>
          </w:tcPr>
          <w:p w14:paraId="29AAD37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Franquicias</w:t>
            </w:r>
          </w:p>
        </w:tc>
        <w:tc>
          <w:tcPr>
            <w:tcW w:w="1984" w:type="dxa"/>
            <w:tcBorders>
              <w:top w:val="nil"/>
              <w:left w:val="nil"/>
              <w:bottom w:val="single" w:sz="4" w:space="0" w:color="auto"/>
              <w:right w:val="single" w:sz="4" w:space="0" w:color="auto"/>
            </w:tcBorders>
            <w:shd w:val="clear" w:color="auto" w:fill="auto"/>
            <w:vAlign w:val="center"/>
            <w:hideMark/>
          </w:tcPr>
          <w:p w14:paraId="198029AC"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8A7119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AFAFE8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5970</w:t>
            </w:r>
          </w:p>
        </w:tc>
        <w:tc>
          <w:tcPr>
            <w:tcW w:w="6498" w:type="dxa"/>
            <w:tcBorders>
              <w:top w:val="nil"/>
              <w:left w:val="nil"/>
              <w:bottom w:val="single" w:sz="4" w:space="0" w:color="auto"/>
              <w:right w:val="single" w:sz="4" w:space="0" w:color="auto"/>
            </w:tcBorders>
            <w:shd w:val="clear" w:color="auto" w:fill="auto"/>
            <w:vAlign w:val="center"/>
            <w:hideMark/>
          </w:tcPr>
          <w:p w14:paraId="3A03B30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Licencias Informáticas e Intelectuales</w:t>
            </w:r>
          </w:p>
        </w:tc>
        <w:tc>
          <w:tcPr>
            <w:tcW w:w="1984" w:type="dxa"/>
            <w:tcBorders>
              <w:top w:val="nil"/>
              <w:left w:val="nil"/>
              <w:bottom w:val="single" w:sz="4" w:space="0" w:color="auto"/>
              <w:right w:val="single" w:sz="4" w:space="0" w:color="auto"/>
            </w:tcBorders>
            <w:shd w:val="clear" w:color="auto" w:fill="auto"/>
            <w:vAlign w:val="center"/>
            <w:hideMark/>
          </w:tcPr>
          <w:p w14:paraId="3AF6C9C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F2180D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C5B6A5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5980</w:t>
            </w:r>
          </w:p>
        </w:tc>
        <w:tc>
          <w:tcPr>
            <w:tcW w:w="6498" w:type="dxa"/>
            <w:tcBorders>
              <w:top w:val="nil"/>
              <w:left w:val="nil"/>
              <w:bottom w:val="single" w:sz="4" w:space="0" w:color="auto"/>
              <w:right w:val="single" w:sz="4" w:space="0" w:color="auto"/>
            </w:tcBorders>
            <w:shd w:val="clear" w:color="auto" w:fill="auto"/>
            <w:vAlign w:val="center"/>
            <w:hideMark/>
          </w:tcPr>
          <w:p w14:paraId="4A0C195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Licencias Industriales, Comerciales y Otras</w:t>
            </w:r>
          </w:p>
        </w:tc>
        <w:tc>
          <w:tcPr>
            <w:tcW w:w="1984" w:type="dxa"/>
            <w:tcBorders>
              <w:top w:val="nil"/>
              <w:left w:val="nil"/>
              <w:bottom w:val="single" w:sz="4" w:space="0" w:color="auto"/>
              <w:right w:val="single" w:sz="4" w:space="0" w:color="auto"/>
            </w:tcBorders>
            <w:shd w:val="clear" w:color="auto" w:fill="auto"/>
            <w:vAlign w:val="center"/>
            <w:hideMark/>
          </w:tcPr>
          <w:p w14:paraId="4D35419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334C34F"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3597DA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5990</w:t>
            </w:r>
          </w:p>
        </w:tc>
        <w:tc>
          <w:tcPr>
            <w:tcW w:w="6498" w:type="dxa"/>
            <w:tcBorders>
              <w:top w:val="nil"/>
              <w:left w:val="nil"/>
              <w:bottom w:val="single" w:sz="4" w:space="0" w:color="auto"/>
              <w:right w:val="single" w:sz="4" w:space="0" w:color="auto"/>
            </w:tcBorders>
            <w:shd w:val="clear" w:color="auto" w:fill="auto"/>
            <w:vAlign w:val="center"/>
            <w:hideMark/>
          </w:tcPr>
          <w:p w14:paraId="6B36EBB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Otros Activos Intangibles</w:t>
            </w:r>
          </w:p>
        </w:tc>
        <w:tc>
          <w:tcPr>
            <w:tcW w:w="1984" w:type="dxa"/>
            <w:tcBorders>
              <w:top w:val="nil"/>
              <w:left w:val="nil"/>
              <w:bottom w:val="single" w:sz="4" w:space="0" w:color="auto"/>
              <w:right w:val="single" w:sz="4" w:space="0" w:color="auto"/>
            </w:tcBorders>
            <w:shd w:val="clear" w:color="auto" w:fill="auto"/>
            <w:vAlign w:val="center"/>
            <w:hideMark/>
          </w:tcPr>
          <w:p w14:paraId="34FE19E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581BBB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A6A6A6"/>
            <w:vAlign w:val="center"/>
            <w:hideMark/>
          </w:tcPr>
          <w:p w14:paraId="6A3561FF"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6000</w:t>
            </w:r>
          </w:p>
        </w:tc>
        <w:tc>
          <w:tcPr>
            <w:tcW w:w="6498" w:type="dxa"/>
            <w:tcBorders>
              <w:top w:val="nil"/>
              <w:left w:val="nil"/>
              <w:bottom w:val="single" w:sz="4" w:space="0" w:color="auto"/>
              <w:right w:val="single" w:sz="4" w:space="0" w:color="auto"/>
            </w:tcBorders>
            <w:shd w:val="clear" w:color="000000" w:fill="A6A6A6"/>
            <w:vAlign w:val="bottom"/>
            <w:hideMark/>
          </w:tcPr>
          <w:p w14:paraId="1CFD6B99"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INVERSION PÚBLICA</w:t>
            </w:r>
          </w:p>
        </w:tc>
        <w:tc>
          <w:tcPr>
            <w:tcW w:w="1984" w:type="dxa"/>
            <w:tcBorders>
              <w:top w:val="nil"/>
              <w:left w:val="nil"/>
              <w:bottom w:val="single" w:sz="4" w:space="0" w:color="auto"/>
              <w:right w:val="single" w:sz="4" w:space="0" w:color="auto"/>
            </w:tcBorders>
            <w:shd w:val="clear" w:color="000000" w:fill="A6A6A6"/>
            <w:vAlign w:val="center"/>
            <w:hideMark/>
          </w:tcPr>
          <w:p w14:paraId="41159F01"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$35,396,000.00</w:t>
            </w:r>
          </w:p>
        </w:tc>
      </w:tr>
      <w:tr w:rsidR="00CD7F4C" w:rsidRPr="00CD7F4C" w14:paraId="6B074B2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0D0B0080"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6100</w:t>
            </w:r>
          </w:p>
        </w:tc>
        <w:tc>
          <w:tcPr>
            <w:tcW w:w="6498" w:type="dxa"/>
            <w:tcBorders>
              <w:top w:val="nil"/>
              <w:left w:val="nil"/>
              <w:bottom w:val="single" w:sz="4" w:space="0" w:color="auto"/>
              <w:right w:val="single" w:sz="4" w:space="0" w:color="auto"/>
            </w:tcBorders>
            <w:shd w:val="clear" w:color="000000" w:fill="D9D9D9"/>
            <w:vAlign w:val="bottom"/>
            <w:hideMark/>
          </w:tcPr>
          <w:p w14:paraId="7A1ED7C8"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OBRA PÚBLICA EN BIENES DE DOMINIO PÚBLICO</w:t>
            </w:r>
          </w:p>
        </w:tc>
        <w:tc>
          <w:tcPr>
            <w:tcW w:w="1984" w:type="dxa"/>
            <w:tcBorders>
              <w:top w:val="nil"/>
              <w:left w:val="nil"/>
              <w:bottom w:val="single" w:sz="4" w:space="0" w:color="auto"/>
              <w:right w:val="single" w:sz="4" w:space="0" w:color="auto"/>
            </w:tcBorders>
            <w:shd w:val="clear" w:color="000000" w:fill="D9D9D9"/>
            <w:vAlign w:val="center"/>
            <w:hideMark/>
          </w:tcPr>
          <w:p w14:paraId="0C491715"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$31,896,000.00</w:t>
            </w:r>
          </w:p>
        </w:tc>
      </w:tr>
      <w:tr w:rsidR="00CD7F4C" w:rsidRPr="00CD7F4C" w14:paraId="561CA72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1DC19A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6110</w:t>
            </w:r>
          </w:p>
        </w:tc>
        <w:tc>
          <w:tcPr>
            <w:tcW w:w="6498" w:type="dxa"/>
            <w:tcBorders>
              <w:top w:val="nil"/>
              <w:left w:val="nil"/>
              <w:bottom w:val="single" w:sz="4" w:space="0" w:color="auto"/>
              <w:right w:val="single" w:sz="4" w:space="0" w:color="auto"/>
            </w:tcBorders>
            <w:shd w:val="clear" w:color="auto" w:fill="auto"/>
            <w:vAlign w:val="center"/>
            <w:hideMark/>
          </w:tcPr>
          <w:p w14:paraId="43D0CB8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Edificación Habitacional</w:t>
            </w:r>
          </w:p>
        </w:tc>
        <w:tc>
          <w:tcPr>
            <w:tcW w:w="1984" w:type="dxa"/>
            <w:tcBorders>
              <w:top w:val="nil"/>
              <w:left w:val="nil"/>
              <w:bottom w:val="single" w:sz="4" w:space="0" w:color="auto"/>
              <w:right w:val="single" w:sz="4" w:space="0" w:color="auto"/>
            </w:tcBorders>
            <w:shd w:val="clear" w:color="auto" w:fill="auto"/>
            <w:vAlign w:val="center"/>
            <w:hideMark/>
          </w:tcPr>
          <w:p w14:paraId="3C1D9652"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$3,800,000.00</w:t>
            </w:r>
          </w:p>
        </w:tc>
      </w:tr>
      <w:tr w:rsidR="00CD7F4C" w:rsidRPr="00CD7F4C" w14:paraId="79DA4B7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446259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6120</w:t>
            </w:r>
          </w:p>
        </w:tc>
        <w:tc>
          <w:tcPr>
            <w:tcW w:w="6498" w:type="dxa"/>
            <w:tcBorders>
              <w:top w:val="nil"/>
              <w:left w:val="nil"/>
              <w:bottom w:val="single" w:sz="4" w:space="0" w:color="auto"/>
              <w:right w:val="single" w:sz="4" w:space="0" w:color="auto"/>
            </w:tcBorders>
            <w:shd w:val="clear" w:color="auto" w:fill="auto"/>
            <w:vAlign w:val="center"/>
            <w:hideMark/>
          </w:tcPr>
          <w:p w14:paraId="321CED3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Edificación no Habitacional</w:t>
            </w:r>
          </w:p>
        </w:tc>
        <w:tc>
          <w:tcPr>
            <w:tcW w:w="1984" w:type="dxa"/>
            <w:tcBorders>
              <w:top w:val="nil"/>
              <w:left w:val="nil"/>
              <w:bottom w:val="single" w:sz="4" w:space="0" w:color="auto"/>
              <w:right w:val="single" w:sz="4" w:space="0" w:color="auto"/>
            </w:tcBorders>
            <w:shd w:val="clear" w:color="auto" w:fill="auto"/>
            <w:vAlign w:val="center"/>
            <w:hideMark/>
          </w:tcPr>
          <w:p w14:paraId="1AC45AC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$5,216,000.00</w:t>
            </w:r>
          </w:p>
        </w:tc>
      </w:tr>
      <w:tr w:rsidR="00CD7F4C" w:rsidRPr="00CD7F4C" w14:paraId="793FAFB7"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68D2A2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6130</w:t>
            </w:r>
          </w:p>
        </w:tc>
        <w:tc>
          <w:tcPr>
            <w:tcW w:w="6498" w:type="dxa"/>
            <w:tcBorders>
              <w:top w:val="nil"/>
              <w:left w:val="nil"/>
              <w:bottom w:val="single" w:sz="4" w:space="0" w:color="auto"/>
              <w:right w:val="single" w:sz="4" w:space="0" w:color="auto"/>
            </w:tcBorders>
            <w:shd w:val="clear" w:color="auto" w:fill="auto"/>
            <w:vAlign w:val="center"/>
            <w:hideMark/>
          </w:tcPr>
          <w:p w14:paraId="30962C6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 xml:space="preserve">Construcción de Obras para el Abastecimiento de Agua, </w:t>
            </w:r>
            <w:proofErr w:type="spellStart"/>
            <w:proofErr w:type="gramStart"/>
            <w:r w:rsidRPr="00CD7F4C">
              <w:rPr>
                <w:rFonts w:ascii="Arial" w:eastAsia="Times New Roman" w:hAnsi="Arial" w:cs="Arial"/>
                <w:color w:val="000000"/>
                <w:sz w:val="20"/>
                <w:szCs w:val="20"/>
                <w:lang w:eastAsia="es-MX"/>
              </w:rPr>
              <w:t>Petróleo,Gas</w:t>
            </w:r>
            <w:proofErr w:type="spellEnd"/>
            <w:proofErr w:type="gramEnd"/>
            <w:r w:rsidRPr="00CD7F4C">
              <w:rPr>
                <w:rFonts w:ascii="Arial" w:eastAsia="Times New Roman" w:hAnsi="Arial" w:cs="Arial"/>
                <w:color w:val="000000"/>
                <w:sz w:val="20"/>
                <w:szCs w:val="20"/>
                <w:lang w:eastAsia="es-MX"/>
              </w:rPr>
              <w:t>, Electricidad y Telecomunicaciones</w:t>
            </w:r>
          </w:p>
        </w:tc>
        <w:tc>
          <w:tcPr>
            <w:tcW w:w="1984" w:type="dxa"/>
            <w:tcBorders>
              <w:top w:val="nil"/>
              <w:left w:val="nil"/>
              <w:bottom w:val="single" w:sz="4" w:space="0" w:color="auto"/>
              <w:right w:val="single" w:sz="4" w:space="0" w:color="auto"/>
            </w:tcBorders>
            <w:shd w:val="clear" w:color="auto" w:fill="auto"/>
            <w:vAlign w:val="center"/>
            <w:hideMark/>
          </w:tcPr>
          <w:p w14:paraId="0C321AE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$10,880,000.00</w:t>
            </w:r>
          </w:p>
        </w:tc>
      </w:tr>
      <w:tr w:rsidR="00CD7F4C" w:rsidRPr="00CD7F4C" w14:paraId="1DECE0F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B44F37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6140</w:t>
            </w:r>
          </w:p>
        </w:tc>
        <w:tc>
          <w:tcPr>
            <w:tcW w:w="6498" w:type="dxa"/>
            <w:tcBorders>
              <w:top w:val="nil"/>
              <w:left w:val="nil"/>
              <w:bottom w:val="single" w:sz="4" w:space="0" w:color="auto"/>
              <w:right w:val="single" w:sz="4" w:space="0" w:color="auto"/>
            </w:tcBorders>
            <w:shd w:val="clear" w:color="auto" w:fill="auto"/>
            <w:vAlign w:val="center"/>
            <w:hideMark/>
          </w:tcPr>
          <w:p w14:paraId="3F3D235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División de Terrenos y Construcción de Obras de Urbanización</w:t>
            </w:r>
          </w:p>
        </w:tc>
        <w:tc>
          <w:tcPr>
            <w:tcW w:w="1984" w:type="dxa"/>
            <w:tcBorders>
              <w:top w:val="nil"/>
              <w:left w:val="nil"/>
              <w:bottom w:val="single" w:sz="4" w:space="0" w:color="auto"/>
              <w:right w:val="single" w:sz="4" w:space="0" w:color="auto"/>
            </w:tcBorders>
            <w:shd w:val="clear" w:color="auto" w:fill="auto"/>
            <w:vAlign w:val="center"/>
            <w:hideMark/>
          </w:tcPr>
          <w:p w14:paraId="2781141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$12,000,000.00</w:t>
            </w:r>
          </w:p>
        </w:tc>
      </w:tr>
      <w:tr w:rsidR="00CD7F4C" w:rsidRPr="00CD7F4C" w14:paraId="75050D4B"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37F546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6150</w:t>
            </w:r>
          </w:p>
        </w:tc>
        <w:tc>
          <w:tcPr>
            <w:tcW w:w="6498" w:type="dxa"/>
            <w:tcBorders>
              <w:top w:val="nil"/>
              <w:left w:val="nil"/>
              <w:bottom w:val="single" w:sz="4" w:space="0" w:color="auto"/>
              <w:right w:val="single" w:sz="4" w:space="0" w:color="auto"/>
            </w:tcBorders>
            <w:shd w:val="clear" w:color="auto" w:fill="auto"/>
            <w:vAlign w:val="center"/>
            <w:hideMark/>
          </w:tcPr>
          <w:p w14:paraId="66D6944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Construcción de Vías de Comunicación</w:t>
            </w:r>
          </w:p>
        </w:tc>
        <w:tc>
          <w:tcPr>
            <w:tcW w:w="1984" w:type="dxa"/>
            <w:tcBorders>
              <w:top w:val="nil"/>
              <w:left w:val="nil"/>
              <w:bottom w:val="single" w:sz="4" w:space="0" w:color="auto"/>
              <w:right w:val="single" w:sz="4" w:space="0" w:color="auto"/>
            </w:tcBorders>
            <w:shd w:val="clear" w:color="auto" w:fill="auto"/>
            <w:vAlign w:val="center"/>
            <w:hideMark/>
          </w:tcPr>
          <w:p w14:paraId="5102D728"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00D4DE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DDBE86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6160</w:t>
            </w:r>
          </w:p>
        </w:tc>
        <w:tc>
          <w:tcPr>
            <w:tcW w:w="6498" w:type="dxa"/>
            <w:tcBorders>
              <w:top w:val="nil"/>
              <w:left w:val="nil"/>
              <w:bottom w:val="single" w:sz="4" w:space="0" w:color="auto"/>
              <w:right w:val="single" w:sz="4" w:space="0" w:color="auto"/>
            </w:tcBorders>
            <w:shd w:val="clear" w:color="auto" w:fill="auto"/>
            <w:vAlign w:val="center"/>
            <w:hideMark/>
          </w:tcPr>
          <w:p w14:paraId="5870E3A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Otras Construcciones de Ingeniería Civil u Obra Pesada</w:t>
            </w:r>
          </w:p>
        </w:tc>
        <w:tc>
          <w:tcPr>
            <w:tcW w:w="1984" w:type="dxa"/>
            <w:tcBorders>
              <w:top w:val="nil"/>
              <w:left w:val="nil"/>
              <w:bottom w:val="single" w:sz="4" w:space="0" w:color="auto"/>
              <w:right w:val="single" w:sz="4" w:space="0" w:color="auto"/>
            </w:tcBorders>
            <w:shd w:val="clear" w:color="auto" w:fill="auto"/>
            <w:vAlign w:val="center"/>
            <w:hideMark/>
          </w:tcPr>
          <w:p w14:paraId="7DD99A9C"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161E16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97375A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6170</w:t>
            </w:r>
          </w:p>
        </w:tc>
        <w:tc>
          <w:tcPr>
            <w:tcW w:w="6498" w:type="dxa"/>
            <w:tcBorders>
              <w:top w:val="nil"/>
              <w:left w:val="nil"/>
              <w:bottom w:val="single" w:sz="4" w:space="0" w:color="auto"/>
              <w:right w:val="single" w:sz="4" w:space="0" w:color="auto"/>
            </w:tcBorders>
            <w:shd w:val="clear" w:color="auto" w:fill="auto"/>
            <w:vAlign w:val="center"/>
            <w:hideMark/>
          </w:tcPr>
          <w:p w14:paraId="1D7591D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Instalaciones y Equipamiento en Construcciones</w:t>
            </w:r>
          </w:p>
        </w:tc>
        <w:tc>
          <w:tcPr>
            <w:tcW w:w="1984" w:type="dxa"/>
            <w:tcBorders>
              <w:top w:val="nil"/>
              <w:left w:val="nil"/>
              <w:bottom w:val="single" w:sz="4" w:space="0" w:color="auto"/>
              <w:right w:val="single" w:sz="4" w:space="0" w:color="auto"/>
            </w:tcBorders>
            <w:shd w:val="clear" w:color="auto" w:fill="auto"/>
            <w:vAlign w:val="center"/>
            <w:hideMark/>
          </w:tcPr>
          <w:p w14:paraId="4268967C"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755519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311C5E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6190</w:t>
            </w:r>
          </w:p>
        </w:tc>
        <w:tc>
          <w:tcPr>
            <w:tcW w:w="6498" w:type="dxa"/>
            <w:tcBorders>
              <w:top w:val="nil"/>
              <w:left w:val="nil"/>
              <w:bottom w:val="single" w:sz="4" w:space="0" w:color="auto"/>
              <w:right w:val="single" w:sz="4" w:space="0" w:color="auto"/>
            </w:tcBorders>
            <w:shd w:val="clear" w:color="auto" w:fill="auto"/>
            <w:vAlign w:val="center"/>
            <w:hideMark/>
          </w:tcPr>
          <w:p w14:paraId="3BE2D8D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Trabajos de Acabados en Edificaciones y Otros Trabajos Especializados</w:t>
            </w:r>
          </w:p>
        </w:tc>
        <w:tc>
          <w:tcPr>
            <w:tcW w:w="1984" w:type="dxa"/>
            <w:tcBorders>
              <w:top w:val="nil"/>
              <w:left w:val="nil"/>
              <w:bottom w:val="single" w:sz="4" w:space="0" w:color="auto"/>
              <w:right w:val="single" w:sz="4" w:space="0" w:color="auto"/>
            </w:tcBorders>
            <w:shd w:val="clear" w:color="auto" w:fill="auto"/>
            <w:vAlign w:val="center"/>
            <w:hideMark/>
          </w:tcPr>
          <w:p w14:paraId="08A54504"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4E5F01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2F26FA79"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6200</w:t>
            </w:r>
          </w:p>
        </w:tc>
        <w:tc>
          <w:tcPr>
            <w:tcW w:w="6498" w:type="dxa"/>
            <w:tcBorders>
              <w:top w:val="nil"/>
              <w:left w:val="nil"/>
              <w:bottom w:val="single" w:sz="4" w:space="0" w:color="auto"/>
              <w:right w:val="single" w:sz="4" w:space="0" w:color="auto"/>
            </w:tcBorders>
            <w:shd w:val="clear" w:color="000000" w:fill="D9D9D9"/>
            <w:vAlign w:val="bottom"/>
            <w:hideMark/>
          </w:tcPr>
          <w:p w14:paraId="0563C2C9"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OBRA PÚBLICA EN BIENES PROPIOS</w:t>
            </w:r>
          </w:p>
        </w:tc>
        <w:tc>
          <w:tcPr>
            <w:tcW w:w="1984" w:type="dxa"/>
            <w:tcBorders>
              <w:top w:val="nil"/>
              <w:left w:val="nil"/>
              <w:bottom w:val="single" w:sz="4" w:space="0" w:color="auto"/>
              <w:right w:val="single" w:sz="4" w:space="0" w:color="auto"/>
            </w:tcBorders>
            <w:shd w:val="clear" w:color="000000" w:fill="D9D9D9"/>
            <w:vAlign w:val="center"/>
            <w:hideMark/>
          </w:tcPr>
          <w:p w14:paraId="5F344FCA"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$3,500,000.00</w:t>
            </w:r>
          </w:p>
        </w:tc>
      </w:tr>
      <w:tr w:rsidR="00CD7F4C" w:rsidRPr="00CD7F4C" w14:paraId="061FF45B"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43992C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6210</w:t>
            </w:r>
          </w:p>
        </w:tc>
        <w:tc>
          <w:tcPr>
            <w:tcW w:w="6498" w:type="dxa"/>
            <w:tcBorders>
              <w:top w:val="nil"/>
              <w:left w:val="nil"/>
              <w:bottom w:val="single" w:sz="4" w:space="0" w:color="auto"/>
              <w:right w:val="single" w:sz="4" w:space="0" w:color="auto"/>
            </w:tcBorders>
            <w:shd w:val="clear" w:color="auto" w:fill="auto"/>
            <w:vAlign w:val="center"/>
            <w:hideMark/>
          </w:tcPr>
          <w:p w14:paraId="1FC0BB1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Edificación Habitacional</w:t>
            </w:r>
          </w:p>
        </w:tc>
        <w:tc>
          <w:tcPr>
            <w:tcW w:w="1984" w:type="dxa"/>
            <w:tcBorders>
              <w:top w:val="nil"/>
              <w:left w:val="nil"/>
              <w:bottom w:val="single" w:sz="4" w:space="0" w:color="auto"/>
              <w:right w:val="single" w:sz="4" w:space="0" w:color="auto"/>
            </w:tcBorders>
            <w:shd w:val="clear" w:color="auto" w:fill="auto"/>
            <w:vAlign w:val="center"/>
            <w:hideMark/>
          </w:tcPr>
          <w:p w14:paraId="3FD5BF7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CA3FBC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2EE07A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6220</w:t>
            </w:r>
          </w:p>
        </w:tc>
        <w:tc>
          <w:tcPr>
            <w:tcW w:w="6498" w:type="dxa"/>
            <w:tcBorders>
              <w:top w:val="nil"/>
              <w:left w:val="nil"/>
              <w:bottom w:val="single" w:sz="4" w:space="0" w:color="auto"/>
              <w:right w:val="single" w:sz="4" w:space="0" w:color="auto"/>
            </w:tcBorders>
            <w:shd w:val="clear" w:color="auto" w:fill="auto"/>
            <w:vAlign w:val="center"/>
            <w:hideMark/>
          </w:tcPr>
          <w:p w14:paraId="50A834C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Edificación no Habitacional</w:t>
            </w:r>
          </w:p>
        </w:tc>
        <w:tc>
          <w:tcPr>
            <w:tcW w:w="1984" w:type="dxa"/>
            <w:tcBorders>
              <w:top w:val="nil"/>
              <w:left w:val="nil"/>
              <w:bottom w:val="single" w:sz="4" w:space="0" w:color="auto"/>
              <w:right w:val="single" w:sz="4" w:space="0" w:color="auto"/>
            </w:tcBorders>
            <w:shd w:val="clear" w:color="auto" w:fill="auto"/>
            <w:vAlign w:val="center"/>
            <w:hideMark/>
          </w:tcPr>
          <w:p w14:paraId="5FFECA4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$1,500,000.00</w:t>
            </w:r>
          </w:p>
        </w:tc>
      </w:tr>
      <w:tr w:rsidR="00CD7F4C" w:rsidRPr="00CD7F4C" w14:paraId="5CFD3730"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9FE311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6230</w:t>
            </w:r>
          </w:p>
        </w:tc>
        <w:tc>
          <w:tcPr>
            <w:tcW w:w="6498" w:type="dxa"/>
            <w:tcBorders>
              <w:top w:val="nil"/>
              <w:left w:val="nil"/>
              <w:bottom w:val="single" w:sz="4" w:space="0" w:color="auto"/>
              <w:right w:val="single" w:sz="4" w:space="0" w:color="auto"/>
            </w:tcBorders>
            <w:shd w:val="clear" w:color="auto" w:fill="auto"/>
            <w:vAlign w:val="center"/>
            <w:hideMark/>
          </w:tcPr>
          <w:p w14:paraId="37AF3E7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Construcción de Obras para el Abastecimiento de Agua, Petróleo, Gas, Electricidad y Telecomunicaciones</w:t>
            </w:r>
          </w:p>
        </w:tc>
        <w:tc>
          <w:tcPr>
            <w:tcW w:w="1984" w:type="dxa"/>
            <w:tcBorders>
              <w:top w:val="nil"/>
              <w:left w:val="nil"/>
              <w:bottom w:val="single" w:sz="4" w:space="0" w:color="auto"/>
              <w:right w:val="single" w:sz="4" w:space="0" w:color="auto"/>
            </w:tcBorders>
            <w:shd w:val="clear" w:color="auto" w:fill="auto"/>
            <w:vAlign w:val="center"/>
            <w:hideMark/>
          </w:tcPr>
          <w:p w14:paraId="58FC2AA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A8ADA8B"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93B033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6240</w:t>
            </w:r>
          </w:p>
        </w:tc>
        <w:tc>
          <w:tcPr>
            <w:tcW w:w="6498" w:type="dxa"/>
            <w:tcBorders>
              <w:top w:val="nil"/>
              <w:left w:val="nil"/>
              <w:bottom w:val="single" w:sz="4" w:space="0" w:color="auto"/>
              <w:right w:val="single" w:sz="4" w:space="0" w:color="auto"/>
            </w:tcBorders>
            <w:shd w:val="clear" w:color="auto" w:fill="auto"/>
            <w:vAlign w:val="center"/>
            <w:hideMark/>
          </w:tcPr>
          <w:p w14:paraId="67F6C8C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División de Terrenos y Construcción de Obras de Urbanización</w:t>
            </w:r>
          </w:p>
        </w:tc>
        <w:tc>
          <w:tcPr>
            <w:tcW w:w="1984" w:type="dxa"/>
            <w:tcBorders>
              <w:top w:val="nil"/>
              <w:left w:val="nil"/>
              <w:bottom w:val="single" w:sz="4" w:space="0" w:color="auto"/>
              <w:right w:val="single" w:sz="4" w:space="0" w:color="auto"/>
            </w:tcBorders>
            <w:shd w:val="clear" w:color="auto" w:fill="auto"/>
            <w:vAlign w:val="center"/>
            <w:hideMark/>
          </w:tcPr>
          <w:p w14:paraId="0180F02F"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0307490"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BEEEB6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6250</w:t>
            </w:r>
          </w:p>
        </w:tc>
        <w:tc>
          <w:tcPr>
            <w:tcW w:w="6498" w:type="dxa"/>
            <w:tcBorders>
              <w:top w:val="nil"/>
              <w:left w:val="nil"/>
              <w:bottom w:val="single" w:sz="4" w:space="0" w:color="auto"/>
              <w:right w:val="single" w:sz="4" w:space="0" w:color="auto"/>
            </w:tcBorders>
            <w:shd w:val="clear" w:color="auto" w:fill="auto"/>
            <w:vAlign w:val="center"/>
            <w:hideMark/>
          </w:tcPr>
          <w:p w14:paraId="27CA8D3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Construcción de Vías de Comunicación</w:t>
            </w:r>
          </w:p>
        </w:tc>
        <w:tc>
          <w:tcPr>
            <w:tcW w:w="1984" w:type="dxa"/>
            <w:tcBorders>
              <w:top w:val="nil"/>
              <w:left w:val="nil"/>
              <w:bottom w:val="single" w:sz="4" w:space="0" w:color="auto"/>
              <w:right w:val="single" w:sz="4" w:space="0" w:color="auto"/>
            </w:tcBorders>
            <w:shd w:val="clear" w:color="auto" w:fill="auto"/>
            <w:vAlign w:val="center"/>
            <w:hideMark/>
          </w:tcPr>
          <w:p w14:paraId="2099326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$2,000,000.00</w:t>
            </w:r>
          </w:p>
        </w:tc>
      </w:tr>
      <w:tr w:rsidR="00CD7F4C" w:rsidRPr="00CD7F4C" w14:paraId="3139EEB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DF4808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6260</w:t>
            </w:r>
          </w:p>
        </w:tc>
        <w:tc>
          <w:tcPr>
            <w:tcW w:w="6498" w:type="dxa"/>
            <w:tcBorders>
              <w:top w:val="nil"/>
              <w:left w:val="nil"/>
              <w:bottom w:val="single" w:sz="4" w:space="0" w:color="auto"/>
              <w:right w:val="single" w:sz="4" w:space="0" w:color="auto"/>
            </w:tcBorders>
            <w:shd w:val="clear" w:color="auto" w:fill="auto"/>
            <w:vAlign w:val="center"/>
            <w:hideMark/>
          </w:tcPr>
          <w:p w14:paraId="37F4323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Otras Construcciones de Ingeniería Civil u Obra Pesada</w:t>
            </w:r>
          </w:p>
        </w:tc>
        <w:tc>
          <w:tcPr>
            <w:tcW w:w="1984" w:type="dxa"/>
            <w:tcBorders>
              <w:top w:val="nil"/>
              <w:left w:val="nil"/>
              <w:bottom w:val="single" w:sz="4" w:space="0" w:color="auto"/>
              <w:right w:val="single" w:sz="4" w:space="0" w:color="auto"/>
            </w:tcBorders>
            <w:shd w:val="clear" w:color="auto" w:fill="auto"/>
            <w:vAlign w:val="center"/>
            <w:hideMark/>
          </w:tcPr>
          <w:p w14:paraId="2E37E43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33676D4"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6879DD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6270</w:t>
            </w:r>
          </w:p>
        </w:tc>
        <w:tc>
          <w:tcPr>
            <w:tcW w:w="6498" w:type="dxa"/>
            <w:tcBorders>
              <w:top w:val="nil"/>
              <w:left w:val="nil"/>
              <w:bottom w:val="single" w:sz="4" w:space="0" w:color="auto"/>
              <w:right w:val="single" w:sz="4" w:space="0" w:color="auto"/>
            </w:tcBorders>
            <w:shd w:val="clear" w:color="auto" w:fill="auto"/>
            <w:vAlign w:val="center"/>
            <w:hideMark/>
          </w:tcPr>
          <w:p w14:paraId="6BBE7C1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Instalaciones y Equipamiento en Construcciones</w:t>
            </w:r>
          </w:p>
        </w:tc>
        <w:tc>
          <w:tcPr>
            <w:tcW w:w="1984" w:type="dxa"/>
            <w:tcBorders>
              <w:top w:val="nil"/>
              <w:left w:val="nil"/>
              <w:bottom w:val="single" w:sz="4" w:space="0" w:color="auto"/>
              <w:right w:val="single" w:sz="4" w:space="0" w:color="auto"/>
            </w:tcBorders>
            <w:shd w:val="clear" w:color="auto" w:fill="auto"/>
            <w:vAlign w:val="center"/>
            <w:hideMark/>
          </w:tcPr>
          <w:p w14:paraId="05AB99C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888911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B79643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6290</w:t>
            </w:r>
          </w:p>
        </w:tc>
        <w:tc>
          <w:tcPr>
            <w:tcW w:w="6498" w:type="dxa"/>
            <w:tcBorders>
              <w:top w:val="nil"/>
              <w:left w:val="nil"/>
              <w:bottom w:val="single" w:sz="4" w:space="0" w:color="auto"/>
              <w:right w:val="single" w:sz="4" w:space="0" w:color="auto"/>
            </w:tcBorders>
            <w:shd w:val="clear" w:color="auto" w:fill="auto"/>
            <w:vAlign w:val="center"/>
            <w:hideMark/>
          </w:tcPr>
          <w:p w14:paraId="7B05F9C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Trabajos de Acabados en Edificaciones y Otros Trabajos Especializados</w:t>
            </w:r>
          </w:p>
        </w:tc>
        <w:tc>
          <w:tcPr>
            <w:tcW w:w="1984" w:type="dxa"/>
            <w:tcBorders>
              <w:top w:val="nil"/>
              <w:left w:val="nil"/>
              <w:bottom w:val="single" w:sz="4" w:space="0" w:color="auto"/>
              <w:right w:val="single" w:sz="4" w:space="0" w:color="auto"/>
            </w:tcBorders>
            <w:shd w:val="clear" w:color="auto" w:fill="auto"/>
            <w:vAlign w:val="center"/>
            <w:hideMark/>
          </w:tcPr>
          <w:p w14:paraId="2F4C2DDF"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0D0DEF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4A33DBDA"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6300</w:t>
            </w:r>
          </w:p>
        </w:tc>
        <w:tc>
          <w:tcPr>
            <w:tcW w:w="6498" w:type="dxa"/>
            <w:tcBorders>
              <w:top w:val="nil"/>
              <w:left w:val="nil"/>
              <w:bottom w:val="single" w:sz="4" w:space="0" w:color="auto"/>
              <w:right w:val="single" w:sz="4" w:space="0" w:color="auto"/>
            </w:tcBorders>
            <w:shd w:val="clear" w:color="000000" w:fill="D9D9D9"/>
            <w:vAlign w:val="bottom"/>
            <w:hideMark/>
          </w:tcPr>
          <w:p w14:paraId="42861DA0"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PROYECTOS PRODUCTIVOS Y ACCIONES DE FOMENTO</w:t>
            </w:r>
          </w:p>
        </w:tc>
        <w:tc>
          <w:tcPr>
            <w:tcW w:w="1984" w:type="dxa"/>
            <w:tcBorders>
              <w:top w:val="nil"/>
              <w:left w:val="nil"/>
              <w:bottom w:val="single" w:sz="4" w:space="0" w:color="auto"/>
              <w:right w:val="single" w:sz="4" w:space="0" w:color="auto"/>
            </w:tcBorders>
            <w:shd w:val="clear" w:color="000000" w:fill="D9D9D9"/>
            <w:vAlign w:val="center"/>
            <w:hideMark/>
          </w:tcPr>
          <w:p w14:paraId="2E2B5E64"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3A4240C4"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805C1B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6310</w:t>
            </w:r>
          </w:p>
        </w:tc>
        <w:tc>
          <w:tcPr>
            <w:tcW w:w="6498" w:type="dxa"/>
            <w:tcBorders>
              <w:top w:val="nil"/>
              <w:left w:val="nil"/>
              <w:bottom w:val="single" w:sz="4" w:space="0" w:color="auto"/>
              <w:right w:val="single" w:sz="4" w:space="0" w:color="auto"/>
            </w:tcBorders>
            <w:shd w:val="clear" w:color="auto" w:fill="auto"/>
            <w:vAlign w:val="center"/>
            <w:hideMark/>
          </w:tcPr>
          <w:p w14:paraId="0FE5F84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Estudios, Formulación y Evaluación de Proyectos Productivos no Incluidos en Conceptos Anteriores de este Capítulo</w:t>
            </w:r>
          </w:p>
        </w:tc>
        <w:tc>
          <w:tcPr>
            <w:tcW w:w="1984" w:type="dxa"/>
            <w:tcBorders>
              <w:top w:val="nil"/>
              <w:left w:val="nil"/>
              <w:bottom w:val="single" w:sz="4" w:space="0" w:color="auto"/>
              <w:right w:val="single" w:sz="4" w:space="0" w:color="auto"/>
            </w:tcBorders>
            <w:shd w:val="clear" w:color="auto" w:fill="auto"/>
            <w:vAlign w:val="center"/>
            <w:hideMark/>
          </w:tcPr>
          <w:p w14:paraId="0472917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110D139"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ABB793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6320</w:t>
            </w:r>
          </w:p>
        </w:tc>
        <w:tc>
          <w:tcPr>
            <w:tcW w:w="6498" w:type="dxa"/>
            <w:tcBorders>
              <w:top w:val="nil"/>
              <w:left w:val="nil"/>
              <w:bottom w:val="single" w:sz="4" w:space="0" w:color="auto"/>
              <w:right w:val="single" w:sz="4" w:space="0" w:color="auto"/>
            </w:tcBorders>
            <w:shd w:val="clear" w:color="auto" w:fill="auto"/>
            <w:vAlign w:val="center"/>
            <w:hideMark/>
          </w:tcPr>
          <w:p w14:paraId="25252C6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Ejecución de Proyectos Productivos no Incluidos en Conceptos Anteriores de este Capítulo</w:t>
            </w:r>
          </w:p>
        </w:tc>
        <w:tc>
          <w:tcPr>
            <w:tcW w:w="1984" w:type="dxa"/>
            <w:tcBorders>
              <w:top w:val="nil"/>
              <w:left w:val="nil"/>
              <w:bottom w:val="single" w:sz="4" w:space="0" w:color="auto"/>
              <w:right w:val="single" w:sz="4" w:space="0" w:color="auto"/>
            </w:tcBorders>
            <w:shd w:val="clear" w:color="auto" w:fill="auto"/>
            <w:vAlign w:val="center"/>
            <w:hideMark/>
          </w:tcPr>
          <w:p w14:paraId="1E25894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44ADA3B"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A6A6A6"/>
            <w:vAlign w:val="center"/>
            <w:hideMark/>
          </w:tcPr>
          <w:p w14:paraId="1D373C6B"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7000</w:t>
            </w:r>
          </w:p>
        </w:tc>
        <w:tc>
          <w:tcPr>
            <w:tcW w:w="6498" w:type="dxa"/>
            <w:tcBorders>
              <w:top w:val="nil"/>
              <w:left w:val="nil"/>
              <w:bottom w:val="single" w:sz="4" w:space="0" w:color="auto"/>
              <w:right w:val="single" w:sz="4" w:space="0" w:color="auto"/>
            </w:tcBorders>
            <w:shd w:val="clear" w:color="000000" w:fill="A6A6A6"/>
            <w:vAlign w:val="bottom"/>
            <w:hideMark/>
          </w:tcPr>
          <w:p w14:paraId="6B159E00"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INVERSIONES FINANCIERAS Y OTRAS PROVISIONES</w:t>
            </w:r>
          </w:p>
        </w:tc>
        <w:tc>
          <w:tcPr>
            <w:tcW w:w="1984" w:type="dxa"/>
            <w:tcBorders>
              <w:top w:val="nil"/>
              <w:left w:val="nil"/>
              <w:bottom w:val="single" w:sz="4" w:space="0" w:color="auto"/>
              <w:right w:val="single" w:sz="4" w:space="0" w:color="auto"/>
            </w:tcBorders>
            <w:shd w:val="clear" w:color="000000" w:fill="A6A6A6"/>
            <w:vAlign w:val="center"/>
            <w:hideMark/>
          </w:tcPr>
          <w:p w14:paraId="375B4AA1"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5B006CF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06A2D7D0"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7100</w:t>
            </w:r>
          </w:p>
        </w:tc>
        <w:tc>
          <w:tcPr>
            <w:tcW w:w="6498" w:type="dxa"/>
            <w:tcBorders>
              <w:top w:val="nil"/>
              <w:left w:val="nil"/>
              <w:bottom w:val="single" w:sz="4" w:space="0" w:color="auto"/>
              <w:right w:val="single" w:sz="4" w:space="0" w:color="auto"/>
            </w:tcBorders>
            <w:shd w:val="clear" w:color="000000" w:fill="D9D9D9"/>
            <w:vAlign w:val="bottom"/>
            <w:hideMark/>
          </w:tcPr>
          <w:p w14:paraId="303DF9E4"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INVERSIONES PARA EL FOMENTO DE ACTIVIDADES PRODUCTIVAS</w:t>
            </w:r>
          </w:p>
        </w:tc>
        <w:tc>
          <w:tcPr>
            <w:tcW w:w="1984" w:type="dxa"/>
            <w:tcBorders>
              <w:top w:val="nil"/>
              <w:left w:val="nil"/>
              <w:bottom w:val="single" w:sz="4" w:space="0" w:color="auto"/>
              <w:right w:val="single" w:sz="4" w:space="0" w:color="auto"/>
            </w:tcBorders>
            <w:shd w:val="clear" w:color="000000" w:fill="D9D9D9"/>
            <w:vAlign w:val="center"/>
            <w:hideMark/>
          </w:tcPr>
          <w:p w14:paraId="54A86390"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261112EA"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A604D6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7110</w:t>
            </w:r>
          </w:p>
        </w:tc>
        <w:tc>
          <w:tcPr>
            <w:tcW w:w="6498" w:type="dxa"/>
            <w:tcBorders>
              <w:top w:val="nil"/>
              <w:left w:val="nil"/>
              <w:bottom w:val="single" w:sz="4" w:space="0" w:color="auto"/>
              <w:right w:val="single" w:sz="4" w:space="0" w:color="auto"/>
            </w:tcBorders>
            <w:shd w:val="clear" w:color="auto" w:fill="auto"/>
            <w:vAlign w:val="center"/>
            <w:hideMark/>
          </w:tcPr>
          <w:p w14:paraId="1B85C82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Créditos Otorgados por Entidades Federativas y Municipios al Sector Social y Privado para el Fomento de Actividades Productivas</w:t>
            </w:r>
          </w:p>
        </w:tc>
        <w:tc>
          <w:tcPr>
            <w:tcW w:w="1984" w:type="dxa"/>
            <w:tcBorders>
              <w:top w:val="nil"/>
              <w:left w:val="nil"/>
              <w:bottom w:val="single" w:sz="4" w:space="0" w:color="auto"/>
              <w:right w:val="single" w:sz="4" w:space="0" w:color="auto"/>
            </w:tcBorders>
            <w:shd w:val="clear" w:color="auto" w:fill="auto"/>
            <w:vAlign w:val="center"/>
            <w:hideMark/>
          </w:tcPr>
          <w:p w14:paraId="765B4272"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B41B4DF"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80F6C7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7120</w:t>
            </w:r>
          </w:p>
        </w:tc>
        <w:tc>
          <w:tcPr>
            <w:tcW w:w="6498" w:type="dxa"/>
            <w:tcBorders>
              <w:top w:val="nil"/>
              <w:left w:val="nil"/>
              <w:bottom w:val="single" w:sz="4" w:space="0" w:color="auto"/>
              <w:right w:val="single" w:sz="4" w:space="0" w:color="auto"/>
            </w:tcBorders>
            <w:shd w:val="clear" w:color="auto" w:fill="auto"/>
            <w:vAlign w:val="center"/>
            <w:hideMark/>
          </w:tcPr>
          <w:p w14:paraId="02C088F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Créditos Otorgados por las Entidades Federativas a Municipios para el Fomento de Actividades Productivas</w:t>
            </w:r>
          </w:p>
        </w:tc>
        <w:tc>
          <w:tcPr>
            <w:tcW w:w="1984" w:type="dxa"/>
            <w:tcBorders>
              <w:top w:val="nil"/>
              <w:left w:val="nil"/>
              <w:bottom w:val="single" w:sz="4" w:space="0" w:color="auto"/>
              <w:right w:val="single" w:sz="4" w:space="0" w:color="auto"/>
            </w:tcBorders>
            <w:shd w:val="clear" w:color="auto" w:fill="auto"/>
            <w:vAlign w:val="center"/>
            <w:hideMark/>
          </w:tcPr>
          <w:p w14:paraId="2F542CA6"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438C6E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32C4B451"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7200</w:t>
            </w:r>
          </w:p>
        </w:tc>
        <w:tc>
          <w:tcPr>
            <w:tcW w:w="6498" w:type="dxa"/>
            <w:tcBorders>
              <w:top w:val="nil"/>
              <w:left w:val="nil"/>
              <w:bottom w:val="single" w:sz="4" w:space="0" w:color="auto"/>
              <w:right w:val="single" w:sz="4" w:space="0" w:color="auto"/>
            </w:tcBorders>
            <w:shd w:val="clear" w:color="000000" w:fill="D9D9D9"/>
            <w:vAlign w:val="bottom"/>
            <w:hideMark/>
          </w:tcPr>
          <w:p w14:paraId="3F465115"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ACCIONES Y PARTICIPACIONES DE CAPITAL</w:t>
            </w:r>
          </w:p>
        </w:tc>
        <w:tc>
          <w:tcPr>
            <w:tcW w:w="1984" w:type="dxa"/>
            <w:tcBorders>
              <w:top w:val="nil"/>
              <w:left w:val="nil"/>
              <w:bottom w:val="single" w:sz="4" w:space="0" w:color="auto"/>
              <w:right w:val="single" w:sz="4" w:space="0" w:color="auto"/>
            </w:tcBorders>
            <w:shd w:val="clear" w:color="000000" w:fill="D9D9D9"/>
            <w:vAlign w:val="center"/>
            <w:hideMark/>
          </w:tcPr>
          <w:p w14:paraId="07A15B50"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678BA685"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132962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7210</w:t>
            </w:r>
          </w:p>
        </w:tc>
        <w:tc>
          <w:tcPr>
            <w:tcW w:w="6498" w:type="dxa"/>
            <w:tcBorders>
              <w:top w:val="nil"/>
              <w:left w:val="nil"/>
              <w:bottom w:val="single" w:sz="4" w:space="0" w:color="auto"/>
              <w:right w:val="single" w:sz="4" w:space="0" w:color="auto"/>
            </w:tcBorders>
            <w:shd w:val="clear" w:color="auto" w:fill="auto"/>
            <w:vAlign w:val="center"/>
            <w:hideMark/>
          </w:tcPr>
          <w:p w14:paraId="2CB65B8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Acciones y Participaciones de Capital en Entidades Paraestatales no Empresariales y no Financieras con Fines de Política Económica</w:t>
            </w:r>
          </w:p>
        </w:tc>
        <w:tc>
          <w:tcPr>
            <w:tcW w:w="1984" w:type="dxa"/>
            <w:tcBorders>
              <w:top w:val="nil"/>
              <w:left w:val="nil"/>
              <w:bottom w:val="single" w:sz="4" w:space="0" w:color="auto"/>
              <w:right w:val="single" w:sz="4" w:space="0" w:color="auto"/>
            </w:tcBorders>
            <w:shd w:val="clear" w:color="auto" w:fill="auto"/>
            <w:vAlign w:val="center"/>
            <w:hideMark/>
          </w:tcPr>
          <w:p w14:paraId="6AE17D2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B2DF29A"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3803CA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7220</w:t>
            </w:r>
          </w:p>
        </w:tc>
        <w:tc>
          <w:tcPr>
            <w:tcW w:w="6498" w:type="dxa"/>
            <w:tcBorders>
              <w:top w:val="nil"/>
              <w:left w:val="nil"/>
              <w:bottom w:val="single" w:sz="4" w:space="0" w:color="auto"/>
              <w:right w:val="single" w:sz="4" w:space="0" w:color="auto"/>
            </w:tcBorders>
            <w:shd w:val="clear" w:color="auto" w:fill="auto"/>
            <w:vAlign w:val="center"/>
            <w:hideMark/>
          </w:tcPr>
          <w:p w14:paraId="19A44BB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Acciones y Participaciones de Capital en Entidades Paraestatales Empresariales y no Financieras con Fines de Política Económica</w:t>
            </w:r>
          </w:p>
        </w:tc>
        <w:tc>
          <w:tcPr>
            <w:tcW w:w="1984" w:type="dxa"/>
            <w:tcBorders>
              <w:top w:val="nil"/>
              <w:left w:val="nil"/>
              <w:bottom w:val="single" w:sz="4" w:space="0" w:color="auto"/>
              <w:right w:val="single" w:sz="4" w:space="0" w:color="auto"/>
            </w:tcBorders>
            <w:shd w:val="clear" w:color="auto" w:fill="auto"/>
            <w:vAlign w:val="center"/>
            <w:hideMark/>
          </w:tcPr>
          <w:p w14:paraId="4EFA161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A07F30D"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CC0E90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lastRenderedPageBreak/>
              <w:t>7230</w:t>
            </w:r>
          </w:p>
        </w:tc>
        <w:tc>
          <w:tcPr>
            <w:tcW w:w="6498" w:type="dxa"/>
            <w:tcBorders>
              <w:top w:val="nil"/>
              <w:left w:val="nil"/>
              <w:bottom w:val="single" w:sz="4" w:space="0" w:color="auto"/>
              <w:right w:val="single" w:sz="4" w:space="0" w:color="auto"/>
            </w:tcBorders>
            <w:shd w:val="clear" w:color="auto" w:fill="auto"/>
            <w:vAlign w:val="center"/>
            <w:hideMark/>
          </w:tcPr>
          <w:p w14:paraId="6FB82E0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Acciones y Participaciones de Capital en Instituciones Paraestatales Públicas Financieras con Fines de Política Económica</w:t>
            </w:r>
          </w:p>
        </w:tc>
        <w:tc>
          <w:tcPr>
            <w:tcW w:w="1984" w:type="dxa"/>
            <w:tcBorders>
              <w:top w:val="nil"/>
              <w:left w:val="nil"/>
              <w:bottom w:val="single" w:sz="4" w:space="0" w:color="auto"/>
              <w:right w:val="single" w:sz="4" w:space="0" w:color="auto"/>
            </w:tcBorders>
            <w:shd w:val="clear" w:color="auto" w:fill="auto"/>
            <w:vAlign w:val="center"/>
            <w:hideMark/>
          </w:tcPr>
          <w:p w14:paraId="07CA616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58FD825"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E0427D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7240</w:t>
            </w:r>
          </w:p>
        </w:tc>
        <w:tc>
          <w:tcPr>
            <w:tcW w:w="6498" w:type="dxa"/>
            <w:tcBorders>
              <w:top w:val="nil"/>
              <w:left w:val="nil"/>
              <w:bottom w:val="single" w:sz="4" w:space="0" w:color="auto"/>
              <w:right w:val="single" w:sz="4" w:space="0" w:color="auto"/>
            </w:tcBorders>
            <w:shd w:val="clear" w:color="auto" w:fill="auto"/>
            <w:vAlign w:val="center"/>
            <w:hideMark/>
          </w:tcPr>
          <w:p w14:paraId="207A4A1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Acciones y Participaciones de Capital en el Sector Privado con Fines de Política Económica</w:t>
            </w:r>
          </w:p>
        </w:tc>
        <w:tc>
          <w:tcPr>
            <w:tcW w:w="1984" w:type="dxa"/>
            <w:tcBorders>
              <w:top w:val="nil"/>
              <w:left w:val="nil"/>
              <w:bottom w:val="single" w:sz="4" w:space="0" w:color="auto"/>
              <w:right w:val="single" w:sz="4" w:space="0" w:color="auto"/>
            </w:tcBorders>
            <w:shd w:val="clear" w:color="auto" w:fill="auto"/>
            <w:vAlign w:val="center"/>
            <w:hideMark/>
          </w:tcPr>
          <w:p w14:paraId="0E79110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610C6B0"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A63D4A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7250</w:t>
            </w:r>
          </w:p>
        </w:tc>
        <w:tc>
          <w:tcPr>
            <w:tcW w:w="6498" w:type="dxa"/>
            <w:tcBorders>
              <w:top w:val="nil"/>
              <w:left w:val="nil"/>
              <w:bottom w:val="single" w:sz="4" w:space="0" w:color="auto"/>
              <w:right w:val="single" w:sz="4" w:space="0" w:color="auto"/>
            </w:tcBorders>
            <w:shd w:val="clear" w:color="auto" w:fill="auto"/>
            <w:vAlign w:val="center"/>
            <w:hideMark/>
          </w:tcPr>
          <w:p w14:paraId="32E253B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Acciones y Participaciones de Capital en Organismos Internacionales con Fines de Política Económica</w:t>
            </w:r>
          </w:p>
        </w:tc>
        <w:tc>
          <w:tcPr>
            <w:tcW w:w="1984" w:type="dxa"/>
            <w:tcBorders>
              <w:top w:val="nil"/>
              <w:left w:val="nil"/>
              <w:bottom w:val="single" w:sz="4" w:space="0" w:color="auto"/>
              <w:right w:val="single" w:sz="4" w:space="0" w:color="auto"/>
            </w:tcBorders>
            <w:shd w:val="clear" w:color="auto" w:fill="auto"/>
            <w:vAlign w:val="center"/>
            <w:hideMark/>
          </w:tcPr>
          <w:p w14:paraId="2FB1E0F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95FDE4D"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CA32F0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7260</w:t>
            </w:r>
          </w:p>
        </w:tc>
        <w:tc>
          <w:tcPr>
            <w:tcW w:w="6498" w:type="dxa"/>
            <w:tcBorders>
              <w:top w:val="nil"/>
              <w:left w:val="nil"/>
              <w:bottom w:val="single" w:sz="4" w:space="0" w:color="auto"/>
              <w:right w:val="single" w:sz="4" w:space="0" w:color="auto"/>
            </w:tcBorders>
            <w:shd w:val="clear" w:color="auto" w:fill="auto"/>
            <w:vAlign w:val="center"/>
            <w:hideMark/>
          </w:tcPr>
          <w:p w14:paraId="7B50A26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Acciones y Participaciones de Capital en el Sector Externo con Fines de Política Económica</w:t>
            </w:r>
          </w:p>
        </w:tc>
        <w:tc>
          <w:tcPr>
            <w:tcW w:w="1984" w:type="dxa"/>
            <w:tcBorders>
              <w:top w:val="nil"/>
              <w:left w:val="nil"/>
              <w:bottom w:val="single" w:sz="4" w:space="0" w:color="auto"/>
              <w:right w:val="single" w:sz="4" w:space="0" w:color="auto"/>
            </w:tcBorders>
            <w:shd w:val="clear" w:color="auto" w:fill="auto"/>
            <w:vAlign w:val="center"/>
            <w:hideMark/>
          </w:tcPr>
          <w:p w14:paraId="5F73D28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9DAC1A9"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DE033B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7270</w:t>
            </w:r>
          </w:p>
        </w:tc>
        <w:tc>
          <w:tcPr>
            <w:tcW w:w="6498" w:type="dxa"/>
            <w:tcBorders>
              <w:top w:val="nil"/>
              <w:left w:val="nil"/>
              <w:bottom w:val="single" w:sz="4" w:space="0" w:color="auto"/>
              <w:right w:val="single" w:sz="4" w:space="0" w:color="auto"/>
            </w:tcBorders>
            <w:shd w:val="clear" w:color="auto" w:fill="auto"/>
            <w:vAlign w:val="center"/>
            <w:hideMark/>
          </w:tcPr>
          <w:p w14:paraId="4D2C1A1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Acciones y Participaciones de Capital en el Sector Público con Fines de Gestión de Liquidez</w:t>
            </w:r>
          </w:p>
        </w:tc>
        <w:tc>
          <w:tcPr>
            <w:tcW w:w="1984" w:type="dxa"/>
            <w:tcBorders>
              <w:top w:val="nil"/>
              <w:left w:val="nil"/>
              <w:bottom w:val="single" w:sz="4" w:space="0" w:color="auto"/>
              <w:right w:val="single" w:sz="4" w:space="0" w:color="auto"/>
            </w:tcBorders>
            <w:shd w:val="clear" w:color="auto" w:fill="auto"/>
            <w:vAlign w:val="center"/>
            <w:hideMark/>
          </w:tcPr>
          <w:p w14:paraId="2FF1C9E2"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E2286B2"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844531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7280</w:t>
            </w:r>
          </w:p>
        </w:tc>
        <w:tc>
          <w:tcPr>
            <w:tcW w:w="6498" w:type="dxa"/>
            <w:tcBorders>
              <w:top w:val="nil"/>
              <w:left w:val="nil"/>
              <w:bottom w:val="single" w:sz="4" w:space="0" w:color="auto"/>
              <w:right w:val="single" w:sz="4" w:space="0" w:color="auto"/>
            </w:tcBorders>
            <w:shd w:val="clear" w:color="auto" w:fill="auto"/>
            <w:vAlign w:val="center"/>
            <w:hideMark/>
          </w:tcPr>
          <w:p w14:paraId="4033E23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Acciones y Participaciones de Capital en el Sector Privado con Fines de Gestión de Liquidez</w:t>
            </w:r>
          </w:p>
        </w:tc>
        <w:tc>
          <w:tcPr>
            <w:tcW w:w="1984" w:type="dxa"/>
            <w:tcBorders>
              <w:top w:val="nil"/>
              <w:left w:val="nil"/>
              <w:bottom w:val="single" w:sz="4" w:space="0" w:color="auto"/>
              <w:right w:val="single" w:sz="4" w:space="0" w:color="auto"/>
            </w:tcBorders>
            <w:shd w:val="clear" w:color="auto" w:fill="auto"/>
            <w:vAlign w:val="center"/>
            <w:hideMark/>
          </w:tcPr>
          <w:p w14:paraId="2179F11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DAC7D40"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D96533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7290</w:t>
            </w:r>
          </w:p>
        </w:tc>
        <w:tc>
          <w:tcPr>
            <w:tcW w:w="6498" w:type="dxa"/>
            <w:tcBorders>
              <w:top w:val="nil"/>
              <w:left w:val="nil"/>
              <w:bottom w:val="single" w:sz="4" w:space="0" w:color="auto"/>
              <w:right w:val="single" w:sz="4" w:space="0" w:color="auto"/>
            </w:tcBorders>
            <w:shd w:val="clear" w:color="auto" w:fill="auto"/>
            <w:vAlign w:val="center"/>
            <w:hideMark/>
          </w:tcPr>
          <w:p w14:paraId="3B03958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Acciones y Participaciones de Capital en el Sector Externo con Fines de Gestión de Liquidez</w:t>
            </w:r>
          </w:p>
        </w:tc>
        <w:tc>
          <w:tcPr>
            <w:tcW w:w="1984" w:type="dxa"/>
            <w:tcBorders>
              <w:top w:val="nil"/>
              <w:left w:val="nil"/>
              <w:bottom w:val="single" w:sz="4" w:space="0" w:color="auto"/>
              <w:right w:val="single" w:sz="4" w:space="0" w:color="auto"/>
            </w:tcBorders>
            <w:shd w:val="clear" w:color="auto" w:fill="auto"/>
            <w:vAlign w:val="center"/>
            <w:hideMark/>
          </w:tcPr>
          <w:p w14:paraId="138B9A5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057A75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0D4E004E"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7300</w:t>
            </w:r>
          </w:p>
        </w:tc>
        <w:tc>
          <w:tcPr>
            <w:tcW w:w="6498" w:type="dxa"/>
            <w:tcBorders>
              <w:top w:val="nil"/>
              <w:left w:val="nil"/>
              <w:bottom w:val="single" w:sz="4" w:space="0" w:color="auto"/>
              <w:right w:val="single" w:sz="4" w:space="0" w:color="auto"/>
            </w:tcBorders>
            <w:shd w:val="clear" w:color="000000" w:fill="D9D9D9"/>
            <w:vAlign w:val="bottom"/>
            <w:hideMark/>
          </w:tcPr>
          <w:p w14:paraId="046E7426"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COMPRA DE TITULOS Y VALORES</w:t>
            </w:r>
          </w:p>
        </w:tc>
        <w:tc>
          <w:tcPr>
            <w:tcW w:w="1984" w:type="dxa"/>
            <w:tcBorders>
              <w:top w:val="nil"/>
              <w:left w:val="nil"/>
              <w:bottom w:val="single" w:sz="4" w:space="0" w:color="auto"/>
              <w:right w:val="single" w:sz="4" w:space="0" w:color="auto"/>
            </w:tcBorders>
            <w:shd w:val="clear" w:color="000000" w:fill="D9D9D9"/>
            <w:vAlign w:val="center"/>
            <w:hideMark/>
          </w:tcPr>
          <w:p w14:paraId="1C6A980B"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3672491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DBBFAD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7310</w:t>
            </w:r>
          </w:p>
        </w:tc>
        <w:tc>
          <w:tcPr>
            <w:tcW w:w="6498" w:type="dxa"/>
            <w:tcBorders>
              <w:top w:val="nil"/>
              <w:left w:val="nil"/>
              <w:bottom w:val="single" w:sz="4" w:space="0" w:color="auto"/>
              <w:right w:val="single" w:sz="4" w:space="0" w:color="auto"/>
            </w:tcBorders>
            <w:shd w:val="clear" w:color="auto" w:fill="auto"/>
            <w:vAlign w:val="center"/>
            <w:hideMark/>
          </w:tcPr>
          <w:p w14:paraId="2F93E1F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Bonos</w:t>
            </w:r>
          </w:p>
        </w:tc>
        <w:tc>
          <w:tcPr>
            <w:tcW w:w="1984" w:type="dxa"/>
            <w:tcBorders>
              <w:top w:val="nil"/>
              <w:left w:val="nil"/>
              <w:bottom w:val="single" w:sz="4" w:space="0" w:color="auto"/>
              <w:right w:val="single" w:sz="4" w:space="0" w:color="auto"/>
            </w:tcBorders>
            <w:shd w:val="clear" w:color="auto" w:fill="auto"/>
            <w:vAlign w:val="center"/>
            <w:hideMark/>
          </w:tcPr>
          <w:p w14:paraId="5750163F"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448B96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96B389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7320</w:t>
            </w:r>
          </w:p>
        </w:tc>
        <w:tc>
          <w:tcPr>
            <w:tcW w:w="6498" w:type="dxa"/>
            <w:tcBorders>
              <w:top w:val="nil"/>
              <w:left w:val="nil"/>
              <w:bottom w:val="single" w:sz="4" w:space="0" w:color="auto"/>
              <w:right w:val="single" w:sz="4" w:space="0" w:color="auto"/>
            </w:tcBorders>
            <w:shd w:val="clear" w:color="auto" w:fill="auto"/>
            <w:vAlign w:val="center"/>
            <w:hideMark/>
          </w:tcPr>
          <w:p w14:paraId="01670A5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Valores Representativos de Deuda Adquiridos con Fines de Política Económica</w:t>
            </w:r>
          </w:p>
        </w:tc>
        <w:tc>
          <w:tcPr>
            <w:tcW w:w="1984" w:type="dxa"/>
            <w:tcBorders>
              <w:top w:val="nil"/>
              <w:left w:val="nil"/>
              <w:bottom w:val="single" w:sz="4" w:space="0" w:color="auto"/>
              <w:right w:val="single" w:sz="4" w:space="0" w:color="auto"/>
            </w:tcBorders>
            <w:shd w:val="clear" w:color="auto" w:fill="auto"/>
            <w:vAlign w:val="center"/>
            <w:hideMark/>
          </w:tcPr>
          <w:p w14:paraId="6905883F"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A5DDD69"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4FD3B3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7330</w:t>
            </w:r>
          </w:p>
        </w:tc>
        <w:tc>
          <w:tcPr>
            <w:tcW w:w="6498" w:type="dxa"/>
            <w:tcBorders>
              <w:top w:val="nil"/>
              <w:left w:val="nil"/>
              <w:bottom w:val="single" w:sz="4" w:space="0" w:color="auto"/>
              <w:right w:val="single" w:sz="4" w:space="0" w:color="auto"/>
            </w:tcBorders>
            <w:shd w:val="clear" w:color="auto" w:fill="auto"/>
            <w:vAlign w:val="center"/>
            <w:hideMark/>
          </w:tcPr>
          <w:p w14:paraId="41D4CF6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Valores Representativos de Deuda Adquiridos con Fines de Gestión de Liquidez</w:t>
            </w:r>
          </w:p>
        </w:tc>
        <w:tc>
          <w:tcPr>
            <w:tcW w:w="1984" w:type="dxa"/>
            <w:tcBorders>
              <w:top w:val="nil"/>
              <w:left w:val="nil"/>
              <w:bottom w:val="single" w:sz="4" w:space="0" w:color="auto"/>
              <w:right w:val="single" w:sz="4" w:space="0" w:color="auto"/>
            </w:tcBorders>
            <w:shd w:val="clear" w:color="auto" w:fill="auto"/>
            <w:vAlign w:val="center"/>
            <w:hideMark/>
          </w:tcPr>
          <w:p w14:paraId="1C25348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3E458A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E03FD5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7340</w:t>
            </w:r>
          </w:p>
        </w:tc>
        <w:tc>
          <w:tcPr>
            <w:tcW w:w="6498" w:type="dxa"/>
            <w:tcBorders>
              <w:top w:val="nil"/>
              <w:left w:val="nil"/>
              <w:bottom w:val="single" w:sz="4" w:space="0" w:color="auto"/>
              <w:right w:val="single" w:sz="4" w:space="0" w:color="auto"/>
            </w:tcBorders>
            <w:shd w:val="clear" w:color="auto" w:fill="auto"/>
            <w:vAlign w:val="center"/>
            <w:hideMark/>
          </w:tcPr>
          <w:p w14:paraId="5A1A66D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Obligaciones Negociables Adquiridas con Fines de Política Económica</w:t>
            </w:r>
          </w:p>
        </w:tc>
        <w:tc>
          <w:tcPr>
            <w:tcW w:w="1984" w:type="dxa"/>
            <w:tcBorders>
              <w:top w:val="nil"/>
              <w:left w:val="nil"/>
              <w:bottom w:val="single" w:sz="4" w:space="0" w:color="auto"/>
              <w:right w:val="single" w:sz="4" w:space="0" w:color="auto"/>
            </w:tcBorders>
            <w:shd w:val="clear" w:color="auto" w:fill="auto"/>
            <w:vAlign w:val="center"/>
            <w:hideMark/>
          </w:tcPr>
          <w:p w14:paraId="41E83274"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BDDCDEF"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A2976E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7350</w:t>
            </w:r>
          </w:p>
        </w:tc>
        <w:tc>
          <w:tcPr>
            <w:tcW w:w="6498" w:type="dxa"/>
            <w:tcBorders>
              <w:top w:val="nil"/>
              <w:left w:val="nil"/>
              <w:bottom w:val="single" w:sz="4" w:space="0" w:color="auto"/>
              <w:right w:val="single" w:sz="4" w:space="0" w:color="auto"/>
            </w:tcBorders>
            <w:shd w:val="clear" w:color="auto" w:fill="auto"/>
            <w:vAlign w:val="center"/>
            <w:hideMark/>
          </w:tcPr>
          <w:p w14:paraId="53C24D6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Obligaciones Negociables Adquiridas con Fines de Gestión de Liquidez</w:t>
            </w:r>
          </w:p>
        </w:tc>
        <w:tc>
          <w:tcPr>
            <w:tcW w:w="1984" w:type="dxa"/>
            <w:tcBorders>
              <w:top w:val="nil"/>
              <w:left w:val="nil"/>
              <w:bottom w:val="single" w:sz="4" w:space="0" w:color="auto"/>
              <w:right w:val="single" w:sz="4" w:space="0" w:color="auto"/>
            </w:tcBorders>
            <w:shd w:val="clear" w:color="auto" w:fill="auto"/>
            <w:vAlign w:val="center"/>
            <w:hideMark/>
          </w:tcPr>
          <w:p w14:paraId="60208D6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F65E74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7322D0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7390</w:t>
            </w:r>
          </w:p>
        </w:tc>
        <w:tc>
          <w:tcPr>
            <w:tcW w:w="6498" w:type="dxa"/>
            <w:tcBorders>
              <w:top w:val="nil"/>
              <w:left w:val="nil"/>
              <w:bottom w:val="single" w:sz="4" w:space="0" w:color="auto"/>
              <w:right w:val="single" w:sz="4" w:space="0" w:color="auto"/>
            </w:tcBorders>
            <w:shd w:val="clear" w:color="auto" w:fill="auto"/>
            <w:vAlign w:val="center"/>
            <w:hideMark/>
          </w:tcPr>
          <w:p w14:paraId="0AF6524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Otros Valores</w:t>
            </w:r>
          </w:p>
        </w:tc>
        <w:tc>
          <w:tcPr>
            <w:tcW w:w="1984" w:type="dxa"/>
            <w:tcBorders>
              <w:top w:val="nil"/>
              <w:left w:val="nil"/>
              <w:bottom w:val="single" w:sz="4" w:space="0" w:color="auto"/>
              <w:right w:val="single" w:sz="4" w:space="0" w:color="auto"/>
            </w:tcBorders>
            <w:shd w:val="clear" w:color="auto" w:fill="auto"/>
            <w:vAlign w:val="center"/>
            <w:hideMark/>
          </w:tcPr>
          <w:p w14:paraId="26BEC3AF"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FB5FFE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0365FB9E"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7400</w:t>
            </w:r>
          </w:p>
        </w:tc>
        <w:tc>
          <w:tcPr>
            <w:tcW w:w="6498" w:type="dxa"/>
            <w:tcBorders>
              <w:top w:val="nil"/>
              <w:left w:val="nil"/>
              <w:bottom w:val="single" w:sz="4" w:space="0" w:color="auto"/>
              <w:right w:val="single" w:sz="4" w:space="0" w:color="auto"/>
            </w:tcBorders>
            <w:shd w:val="clear" w:color="000000" w:fill="D9D9D9"/>
            <w:vAlign w:val="bottom"/>
            <w:hideMark/>
          </w:tcPr>
          <w:p w14:paraId="7A727CB0"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CONCESION DE PRÉSTAMOS</w:t>
            </w:r>
          </w:p>
        </w:tc>
        <w:tc>
          <w:tcPr>
            <w:tcW w:w="1984" w:type="dxa"/>
            <w:tcBorders>
              <w:top w:val="nil"/>
              <w:left w:val="nil"/>
              <w:bottom w:val="single" w:sz="4" w:space="0" w:color="auto"/>
              <w:right w:val="single" w:sz="4" w:space="0" w:color="auto"/>
            </w:tcBorders>
            <w:shd w:val="clear" w:color="000000" w:fill="D9D9D9"/>
            <w:vAlign w:val="center"/>
            <w:hideMark/>
          </w:tcPr>
          <w:p w14:paraId="15267728"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4A577019"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42696D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7410</w:t>
            </w:r>
          </w:p>
        </w:tc>
        <w:tc>
          <w:tcPr>
            <w:tcW w:w="6498" w:type="dxa"/>
            <w:tcBorders>
              <w:top w:val="nil"/>
              <w:left w:val="nil"/>
              <w:bottom w:val="single" w:sz="4" w:space="0" w:color="auto"/>
              <w:right w:val="single" w:sz="4" w:space="0" w:color="auto"/>
            </w:tcBorders>
            <w:shd w:val="clear" w:color="auto" w:fill="auto"/>
            <w:vAlign w:val="center"/>
            <w:hideMark/>
          </w:tcPr>
          <w:p w14:paraId="57745A0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Concesión de Préstamos a Entidades Paraestatales no Empresariales y no Financieras con Fines de Política Económica</w:t>
            </w:r>
          </w:p>
        </w:tc>
        <w:tc>
          <w:tcPr>
            <w:tcW w:w="1984" w:type="dxa"/>
            <w:tcBorders>
              <w:top w:val="nil"/>
              <w:left w:val="nil"/>
              <w:bottom w:val="single" w:sz="4" w:space="0" w:color="auto"/>
              <w:right w:val="single" w:sz="4" w:space="0" w:color="auto"/>
            </w:tcBorders>
            <w:shd w:val="clear" w:color="auto" w:fill="auto"/>
            <w:vAlign w:val="center"/>
            <w:hideMark/>
          </w:tcPr>
          <w:p w14:paraId="25AF1F7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4BC380B"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77454B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7420</w:t>
            </w:r>
          </w:p>
        </w:tc>
        <w:tc>
          <w:tcPr>
            <w:tcW w:w="6498" w:type="dxa"/>
            <w:tcBorders>
              <w:top w:val="nil"/>
              <w:left w:val="nil"/>
              <w:bottom w:val="single" w:sz="4" w:space="0" w:color="auto"/>
              <w:right w:val="single" w:sz="4" w:space="0" w:color="auto"/>
            </w:tcBorders>
            <w:shd w:val="clear" w:color="auto" w:fill="auto"/>
            <w:vAlign w:val="center"/>
            <w:hideMark/>
          </w:tcPr>
          <w:p w14:paraId="64E1A31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Concesión de Préstamos a Entidades Paraestatales Empresariales y no Financieras con Fines de Política Económica</w:t>
            </w:r>
          </w:p>
        </w:tc>
        <w:tc>
          <w:tcPr>
            <w:tcW w:w="1984" w:type="dxa"/>
            <w:tcBorders>
              <w:top w:val="nil"/>
              <w:left w:val="nil"/>
              <w:bottom w:val="single" w:sz="4" w:space="0" w:color="auto"/>
              <w:right w:val="single" w:sz="4" w:space="0" w:color="auto"/>
            </w:tcBorders>
            <w:shd w:val="clear" w:color="auto" w:fill="auto"/>
            <w:vAlign w:val="center"/>
            <w:hideMark/>
          </w:tcPr>
          <w:p w14:paraId="3F3AFB0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39809B1"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3BEE04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7430</w:t>
            </w:r>
          </w:p>
        </w:tc>
        <w:tc>
          <w:tcPr>
            <w:tcW w:w="6498" w:type="dxa"/>
            <w:tcBorders>
              <w:top w:val="nil"/>
              <w:left w:val="nil"/>
              <w:bottom w:val="single" w:sz="4" w:space="0" w:color="auto"/>
              <w:right w:val="single" w:sz="4" w:space="0" w:color="auto"/>
            </w:tcBorders>
            <w:shd w:val="clear" w:color="auto" w:fill="auto"/>
            <w:vAlign w:val="center"/>
            <w:hideMark/>
          </w:tcPr>
          <w:p w14:paraId="5CAFCFC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Concesión de Préstamos a Instituciones Paraestatales Públicas Financieras con Fines de Política Económica</w:t>
            </w:r>
          </w:p>
        </w:tc>
        <w:tc>
          <w:tcPr>
            <w:tcW w:w="1984" w:type="dxa"/>
            <w:tcBorders>
              <w:top w:val="nil"/>
              <w:left w:val="nil"/>
              <w:bottom w:val="single" w:sz="4" w:space="0" w:color="auto"/>
              <w:right w:val="single" w:sz="4" w:space="0" w:color="auto"/>
            </w:tcBorders>
            <w:shd w:val="clear" w:color="auto" w:fill="auto"/>
            <w:vAlign w:val="center"/>
            <w:hideMark/>
          </w:tcPr>
          <w:p w14:paraId="5FC3BF8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01E4045"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AB8AF1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7440</w:t>
            </w:r>
          </w:p>
        </w:tc>
        <w:tc>
          <w:tcPr>
            <w:tcW w:w="6498" w:type="dxa"/>
            <w:tcBorders>
              <w:top w:val="nil"/>
              <w:left w:val="nil"/>
              <w:bottom w:val="single" w:sz="4" w:space="0" w:color="auto"/>
              <w:right w:val="single" w:sz="4" w:space="0" w:color="auto"/>
            </w:tcBorders>
            <w:shd w:val="clear" w:color="auto" w:fill="auto"/>
            <w:vAlign w:val="center"/>
            <w:hideMark/>
          </w:tcPr>
          <w:p w14:paraId="0A22768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Concesión de Préstamos a Entidades Federativas y Municipios con Fines de Política Económica</w:t>
            </w:r>
          </w:p>
        </w:tc>
        <w:tc>
          <w:tcPr>
            <w:tcW w:w="1984" w:type="dxa"/>
            <w:tcBorders>
              <w:top w:val="nil"/>
              <w:left w:val="nil"/>
              <w:bottom w:val="single" w:sz="4" w:space="0" w:color="auto"/>
              <w:right w:val="single" w:sz="4" w:space="0" w:color="auto"/>
            </w:tcBorders>
            <w:shd w:val="clear" w:color="auto" w:fill="auto"/>
            <w:vAlign w:val="center"/>
            <w:hideMark/>
          </w:tcPr>
          <w:p w14:paraId="672ACD98"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B30AC2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394812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7450</w:t>
            </w:r>
          </w:p>
        </w:tc>
        <w:tc>
          <w:tcPr>
            <w:tcW w:w="6498" w:type="dxa"/>
            <w:tcBorders>
              <w:top w:val="nil"/>
              <w:left w:val="nil"/>
              <w:bottom w:val="single" w:sz="4" w:space="0" w:color="auto"/>
              <w:right w:val="single" w:sz="4" w:space="0" w:color="auto"/>
            </w:tcBorders>
            <w:shd w:val="clear" w:color="auto" w:fill="auto"/>
            <w:vAlign w:val="center"/>
            <w:hideMark/>
          </w:tcPr>
          <w:p w14:paraId="032C09E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Concesión de Préstamos al Sector Privado con Fines de Política Económica</w:t>
            </w:r>
          </w:p>
        </w:tc>
        <w:tc>
          <w:tcPr>
            <w:tcW w:w="1984" w:type="dxa"/>
            <w:tcBorders>
              <w:top w:val="nil"/>
              <w:left w:val="nil"/>
              <w:bottom w:val="single" w:sz="4" w:space="0" w:color="auto"/>
              <w:right w:val="single" w:sz="4" w:space="0" w:color="auto"/>
            </w:tcBorders>
            <w:shd w:val="clear" w:color="auto" w:fill="auto"/>
            <w:vAlign w:val="center"/>
            <w:hideMark/>
          </w:tcPr>
          <w:p w14:paraId="4B843D4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4C2CB00"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5487A2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7460</w:t>
            </w:r>
          </w:p>
        </w:tc>
        <w:tc>
          <w:tcPr>
            <w:tcW w:w="6498" w:type="dxa"/>
            <w:tcBorders>
              <w:top w:val="nil"/>
              <w:left w:val="nil"/>
              <w:bottom w:val="single" w:sz="4" w:space="0" w:color="auto"/>
              <w:right w:val="single" w:sz="4" w:space="0" w:color="auto"/>
            </w:tcBorders>
            <w:shd w:val="clear" w:color="auto" w:fill="auto"/>
            <w:vAlign w:val="center"/>
            <w:hideMark/>
          </w:tcPr>
          <w:p w14:paraId="48840AC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Concesión de Préstamos al Sector Externo con Fines de Política Económica</w:t>
            </w:r>
          </w:p>
        </w:tc>
        <w:tc>
          <w:tcPr>
            <w:tcW w:w="1984" w:type="dxa"/>
            <w:tcBorders>
              <w:top w:val="nil"/>
              <w:left w:val="nil"/>
              <w:bottom w:val="single" w:sz="4" w:space="0" w:color="auto"/>
              <w:right w:val="single" w:sz="4" w:space="0" w:color="auto"/>
            </w:tcBorders>
            <w:shd w:val="clear" w:color="auto" w:fill="auto"/>
            <w:vAlign w:val="center"/>
            <w:hideMark/>
          </w:tcPr>
          <w:p w14:paraId="0C9E6CD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E2E6A1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FF296B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7470</w:t>
            </w:r>
          </w:p>
        </w:tc>
        <w:tc>
          <w:tcPr>
            <w:tcW w:w="6498" w:type="dxa"/>
            <w:tcBorders>
              <w:top w:val="nil"/>
              <w:left w:val="nil"/>
              <w:bottom w:val="single" w:sz="4" w:space="0" w:color="auto"/>
              <w:right w:val="single" w:sz="4" w:space="0" w:color="auto"/>
            </w:tcBorders>
            <w:shd w:val="clear" w:color="auto" w:fill="auto"/>
            <w:vAlign w:val="center"/>
            <w:hideMark/>
          </w:tcPr>
          <w:p w14:paraId="088DC56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Concesión de Préstamos al Sector Público con Fines de Gestión de Liquidez</w:t>
            </w:r>
          </w:p>
        </w:tc>
        <w:tc>
          <w:tcPr>
            <w:tcW w:w="1984" w:type="dxa"/>
            <w:tcBorders>
              <w:top w:val="nil"/>
              <w:left w:val="nil"/>
              <w:bottom w:val="single" w:sz="4" w:space="0" w:color="auto"/>
              <w:right w:val="single" w:sz="4" w:space="0" w:color="auto"/>
            </w:tcBorders>
            <w:shd w:val="clear" w:color="auto" w:fill="auto"/>
            <w:vAlign w:val="center"/>
            <w:hideMark/>
          </w:tcPr>
          <w:p w14:paraId="41DAB3B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910903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5AA08E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7480</w:t>
            </w:r>
          </w:p>
        </w:tc>
        <w:tc>
          <w:tcPr>
            <w:tcW w:w="6498" w:type="dxa"/>
            <w:tcBorders>
              <w:top w:val="nil"/>
              <w:left w:val="nil"/>
              <w:bottom w:val="single" w:sz="4" w:space="0" w:color="auto"/>
              <w:right w:val="single" w:sz="4" w:space="0" w:color="auto"/>
            </w:tcBorders>
            <w:shd w:val="clear" w:color="auto" w:fill="auto"/>
            <w:vAlign w:val="center"/>
            <w:hideMark/>
          </w:tcPr>
          <w:p w14:paraId="772406B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Concesión de Préstamos al Sector Privado con Fines de Gestión de Liquidez</w:t>
            </w:r>
          </w:p>
        </w:tc>
        <w:tc>
          <w:tcPr>
            <w:tcW w:w="1984" w:type="dxa"/>
            <w:tcBorders>
              <w:top w:val="nil"/>
              <w:left w:val="nil"/>
              <w:bottom w:val="single" w:sz="4" w:space="0" w:color="auto"/>
              <w:right w:val="single" w:sz="4" w:space="0" w:color="auto"/>
            </w:tcBorders>
            <w:shd w:val="clear" w:color="auto" w:fill="auto"/>
            <w:vAlign w:val="center"/>
            <w:hideMark/>
          </w:tcPr>
          <w:p w14:paraId="3C2380C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4EDF970"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B7A393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7490</w:t>
            </w:r>
          </w:p>
        </w:tc>
        <w:tc>
          <w:tcPr>
            <w:tcW w:w="6498" w:type="dxa"/>
            <w:tcBorders>
              <w:top w:val="nil"/>
              <w:left w:val="nil"/>
              <w:bottom w:val="single" w:sz="4" w:space="0" w:color="auto"/>
              <w:right w:val="single" w:sz="4" w:space="0" w:color="auto"/>
            </w:tcBorders>
            <w:shd w:val="clear" w:color="auto" w:fill="auto"/>
            <w:vAlign w:val="center"/>
            <w:hideMark/>
          </w:tcPr>
          <w:p w14:paraId="2AF2EB7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Concesión de Préstamos al Sector Externo con Fines de Gestión de Liquidez</w:t>
            </w:r>
          </w:p>
        </w:tc>
        <w:tc>
          <w:tcPr>
            <w:tcW w:w="1984" w:type="dxa"/>
            <w:tcBorders>
              <w:top w:val="nil"/>
              <w:left w:val="nil"/>
              <w:bottom w:val="single" w:sz="4" w:space="0" w:color="auto"/>
              <w:right w:val="single" w:sz="4" w:space="0" w:color="auto"/>
            </w:tcBorders>
            <w:shd w:val="clear" w:color="auto" w:fill="auto"/>
            <w:vAlign w:val="center"/>
            <w:hideMark/>
          </w:tcPr>
          <w:p w14:paraId="4441372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11477B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0886F37D"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7500</w:t>
            </w:r>
          </w:p>
        </w:tc>
        <w:tc>
          <w:tcPr>
            <w:tcW w:w="6498" w:type="dxa"/>
            <w:tcBorders>
              <w:top w:val="nil"/>
              <w:left w:val="nil"/>
              <w:bottom w:val="single" w:sz="4" w:space="0" w:color="auto"/>
              <w:right w:val="single" w:sz="4" w:space="0" w:color="auto"/>
            </w:tcBorders>
            <w:shd w:val="clear" w:color="000000" w:fill="D9D9D9"/>
            <w:vAlign w:val="bottom"/>
            <w:hideMark/>
          </w:tcPr>
          <w:p w14:paraId="3C37C5EC"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INVERSIONES EN FIDEICOMISOS, MANDATOS Y OTROS ANALOGOS</w:t>
            </w:r>
          </w:p>
        </w:tc>
        <w:tc>
          <w:tcPr>
            <w:tcW w:w="1984" w:type="dxa"/>
            <w:tcBorders>
              <w:top w:val="nil"/>
              <w:left w:val="nil"/>
              <w:bottom w:val="single" w:sz="4" w:space="0" w:color="auto"/>
              <w:right w:val="single" w:sz="4" w:space="0" w:color="auto"/>
            </w:tcBorders>
            <w:shd w:val="clear" w:color="000000" w:fill="D9D9D9"/>
            <w:vAlign w:val="center"/>
            <w:hideMark/>
          </w:tcPr>
          <w:p w14:paraId="42B0BB76"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1753DC7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9412C6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7510</w:t>
            </w:r>
          </w:p>
        </w:tc>
        <w:tc>
          <w:tcPr>
            <w:tcW w:w="6498" w:type="dxa"/>
            <w:tcBorders>
              <w:top w:val="nil"/>
              <w:left w:val="nil"/>
              <w:bottom w:val="single" w:sz="4" w:space="0" w:color="auto"/>
              <w:right w:val="single" w:sz="4" w:space="0" w:color="auto"/>
            </w:tcBorders>
            <w:shd w:val="clear" w:color="auto" w:fill="auto"/>
            <w:vAlign w:val="center"/>
            <w:hideMark/>
          </w:tcPr>
          <w:p w14:paraId="34522AF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Inversiones en Fideicomisos del Poder Ejecutivo</w:t>
            </w:r>
          </w:p>
        </w:tc>
        <w:tc>
          <w:tcPr>
            <w:tcW w:w="1984" w:type="dxa"/>
            <w:tcBorders>
              <w:top w:val="nil"/>
              <w:left w:val="nil"/>
              <w:bottom w:val="single" w:sz="4" w:space="0" w:color="auto"/>
              <w:right w:val="single" w:sz="4" w:space="0" w:color="auto"/>
            </w:tcBorders>
            <w:shd w:val="clear" w:color="auto" w:fill="auto"/>
            <w:vAlign w:val="center"/>
            <w:hideMark/>
          </w:tcPr>
          <w:p w14:paraId="4F47FA22"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9D7C54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73DB39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7520</w:t>
            </w:r>
          </w:p>
        </w:tc>
        <w:tc>
          <w:tcPr>
            <w:tcW w:w="6498" w:type="dxa"/>
            <w:tcBorders>
              <w:top w:val="nil"/>
              <w:left w:val="nil"/>
              <w:bottom w:val="single" w:sz="4" w:space="0" w:color="auto"/>
              <w:right w:val="single" w:sz="4" w:space="0" w:color="auto"/>
            </w:tcBorders>
            <w:shd w:val="clear" w:color="auto" w:fill="auto"/>
            <w:vAlign w:val="center"/>
            <w:hideMark/>
          </w:tcPr>
          <w:p w14:paraId="651EC8E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Inversiones en Fideicomisos del Poder Legislativo</w:t>
            </w:r>
          </w:p>
        </w:tc>
        <w:tc>
          <w:tcPr>
            <w:tcW w:w="1984" w:type="dxa"/>
            <w:tcBorders>
              <w:top w:val="nil"/>
              <w:left w:val="nil"/>
              <w:bottom w:val="single" w:sz="4" w:space="0" w:color="auto"/>
              <w:right w:val="single" w:sz="4" w:space="0" w:color="auto"/>
            </w:tcBorders>
            <w:shd w:val="clear" w:color="auto" w:fill="auto"/>
            <w:vAlign w:val="center"/>
            <w:hideMark/>
          </w:tcPr>
          <w:p w14:paraId="690EDA40"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D6B298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5B7400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7530</w:t>
            </w:r>
          </w:p>
        </w:tc>
        <w:tc>
          <w:tcPr>
            <w:tcW w:w="6498" w:type="dxa"/>
            <w:tcBorders>
              <w:top w:val="nil"/>
              <w:left w:val="nil"/>
              <w:bottom w:val="single" w:sz="4" w:space="0" w:color="auto"/>
              <w:right w:val="single" w:sz="4" w:space="0" w:color="auto"/>
            </w:tcBorders>
            <w:shd w:val="clear" w:color="auto" w:fill="auto"/>
            <w:vAlign w:val="center"/>
            <w:hideMark/>
          </w:tcPr>
          <w:p w14:paraId="4221333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Inversiones en Fideicomisos del Poder Judicial</w:t>
            </w:r>
          </w:p>
        </w:tc>
        <w:tc>
          <w:tcPr>
            <w:tcW w:w="1984" w:type="dxa"/>
            <w:tcBorders>
              <w:top w:val="nil"/>
              <w:left w:val="nil"/>
              <w:bottom w:val="single" w:sz="4" w:space="0" w:color="auto"/>
              <w:right w:val="single" w:sz="4" w:space="0" w:color="auto"/>
            </w:tcBorders>
            <w:shd w:val="clear" w:color="auto" w:fill="auto"/>
            <w:vAlign w:val="center"/>
            <w:hideMark/>
          </w:tcPr>
          <w:p w14:paraId="0EB6FF4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7E5920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324A30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7540</w:t>
            </w:r>
          </w:p>
        </w:tc>
        <w:tc>
          <w:tcPr>
            <w:tcW w:w="6498" w:type="dxa"/>
            <w:tcBorders>
              <w:top w:val="nil"/>
              <w:left w:val="nil"/>
              <w:bottom w:val="single" w:sz="4" w:space="0" w:color="auto"/>
              <w:right w:val="single" w:sz="4" w:space="0" w:color="auto"/>
            </w:tcBorders>
            <w:shd w:val="clear" w:color="auto" w:fill="auto"/>
            <w:vAlign w:val="center"/>
            <w:hideMark/>
          </w:tcPr>
          <w:p w14:paraId="1F8F9AA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Inversiones en Fideicomisos Públicos no Empresariales y no Financieros</w:t>
            </w:r>
          </w:p>
        </w:tc>
        <w:tc>
          <w:tcPr>
            <w:tcW w:w="1984" w:type="dxa"/>
            <w:tcBorders>
              <w:top w:val="nil"/>
              <w:left w:val="nil"/>
              <w:bottom w:val="single" w:sz="4" w:space="0" w:color="auto"/>
              <w:right w:val="single" w:sz="4" w:space="0" w:color="auto"/>
            </w:tcBorders>
            <w:shd w:val="clear" w:color="auto" w:fill="auto"/>
            <w:vAlign w:val="center"/>
            <w:hideMark/>
          </w:tcPr>
          <w:p w14:paraId="632D320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41D891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D1F318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7550</w:t>
            </w:r>
          </w:p>
        </w:tc>
        <w:tc>
          <w:tcPr>
            <w:tcW w:w="6498" w:type="dxa"/>
            <w:tcBorders>
              <w:top w:val="nil"/>
              <w:left w:val="nil"/>
              <w:bottom w:val="single" w:sz="4" w:space="0" w:color="auto"/>
              <w:right w:val="single" w:sz="4" w:space="0" w:color="auto"/>
            </w:tcBorders>
            <w:shd w:val="clear" w:color="auto" w:fill="auto"/>
            <w:vAlign w:val="center"/>
            <w:hideMark/>
          </w:tcPr>
          <w:p w14:paraId="50BC5AA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Inversiones en Fideicomisos Públicos Empresariales y no Financieros</w:t>
            </w:r>
          </w:p>
        </w:tc>
        <w:tc>
          <w:tcPr>
            <w:tcW w:w="1984" w:type="dxa"/>
            <w:tcBorders>
              <w:top w:val="nil"/>
              <w:left w:val="nil"/>
              <w:bottom w:val="single" w:sz="4" w:space="0" w:color="auto"/>
              <w:right w:val="single" w:sz="4" w:space="0" w:color="auto"/>
            </w:tcBorders>
            <w:shd w:val="clear" w:color="auto" w:fill="auto"/>
            <w:vAlign w:val="center"/>
            <w:hideMark/>
          </w:tcPr>
          <w:p w14:paraId="64EF1C4C"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EC7B04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C203BE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7560</w:t>
            </w:r>
          </w:p>
        </w:tc>
        <w:tc>
          <w:tcPr>
            <w:tcW w:w="6498" w:type="dxa"/>
            <w:tcBorders>
              <w:top w:val="nil"/>
              <w:left w:val="nil"/>
              <w:bottom w:val="single" w:sz="4" w:space="0" w:color="auto"/>
              <w:right w:val="single" w:sz="4" w:space="0" w:color="auto"/>
            </w:tcBorders>
            <w:shd w:val="clear" w:color="auto" w:fill="auto"/>
            <w:vAlign w:val="center"/>
            <w:hideMark/>
          </w:tcPr>
          <w:p w14:paraId="3BA5CD0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Inversiones en Fideicomisos Públicos Financieros</w:t>
            </w:r>
          </w:p>
        </w:tc>
        <w:tc>
          <w:tcPr>
            <w:tcW w:w="1984" w:type="dxa"/>
            <w:tcBorders>
              <w:top w:val="nil"/>
              <w:left w:val="nil"/>
              <w:bottom w:val="single" w:sz="4" w:space="0" w:color="auto"/>
              <w:right w:val="single" w:sz="4" w:space="0" w:color="auto"/>
            </w:tcBorders>
            <w:shd w:val="clear" w:color="auto" w:fill="auto"/>
            <w:vAlign w:val="center"/>
            <w:hideMark/>
          </w:tcPr>
          <w:p w14:paraId="62B7586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4A0EC6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DC352F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lastRenderedPageBreak/>
              <w:t>7570</w:t>
            </w:r>
          </w:p>
        </w:tc>
        <w:tc>
          <w:tcPr>
            <w:tcW w:w="6498" w:type="dxa"/>
            <w:tcBorders>
              <w:top w:val="nil"/>
              <w:left w:val="nil"/>
              <w:bottom w:val="single" w:sz="4" w:space="0" w:color="auto"/>
              <w:right w:val="single" w:sz="4" w:space="0" w:color="auto"/>
            </w:tcBorders>
            <w:shd w:val="clear" w:color="auto" w:fill="auto"/>
            <w:vAlign w:val="center"/>
            <w:hideMark/>
          </w:tcPr>
          <w:p w14:paraId="095385A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Inversiones en Fideicomisos de Entidades Federativas</w:t>
            </w:r>
          </w:p>
        </w:tc>
        <w:tc>
          <w:tcPr>
            <w:tcW w:w="1984" w:type="dxa"/>
            <w:tcBorders>
              <w:top w:val="nil"/>
              <w:left w:val="nil"/>
              <w:bottom w:val="single" w:sz="4" w:space="0" w:color="auto"/>
              <w:right w:val="single" w:sz="4" w:space="0" w:color="auto"/>
            </w:tcBorders>
            <w:shd w:val="clear" w:color="auto" w:fill="auto"/>
            <w:vAlign w:val="center"/>
            <w:hideMark/>
          </w:tcPr>
          <w:p w14:paraId="643B5E6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026CF5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C9B2A7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7580</w:t>
            </w:r>
          </w:p>
        </w:tc>
        <w:tc>
          <w:tcPr>
            <w:tcW w:w="6498" w:type="dxa"/>
            <w:tcBorders>
              <w:top w:val="nil"/>
              <w:left w:val="nil"/>
              <w:bottom w:val="single" w:sz="4" w:space="0" w:color="auto"/>
              <w:right w:val="single" w:sz="4" w:space="0" w:color="auto"/>
            </w:tcBorders>
            <w:shd w:val="clear" w:color="auto" w:fill="auto"/>
            <w:vAlign w:val="center"/>
            <w:hideMark/>
          </w:tcPr>
          <w:p w14:paraId="27B86C9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Inversiones en Fideicomisos de Municipios</w:t>
            </w:r>
          </w:p>
        </w:tc>
        <w:tc>
          <w:tcPr>
            <w:tcW w:w="1984" w:type="dxa"/>
            <w:tcBorders>
              <w:top w:val="nil"/>
              <w:left w:val="nil"/>
              <w:bottom w:val="single" w:sz="4" w:space="0" w:color="auto"/>
              <w:right w:val="single" w:sz="4" w:space="0" w:color="auto"/>
            </w:tcBorders>
            <w:shd w:val="clear" w:color="auto" w:fill="auto"/>
            <w:vAlign w:val="center"/>
            <w:hideMark/>
          </w:tcPr>
          <w:p w14:paraId="692AF5D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FCC21E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BEC1A7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7590</w:t>
            </w:r>
          </w:p>
        </w:tc>
        <w:tc>
          <w:tcPr>
            <w:tcW w:w="6498" w:type="dxa"/>
            <w:tcBorders>
              <w:top w:val="nil"/>
              <w:left w:val="nil"/>
              <w:bottom w:val="single" w:sz="4" w:space="0" w:color="auto"/>
              <w:right w:val="single" w:sz="4" w:space="0" w:color="auto"/>
            </w:tcBorders>
            <w:shd w:val="clear" w:color="auto" w:fill="auto"/>
            <w:vAlign w:val="center"/>
            <w:hideMark/>
          </w:tcPr>
          <w:p w14:paraId="0BBFF80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Otras Inversiones en Fideicomisos</w:t>
            </w:r>
          </w:p>
        </w:tc>
        <w:tc>
          <w:tcPr>
            <w:tcW w:w="1984" w:type="dxa"/>
            <w:tcBorders>
              <w:top w:val="nil"/>
              <w:left w:val="nil"/>
              <w:bottom w:val="single" w:sz="4" w:space="0" w:color="auto"/>
              <w:right w:val="single" w:sz="4" w:space="0" w:color="auto"/>
            </w:tcBorders>
            <w:shd w:val="clear" w:color="auto" w:fill="auto"/>
            <w:vAlign w:val="center"/>
            <w:hideMark/>
          </w:tcPr>
          <w:p w14:paraId="5E9A4814"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A638E5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353E41D6"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7600</w:t>
            </w:r>
          </w:p>
        </w:tc>
        <w:tc>
          <w:tcPr>
            <w:tcW w:w="6498" w:type="dxa"/>
            <w:tcBorders>
              <w:top w:val="nil"/>
              <w:left w:val="nil"/>
              <w:bottom w:val="single" w:sz="4" w:space="0" w:color="auto"/>
              <w:right w:val="single" w:sz="4" w:space="0" w:color="auto"/>
            </w:tcBorders>
            <w:shd w:val="clear" w:color="000000" w:fill="D9D9D9"/>
            <w:vAlign w:val="bottom"/>
            <w:hideMark/>
          </w:tcPr>
          <w:p w14:paraId="3070862F"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OTRAS INVERSIONES FINANCIERAS</w:t>
            </w:r>
          </w:p>
        </w:tc>
        <w:tc>
          <w:tcPr>
            <w:tcW w:w="1984" w:type="dxa"/>
            <w:tcBorders>
              <w:top w:val="nil"/>
              <w:left w:val="nil"/>
              <w:bottom w:val="single" w:sz="4" w:space="0" w:color="auto"/>
              <w:right w:val="single" w:sz="4" w:space="0" w:color="auto"/>
            </w:tcBorders>
            <w:shd w:val="clear" w:color="000000" w:fill="D9D9D9"/>
            <w:vAlign w:val="center"/>
            <w:hideMark/>
          </w:tcPr>
          <w:p w14:paraId="67D891F0"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249A6A0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859480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7610</w:t>
            </w:r>
          </w:p>
        </w:tc>
        <w:tc>
          <w:tcPr>
            <w:tcW w:w="6498" w:type="dxa"/>
            <w:tcBorders>
              <w:top w:val="nil"/>
              <w:left w:val="nil"/>
              <w:bottom w:val="single" w:sz="4" w:space="0" w:color="auto"/>
              <w:right w:val="single" w:sz="4" w:space="0" w:color="auto"/>
            </w:tcBorders>
            <w:shd w:val="clear" w:color="auto" w:fill="auto"/>
            <w:vAlign w:val="center"/>
            <w:hideMark/>
          </w:tcPr>
          <w:p w14:paraId="742CD78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Depósitos a Largo Plazo en Moneda Nacional</w:t>
            </w:r>
          </w:p>
        </w:tc>
        <w:tc>
          <w:tcPr>
            <w:tcW w:w="1984" w:type="dxa"/>
            <w:tcBorders>
              <w:top w:val="nil"/>
              <w:left w:val="nil"/>
              <w:bottom w:val="single" w:sz="4" w:space="0" w:color="auto"/>
              <w:right w:val="single" w:sz="4" w:space="0" w:color="auto"/>
            </w:tcBorders>
            <w:shd w:val="clear" w:color="auto" w:fill="auto"/>
            <w:vAlign w:val="center"/>
            <w:hideMark/>
          </w:tcPr>
          <w:p w14:paraId="775575F0"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20B9DB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2E17EE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7620</w:t>
            </w:r>
          </w:p>
        </w:tc>
        <w:tc>
          <w:tcPr>
            <w:tcW w:w="6498" w:type="dxa"/>
            <w:tcBorders>
              <w:top w:val="nil"/>
              <w:left w:val="nil"/>
              <w:bottom w:val="single" w:sz="4" w:space="0" w:color="auto"/>
              <w:right w:val="single" w:sz="4" w:space="0" w:color="auto"/>
            </w:tcBorders>
            <w:shd w:val="clear" w:color="auto" w:fill="auto"/>
            <w:vAlign w:val="center"/>
            <w:hideMark/>
          </w:tcPr>
          <w:p w14:paraId="2FCE5C4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Depósitos a Largo Plazo en Moneda Extranjera</w:t>
            </w:r>
          </w:p>
        </w:tc>
        <w:tc>
          <w:tcPr>
            <w:tcW w:w="1984" w:type="dxa"/>
            <w:tcBorders>
              <w:top w:val="nil"/>
              <w:left w:val="nil"/>
              <w:bottom w:val="single" w:sz="4" w:space="0" w:color="auto"/>
              <w:right w:val="single" w:sz="4" w:space="0" w:color="auto"/>
            </w:tcBorders>
            <w:shd w:val="clear" w:color="auto" w:fill="auto"/>
            <w:vAlign w:val="center"/>
            <w:hideMark/>
          </w:tcPr>
          <w:p w14:paraId="1AB5F884"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4EC2F2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22AD82EB"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7900</w:t>
            </w:r>
          </w:p>
        </w:tc>
        <w:tc>
          <w:tcPr>
            <w:tcW w:w="6498" w:type="dxa"/>
            <w:tcBorders>
              <w:top w:val="nil"/>
              <w:left w:val="nil"/>
              <w:bottom w:val="single" w:sz="4" w:space="0" w:color="auto"/>
              <w:right w:val="single" w:sz="4" w:space="0" w:color="auto"/>
            </w:tcBorders>
            <w:shd w:val="clear" w:color="000000" w:fill="D9D9D9"/>
            <w:vAlign w:val="bottom"/>
            <w:hideMark/>
          </w:tcPr>
          <w:p w14:paraId="75842F42"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PROVISIONES PARA CONTINGENCIAS Y OTRAS EROGACIONES ESPECIALES</w:t>
            </w:r>
          </w:p>
        </w:tc>
        <w:tc>
          <w:tcPr>
            <w:tcW w:w="1984" w:type="dxa"/>
            <w:tcBorders>
              <w:top w:val="nil"/>
              <w:left w:val="nil"/>
              <w:bottom w:val="single" w:sz="4" w:space="0" w:color="auto"/>
              <w:right w:val="single" w:sz="4" w:space="0" w:color="auto"/>
            </w:tcBorders>
            <w:shd w:val="clear" w:color="000000" w:fill="D9D9D9"/>
            <w:vAlign w:val="center"/>
            <w:hideMark/>
          </w:tcPr>
          <w:p w14:paraId="6B15F886"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72996E7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3D8E7F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7910</w:t>
            </w:r>
          </w:p>
        </w:tc>
        <w:tc>
          <w:tcPr>
            <w:tcW w:w="6498" w:type="dxa"/>
            <w:tcBorders>
              <w:top w:val="nil"/>
              <w:left w:val="nil"/>
              <w:bottom w:val="single" w:sz="4" w:space="0" w:color="auto"/>
              <w:right w:val="single" w:sz="4" w:space="0" w:color="auto"/>
            </w:tcBorders>
            <w:shd w:val="clear" w:color="auto" w:fill="auto"/>
            <w:vAlign w:val="center"/>
            <w:hideMark/>
          </w:tcPr>
          <w:p w14:paraId="2347ECE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Contingencias por Fenómenos Naturales</w:t>
            </w:r>
          </w:p>
        </w:tc>
        <w:tc>
          <w:tcPr>
            <w:tcW w:w="1984" w:type="dxa"/>
            <w:tcBorders>
              <w:top w:val="nil"/>
              <w:left w:val="nil"/>
              <w:bottom w:val="single" w:sz="4" w:space="0" w:color="auto"/>
              <w:right w:val="single" w:sz="4" w:space="0" w:color="auto"/>
            </w:tcBorders>
            <w:shd w:val="clear" w:color="auto" w:fill="auto"/>
            <w:vAlign w:val="center"/>
            <w:hideMark/>
          </w:tcPr>
          <w:p w14:paraId="19587BF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93CCA50"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33028C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7920</w:t>
            </w:r>
          </w:p>
        </w:tc>
        <w:tc>
          <w:tcPr>
            <w:tcW w:w="6498" w:type="dxa"/>
            <w:tcBorders>
              <w:top w:val="nil"/>
              <w:left w:val="nil"/>
              <w:bottom w:val="single" w:sz="4" w:space="0" w:color="auto"/>
              <w:right w:val="single" w:sz="4" w:space="0" w:color="auto"/>
            </w:tcBorders>
            <w:shd w:val="clear" w:color="auto" w:fill="auto"/>
            <w:vAlign w:val="center"/>
            <w:hideMark/>
          </w:tcPr>
          <w:p w14:paraId="6999D1E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Contingencias Socioeconómicas</w:t>
            </w:r>
          </w:p>
        </w:tc>
        <w:tc>
          <w:tcPr>
            <w:tcW w:w="1984" w:type="dxa"/>
            <w:tcBorders>
              <w:top w:val="nil"/>
              <w:left w:val="nil"/>
              <w:bottom w:val="single" w:sz="4" w:space="0" w:color="auto"/>
              <w:right w:val="single" w:sz="4" w:space="0" w:color="auto"/>
            </w:tcBorders>
            <w:shd w:val="clear" w:color="auto" w:fill="auto"/>
            <w:vAlign w:val="center"/>
            <w:hideMark/>
          </w:tcPr>
          <w:p w14:paraId="4D177DA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F65CB2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C2A139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7990</w:t>
            </w:r>
          </w:p>
        </w:tc>
        <w:tc>
          <w:tcPr>
            <w:tcW w:w="6498" w:type="dxa"/>
            <w:tcBorders>
              <w:top w:val="nil"/>
              <w:left w:val="nil"/>
              <w:bottom w:val="single" w:sz="4" w:space="0" w:color="auto"/>
              <w:right w:val="single" w:sz="4" w:space="0" w:color="auto"/>
            </w:tcBorders>
            <w:shd w:val="clear" w:color="auto" w:fill="auto"/>
            <w:vAlign w:val="center"/>
            <w:hideMark/>
          </w:tcPr>
          <w:p w14:paraId="053E47F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Otras Erogaciones Especiales</w:t>
            </w:r>
          </w:p>
        </w:tc>
        <w:tc>
          <w:tcPr>
            <w:tcW w:w="1984" w:type="dxa"/>
            <w:tcBorders>
              <w:top w:val="nil"/>
              <w:left w:val="nil"/>
              <w:bottom w:val="single" w:sz="4" w:space="0" w:color="auto"/>
              <w:right w:val="single" w:sz="4" w:space="0" w:color="auto"/>
            </w:tcBorders>
            <w:shd w:val="clear" w:color="auto" w:fill="auto"/>
            <w:vAlign w:val="center"/>
            <w:hideMark/>
          </w:tcPr>
          <w:p w14:paraId="415CC7B2"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EF7BDA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A6A6A6"/>
            <w:vAlign w:val="center"/>
            <w:hideMark/>
          </w:tcPr>
          <w:p w14:paraId="1F2EBE88"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8000</w:t>
            </w:r>
          </w:p>
        </w:tc>
        <w:tc>
          <w:tcPr>
            <w:tcW w:w="6498" w:type="dxa"/>
            <w:tcBorders>
              <w:top w:val="nil"/>
              <w:left w:val="nil"/>
              <w:bottom w:val="single" w:sz="4" w:space="0" w:color="auto"/>
              <w:right w:val="single" w:sz="4" w:space="0" w:color="auto"/>
            </w:tcBorders>
            <w:shd w:val="clear" w:color="000000" w:fill="A6A6A6"/>
            <w:vAlign w:val="bottom"/>
            <w:hideMark/>
          </w:tcPr>
          <w:p w14:paraId="5F501F73"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PARTICIPACIONES Y APORTACIONES</w:t>
            </w:r>
          </w:p>
        </w:tc>
        <w:tc>
          <w:tcPr>
            <w:tcW w:w="1984" w:type="dxa"/>
            <w:tcBorders>
              <w:top w:val="nil"/>
              <w:left w:val="nil"/>
              <w:bottom w:val="single" w:sz="4" w:space="0" w:color="auto"/>
              <w:right w:val="single" w:sz="4" w:space="0" w:color="auto"/>
            </w:tcBorders>
            <w:shd w:val="clear" w:color="000000" w:fill="A6A6A6"/>
            <w:vAlign w:val="center"/>
            <w:hideMark/>
          </w:tcPr>
          <w:p w14:paraId="1FD379E3"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73D911B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51336E62"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8100</w:t>
            </w:r>
          </w:p>
        </w:tc>
        <w:tc>
          <w:tcPr>
            <w:tcW w:w="6498" w:type="dxa"/>
            <w:tcBorders>
              <w:top w:val="nil"/>
              <w:left w:val="nil"/>
              <w:bottom w:val="single" w:sz="4" w:space="0" w:color="auto"/>
              <w:right w:val="single" w:sz="4" w:space="0" w:color="auto"/>
            </w:tcBorders>
            <w:shd w:val="clear" w:color="000000" w:fill="D9D9D9"/>
            <w:vAlign w:val="bottom"/>
            <w:hideMark/>
          </w:tcPr>
          <w:p w14:paraId="3D1E80B7"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PARTICIPACIONES</w:t>
            </w:r>
          </w:p>
        </w:tc>
        <w:tc>
          <w:tcPr>
            <w:tcW w:w="1984" w:type="dxa"/>
            <w:tcBorders>
              <w:top w:val="nil"/>
              <w:left w:val="nil"/>
              <w:bottom w:val="single" w:sz="4" w:space="0" w:color="auto"/>
              <w:right w:val="single" w:sz="4" w:space="0" w:color="auto"/>
            </w:tcBorders>
            <w:shd w:val="clear" w:color="000000" w:fill="D9D9D9"/>
            <w:vAlign w:val="center"/>
            <w:hideMark/>
          </w:tcPr>
          <w:p w14:paraId="563CC186"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47B576C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98A544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8110</w:t>
            </w:r>
          </w:p>
        </w:tc>
        <w:tc>
          <w:tcPr>
            <w:tcW w:w="6498" w:type="dxa"/>
            <w:tcBorders>
              <w:top w:val="nil"/>
              <w:left w:val="nil"/>
              <w:bottom w:val="single" w:sz="4" w:space="0" w:color="auto"/>
              <w:right w:val="single" w:sz="4" w:space="0" w:color="auto"/>
            </w:tcBorders>
            <w:shd w:val="clear" w:color="auto" w:fill="auto"/>
            <w:vAlign w:val="center"/>
            <w:hideMark/>
          </w:tcPr>
          <w:p w14:paraId="7ACF1E4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Fondo General de Participaciones</w:t>
            </w:r>
          </w:p>
        </w:tc>
        <w:tc>
          <w:tcPr>
            <w:tcW w:w="1984" w:type="dxa"/>
            <w:tcBorders>
              <w:top w:val="nil"/>
              <w:left w:val="nil"/>
              <w:bottom w:val="single" w:sz="4" w:space="0" w:color="auto"/>
              <w:right w:val="single" w:sz="4" w:space="0" w:color="auto"/>
            </w:tcBorders>
            <w:shd w:val="clear" w:color="auto" w:fill="auto"/>
            <w:vAlign w:val="center"/>
            <w:hideMark/>
          </w:tcPr>
          <w:p w14:paraId="76CA3DE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BFFCCA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79B4CA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8120</w:t>
            </w:r>
          </w:p>
        </w:tc>
        <w:tc>
          <w:tcPr>
            <w:tcW w:w="6498" w:type="dxa"/>
            <w:tcBorders>
              <w:top w:val="nil"/>
              <w:left w:val="nil"/>
              <w:bottom w:val="single" w:sz="4" w:space="0" w:color="auto"/>
              <w:right w:val="single" w:sz="4" w:space="0" w:color="auto"/>
            </w:tcBorders>
            <w:shd w:val="clear" w:color="auto" w:fill="auto"/>
            <w:vAlign w:val="center"/>
            <w:hideMark/>
          </w:tcPr>
          <w:p w14:paraId="3BD83C4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Fondo de Fomento Municipal</w:t>
            </w:r>
          </w:p>
        </w:tc>
        <w:tc>
          <w:tcPr>
            <w:tcW w:w="1984" w:type="dxa"/>
            <w:tcBorders>
              <w:top w:val="nil"/>
              <w:left w:val="nil"/>
              <w:bottom w:val="single" w:sz="4" w:space="0" w:color="auto"/>
              <w:right w:val="single" w:sz="4" w:space="0" w:color="auto"/>
            </w:tcBorders>
            <w:shd w:val="clear" w:color="auto" w:fill="auto"/>
            <w:vAlign w:val="center"/>
            <w:hideMark/>
          </w:tcPr>
          <w:p w14:paraId="718DE7B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679F67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F5ABC5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8130</w:t>
            </w:r>
          </w:p>
        </w:tc>
        <w:tc>
          <w:tcPr>
            <w:tcW w:w="6498" w:type="dxa"/>
            <w:tcBorders>
              <w:top w:val="nil"/>
              <w:left w:val="nil"/>
              <w:bottom w:val="single" w:sz="4" w:space="0" w:color="auto"/>
              <w:right w:val="single" w:sz="4" w:space="0" w:color="auto"/>
            </w:tcBorders>
            <w:shd w:val="clear" w:color="auto" w:fill="auto"/>
            <w:vAlign w:val="center"/>
            <w:hideMark/>
          </w:tcPr>
          <w:p w14:paraId="66F947A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Participaciones de las Entidades Federativas a los Municipios</w:t>
            </w:r>
          </w:p>
        </w:tc>
        <w:tc>
          <w:tcPr>
            <w:tcW w:w="1984" w:type="dxa"/>
            <w:tcBorders>
              <w:top w:val="nil"/>
              <w:left w:val="nil"/>
              <w:bottom w:val="single" w:sz="4" w:space="0" w:color="auto"/>
              <w:right w:val="single" w:sz="4" w:space="0" w:color="auto"/>
            </w:tcBorders>
            <w:shd w:val="clear" w:color="auto" w:fill="auto"/>
            <w:vAlign w:val="center"/>
            <w:hideMark/>
          </w:tcPr>
          <w:p w14:paraId="043F966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1FD8C0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FF0EF2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8140</w:t>
            </w:r>
          </w:p>
        </w:tc>
        <w:tc>
          <w:tcPr>
            <w:tcW w:w="6498" w:type="dxa"/>
            <w:tcBorders>
              <w:top w:val="nil"/>
              <w:left w:val="nil"/>
              <w:bottom w:val="single" w:sz="4" w:space="0" w:color="auto"/>
              <w:right w:val="single" w:sz="4" w:space="0" w:color="auto"/>
            </w:tcBorders>
            <w:shd w:val="clear" w:color="auto" w:fill="auto"/>
            <w:vAlign w:val="center"/>
            <w:hideMark/>
          </w:tcPr>
          <w:p w14:paraId="391450D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Otros Conceptos Participables de la Federación a Entidades Federativas</w:t>
            </w:r>
          </w:p>
        </w:tc>
        <w:tc>
          <w:tcPr>
            <w:tcW w:w="1984" w:type="dxa"/>
            <w:tcBorders>
              <w:top w:val="nil"/>
              <w:left w:val="nil"/>
              <w:bottom w:val="single" w:sz="4" w:space="0" w:color="auto"/>
              <w:right w:val="single" w:sz="4" w:space="0" w:color="auto"/>
            </w:tcBorders>
            <w:shd w:val="clear" w:color="auto" w:fill="auto"/>
            <w:vAlign w:val="center"/>
            <w:hideMark/>
          </w:tcPr>
          <w:p w14:paraId="5B6D0FA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CC2C1D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6F28C2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8150</w:t>
            </w:r>
          </w:p>
        </w:tc>
        <w:tc>
          <w:tcPr>
            <w:tcW w:w="6498" w:type="dxa"/>
            <w:tcBorders>
              <w:top w:val="nil"/>
              <w:left w:val="nil"/>
              <w:bottom w:val="single" w:sz="4" w:space="0" w:color="auto"/>
              <w:right w:val="single" w:sz="4" w:space="0" w:color="auto"/>
            </w:tcBorders>
            <w:shd w:val="clear" w:color="auto" w:fill="auto"/>
            <w:vAlign w:val="center"/>
            <w:hideMark/>
          </w:tcPr>
          <w:p w14:paraId="51F7FF0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Otros Conceptos Participables de la Federación a Municipios</w:t>
            </w:r>
          </w:p>
        </w:tc>
        <w:tc>
          <w:tcPr>
            <w:tcW w:w="1984" w:type="dxa"/>
            <w:tcBorders>
              <w:top w:val="nil"/>
              <w:left w:val="nil"/>
              <w:bottom w:val="single" w:sz="4" w:space="0" w:color="auto"/>
              <w:right w:val="single" w:sz="4" w:space="0" w:color="auto"/>
            </w:tcBorders>
            <w:shd w:val="clear" w:color="auto" w:fill="auto"/>
            <w:vAlign w:val="center"/>
            <w:hideMark/>
          </w:tcPr>
          <w:p w14:paraId="31FE886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849ABA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693FFD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8160</w:t>
            </w:r>
          </w:p>
        </w:tc>
        <w:tc>
          <w:tcPr>
            <w:tcW w:w="6498" w:type="dxa"/>
            <w:tcBorders>
              <w:top w:val="nil"/>
              <w:left w:val="nil"/>
              <w:bottom w:val="single" w:sz="4" w:space="0" w:color="auto"/>
              <w:right w:val="single" w:sz="4" w:space="0" w:color="auto"/>
            </w:tcBorders>
            <w:shd w:val="clear" w:color="auto" w:fill="auto"/>
            <w:vAlign w:val="center"/>
            <w:hideMark/>
          </w:tcPr>
          <w:p w14:paraId="16CAE30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Convenios de Colaboración Administrativa</w:t>
            </w:r>
          </w:p>
        </w:tc>
        <w:tc>
          <w:tcPr>
            <w:tcW w:w="1984" w:type="dxa"/>
            <w:tcBorders>
              <w:top w:val="nil"/>
              <w:left w:val="nil"/>
              <w:bottom w:val="single" w:sz="4" w:space="0" w:color="auto"/>
              <w:right w:val="single" w:sz="4" w:space="0" w:color="auto"/>
            </w:tcBorders>
            <w:shd w:val="clear" w:color="auto" w:fill="auto"/>
            <w:vAlign w:val="center"/>
            <w:hideMark/>
          </w:tcPr>
          <w:p w14:paraId="00744A0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06F713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0D4A8108"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8300</w:t>
            </w:r>
          </w:p>
        </w:tc>
        <w:tc>
          <w:tcPr>
            <w:tcW w:w="6498" w:type="dxa"/>
            <w:tcBorders>
              <w:top w:val="nil"/>
              <w:left w:val="nil"/>
              <w:bottom w:val="single" w:sz="4" w:space="0" w:color="auto"/>
              <w:right w:val="single" w:sz="4" w:space="0" w:color="auto"/>
            </w:tcBorders>
            <w:shd w:val="clear" w:color="000000" w:fill="D9D9D9"/>
            <w:vAlign w:val="bottom"/>
            <w:hideMark/>
          </w:tcPr>
          <w:p w14:paraId="7E44D5B3"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APORTACIONES</w:t>
            </w:r>
          </w:p>
        </w:tc>
        <w:tc>
          <w:tcPr>
            <w:tcW w:w="1984" w:type="dxa"/>
            <w:tcBorders>
              <w:top w:val="nil"/>
              <w:left w:val="nil"/>
              <w:bottom w:val="single" w:sz="4" w:space="0" w:color="auto"/>
              <w:right w:val="single" w:sz="4" w:space="0" w:color="auto"/>
            </w:tcBorders>
            <w:shd w:val="clear" w:color="000000" w:fill="D9D9D9"/>
            <w:vAlign w:val="center"/>
            <w:hideMark/>
          </w:tcPr>
          <w:p w14:paraId="31C728A8"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107685A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E5685E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8310</w:t>
            </w:r>
          </w:p>
        </w:tc>
        <w:tc>
          <w:tcPr>
            <w:tcW w:w="6498" w:type="dxa"/>
            <w:tcBorders>
              <w:top w:val="nil"/>
              <w:left w:val="nil"/>
              <w:bottom w:val="single" w:sz="4" w:space="0" w:color="auto"/>
              <w:right w:val="single" w:sz="4" w:space="0" w:color="auto"/>
            </w:tcBorders>
            <w:shd w:val="clear" w:color="auto" w:fill="auto"/>
            <w:vAlign w:val="center"/>
            <w:hideMark/>
          </w:tcPr>
          <w:p w14:paraId="285B904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Aportaciones de la Federación a las Entidades Federativas</w:t>
            </w:r>
          </w:p>
        </w:tc>
        <w:tc>
          <w:tcPr>
            <w:tcW w:w="1984" w:type="dxa"/>
            <w:tcBorders>
              <w:top w:val="nil"/>
              <w:left w:val="nil"/>
              <w:bottom w:val="single" w:sz="4" w:space="0" w:color="auto"/>
              <w:right w:val="single" w:sz="4" w:space="0" w:color="auto"/>
            </w:tcBorders>
            <w:shd w:val="clear" w:color="auto" w:fill="auto"/>
            <w:vAlign w:val="center"/>
            <w:hideMark/>
          </w:tcPr>
          <w:p w14:paraId="5BBA2DA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1934EB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DF17E8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8320</w:t>
            </w:r>
          </w:p>
        </w:tc>
        <w:tc>
          <w:tcPr>
            <w:tcW w:w="6498" w:type="dxa"/>
            <w:tcBorders>
              <w:top w:val="nil"/>
              <w:left w:val="nil"/>
              <w:bottom w:val="single" w:sz="4" w:space="0" w:color="auto"/>
              <w:right w:val="single" w:sz="4" w:space="0" w:color="auto"/>
            </w:tcBorders>
            <w:shd w:val="clear" w:color="auto" w:fill="auto"/>
            <w:vAlign w:val="center"/>
            <w:hideMark/>
          </w:tcPr>
          <w:p w14:paraId="248EEED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Aportaciones de la Federación a Municipios</w:t>
            </w:r>
          </w:p>
        </w:tc>
        <w:tc>
          <w:tcPr>
            <w:tcW w:w="1984" w:type="dxa"/>
            <w:tcBorders>
              <w:top w:val="nil"/>
              <w:left w:val="nil"/>
              <w:bottom w:val="single" w:sz="4" w:space="0" w:color="auto"/>
              <w:right w:val="single" w:sz="4" w:space="0" w:color="auto"/>
            </w:tcBorders>
            <w:shd w:val="clear" w:color="auto" w:fill="auto"/>
            <w:vAlign w:val="center"/>
            <w:hideMark/>
          </w:tcPr>
          <w:p w14:paraId="1A6E392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5CCA1C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B40334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8330</w:t>
            </w:r>
          </w:p>
        </w:tc>
        <w:tc>
          <w:tcPr>
            <w:tcW w:w="6498" w:type="dxa"/>
            <w:tcBorders>
              <w:top w:val="nil"/>
              <w:left w:val="nil"/>
              <w:bottom w:val="single" w:sz="4" w:space="0" w:color="auto"/>
              <w:right w:val="single" w:sz="4" w:space="0" w:color="auto"/>
            </w:tcBorders>
            <w:shd w:val="clear" w:color="auto" w:fill="auto"/>
            <w:vAlign w:val="center"/>
            <w:hideMark/>
          </w:tcPr>
          <w:p w14:paraId="48FCE2D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Aportaciones de las Entidades Federativas a los Municipios</w:t>
            </w:r>
          </w:p>
        </w:tc>
        <w:tc>
          <w:tcPr>
            <w:tcW w:w="1984" w:type="dxa"/>
            <w:tcBorders>
              <w:top w:val="nil"/>
              <w:left w:val="nil"/>
              <w:bottom w:val="single" w:sz="4" w:space="0" w:color="auto"/>
              <w:right w:val="single" w:sz="4" w:space="0" w:color="auto"/>
            </w:tcBorders>
            <w:shd w:val="clear" w:color="auto" w:fill="auto"/>
            <w:vAlign w:val="center"/>
            <w:hideMark/>
          </w:tcPr>
          <w:p w14:paraId="28984CF2"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F543A1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6671C2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8340</w:t>
            </w:r>
          </w:p>
        </w:tc>
        <w:tc>
          <w:tcPr>
            <w:tcW w:w="6498" w:type="dxa"/>
            <w:tcBorders>
              <w:top w:val="nil"/>
              <w:left w:val="nil"/>
              <w:bottom w:val="single" w:sz="4" w:space="0" w:color="auto"/>
              <w:right w:val="single" w:sz="4" w:space="0" w:color="auto"/>
            </w:tcBorders>
            <w:shd w:val="clear" w:color="auto" w:fill="auto"/>
            <w:vAlign w:val="center"/>
            <w:hideMark/>
          </w:tcPr>
          <w:p w14:paraId="7CB0858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Aportaciones Previstas en Leyes y Decretos al Sistema de Protección Social</w:t>
            </w:r>
          </w:p>
        </w:tc>
        <w:tc>
          <w:tcPr>
            <w:tcW w:w="1984" w:type="dxa"/>
            <w:tcBorders>
              <w:top w:val="nil"/>
              <w:left w:val="nil"/>
              <w:bottom w:val="single" w:sz="4" w:space="0" w:color="auto"/>
              <w:right w:val="single" w:sz="4" w:space="0" w:color="auto"/>
            </w:tcBorders>
            <w:shd w:val="clear" w:color="auto" w:fill="auto"/>
            <w:vAlign w:val="center"/>
            <w:hideMark/>
          </w:tcPr>
          <w:p w14:paraId="1B00233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F783254"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D4666C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8350</w:t>
            </w:r>
          </w:p>
        </w:tc>
        <w:tc>
          <w:tcPr>
            <w:tcW w:w="6498" w:type="dxa"/>
            <w:tcBorders>
              <w:top w:val="nil"/>
              <w:left w:val="nil"/>
              <w:bottom w:val="single" w:sz="4" w:space="0" w:color="auto"/>
              <w:right w:val="single" w:sz="4" w:space="0" w:color="auto"/>
            </w:tcBorders>
            <w:shd w:val="clear" w:color="auto" w:fill="auto"/>
            <w:vAlign w:val="center"/>
            <w:hideMark/>
          </w:tcPr>
          <w:p w14:paraId="60E14D5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Aportaciones Previstas en Leyes y Decretos Compensatorias a Entidades Federativas y Municipios</w:t>
            </w:r>
          </w:p>
        </w:tc>
        <w:tc>
          <w:tcPr>
            <w:tcW w:w="1984" w:type="dxa"/>
            <w:tcBorders>
              <w:top w:val="nil"/>
              <w:left w:val="nil"/>
              <w:bottom w:val="single" w:sz="4" w:space="0" w:color="auto"/>
              <w:right w:val="single" w:sz="4" w:space="0" w:color="auto"/>
            </w:tcBorders>
            <w:shd w:val="clear" w:color="auto" w:fill="auto"/>
            <w:vAlign w:val="center"/>
            <w:hideMark/>
          </w:tcPr>
          <w:p w14:paraId="3E60B7C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B11F57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612F87D8"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8500</w:t>
            </w:r>
          </w:p>
        </w:tc>
        <w:tc>
          <w:tcPr>
            <w:tcW w:w="6498" w:type="dxa"/>
            <w:tcBorders>
              <w:top w:val="nil"/>
              <w:left w:val="nil"/>
              <w:bottom w:val="single" w:sz="4" w:space="0" w:color="auto"/>
              <w:right w:val="single" w:sz="4" w:space="0" w:color="auto"/>
            </w:tcBorders>
            <w:shd w:val="clear" w:color="000000" w:fill="D9D9D9"/>
            <w:vAlign w:val="bottom"/>
            <w:hideMark/>
          </w:tcPr>
          <w:p w14:paraId="777B66AC"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CONVENIOS</w:t>
            </w:r>
          </w:p>
        </w:tc>
        <w:tc>
          <w:tcPr>
            <w:tcW w:w="1984" w:type="dxa"/>
            <w:tcBorders>
              <w:top w:val="nil"/>
              <w:left w:val="nil"/>
              <w:bottom w:val="single" w:sz="4" w:space="0" w:color="auto"/>
              <w:right w:val="single" w:sz="4" w:space="0" w:color="auto"/>
            </w:tcBorders>
            <w:shd w:val="clear" w:color="000000" w:fill="D9D9D9"/>
            <w:vAlign w:val="center"/>
            <w:hideMark/>
          </w:tcPr>
          <w:p w14:paraId="541EC254"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651BC29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B01E39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8510</w:t>
            </w:r>
          </w:p>
        </w:tc>
        <w:tc>
          <w:tcPr>
            <w:tcW w:w="6498" w:type="dxa"/>
            <w:tcBorders>
              <w:top w:val="nil"/>
              <w:left w:val="nil"/>
              <w:bottom w:val="single" w:sz="4" w:space="0" w:color="auto"/>
              <w:right w:val="single" w:sz="4" w:space="0" w:color="auto"/>
            </w:tcBorders>
            <w:shd w:val="clear" w:color="auto" w:fill="auto"/>
            <w:vAlign w:val="center"/>
            <w:hideMark/>
          </w:tcPr>
          <w:p w14:paraId="5284F52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Convenios de Reasignación</w:t>
            </w:r>
          </w:p>
        </w:tc>
        <w:tc>
          <w:tcPr>
            <w:tcW w:w="1984" w:type="dxa"/>
            <w:tcBorders>
              <w:top w:val="nil"/>
              <w:left w:val="nil"/>
              <w:bottom w:val="single" w:sz="4" w:space="0" w:color="auto"/>
              <w:right w:val="single" w:sz="4" w:space="0" w:color="auto"/>
            </w:tcBorders>
            <w:shd w:val="clear" w:color="auto" w:fill="auto"/>
            <w:vAlign w:val="center"/>
            <w:hideMark/>
          </w:tcPr>
          <w:p w14:paraId="51BD456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666A9A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5056D6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8520</w:t>
            </w:r>
          </w:p>
        </w:tc>
        <w:tc>
          <w:tcPr>
            <w:tcW w:w="6498" w:type="dxa"/>
            <w:tcBorders>
              <w:top w:val="nil"/>
              <w:left w:val="nil"/>
              <w:bottom w:val="single" w:sz="4" w:space="0" w:color="auto"/>
              <w:right w:val="single" w:sz="4" w:space="0" w:color="auto"/>
            </w:tcBorders>
            <w:shd w:val="clear" w:color="auto" w:fill="auto"/>
            <w:vAlign w:val="center"/>
            <w:hideMark/>
          </w:tcPr>
          <w:p w14:paraId="6C42F1F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Convenios de Descentralización</w:t>
            </w:r>
          </w:p>
        </w:tc>
        <w:tc>
          <w:tcPr>
            <w:tcW w:w="1984" w:type="dxa"/>
            <w:tcBorders>
              <w:top w:val="nil"/>
              <w:left w:val="nil"/>
              <w:bottom w:val="single" w:sz="4" w:space="0" w:color="auto"/>
              <w:right w:val="single" w:sz="4" w:space="0" w:color="auto"/>
            </w:tcBorders>
            <w:shd w:val="clear" w:color="auto" w:fill="auto"/>
            <w:vAlign w:val="center"/>
            <w:hideMark/>
          </w:tcPr>
          <w:p w14:paraId="5F4A7490"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08A5B4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B884B3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8530</w:t>
            </w:r>
          </w:p>
        </w:tc>
        <w:tc>
          <w:tcPr>
            <w:tcW w:w="6498" w:type="dxa"/>
            <w:tcBorders>
              <w:top w:val="nil"/>
              <w:left w:val="nil"/>
              <w:bottom w:val="single" w:sz="4" w:space="0" w:color="auto"/>
              <w:right w:val="single" w:sz="4" w:space="0" w:color="auto"/>
            </w:tcBorders>
            <w:shd w:val="clear" w:color="auto" w:fill="auto"/>
            <w:vAlign w:val="center"/>
            <w:hideMark/>
          </w:tcPr>
          <w:p w14:paraId="66BAFA2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Otros Convenios</w:t>
            </w:r>
          </w:p>
        </w:tc>
        <w:tc>
          <w:tcPr>
            <w:tcW w:w="1984" w:type="dxa"/>
            <w:tcBorders>
              <w:top w:val="nil"/>
              <w:left w:val="nil"/>
              <w:bottom w:val="single" w:sz="4" w:space="0" w:color="auto"/>
              <w:right w:val="single" w:sz="4" w:space="0" w:color="auto"/>
            </w:tcBorders>
            <w:shd w:val="clear" w:color="auto" w:fill="auto"/>
            <w:vAlign w:val="center"/>
            <w:hideMark/>
          </w:tcPr>
          <w:p w14:paraId="2E1BEE1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47C829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A6A6A6"/>
            <w:vAlign w:val="center"/>
            <w:hideMark/>
          </w:tcPr>
          <w:p w14:paraId="56DC619F"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9000</w:t>
            </w:r>
          </w:p>
        </w:tc>
        <w:tc>
          <w:tcPr>
            <w:tcW w:w="6498" w:type="dxa"/>
            <w:tcBorders>
              <w:top w:val="nil"/>
              <w:left w:val="nil"/>
              <w:bottom w:val="single" w:sz="4" w:space="0" w:color="auto"/>
              <w:right w:val="single" w:sz="4" w:space="0" w:color="auto"/>
            </w:tcBorders>
            <w:shd w:val="clear" w:color="000000" w:fill="A6A6A6"/>
            <w:vAlign w:val="bottom"/>
            <w:hideMark/>
          </w:tcPr>
          <w:p w14:paraId="5F99FEC2"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DEUDA PÚBLICA</w:t>
            </w:r>
          </w:p>
        </w:tc>
        <w:tc>
          <w:tcPr>
            <w:tcW w:w="1984" w:type="dxa"/>
            <w:tcBorders>
              <w:top w:val="nil"/>
              <w:left w:val="nil"/>
              <w:bottom w:val="single" w:sz="4" w:space="0" w:color="auto"/>
              <w:right w:val="single" w:sz="4" w:space="0" w:color="auto"/>
            </w:tcBorders>
            <w:shd w:val="clear" w:color="000000" w:fill="A6A6A6"/>
            <w:vAlign w:val="center"/>
            <w:hideMark/>
          </w:tcPr>
          <w:p w14:paraId="31CF304B"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20F2CB4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67AAB06C"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9100</w:t>
            </w:r>
          </w:p>
        </w:tc>
        <w:tc>
          <w:tcPr>
            <w:tcW w:w="6498" w:type="dxa"/>
            <w:tcBorders>
              <w:top w:val="nil"/>
              <w:left w:val="nil"/>
              <w:bottom w:val="single" w:sz="4" w:space="0" w:color="auto"/>
              <w:right w:val="single" w:sz="4" w:space="0" w:color="auto"/>
            </w:tcBorders>
            <w:shd w:val="clear" w:color="000000" w:fill="D9D9D9"/>
            <w:vAlign w:val="bottom"/>
            <w:hideMark/>
          </w:tcPr>
          <w:p w14:paraId="1A3F09DC"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AMORTIZACION DE LA DEUDA PÚBLICA</w:t>
            </w:r>
          </w:p>
        </w:tc>
        <w:tc>
          <w:tcPr>
            <w:tcW w:w="1984" w:type="dxa"/>
            <w:tcBorders>
              <w:top w:val="nil"/>
              <w:left w:val="nil"/>
              <w:bottom w:val="single" w:sz="4" w:space="0" w:color="auto"/>
              <w:right w:val="single" w:sz="4" w:space="0" w:color="auto"/>
            </w:tcBorders>
            <w:shd w:val="clear" w:color="000000" w:fill="D9D9D9"/>
            <w:vAlign w:val="center"/>
            <w:hideMark/>
          </w:tcPr>
          <w:p w14:paraId="7F6A029A"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26AC3DE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D6E1E7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9110</w:t>
            </w:r>
          </w:p>
        </w:tc>
        <w:tc>
          <w:tcPr>
            <w:tcW w:w="6498" w:type="dxa"/>
            <w:tcBorders>
              <w:top w:val="nil"/>
              <w:left w:val="nil"/>
              <w:bottom w:val="single" w:sz="4" w:space="0" w:color="auto"/>
              <w:right w:val="single" w:sz="4" w:space="0" w:color="auto"/>
            </w:tcBorders>
            <w:shd w:val="clear" w:color="auto" w:fill="auto"/>
            <w:vAlign w:val="center"/>
            <w:hideMark/>
          </w:tcPr>
          <w:p w14:paraId="24939EB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Amortización de la Deuda Interna con Instituciones de Crédito</w:t>
            </w:r>
          </w:p>
        </w:tc>
        <w:tc>
          <w:tcPr>
            <w:tcW w:w="1984" w:type="dxa"/>
            <w:tcBorders>
              <w:top w:val="nil"/>
              <w:left w:val="nil"/>
              <w:bottom w:val="single" w:sz="4" w:space="0" w:color="auto"/>
              <w:right w:val="single" w:sz="4" w:space="0" w:color="auto"/>
            </w:tcBorders>
            <w:shd w:val="clear" w:color="auto" w:fill="auto"/>
            <w:vAlign w:val="center"/>
            <w:hideMark/>
          </w:tcPr>
          <w:p w14:paraId="4E3D748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72A0AE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8CF9F1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9120</w:t>
            </w:r>
          </w:p>
        </w:tc>
        <w:tc>
          <w:tcPr>
            <w:tcW w:w="6498" w:type="dxa"/>
            <w:tcBorders>
              <w:top w:val="nil"/>
              <w:left w:val="nil"/>
              <w:bottom w:val="single" w:sz="4" w:space="0" w:color="auto"/>
              <w:right w:val="single" w:sz="4" w:space="0" w:color="auto"/>
            </w:tcBorders>
            <w:shd w:val="clear" w:color="auto" w:fill="auto"/>
            <w:vAlign w:val="center"/>
            <w:hideMark/>
          </w:tcPr>
          <w:p w14:paraId="1017C6F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Amortización de la Deuda Interna por Emisión de Títulos y Valores</w:t>
            </w:r>
          </w:p>
        </w:tc>
        <w:tc>
          <w:tcPr>
            <w:tcW w:w="1984" w:type="dxa"/>
            <w:tcBorders>
              <w:top w:val="nil"/>
              <w:left w:val="nil"/>
              <w:bottom w:val="single" w:sz="4" w:space="0" w:color="auto"/>
              <w:right w:val="single" w:sz="4" w:space="0" w:color="auto"/>
            </w:tcBorders>
            <w:shd w:val="clear" w:color="auto" w:fill="auto"/>
            <w:vAlign w:val="center"/>
            <w:hideMark/>
          </w:tcPr>
          <w:p w14:paraId="7B39E59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A1A6950"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2F2191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9130</w:t>
            </w:r>
          </w:p>
        </w:tc>
        <w:tc>
          <w:tcPr>
            <w:tcW w:w="6498" w:type="dxa"/>
            <w:tcBorders>
              <w:top w:val="nil"/>
              <w:left w:val="nil"/>
              <w:bottom w:val="single" w:sz="4" w:space="0" w:color="auto"/>
              <w:right w:val="single" w:sz="4" w:space="0" w:color="auto"/>
            </w:tcBorders>
            <w:shd w:val="clear" w:color="auto" w:fill="auto"/>
            <w:vAlign w:val="center"/>
            <w:hideMark/>
          </w:tcPr>
          <w:p w14:paraId="3CBA407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Amortización de Arrendamientos Financieros Nacionales</w:t>
            </w:r>
          </w:p>
        </w:tc>
        <w:tc>
          <w:tcPr>
            <w:tcW w:w="1984" w:type="dxa"/>
            <w:tcBorders>
              <w:top w:val="nil"/>
              <w:left w:val="nil"/>
              <w:bottom w:val="single" w:sz="4" w:space="0" w:color="auto"/>
              <w:right w:val="single" w:sz="4" w:space="0" w:color="auto"/>
            </w:tcBorders>
            <w:shd w:val="clear" w:color="auto" w:fill="auto"/>
            <w:vAlign w:val="center"/>
            <w:hideMark/>
          </w:tcPr>
          <w:p w14:paraId="50488B72"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D6CF269"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246CDD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9140</w:t>
            </w:r>
          </w:p>
        </w:tc>
        <w:tc>
          <w:tcPr>
            <w:tcW w:w="6498" w:type="dxa"/>
            <w:tcBorders>
              <w:top w:val="nil"/>
              <w:left w:val="nil"/>
              <w:bottom w:val="single" w:sz="4" w:space="0" w:color="auto"/>
              <w:right w:val="single" w:sz="4" w:space="0" w:color="auto"/>
            </w:tcBorders>
            <w:shd w:val="clear" w:color="auto" w:fill="auto"/>
            <w:vAlign w:val="center"/>
            <w:hideMark/>
          </w:tcPr>
          <w:p w14:paraId="6152CE2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Amortización de la Deuda Externa con Instituciones de Crédito</w:t>
            </w:r>
          </w:p>
        </w:tc>
        <w:tc>
          <w:tcPr>
            <w:tcW w:w="1984" w:type="dxa"/>
            <w:tcBorders>
              <w:top w:val="nil"/>
              <w:left w:val="nil"/>
              <w:bottom w:val="single" w:sz="4" w:space="0" w:color="auto"/>
              <w:right w:val="single" w:sz="4" w:space="0" w:color="auto"/>
            </w:tcBorders>
            <w:shd w:val="clear" w:color="auto" w:fill="auto"/>
            <w:vAlign w:val="center"/>
            <w:hideMark/>
          </w:tcPr>
          <w:p w14:paraId="40BA7D7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156B4C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79C835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9150</w:t>
            </w:r>
          </w:p>
        </w:tc>
        <w:tc>
          <w:tcPr>
            <w:tcW w:w="6498" w:type="dxa"/>
            <w:tcBorders>
              <w:top w:val="nil"/>
              <w:left w:val="nil"/>
              <w:bottom w:val="single" w:sz="4" w:space="0" w:color="auto"/>
              <w:right w:val="single" w:sz="4" w:space="0" w:color="auto"/>
            </w:tcBorders>
            <w:shd w:val="clear" w:color="auto" w:fill="auto"/>
            <w:vAlign w:val="center"/>
            <w:hideMark/>
          </w:tcPr>
          <w:p w14:paraId="7A68126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Amortización de Deuda Externa con Organismos Financieros Internacionales</w:t>
            </w:r>
          </w:p>
        </w:tc>
        <w:tc>
          <w:tcPr>
            <w:tcW w:w="1984" w:type="dxa"/>
            <w:tcBorders>
              <w:top w:val="nil"/>
              <w:left w:val="nil"/>
              <w:bottom w:val="single" w:sz="4" w:space="0" w:color="auto"/>
              <w:right w:val="single" w:sz="4" w:space="0" w:color="auto"/>
            </w:tcBorders>
            <w:shd w:val="clear" w:color="auto" w:fill="auto"/>
            <w:vAlign w:val="center"/>
            <w:hideMark/>
          </w:tcPr>
          <w:p w14:paraId="0596B2D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006114F"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662CAC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9160</w:t>
            </w:r>
          </w:p>
        </w:tc>
        <w:tc>
          <w:tcPr>
            <w:tcW w:w="6498" w:type="dxa"/>
            <w:tcBorders>
              <w:top w:val="nil"/>
              <w:left w:val="nil"/>
              <w:bottom w:val="single" w:sz="4" w:space="0" w:color="auto"/>
              <w:right w:val="single" w:sz="4" w:space="0" w:color="auto"/>
            </w:tcBorders>
            <w:shd w:val="clear" w:color="auto" w:fill="auto"/>
            <w:vAlign w:val="center"/>
            <w:hideMark/>
          </w:tcPr>
          <w:p w14:paraId="470A17E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Amortización de la Deuda Bilateral</w:t>
            </w:r>
          </w:p>
        </w:tc>
        <w:tc>
          <w:tcPr>
            <w:tcW w:w="1984" w:type="dxa"/>
            <w:tcBorders>
              <w:top w:val="nil"/>
              <w:left w:val="nil"/>
              <w:bottom w:val="single" w:sz="4" w:space="0" w:color="auto"/>
              <w:right w:val="single" w:sz="4" w:space="0" w:color="auto"/>
            </w:tcBorders>
            <w:shd w:val="clear" w:color="auto" w:fill="auto"/>
            <w:vAlign w:val="center"/>
            <w:hideMark/>
          </w:tcPr>
          <w:p w14:paraId="6942BAD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D68202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3D2E9A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9170</w:t>
            </w:r>
          </w:p>
        </w:tc>
        <w:tc>
          <w:tcPr>
            <w:tcW w:w="6498" w:type="dxa"/>
            <w:tcBorders>
              <w:top w:val="nil"/>
              <w:left w:val="nil"/>
              <w:bottom w:val="single" w:sz="4" w:space="0" w:color="auto"/>
              <w:right w:val="single" w:sz="4" w:space="0" w:color="auto"/>
            </w:tcBorders>
            <w:shd w:val="clear" w:color="auto" w:fill="auto"/>
            <w:vAlign w:val="center"/>
            <w:hideMark/>
          </w:tcPr>
          <w:p w14:paraId="0D5B73D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Amortización de la Deuda Externa por Emisión de Títulos y Valores</w:t>
            </w:r>
          </w:p>
        </w:tc>
        <w:tc>
          <w:tcPr>
            <w:tcW w:w="1984" w:type="dxa"/>
            <w:tcBorders>
              <w:top w:val="nil"/>
              <w:left w:val="nil"/>
              <w:bottom w:val="single" w:sz="4" w:space="0" w:color="auto"/>
              <w:right w:val="single" w:sz="4" w:space="0" w:color="auto"/>
            </w:tcBorders>
            <w:shd w:val="clear" w:color="auto" w:fill="auto"/>
            <w:vAlign w:val="center"/>
            <w:hideMark/>
          </w:tcPr>
          <w:p w14:paraId="08786284"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B855D5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EA5FC2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9180</w:t>
            </w:r>
          </w:p>
        </w:tc>
        <w:tc>
          <w:tcPr>
            <w:tcW w:w="6498" w:type="dxa"/>
            <w:tcBorders>
              <w:top w:val="nil"/>
              <w:left w:val="nil"/>
              <w:bottom w:val="single" w:sz="4" w:space="0" w:color="auto"/>
              <w:right w:val="single" w:sz="4" w:space="0" w:color="auto"/>
            </w:tcBorders>
            <w:shd w:val="clear" w:color="auto" w:fill="auto"/>
            <w:vAlign w:val="center"/>
            <w:hideMark/>
          </w:tcPr>
          <w:p w14:paraId="70C6BC9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Amortización de Arrendamientos Financieros Internacionales</w:t>
            </w:r>
          </w:p>
        </w:tc>
        <w:tc>
          <w:tcPr>
            <w:tcW w:w="1984" w:type="dxa"/>
            <w:tcBorders>
              <w:top w:val="nil"/>
              <w:left w:val="nil"/>
              <w:bottom w:val="single" w:sz="4" w:space="0" w:color="auto"/>
              <w:right w:val="single" w:sz="4" w:space="0" w:color="auto"/>
            </w:tcBorders>
            <w:shd w:val="clear" w:color="auto" w:fill="auto"/>
            <w:vAlign w:val="center"/>
            <w:hideMark/>
          </w:tcPr>
          <w:p w14:paraId="133E63BF"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658431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265AD356"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9200</w:t>
            </w:r>
          </w:p>
        </w:tc>
        <w:tc>
          <w:tcPr>
            <w:tcW w:w="6498" w:type="dxa"/>
            <w:tcBorders>
              <w:top w:val="nil"/>
              <w:left w:val="nil"/>
              <w:bottom w:val="single" w:sz="4" w:space="0" w:color="auto"/>
              <w:right w:val="single" w:sz="4" w:space="0" w:color="auto"/>
            </w:tcBorders>
            <w:shd w:val="clear" w:color="000000" w:fill="D9D9D9"/>
            <w:vAlign w:val="bottom"/>
            <w:hideMark/>
          </w:tcPr>
          <w:p w14:paraId="056A3FF8"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INTERESES DE LA DEUDA PÚBLICA</w:t>
            </w:r>
          </w:p>
        </w:tc>
        <w:tc>
          <w:tcPr>
            <w:tcW w:w="1984" w:type="dxa"/>
            <w:tcBorders>
              <w:top w:val="nil"/>
              <w:left w:val="nil"/>
              <w:bottom w:val="single" w:sz="4" w:space="0" w:color="auto"/>
              <w:right w:val="single" w:sz="4" w:space="0" w:color="auto"/>
            </w:tcBorders>
            <w:shd w:val="clear" w:color="000000" w:fill="D9D9D9"/>
            <w:vAlign w:val="center"/>
            <w:hideMark/>
          </w:tcPr>
          <w:p w14:paraId="5824C9A2"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225F13D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311964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9210</w:t>
            </w:r>
          </w:p>
        </w:tc>
        <w:tc>
          <w:tcPr>
            <w:tcW w:w="6498" w:type="dxa"/>
            <w:tcBorders>
              <w:top w:val="nil"/>
              <w:left w:val="nil"/>
              <w:bottom w:val="single" w:sz="4" w:space="0" w:color="auto"/>
              <w:right w:val="single" w:sz="4" w:space="0" w:color="auto"/>
            </w:tcBorders>
            <w:shd w:val="clear" w:color="auto" w:fill="auto"/>
            <w:vAlign w:val="center"/>
            <w:hideMark/>
          </w:tcPr>
          <w:p w14:paraId="64BEF6F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Intereses de la Deuda Interna con Instituciones de Crédito</w:t>
            </w:r>
          </w:p>
        </w:tc>
        <w:tc>
          <w:tcPr>
            <w:tcW w:w="1984" w:type="dxa"/>
            <w:tcBorders>
              <w:top w:val="nil"/>
              <w:left w:val="nil"/>
              <w:bottom w:val="single" w:sz="4" w:space="0" w:color="auto"/>
              <w:right w:val="single" w:sz="4" w:space="0" w:color="auto"/>
            </w:tcBorders>
            <w:shd w:val="clear" w:color="auto" w:fill="auto"/>
            <w:vAlign w:val="center"/>
            <w:hideMark/>
          </w:tcPr>
          <w:p w14:paraId="0D160F8C"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310B17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489493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9220</w:t>
            </w:r>
          </w:p>
        </w:tc>
        <w:tc>
          <w:tcPr>
            <w:tcW w:w="6498" w:type="dxa"/>
            <w:tcBorders>
              <w:top w:val="nil"/>
              <w:left w:val="nil"/>
              <w:bottom w:val="single" w:sz="4" w:space="0" w:color="auto"/>
              <w:right w:val="single" w:sz="4" w:space="0" w:color="auto"/>
            </w:tcBorders>
            <w:shd w:val="clear" w:color="auto" w:fill="auto"/>
            <w:vAlign w:val="center"/>
            <w:hideMark/>
          </w:tcPr>
          <w:p w14:paraId="11C9C31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Intereses Derivados de la Colocación de Títulos y Valores</w:t>
            </w:r>
          </w:p>
        </w:tc>
        <w:tc>
          <w:tcPr>
            <w:tcW w:w="1984" w:type="dxa"/>
            <w:tcBorders>
              <w:top w:val="nil"/>
              <w:left w:val="nil"/>
              <w:bottom w:val="single" w:sz="4" w:space="0" w:color="auto"/>
              <w:right w:val="single" w:sz="4" w:space="0" w:color="auto"/>
            </w:tcBorders>
            <w:shd w:val="clear" w:color="auto" w:fill="auto"/>
            <w:vAlign w:val="center"/>
            <w:hideMark/>
          </w:tcPr>
          <w:p w14:paraId="044DADC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F93B7E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275EE7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9230</w:t>
            </w:r>
          </w:p>
        </w:tc>
        <w:tc>
          <w:tcPr>
            <w:tcW w:w="6498" w:type="dxa"/>
            <w:tcBorders>
              <w:top w:val="nil"/>
              <w:left w:val="nil"/>
              <w:bottom w:val="single" w:sz="4" w:space="0" w:color="auto"/>
              <w:right w:val="single" w:sz="4" w:space="0" w:color="auto"/>
            </w:tcBorders>
            <w:shd w:val="clear" w:color="auto" w:fill="auto"/>
            <w:vAlign w:val="center"/>
            <w:hideMark/>
          </w:tcPr>
          <w:p w14:paraId="214A0DD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Intereses por Arrendamientos Financieros Nacionales</w:t>
            </w:r>
          </w:p>
        </w:tc>
        <w:tc>
          <w:tcPr>
            <w:tcW w:w="1984" w:type="dxa"/>
            <w:tcBorders>
              <w:top w:val="nil"/>
              <w:left w:val="nil"/>
              <w:bottom w:val="single" w:sz="4" w:space="0" w:color="auto"/>
              <w:right w:val="single" w:sz="4" w:space="0" w:color="auto"/>
            </w:tcBorders>
            <w:shd w:val="clear" w:color="auto" w:fill="auto"/>
            <w:vAlign w:val="center"/>
            <w:hideMark/>
          </w:tcPr>
          <w:p w14:paraId="3101DD4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968971F"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102E61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9240</w:t>
            </w:r>
          </w:p>
        </w:tc>
        <w:tc>
          <w:tcPr>
            <w:tcW w:w="6498" w:type="dxa"/>
            <w:tcBorders>
              <w:top w:val="nil"/>
              <w:left w:val="nil"/>
              <w:bottom w:val="single" w:sz="4" w:space="0" w:color="auto"/>
              <w:right w:val="single" w:sz="4" w:space="0" w:color="auto"/>
            </w:tcBorders>
            <w:shd w:val="clear" w:color="auto" w:fill="auto"/>
            <w:vAlign w:val="center"/>
            <w:hideMark/>
          </w:tcPr>
          <w:p w14:paraId="7742040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Intereses de la Deuda Externa con Instituciones de Crédito</w:t>
            </w:r>
          </w:p>
        </w:tc>
        <w:tc>
          <w:tcPr>
            <w:tcW w:w="1984" w:type="dxa"/>
            <w:tcBorders>
              <w:top w:val="nil"/>
              <w:left w:val="nil"/>
              <w:bottom w:val="single" w:sz="4" w:space="0" w:color="auto"/>
              <w:right w:val="single" w:sz="4" w:space="0" w:color="auto"/>
            </w:tcBorders>
            <w:shd w:val="clear" w:color="auto" w:fill="auto"/>
            <w:vAlign w:val="center"/>
            <w:hideMark/>
          </w:tcPr>
          <w:p w14:paraId="3AA079AC"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DC1AD4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C7A5FB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9250</w:t>
            </w:r>
          </w:p>
        </w:tc>
        <w:tc>
          <w:tcPr>
            <w:tcW w:w="6498" w:type="dxa"/>
            <w:tcBorders>
              <w:top w:val="nil"/>
              <w:left w:val="nil"/>
              <w:bottom w:val="single" w:sz="4" w:space="0" w:color="auto"/>
              <w:right w:val="single" w:sz="4" w:space="0" w:color="auto"/>
            </w:tcBorders>
            <w:shd w:val="clear" w:color="auto" w:fill="auto"/>
            <w:vAlign w:val="center"/>
            <w:hideMark/>
          </w:tcPr>
          <w:p w14:paraId="7DB6FF6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Intereses de la Deuda con Organismos Financieros Internacionales</w:t>
            </w:r>
          </w:p>
        </w:tc>
        <w:tc>
          <w:tcPr>
            <w:tcW w:w="1984" w:type="dxa"/>
            <w:tcBorders>
              <w:top w:val="nil"/>
              <w:left w:val="nil"/>
              <w:bottom w:val="single" w:sz="4" w:space="0" w:color="auto"/>
              <w:right w:val="single" w:sz="4" w:space="0" w:color="auto"/>
            </w:tcBorders>
            <w:shd w:val="clear" w:color="auto" w:fill="auto"/>
            <w:vAlign w:val="center"/>
            <w:hideMark/>
          </w:tcPr>
          <w:p w14:paraId="7071832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8B2AB5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A20B67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9260</w:t>
            </w:r>
          </w:p>
        </w:tc>
        <w:tc>
          <w:tcPr>
            <w:tcW w:w="6498" w:type="dxa"/>
            <w:tcBorders>
              <w:top w:val="nil"/>
              <w:left w:val="nil"/>
              <w:bottom w:val="single" w:sz="4" w:space="0" w:color="auto"/>
              <w:right w:val="single" w:sz="4" w:space="0" w:color="auto"/>
            </w:tcBorders>
            <w:shd w:val="clear" w:color="auto" w:fill="auto"/>
            <w:vAlign w:val="center"/>
            <w:hideMark/>
          </w:tcPr>
          <w:p w14:paraId="7403AB0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Intereses de la Deuda Bilateral</w:t>
            </w:r>
          </w:p>
        </w:tc>
        <w:tc>
          <w:tcPr>
            <w:tcW w:w="1984" w:type="dxa"/>
            <w:tcBorders>
              <w:top w:val="nil"/>
              <w:left w:val="nil"/>
              <w:bottom w:val="single" w:sz="4" w:space="0" w:color="auto"/>
              <w:right w:val="single" w:sz="4" w:space="0" w:color="auto"/>
            </w:tcBorders>
            <w:shd w:val="clear" w:color="auto" w:fill="auto"/>
            <w:vAlign w:val="center"/>
            <w:hideMark/>
          </w:tcPr>
          <w:p w14:paraId="4BC4D1D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11EF07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9636BE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lastRenderedPageBreak/>
              <w:t>9270</w:t>
            </w:r>
          </w:p>
        </w:tc>
        <w:tc>
          <w:tcPr>
            <w:tcW w:w="6498" w:type="dxa"/>
            <w:tcBorders>
              <w:top w:val="nil"/>
              <w:left w:val="nil"/>
              <w:bottom w:val="single" w:sz="4" w:space="0" w:color="auto"/>
              <w:right w:val="single" w:sz="4" w:space="0" w:color="auto"/>
            </w:tcBorders>
            <w:shd w:val="clear" w:color="auto" w:fill="auto"/>
            <w:vAlign w:val="center"/>
            <w:hideMark/>
          </w:tcPr>
          <w:p w14:paraId="562FC4E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Intereses Derivados de la Colocación de Títulos y Valores en el Exterior</w:t>
            </w:r>
          </w:p>
        </w:tc>
        <w:tc>
          <w:tcPr>
            <w:tcW w:w="1984" w:type="dxa"/>
            <w:tcBorders>
              <w:top w:val="nil"/>
              <w:left w:val="nil"/>
              <w:bottom w:val="single" w:sz="4" w:space="0" w:color="auto"/>
              <w:right w:val="single" w:sz="4" w:space="0" w:color="auto"/>
            </w:tcBorders>
            <w:shd w:val="clear" w:color="auto" w:fill="auto"/>
            <w:vAlign w:val="center"/>
            <w:hideMark/>
          </w:tcPr>
          <w:p w14:paraId="01A1A40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81A027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AFC077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9280</w:t>
            </w:r>
          </w:p>
        </w:tc>
        <w:tc>
          <w:tcPr>
            <w:tcW w:w="6498" w:type="dxa"/>
            <w:tcBorders>
              <w:top w:val="nil"/>
              <w:left w:val="nil"/>
              <w:bottom w:val="single" w:sz="4" w:space="0" w:color="auto"/>
              <w:right w:val="single" w:sz="4" w:space="0" w:color="auto"/>
            </w:tcBorders>
            <w:shd w:val="clear" w:color="auto" w:fill="auto"/>
            <w:vAlign w:val="center"/>
            <w:hideMark/>
          </w:tcPr>
          <w:p w14:paraId="01B6ED0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Intereses por Arrendamientos Financieros Internacionales</w:t>
            </w:r>
          </w:p>
        </w:tc>
        <w:tc>
          <w:tcPr>
            <w:tcW w:w="1984" w:type="dxa"/>
            <w:tcBorders>
              <w:top w:val="nil"/>
              <w:left w:val="nil"/>
              <w:bottom w:val="single" w:sz="4" w:space="0" w:color="auto"/>
              <w:right w:val="single" w:sz="4" w:space="0" w:color="auto"/>
            </w:tcBorders>
            <w:shd w:val="clear" w:color="auto" w:fill="auto"/>
            <w:vAlign w:val="center"/>
            <w:hideMark/>
          </w:tcPr>
          <w:p w14:paraId="61AF2B3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F405B4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38DD4C5F"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9300</w:t>
            </w:r>
          </w:p>
        </w:tc>
        <w:tc>
          <w:tcPr>
            <w:tcW w:w="6498" w:type="dxa"/>
            <w:tcBorders>
              <w:top w:val="nil"/>
              <w:left w:val="nil"/>
              <w:bottom w:val="single" w:sz="4" w:space="0" w:color="auto"/>
              <w:right w:val="single" w:sz="4" w:space="0" w:color="auto"/>
            </w:tcBorders>
            <w:shd w:val="clear" w:color="000000" w:fill="D9D9D9"/>
            <w:vAlign w:val="bottom"/>
            <w:hideMark/>
          </w:tcPr>
          <w:p w14:paraId="1CC7BABF"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COMISIONES DE LA DEUDA PÚBLICA</w:t>
            </w:r>
          </w:p>
        </w:tc>
        <w:tc>
          <w:tcPr>
            <w:tcW w:w="1984" w:type="dxa"/>
            <w:tcBorders>
              <w:top w:val="nil"/>
              <w:left w:val="nil"/>
              <w:bottom w:val="single" w:sz="4" w:space="0" w:color="auto"/>
              <w:right w:val="single" w:sz="4" w:space="0" w:color="auto"/>
            </w:tcBorders>
            <w:shd w:val="clear" w:color="000000" w:fill="D9D9D9"/>
            <w:vAlign w:val="center"/>
            <w:hideMark/>
          </w:tcPr>
          <w:p w14:paraId="3553E9E2"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7612A45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2FB1E1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9310</w:t>
            </w:r>
          </w:p>
        </w:tc>
        <w:tc>
          <w:tcPr>
            <w:tcW w:w="6498" w:type="dxa"/>
            <w:tcBorders>
              <w:top w:val="nil"/>
              <w:left w:val="nil"/>
              <w:bottom w:val="single" w:sz="4" w:space="0" w:color="auto"/>
              <w:right w:val="single" w:sz="4" w:space="0" w:color="auto"/>
            </w:tcBorders>
            <w:shd w:val="clear" w:color="auto" w:fill="auto"/>
            <w:vAlign w:val="center"/>
            <w:hideMark/>
          </w:tcPr>
          <w:p w14:paraId="46BD598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Comisiones de la Deuda Pública Interna</w:t>
            </w:r>
          </w:p>
        </w:tc>
        <w:tc>
          <w:tcPr>
            <w:tcW w:w="1984" w:type="dxa"/>
            <w:tcBorders>
              <w:top w:val="nil"/>
              <w:left w:val="nil"/>
              <w:bottom w:val="single" w:sz="4" w:space="0" w:color="auto"/>
              <w:right w:val="single" w:sz="4" w:space="0" w:color="auto"/>
            </w:tcBorders>
            <w:shd w:val="clear" w:color="auto" w:fill="auto"/>
            <w:vAlign w:val="center"/>
            <w:hideMark/>
          </w:tcPr>
          <w:p w14:paraId="691F6FD8"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ABDD07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4373C2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9320</w:t>
            </w:r>
          </w:p>
        </w:tc>
        <w:tc>
          <w:tcPr>
            <w:tcW w:w="6498" w:type="dxa"/>
            <w:tcBorders>
              <w:top w:val="nil"/>
              <w:left w:val="nil"/>
              <w:bottom w:val="single" w:sz="4" w:space="0" w:color="auto"/>
              <w:right w:val="single" w:sz="4" w:space="0" w:color="auto"/>
            </w:tcBorders>
            <w:shd w:val="clear" w:color="auto" w:fill="auto"/>
            <w:vAlign w:val="center"/>
            <w:hideMark/>
          </w:tcPr>
          <w:p w14:paraId="160C686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Comisiones de la Deuda Pública Externa</w:t>
            </w:r>
          </w:p>
        </w:tc>
        <w:tc>
          <w:tcPr>
            <w:tcW w:w="1984" w:type="dxa"/>
            <w:tcBorders>
              <w:top w:val="nil"/>
              <w:left w:val="nil"/>
              <w:bottom w:val="single" w:sz="4" w:space="0" w:color="auto"/>
              <w:right w:val="single" w:sz="4" w:space="0" w:color="auto"/>
            </w:tcBorders>
            <w:shd w:val="clear" w:color="auto" w:fill="auto"/>
            <w:vAlign w:val="center"/>
            <w:hideMark/>
          </w:tcPr>
          <w:p w14:paraId="750D4FD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13629C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7EF23BF7"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9400</w:t>
            </w:r>
          </w:p>
        </w:tc>
        <w:tc>
          <w:tcPr>
            <w:tcW w:w="6498" w:type="dxa"/>
            <w:tcBorders>
              <w:top w:val="nil"/>
              <w:left w:val="nil"/>
              <w:bottom w:val="single" w:sz="4" w:space="0" w:color="auto"/>
              <w:right w:val="single" w:sz="4" w:space="0" w:color="auto"/>
            </w:tcBorders>
            <w:shd w:val="clear" w:color="000000" w:fill="D9D9D9"/>
            <w:vAlign w:val="bottom"/>
            <w:hideMark/>
          </w:tcPr>
          <w:p w14:paraId="2DF3666C"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GASTOS DE LA DEUDA PÚBLICA</w:t>
            </w:r>
          </w:p>
        </w:tc>
        <w:tc>
          <w:tcPr>
            <w:tcW w:w="1984" w:type="dxa"/>
            <w:tcBorders>
              <w:top w:val="nil"/>
              <w:left w:val="nil"/>
              <w:bottom w:val="single" w:sz="4" w:space="0" w:color="auto"/>
              <w:right w:val="single" w:sz="4" w:space="0" w:color="auto"/>
            </w:tcBorders>
            <w:shd w:val="clear" w:color="000000" w:fill="D9D9D9"/>
            <w:vAlign w:val="center"/>
            <w:hideMark/>
          </w:tcPr>
          <w:p w14:paraId="6DAD0217"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5C35B83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5EDE08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9410</w:t>
            </w:r>
          </w:p>
        </w:tc>
        <w:tc>
          <w:tcPr>
            <w:tcW w:w="6498" w:type="dxa"/>
            <w:tcBorders>
              <w:top w:val="nil"/>
              <w:left w:val="nil"/>
              <w:bottom w:val="single" w:sz="4" w:space="0" w:color="auto"/>
              <w:right w:val="single" w:sz="4" w:space="0" w:color="auto"/>
            </w:tcBorders>
            <w:shd w:val="clear" w:color="auto" w:fill="auto"/>
            <w:vAlign w:val="center"/>
            <w:hideMark/>
          </w:tcPr>
          <w:p w14:paraId="01CC8DF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Gastos de la Deuda Pública Interna</w:t>
            </w:r>
          </w:p>
        </w:tc>
        <w:tc>
          <w:tcPr>
            <w:tcW w:w="1984" w:type="dxa"/>
            <w:tcBorders>
              <w:top w:val="nil"/>
              <w:left w:val="nil"/>
              <w:bottom w:val="single" w:sz="4" w:space="0" w:color="auto"/>
              <w:right w:val="single" w:sz="4" w:space="0" w:color="auto"/>
            </w:tcBorders>
            <w:shd w:val="clear" w:color="auto" w:fill="auto"/>
            <w:vAlign w:val="center"/>
            <w:hideMark/>
          </w:tcPr>
          <w:p w14:paraId="1F6E0EA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AA2C3EF"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3E8539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9420</w:t>
            </w:r>
          </w:p>
        </w:tc>
        <w:tc>
          <w:tcPr>
            <w:tcW w:w="6498" w:type="dxa"/>
            <w:tcBorders>
              <w:top w:val="nil"/>
              <w:left w:val="nil"/>
              <w:bottom w:val="single" w:sz="4" w:space="0" w:color="auto"/>
              <w:right w:val="single" w:sz="4" w:space="0" w:color="auto"/>
            </w:tcBorders>
            <w:shd w:val="clear" w:color="auto" w:fill="auto"/>
            <w:vAlign w:val="center"/>
            <w:hideMark/>
          </w:tcPr>
          <w:p w14:paraId="52DBCA9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Gastos de la Deuda Pública Externa</w:t>
            </w:r>
          </w:p>
        </w:tc>
        <w:tc>
          <w:tcPr>
            <w:tcW w:w="1984" w:type="dxa"/>
            <w:tcBorders>
              <w:top w:val="nil"/>
              <w:left w:val="nil"/>
              <w:bottom w:val="single" w:sz="4" w:space="0" w:color="auto"/>
              <w:right w:val="single" w:sz="4" w:space="0" w:color="auto"/>
            </w:tcBorders>
            <w:shd w:val="clear" w:color="auto" w:fill="auto"/>
            <w:vAlign w:val="center"/>
            <w:hideMark/>
          </w:tcPr>
          <w:p w14:paraId="54F874B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26246F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314382CA"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9500</w:t>
            </w:r>
          </w:p>
        </w:tc>
        <w:tc>
          <w:tcPr>
            <w:tcW w:w="6498" w:type="dxa"/>
            <w:tcBorders>
              <w:top w:val="nil"/>
              <w:left w:val="nil"/>
              <w:bottom w:val="single" w:sz="4" w:space="0" w:color="auto"/>
              <w:right w:val="single" w:sz="4" w:space="0" w:color="auto"/>
            </w:tcBorders>
            <w:shd w:val="clear" w:color="000000" w:fill="D9D9D9"/>
            <w:vAlign w:val="bottom"/>
            <w:hideMark/>
          </w:tcPr>
          <w:p w14:paraId="05FD467E"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COSTO POR COBERTURAS</w:t>
            </w:r>
          </w:p>
        </w:tc>
        <w:tc>
          <w:tcPr>
            <w:tcW w:w="1984" w:type="dxa"/>
            <w:tcBorders>
              <w:top w:val="nil"/>
              <w:left w:val="nil"/>
              <w:bottom w:val="single" w:sz="4" w:space="0" w:color="auto"/>
              <w:right w:val="single" w:sz="4" w:space="0" w:color="auto"/>
            </w:tcBorders>
            <w:shd w:val="clear" w:color="000000" w:fill="D9D9D9"/>
            <w:vAlign w:val="center"/>
            <w:hideMark/>
          </w:tcPr>
          <w:p w14:paraId="608611B5"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2E68683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F492F0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9510</w:t>
            </w:r>
          </w:p>
        </w:tc>
        <w:tc>
          <w:tcPr>
            <w:tcW w:w="6498" w:type="dxa"/>
            <w:tcBorders>
              <w:top w:val="nil"/>
              <w:left w:val="nil"/>
              <w:bottom w:val="single" w:sz="4" w:space="0" w:color="auto"/>
              <w:right w:val="single" w:sz="4" w:space="0" w:color="auto"/>
            </w:tcBorders>
            <w:shd w:val="clear" w:color="auto" w:fill="auto"/>
            <w:vAlign w:val="center"/>
            <w:hideMark/>
          </w:tcPr>
          <w:p w14:paraId="159DC2F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Costos por Coberturas</w:t>
            </w:r>
          </w:p>
        </w:tc>
        <w:tc>
          <w:tcPr>
            <w:tcW w:w="1984" w:type="dxa"/>
            <w:tcBorders>
              <w:top w:val="nil"/>
              <w:left w:val="nil"/>
              <w:bottom w:val="single" w:sz="4" w:space="0" w:color="auto"/>
              <w:right w:val="single" w:sz="4" w:space="0" w:color="auto"/>
            </w:tcBorders>
            <w:shd w:val="clear" w:color="auto" w:fill="auto"/>
            <w:vAlign w:val="center"/>
            <w:hideMark/>
          </w:tcPr>
          <w:p w14:paraId="604E142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DF3F28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7672374E"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9600</w:t>
            </w:r>
          </w:p>
        </w:tc>
        <w:tc>
          <w:tcPr>
            <w:tcW w:w="6498" w:type="dxa"/>
            <w:tcBorders>
              <w:top w:val="nil"/>
              <w:left w:val="nil"/>
              <w:bottom w:val="single" w:sz="4" w:space="0" w:color="auto"/>
              <w:right w:val="single" w:sz="4" w:space="0" w:color="auto"/>
            </w:tcBorders>
            <w:shd w:val="clear" w:color="000000" w:fill="D9D9D9"/>
            <w:vAlign w:val="bottom"/>
            <w:hideMark/>
          </w:tcPr>
          <w:p w14:paraId="16C08FD1"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APOYOS FINANCIEROS</w:t>
            </w:r>
          </w:p>
        </w:tc>
        <w:tc>
          <w:tcPr>
            <w:tcW w:w="1984" w:type="dxa"/>
            <w:tcBorders>
              <w:top w:val="nil"/>
              <w:left w:val="nil"/>
              <w:bottom w:val="single" w:sz="4" w:space="0" w:color="auto"/>
              <w:right w:val="single" w:sz="4" w:space="0" w:color="auto"/>
            </w:tcBorders>
            <w:shd w:val="clear" w:color="000000" w:fill="D9D9D9"/>
            <w:vAlign w:val="center"/>
            <w:hideMark/>
          </w:tcPr>
          <w:p w14:paraId="745A0EBA"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6B1E727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2ACE42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9610</w:t>
            </w:r>
          </w:p>
        </w:tc>
        <w:tc>
          <w:tcPr>
            <w:tcW w:w="6498" w:type="dxa"/>
            <w:tcBorders>
              <w:top w:val="nil"/>
              <w:left w:val="nil"/>
              <w:bottom w:val="single" w:sz="4" w:space="0" w:color="auto"/>
              <w:right w:val="single" w:sz="4" w:space="0" w:color="auto"/>
            </w:tcBorders>
            <w:shd w:val="clear" w:color="auto" w:fill="auto"/>
            <w:vAlign w:val="center"/>
            <w:hideMark/>
          </w:tcPr>
          <w:p w14:paraId="4DB9EA0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Apoyos a Intermediarios Financieros</w:t>
            </w:r>
          </w:p>
        </w:tc>
        <w:tc>
          <w:tcPr>
            <w:tcW w:w="1984" w:type="dxa"/>
            <w:tcBorders>
              <w:top w:val="nil"/>
              <w:left w:val="nil"/>
              <w:bottom w:val="single" w:sz="4" w:space="0" w:color="auto"/>
              <w:right w:val="single" w:sz="4" w:space="0" w:color="auto"/>
            </w:tcBorders>
            <w:shd w:val="clear" w:color="auto" w:fill="auto"/>
            <w:vAlign w:val="center"/>
            <w:hideMark/>
          </w:tcPr>
          <w:p w14:paraId="70543FBF"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E59368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A1AA85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9620</w:t>
            </w:r>
          </w:p>
        </w:tc>
        <w:tc>
          <w:tcPr>
            <w:tcW w:w="6498" w:type="dxa"/>
            <w:tcBorders>
              <w:top w:val="nil"/>
              <w:left w:val="nil"/>
              <w:bottom w:val="single" w:sz="4" w:space="0" w:color="auto"/>
              <w:right w:val="single" w:sz="4" w:space="0" w:color="auto"/>
            </w:tcBorders>
            <w:shd w:val="clear" w:color="auto" w:fill="auto"/>
            <w:vAlign w:val="center"/>
            <w:hideMark/>
          </w:tcPr>
          <w:p w14:paraId="3BB8A20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Apoyos a Ahorradores y Deudores del Sistema Financiero Nacional</w:t>
            </w:r>
          </w:p>
        </w:tc>
        <w:tc>
          <w:tcPr>
            <w:tcW w:w="1984" w:type="dxa"/>
            <w:tcBorders>
              <w:top w:val="nil"/>
              <w:left w:val="nil"/>
              <w:bottom w:val="single" w:sz="4" w:space="0" w:color="auto"/>
              <w:right w:val="single" w:sz="4" w:space="0" w:color="auto"/>
            </w:tcBorders>
            <w:shd w:val="clear" w:color="auto" w:fill="auto"/>
            <w:vAlign w:val="center"/>
            <w:hideMark/>
          </w:tcPr>
          <w:p w14:paraId="352C44D4"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EF90F0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3F8DDE1E"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9900</w:t>
            </w:r>
          </w:p>
        </w:tc>
        <w:tc>
          <w:tcPr>
            <w:tcW w:w="6498" w:type="dxa"/>
            <w:tcBorders>
              <w:top w:val="nil"/>
              <w:left w:val="nil"/>
              <w:bottom w:val="single" w:sz="4" w:space="0" w:color="auto"/>
              <w:right w:val="single" w:sz="4" w:space="0" w:color="auto"/>
            </w:tcBorders>
            <w:shd w:val="clear" w:color="000000" w:fill="D9D9D9"/>
            <w:vAlign w:val="bottom"/>
            <w:hideMark/>
          </w:tcPr>
          <w:p w14:paraId="408EEF27"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ADEUDOS DE EJERCICIOS FISCALES ANTERIORES (ADEFAS)</w:t>
            </w:r>
          </w:p>
        </w:tc>
        <w:tc>
          <w:tcPr>
            <w:tcW w:w="1984" w:type="dxa"/>
            <w:tcBorders>
              <w:top w:val="nil"/>
              <w:left w:val="nil"/>
              <w:bottom w:val="single" w:sz="4" w:space="0" w:color="auto"/>
              <w:right w:val="single" w:sz="4" w:space="0" w:color="auto"/>
            </w:tcBorders>
            <w:shd w:val="clear" w:color="000000" w:fill="D9D9D9"/>
            <w:vAlign w:val="center"/>
            <w:hideMark/>
          </w:tcPr>
          <w:p w14:paraId="4679853B"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1C1B387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3C1B31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9910</w:t>
            </w:r>
          </w:p>
        </w:tc>
        <w:tc>
          <w:tcPr>
            <w:tcW w:w="6498" w:type="dxa"/>
            <w:tcBorders>
              <w:top w:val="nil"/>
              <w:left w:val="nil"/>
              <w:bottom w:val="single" w:sz="4" w:space="0" w:color="auto"/>
              <w:right w:val="single" w:sz="4" w:space="0" w:color="auto"/>
            </w:tcBorders>
            <w:shd w:val="clear" w:color="auto" w:fill="auto"/>
            <w:vAlign w:val="center"/>
            <w:hideMark/>
          </w:tcPr>
          <w:p w14:paraId="6901553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ADEFAS</w:t>
            </w:r>
          </w:p>
        </w:tc>
        <w:tc>
          <w:tcPr>
            <w:tcW w:w="1984" w:type="dxa"/>
            <w:tcBorders>
              <w:top w:val="nil"/>
              <w:left w:val="nil"/>
              <w:bottom w:val="single" w:sz="4" w:space="0" w:color="auto"/>
              <w:right w:val="single" w:sz="4" w:space="0" w:color="auto"/>
            </w:tcBorders>
            <w:shd w:val="clear" w:color="auto" w:fill="auto"/>
            <w:vAlign w:val="center"/>
            <w:hideMark/>
          </w:tcPr>
          <w:p w14:paraId="73303982"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0A77739" w14:textId="77777777" w:rsidTr="00CD7F4C">
        <w:trPr>
          <w:trHeight w:val="255"/>
          <w:jc w:val="center"/>
        </w:trPr>
        <w:tc>
          <w:tcPr>
            <w:tcW w:w="7083" w:type="dxa"/>
            <w:gridSpan w:val="2"/>
            <w:tcBorders>
              <w:top w:val="single" w:sz="4" w:space="0" w:color="auto"/>
              <w:left w:val="single" w:sz="4" w:space="0" w:color="auto"/>
              <w:bottom w:val="single" w:sz="4" w:space="0" w:color="auto"/>
              <w:right w:val="single" w:sz="4" w:space="0" w:color="auto"/>
            </w:tcBorders>
            <w:shd w:val="clear" w:color="000000" w:fill="A6A6A6"/>
            <w:vAlign w:val="bottom"/>
            <w:hideMark/>
          </w:tcPr>
          <w:p w14:paraId="5B514FF2" w14:textId="77777777" w:rsidR="00CD7F4C" w:rsidRPr="00CD7F4C" w:rsidRDefault="00CD7F4C" w:rsidP="00CD7F4C">
            <w:pPr>
              <w:spacing w:after="0" w:line="240" w:lineRule="auto"/>
              <w:jc w:val="center"/>
              <w:rPr>
                <w:rFonts w:ascii="Arial" w:eastAsia="Times New Roman" w:hAnsi="Arial" w:cs="Arial"/>
                <w:b/>
                <w:bCs/>
                <w:color w:val="000000"/>
                <w:sz w:val="20"/>
                <w:szCs w:val="20"/>
                <w:lang w:eastAsia="es-MX"/>
              </w:rPr>
            </w:pPr>
            <w:proofErr w:type="gramStart"/>
            <w:r w:rsidRPr="00CD7F4C">
              <w:rPr>
                <w:rFonts w:ascii="Arial" w:eastAsia="Times New Roman" w:hAnsi="Arial" w:cs="Arial"/>
                <w:b/>
                <w:bCs/>
                <w:color w:val="000000"/>
                <w:sz w:val="20"/>
                <w:szCs w:val="20"/>
                <w:lang w:eastAsia="es-MX"/>
              </w:rPr>
              <w:t>Total</w:t>
            </w:r>
            <w:proofErr w:type="gramEnd"/>
            <w:r w:rsidRPr="00CD7F4C">
              <w:rPr>
                <w:rFonts w:ascii="Arial" w:eastAsia="Times New Roman" w:hAnsi="Arial" w:cs="Arial"/>
                <w:b/>
                <w:bCs/>
                <w:color w:val="000000"/>
                <w:sz w:val="20"/>
                <w:szCs w:val="20"/>
                <w:lang w:eastAsia="es-MX"/>
              </w:rPr>
              <w:t xml:space="preserve"> General</w:t>
            </w:r>
          </w:p>
        </w:tc>
        <w:tc>
          <w:tcPr>
            <w:tcW w:w="1984" w:type="dxa"/>
            <w:tcBorders>
              <w:top w:val="nil"/>
              <w:left w:val="nil"/>
              <w:bottom w:val="single" w:sz="4" w:space="0" w:color="auto"/>
              <w:right w:val="single" w:sz="4" w:space="0" w:color="auto"/>
            </w:tcBorders>
            <w:shd w:val="clear" w:color="000000" w:fill="A6A6A6"/>
            <w:vAlign w:val="center"/>
            <w:hideMark/>
          </w:tcPr>
          <w:p w14:paraId="5974CB48"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$212,259,437.35</w:t>
            </w:r>
          </w:p>
        </w:tc>
      </w:tr>
    </w:tbl>
    <w:p w14:paraId="71C419B2" w14:textId="77777777" w:rsidR="00286A46" w:rsidRDefault="00286A46" w:rsidP="00166FC2">
      <w:pPr>
        <w:spacing w:after="0" w:line="240" w:lineRule="auto"/>
        <w:jc w:val="both"/>
        <w:rPr>
          <w:rFonts w:ascii="Arial" w:hAnsi="Arial" w:cs="Arial"/>
          <w:color w:val="000000"/>
        </w:rPr>
      </w:pPr>
    </w:p>
    <w:p w14:paraId="43F47EC6" w14:textId="4F8F7074" w:rsidR="00656277" w:rsidRDefault="00644407" w:rsidP="00166FC2">
      <w:pPr>
        <w:spacing w:after="0" w:line="240" w:lineRule="auto"/>
        <w:jc w:val="both"/>
        <w:rPr>
          <w:rFonts w:ascii="Arial" w:hAnsi="Arial" w:cs="Arial"/>
          <w:color w:val="000000"/>
        </w:rPr>
      </w:pPr>
      <w:r>
        <w:rPr>
          <w:rFonts w:ascii="Arial" w:hAnsi="Arial" w:cs="Arial"/>
          <w:color w:val="000000"/>
        </w:rPr>
        <w:t>El gasto</w:t>
      </w:r>
      <w:r w:rsidR="00656277" w:rsidRPr="004B081F">
        <w:rPr>
          <w:rFonts w:ascii="Arial" w:hAnsi="Arial" w:cs="Arial"/>
          <w:color w:val="000000"/>
        </w:rPr>
        <w:t xml:space="preserve"> </w:t>
      </w:r>
      <w:r w:rsidR="00B32D37" w:rsidRPr="004B081F">
        <w:rPr>
          <w:rFonts w:ascii="Arial" w:hAnsi="Arial" w:cs="Arial"/>
          <w:color w:val="000000"/>
        </w:rPr>
        <w:t xml:space="preserve">por concepto </w:t>
      </w:r>
      <w:r w:rsidR="00656277" w:rsidRPr="004B081F">
        <w:rPr>
          <w:rFonts w:ascii="Arial" w:hAnsi="Arial" w:cs="Arial"/>
          <w:color w:val="000000"/>
        </w:rPr>
        <w:t xml:space="preserve">de comunicación social </w:t>
      </w:r>
      <w:r w:rsidR="005360EA">
        <w:rPr>
          <w:rFonts w:ascii="Arial" w:hAnsi="Arial" w:cs="Arial"/>
          <w:color w:val="000000"/>
        </w:rPr>
        <w:t>es por</w:t>
      </w:r>
      <w:r w:rsidR="00AD5FB8" w:rsidRPr="004B081F">
        <w:rPr>
          <w:rFonts w:ascii="Arial" w:hAnsi="Arial" w:cs="Arial"/>
          <w:color w:val="000000"/>
        </w:rPr>
        <w:t xml:space="preserve"> </w:t>
      </w:r>
      <w:r w:rsidR="003C7E4E">
        <w:rPr>
          <w:rFonts w:ascii="Arial" w:hAnsi="Arial" w:cs="Arial"/>
          <w:color w:val="000000"/>
        </w:rPr>
        <w:t>un monto</w:t>
      </w:r>
      <w:r w:rsidR="00AD5FB8" w:rsidRPr="004B081F">
        <w:rPr>
          <w:rFonts w:ascii="Arial" w:hAnsi="Arial" w:cs="Arial"/>
          <w:color w:val="000000"/>
        </w:rPr>
        <w:t xml:space="preserve"> de </w:t>
      </w:r>
      <w:r w:rsidR="003C7E4E">
        <w:rPr>
          <w:rFonts w:ascii="Arial" w:hAnsi="Arial" w:cs="Arial"/>
          <w:color w:val="000000"/>
        </w:rPr>
        <w:t>$</w:t>
      </w:r>
      <w:r w:rsidR="00CD7F4C">
        <w:rPr>
          <w:rFonts w:ascii="Arial" w:hAnsi="Arial" w:cs="Arial"/>
          <w:color w:val="000000"/>
        </w:rPr>
        <w:t>5,000,000</w:t>
      </w:r>
      <w:r w:rsidR="00286A46">
        <w:rPr>
          <w:rFonts w:ascii="Arial" w:hAnsi="Arial" w:cs="Arial"/>
          <w:color w:val="000000"/>
        </w:rPr>
        <w:t>.00</w:t>
      </w:r>
      <w:r w:rsidR="005D7B3C">
        <w:rPr>
          <w:rFonts w:ascii="Arial" w:hAnsi="Arial" w:cs="Arial"/>
          <w:bCs/>
        </w:rPr>
        <w:t>,</w:t>
      </w:r>
      <w:r w:rsidR="00AD5FB8" w:rsidRPr="004B081F">
        <w:rPr>
          <w:rFonts w:ascii="Arial" w:hAnsi="Arial" w:cs="Arial"/>
          <w:color w:val="000000"/>
        </w:rPr>
        <w:t xml:space="preserve"> y se </w:t>
      </w:r>
      <w:r>
        <w:rPr>
          <w:rFonts w:ascii="Arial" w:hAnsi="Arial" w:cs="Arial"/>
          <w:color w:val="000000"/>
        </w:rPr>
        <w:t>desglosa</w:t>
      </w:r>
      <w:r w:rsidR="00656277" w:rsidRPr="004B081F">
        <w:rPr>
          <w:rFonts w:ascii="Arial" w:hAnsi="Arial" w:cs="Arial"/>
          <w:color w:val="000000"/>
        </w:rPr>
        <w:t xml:space="preserve"> en el rubro 3600 S</w:t>
      </w:r>
      <w:r w:rsidR="005360EA">
        <w:rPr>
          <w:rFonts w:ascii="Arial" w:hAnsi="Arial" w:cs="Arial"/>
          <w:color w:val="000000"/>
        </w:rPr>
        <w:t>ervicios de Comunicación Social y Publicidad</w:t>
      </w:r>
      <w:r w:rsidR="00217B25">
        <w:rPr>
          <w:rFonts w:ascii="Arial" w:hAnsi="Arial" w:cs="Arial"/>
          <w:color w:val="000000"/>
        </w:rPr>
        <w:t xml:space="preserve"> del Clasificador por Objeto del Gasto</w:t>
      </w:r>
      <w:r w:rsidR="005360EA">
        <w:rPr>
          <w:rFonts w:ascii="Arial" w:hAnsi="Arial" w:cs="Arial"/>
          <w:color w:val="000000"/>
        </w:rPr>
        <w:t xml:space="preserve">. </w:t>
      </w:r>
    </w:p>
    <w:p w14:paraId="7458A6CC" w14:textId="4CD9FA5E" w:rsidR="00C87AE6" w:rsidRDefault="00C87AE6" w:rsidP="00C87AE6">
      <w:pPr>
        <w:spacing w:after="0" w:line="240" w:lineRule="auto"/>
        <w:jc w:val="both"/>
        <w:rPr>
          <w:rFonts w:ascii="Arial" w:hAnsi="Arial" w:cs="Arial"/>
          <w:color w:val="000000"/>
        </w:rPr>
      </w:pPr>
    </w:p>
    <w:p w14:paraId="6166B506" w14:textId="77777777" w:rsidR="00286A46" w:rsidRDefault="00286A46" w:rsidP="00C87AE6">
      <w:pPr>
        <w:spacing w:after="0" w:line="240" w:lineRule="auto"/>
        <w:jc w:val="both"/>
        <w:rPr>
          <w:rFonts w:ascii="Arial" w:hAnsi="Arial" w:cs="Arial"/>
          <w:color w:val="000000"/>
        </w:rPr>
      </w:pPr>
    </w:p>
    <w:tbl>
      <w:tblPr>
        <w:tblW w:w="10343" w:type="dxa"/>
        <w:jc w:val="center"/>
        <w:tblCellMar>
          <w:left w:w="70" w:type="dxa"/>
          <w:right w:w="70" w:type="dxa"/>
        </w:tblCellMar>
        <w:tblLook w:val="04A0" w:firstRow="1" w:lastRow="0" w:firstColumn="1" w:lastColumn="0" w:noHBand="0" w:noVBand="1"/>
      </w:tblPr>
      <w:tblGrid>
        <w:gridCol w:w="1292"/>
        <w:gridCol w:w="1292"/>
        <w:gridCol w:w="1239"/>
        <w:gridCol w:w="1275"/>
        <w:gridCol w:w="1292"/>
        <w:gridCol w:w="1260"/>
        <w:gridCol w:w="1492"/>
        <w:gridCol w:w="1292"/>
      </w:tblGrid>
      <w:tr w:rsidR="00C87AE6" w:rsidRPr="00E91E31" w14:paraId="18FD6096" w14:textId="77777777" w:rsidTr="00C8299A">
        <w:trPr>
          <w:trHeight w:val="255"/>
          <w:jc w:val="center"/>
        </w:trPr>
        <w:tc>
          <w:tcPr>
            <w:tcW w:w="10343" w:type="dxa"/>
            <w:gridSpan w:val="8"/>
            <w:tcBorders>
              <w:top w:val="single" w:sz="4" w:space="0" w:color="auto"/>
              <w:left w:val="single" w:sz="4" w:space="0" w:color="auto"/>
              <w:bottom w:val="single" w:sz="4" w:space="0" w:color="auto"/>
              <w:right w:val="single" w:sz="4" w:space="0" w:color="000000"/>
            </w:tcBorders>
            <w:shd w:val="clear" w:color="000000" w:fill="808080"/>
            <w:noWrap/>
            <w:vAlign w:val="center"/>
            <w:hideMark/>
          </w:tcPr>
          <w:p w14:paraId="0803E88F" w14:textId="77777777" w:rsidR="00C87AE6" w:rsidRPr="00E91E31" w:rsidRDefault="00C87AE6" w:rsidP="00C8299A">
            <w:pPr>
              <w:spacing w:after="0" w:line="240" w:lineRule="auto"/>
              <w:jc w:val="center"/>
              <w:rPr>
                <w:rFonts w:ascii="Arial" w:eastAsia="Times New Roman" w:hAnsi="Arial" w:cs="Arial"/>
                <w:b/>
                <w:bCs/>
                <w:color w:val="FFFFFF"/>
                <w:sz w:val="18"/>
                <w:szCs w:val="18"/>
                <w:lang w:eastAsia="es-MX"/>
              </w:rPr>
            </w:pPr>
            <w:r w:rsidRPr="00E91E31">
              <w:rPr>
                <w:rFonts w:ascii="Arial" w:eastAsia="Times New Roman" w:hAnsi="Arial" w:cs="Arial"/>
                <w:b/>
                <w:bCs/>
                <w:color w:val="FFFFFF"/>
                <w:sz w:val="18"/>
                <w:szCs w:val="18"/>
                <w:lang w:eastAsia="es-MX"/>
              </w:rPr>
              <w:t>SERVICIOS DE COMUNICACION SOCIAL Y PUBLICIDAD</w:t>
            </w:r>
          </w:p>
        </w:tc>
      </w:tr>
      <w:tr w:rsidR="00C87AE6" w:rsidRPr="00E91E31" w14:paraId="007FFD5D" w14:textId="77777777" w:rsidTr="00C8299A">
        <w:trPr>
          <w:trHeight w:val="255"/>
          <w:jc w:val="center"/>
        </w:trPr>
        <w:tc>
          <w:tcPr>
            <w:tcW w:w="10343" w:type="dxa"/>
            <w:gridSpan w:val="8"/>
            <w:tcBorders>
              <w:top w:val="single" w:sz="4" w:space="0" w:color="auto"/>
              <w:left w:val="single" w:sz="4" w:space="0" w:color="auto"/>
              <w:bottom w:val="single" w:sz="4" w:space="0" w:color="auto"/>
              <w:right w:val="single" w:sz="4" w:space="0" w:color="000000"/>
            </w:tcBorders>
            <w:shd w:val="clear" w:color="000000" w:fill="808080"/>
            <w:noWrap/>
            <w:vAlign w:val="center"/>
            <w:hideMark/>
          </w:tcPr>
          <w:p w14:paraId="4B6F1B88" w14:textId="77777777" w:rsidR="00C87AE6" w:rsidRPr="00E91E31" w:rsidRDefault="00C87AE6" w:rsidP="00C8299A">
            <w:pPr>
              <w:spacing w:after="0" w:line="240" w:lineRule="auto"/>
              <w:jc w:val="center"/>
              <w:rPr>
                <w:rFonts w:ascii="Arial" w:eastAsia="Times New Roman" w:hAnsi="Arial" w:cs="Arial"/>
                <w:b/>
                <w:bCs/>
                <w:color w:val="FFFFFF"/>
                <w:sz w:val="18"/>
                <w:szCs w:val="18"/>
                <w:lang w:eastAsia="es-MX"/>
              </w:rPr>
            </w:pPr>
            <w:r w:rsidRPr="00E91E31">
              <w:rPr>
                <w:rFonts w:ascii="Arial" w:eastAsia="Times New Roman" w:hAnsi="Arial" w:cs="Arial"/>
                <w:b/>
                <w:bCs/>
                <w:color w:val="FFFFFF"/>
                <w:sz w:val="18"/>
                <w:szCs w:val="18"/>
                <w:lang w:eastAsia="es-MX"/>
              </w:rPr>
              <w:t>CLASIFICACIÓN POR OBJETO DEL GASTO - 3600</w:t>
            </w:r>
          </w:p>
        </w:tc>
      </w:tr>
      <w:tr w:rsidR="00C87AE6" w:rsidRPr="00E91E31" w14:paraId="0F55CF6C" w14:textId="77777777" w:rsidTr="00C8299A">
        <w:trPr>
          <w:trHeight w:val="255"/>
          <w:jc w:val="center"/>
        </w:trPr>
        <w:tc>
          <w:tcPr>
            <w:tcW w:w="5098" w:type="dxa"/>
            <w:gridSpan w:val="4"/>
            <w:tcBorders>
              <w:top w:val="single" w:sz="4" w:space="0" w:color="auto"/>
              <w:left w:val="single" w:sz="4" w:space="0" w:color="auto"/>
              <w:bottom w:val="single" w:sz="4" w:space="0" w:color="auto"/>
              <w:right w:val="single" w:sz="4" w:space="0" w:color="000000"/>
            </w:tcBorders>
            <w:shd w:val="clear" w:color="000000" w:fill="808080"/>
            <w:noWrap/>
            <w:vAlign w:val="center"/>
            <w:hideMark/>
          </w:tcPr>
          <w:p w14:paraId="49277ACD" w14:textId="77777777" w:rsidR="00C87AE6" w:rsidRPr="00E91E31" w:rsidRDefault="00C87AE6" w:rsidP="00C8299A">
            <w:pPr>
              <w:spacing w:after="0" w:line="240" w:lineRule="auto"/>
              <w:jc w:val="center"/>
              <w:rPr>
                <w:rFonts w:ascii="Arial" w:eastAsia="Times New Roman" w:hAnsi="Arial" w:cs="Arial"/>
                <w:b/>
                <w:bCs/>
                <w:color w:val="FFFFFF"/>
                <w:sz w:val="18"/>
                <w:szCs w:val="18"/>
                <w:lang w:eastAsia="es-MX"/>
              </w:rPr>
            </w:pPr>
            <w:r w:rsidRPr="00E91E31">
              <w:rPr>
                <w:rFonts w:ascii="Arial" w:eastAsia="Times New Roman" w:hAnsi="Arial" w:cs="Arial"/>
                <w:b/>
                <w:bCs/>
                <w:color w:val="FFFFFF"/>
                <w:sz w:val="18"/>
                <w:szCs w:val="18"/>
                <w:lang w:eastAsia="es-MX"/>
              </w:rPr>
              <w:t>ENTIDAD PÚBLICA:</w:t>
            </w:r>
          </w:p>
        </w:tc>
        <w:tc>
          <w:tcPr>
            <w:tcW w:w="5245" w:type="dxa"/>
            <w:gridSpan w:val="4"/>
            <w:tcBorders>
              <w:top w:val="single" w:sz="4" w:space="0" w:color="auto"/>
              <w:left w:val="nil"/>
              <w:bottom w:val="single" w:sz="4" w:space="0" w:color="auto"/>
              <w:right w:val="single" w:sz="4" w:space="0" w:color="000000"/>
            </w:tcBorders>
            <w:shd w:val="clear" w:color="000000" w:fill="808080"/>
            <w:noWrap/>
            <w:vAlign w:val="center"/>
            <w:hideMark/>
          </w:tcPr>
          <w:p w14:paraId="0A9EF626" w14:textId="77777777" w:rsidR="00C87AE6" w:rsidRPr="00E91E31" w:rsidRDefault="00C87AE6" w:rsidP="00C8299A">
            <w:pPr>
              <w:spacing w:after="0" w:line="240" w:lineRule="auto"/>
              <w:jc w:val="center"/>
              <w:rPr>
                <w:rFonts w:ascii="Arial" w:eastAsia="Times New Roman" w:hAnsi="Arial" w:cs="Arial"/>
                <w:b/>
                <w:bCs/>
                <w:color w:val="FFFFFF"/>
                <w:sz w:val="18"/>
                <w:szCs w:val="18"/>
                <w:lang w:eastAsia="es-MX"/>
              </w:rPr>
            </w:pPr>
            <w:r w:rsidRPr="00E91E31">
              <w:rPr>
                <w:rFonts w:ascii="Arial" w:eastAsia="Times New Roman" w:hAnsi="Arial" w:cs="Arial"/>
                <w:b/>
                <w:bCs/>
                <w:color w:val="FFFFFF"/>
                <w:sz w:val="18"/>
                <w:szCs w:val="18"/>
                <w:lang w:eastAsia="es-MX"/>
              </w:rPr>
              <w:t>MUZQUIZ</w:t>
            </w:r>
          </w:p>
        </w:tc>
      </w:tr>
      <w:tr w:rsidR="00C87AE6" w:rsidRPr="00E91E31" w14:paraId="0E0D0CDC" w14:textId="77777777" w:rsidTr="00C8299A">
        <w:trPr>
          <w:trHeight w:val="255"/>
          <w:jc w:val="center"/>
        </w:trPr>
        <w:tc>
          <w:tcPr>
            <w:tcW w:w="5098" w:type="dxa"/>
            <w:gridSpan w:val="4"/>
            <w:tcBorders>
              <w:top w:val="single" w:sz="4" w:space="0" w:color="auto"/>
              <w:left w:val="single" w:sz="4" w:space="0" w:color="auto"/>
              <w:bottom w:val="single" w:sz="4" w:space="0" w:color="auto"/>
              <w:right w:val="single" w:sz="4" w:space="0" w:color="000000"/>
            </w:tcBorders>
            <w:shd w:val="clear" w:color="000000" w:fill="808080"/>
            <w:noWrap/>
            <w:vAlign w:val="center"/>
            <w:hideMark/>
          </w:tcPr>
          <w:p w14:paraId="6A031DE0" w14:textId="77777777" w:rsidR="00C87AE6" w:rsidRPr="00E91E31" w:rsidRDefault="00C87AE6" w:rsidP="00C8299A">
            <w:pPr>
              <w:spacing w:after="0" w:line="240" w:lineRule="auto"/>
              <w:jc w:val="center"/>
              <w:rPr>
                <w:rFonts w:ascii="Arial" w:eastAsia="Times New Roman" w:hAnsi="Arial" w:cs="Arial"/>
                <w:b/>
                <w:bCs/>
                <w:color w:val="FFFFFF"/>
                <w:sz w:val="18"/>
                <w:szCs w:val="18"/>
                <w:lang w:eastAsia="es-MX"/>
              </w:rPr>
            </w:pPr>
            <w:r w:rsidRPr="00E91E31">
              <w:rPr>
                <w:rFonts w:ascii="Arial" w:eastAsia="Times New Roman" w:hAnsi="Arial" w:cs="Arial"/>
                <w:b/>
                <w:bCs/>
                <w:color w:val="FFFFFF"/>
                <w:sz w:val="18"/>
                <w:szCs w:val="18"/>
                <w:lang w:eastAsia="es-MX"/>
              </w:rPr>
              <w:t>EJERCICIO FISCAL:</w:t>
            </w:r>
          </w:p>
        </w:tc>
        <w:tc>
          <w:tcPr>
            <w:tcW w:w="5245" w:type="dxa"/>
            <w:gridSpan w:val="4"/>
            <w:tcBorders>
              <w:top w:val="single" w:sz="4" w:space="0" w:color="auto"/>
              <w:left w:val="nil"/>
              <w:bottom w:val="single" w:sz="4" w:space="0" w:color="auto"/>
              <w:right w:val="single" w:sz="4" w:space="0" w:color="000000"/>
            </w:tcBorders>
            <w:shd w:val="clear" w:color="000000" w:fill="808080"/>
            <w:noWrap/>
            <w:vAlign w:val="center"/>
            <w:hideMark/>
          </w:tcPr>
          <w:p w14:paraId="149E0AB2" w14:textId="77777777" w:rsidR="00C87AE6" w:rsidRPr="00E91E31" w:rsidRDefault="00C87AE6" w:rsidP="00C8299A">
            <w:pPr>
              <w:spacing w:after="0" w:line="240" w:lineRule="auto"/>
              <w:jc w:val="center"/>
              <w:rPr>
                <w:rFonts w:ascii="Arial" w:eastAsia="Times New Roman" w:hAnsi="Arial" w:cs="Arial"/>
                <w:b/>
                <w:bCs/>
                <w:color w:val="FFFFFF"/>
                <w:sz w:val="18"/>
                <w:szCs w:val="18"/>
                <w:lang w:eastAsia="es-MX"/>
              </w:rPr>
            </w:pPr>
            <w:r w:rsidRPr="00E91E31">
              <w:rPr>
                <w:rFonts w:ascii="Arial" w:eastAsia="Times New Roman" w:hAnsi="Arial" w:cs="Arial"/>
                <w:b/>
                <w:bCs/>
                <w:color w:val="FFFFFF"/>
                <w:sz w:val="18"/>
                <w:szCs w:val="18"/>
                <w:lang w:eastAsia="es-MX"/>
              </w:rPr>
              <w:t>2022</w:t>
            </w:r>
          </w:p>
        </w:tc>
      </w:tr>
      <w:tr w:rsidR="00C87AE6" w:rsidRPr="00E91E31" w14:paraId="0210F83E" w14:textId="77777777" w:rsidTr="00C8299A">
        <w:trPr>
          <w:trHeight w:val="289"/>
          <w:jc w:val="center"/>
        </w:trPr>
        <w:tc>
          <w:tcPr>
            <w:tcW w:w="1292" w:type="dxa"/>
            <w:tcBorders>
              <w:top w:val="nil"/>
              <w:left w:val="single" w:sz="4" w:space="0" w:color="auto"/>
              <w:bottom w:val="single" w:sz="4" w:space="0" w:color="auto"/>
              <w:right w:val="single" w:sz="4" w:space="0" w:color="auto"/>
            </w:tcBorders>
            <w:shd w:val="clear" w:color="000000" w:fill="BFBFBF"/>
            <w:noWrap/>
            <w:vAlign w:val="center"/>
            <w:hideMark/>
          </w:tcPr>
          <w:p w14:paraId="25B2FE42" w14:textId="77777777" w:rsidR="00C87AE6" w:rsidRPr="00E91E31" w:rsidRDefault="00C87AE6" w:rsidP="00C8299A">
            <w:pPr>
              <w:spacing w:after="0" w:line="240" w:lineRule="auto"/>
              <w:jc w:val="center"/>
              <w:rPr>
                <w:rFonts w:ascii="Arial" w:eastAsia="Times New Roman" w:hAnsi="Arial" w:cs="Arial"/>
                <w:b/>
                <w:bCs/>
                <w:color w:val="000000"/>
                <w:sz w:val="18"/>
                <w:szCs w:val="18"/>
                <w:lang w:eastAsia="es-MX"/>
              </w:rPr>
            </w:pPr>
            <w:r w:rsidRPr="00E91E31">
              <w:rPr>
                <w:rFonts w:ascii="Arial" w:eastAsia="Times New Roman" w:hAnsi="Arial" w:cs="Arial"/>
                <w:b/>
                <w:bCs/>
                <w:color w:val="000000"/>
                <w:sz w:val="18"/>
                <w:szCs w:val="18"/>
                <w:lang w:eastAsia="es-MX"/>
              </w:rPr>
              <w:t>A</w:t>
            </w:r>
          </w:p>
        </w:tc>
        <w:tc>
          <w:tcPr>
            <w:tcW w:w="1292" w:type="dxa"/>
            <w:tcBorders>
              <w:top w:val="nil"/>
              <w:left w:val="nil"/>
              <w:bottom w:val="single" w:sz="4" w:space="0" w:color="auto"/>
              <w:right w:val="single" w:sz="4" w:space="0" w:color="auto"/>
            </w:tcBorders>
            <w:shd w:val="clear" w:color="000000" w:fill="BFBFBF"/>
            <w:vAlign w:val="center"/>
            <w:hideMark/>
          </w:tcPr>
          <w:p w14:paraId="5ED0F581" w14:textId="77777777" w:rsidR="00C87AE6" w:rsidRPr="00E91E31" w:rsidRDefault="00C87AE6" w:rsidP="00C8299A">
            <w:pPr>
              <w:spacing w:after="0" w:line="240" w:lineRule="auto"/>
              <w:jc w:val="center"/>
              <w:rPr>
                <w:rFonts w:ascii="Arial" w:eastAsia="Times New Roman" w:hAnsi="Arial" w:cs="Arial"/>
                <w:b/>
                <w:bCs/>
                <w:color w:val="000000"/>
                <w:sz w:val="18"/>
                <w:szCs w:val="18"/>
                <w:lang w:eastAsia="es-MX"/>
              </w:rPr>
            </w:pPr>
            <w:r w:rsidRPr="00E91E31">
              <w:rPr>
                <w:rFonts w:ascii="Arial" w:eastAsia="Times New Roman" w:hAnsi="Arial" w:cs="Arial"/>
                <w:b/>
                <w:bCs/>
                <w:color w:val="000000"/>
                <w:sz w:val="18"/>
                <w:szCs w:val="18"/>
                <w:lang w:eastAsia="es-MX"/>
              </w:rPr>
              <w:t>B</w:t>
            </w:r>
          </w:p>
        </w:tc>
        <w:tc>
          <w:tcPr>
            <w:tcW w:w="1239" w:type="dxa"/>
            <w:tcBorders>
              <w:top w:val="nil"/>
              <w:left w:val="nil"/>
              <w:bottom w:val="single" w:sz="4" w:space="0" w:color="auto"/>
              <w:right w:val="single" w:sz="4" w:space="0" w:color="auto"/>
            </w:tcBorders>
            <w:shd w:val="clear" w:color="000000" w:fill="BFBFBF"/>
            <w:noWrap/>
            <w:vAlign w:val="center"/>
            <w:hideMark/>
          </w:tcPr>
          <w:p w14:paraId="1167334D" w14:textId="77777777" w:rsidR="00C87AE6" w:rsidRPr="00E91E31" w:rsidRDefault="00C87AE6" w:rsidP="00C8299A">
            <w:pPr>
              <w:spacing w:after="0" w:line="240" w:lineRule="auto"/>
              <w:jc w:val="center"/>
              <w:rPr>
                <w:rFonts w:ascii="Arial" w:eastAsia="Times New Roman" w:hAnsi="Arial" w:cs="Arial"/>
                <w:b/>
                <w:bCs/>
                <w:color w:val="000000"/>
                <w:sz w:val="18"/>
                <w:szCs w:val="18"/>
                <w:lang w:eastAsia="es-MX"/>
              </w:rPr>
            </w:pPr>
            <w:r w:rsidRPr="00E91E31">
              <w:rPr>
                <w:rFonts w:ascii="Arial" w:eastAsia="Times New Roman" w:hAnsi="Arial" w:cs="Arial"/>
                <w:b/>
                <w:bCs/>
                <w:color w:val="000000"/>
                <w:sz w:val="18"/>
                <w:szCs w:val="18"/>
                <w:lang w:eastAsia="es-MX"/>
              </w:rPr>
              <w:t>C=B-A</w:t>
            </w:r>
          </w:p>
        </w:tc>
        <w:tc>
          <w:tcPr>
            <w:tcW w:w="1275" w:type="dxa"/>
            <w:tcBorders>
              <w:top w:val="nil"/>
              <w:left w:val="nil"/>
              <w:bottom w:val="single" w:sz="4" w:space="0" w:color="auto"/>
              <w:right w:val="single" w:sz="4" w:space="0" w:color="auto"/>
            </w:tcBorders>
            <w:shd w:val="clear" w:color="000000" w:fill="BFBFBF"/>
            <w:noWrap/>
            <w:vAlign w:val="center"/>
            <w:hideMark/>
          </w:tcPr>
          <w:p w14:paraId="3F27D7DB" w14:textId="77777777" w:rsidR="00C87AE6" w:rsidRPr="00E91E31" w:rsidRDefault="00C87AE6" w:rsidP="00C8299A">
            <w:pPr>
              <w:spacing w:after="0" w:line="240" w:lineRule="auto"/>
              <w:jc w:val="center"/>
              <w:rPr>
                <w:rFonts w:ascii="Arial" w:eastAsia="Times New Roman" w:hAnsi="Arial" w:cs="Arial"/>
                <w:b/>
                <w:bCs/>
                <w:color w:val="000000"/>
                <w:sz w:val="18"/>
                <w:szCs w:val="18"/>
                <w:lang w:eastAsia="es-MX"/>
              </w:rPr>
            </w:pPr>
            <w:r w:rsidRPr="00E91E31">
              <w:rPr>
                <w:rFonts w:ascii="Arial" w:eastAsia="Times New Roman" w:hAnsi="Arial" w:cs="Arial"/>
                <w:b/>
                <w:bCs/>
                <w:color w:val="000000"/>
                <w:sz w:val="18"/>
                <w:szCs w:val="18"/>
                <w:lang w:eastAsia="es-MX"/>
              </w:rPr>
              <w:t>D=C/A</w:t>
            </w:r>
          </w:p>
        </w:tc>
        <w:tc>
          <w:tcPr>
            <w:tcW w:w="1292" w:type="dxa"/>
            <w:tcBorders>
              <w:top w:val="nil"/>
              <w:left w:val="nil"/>
              <w:bottom w:val="single" w:sz="4" w:space="0" w:color="auto"/>
              <w:right w:val="single" w:sz="4" w:space="0" w:color="auto"/>
            </w:tcBorders>
            <w:shd w:val="clear" w:color="000000" w:fill="BFBFBF"/>
            <w:noWrap/>
            <w:vAlign w:val="center"/>
            <w:hideMark/>
          </w:tcPr>
          <w:p w14:paraId="7690BFF3" w14:textId="77777777" w:rsidR="00C87AE6" w:rsidRPr="00E91E31" w:rsidRDefault="00C87AE6" w:rsidP="00C8299A">
            <w:pPr>
              <w:spacing w:after="0" w:line="240" w:lineRule="auto"/>
              <w:jc w:val="center"/>
              <w:rPr>
                <w:rFonts w:ascii="Arial" w:eastAsia="Times New Roman" w:hAnsi="Arial" w:cs="Arial"/>
                <w:b/>
                <w:bCs/>
                <w:color w:val="000000"/>
                <w:sz w:val="18"/>
                <w:szCs w:val="18"/>
                <w:lang w:eastAsia="es-MX"/>
              </w:rPr>
            </w:pPr>
            <w:r w:rsidRPr="00E91E31">
              <w:rPr>
                <w:rFonts w:ascii="Arial" w:eastAsia="Times New Roman" w:hAnsi="Arial" w:cs="Arial"/>
                <w:b/>
                <w:bCs/>
                <w:color w:val="000000"/>
                <w:sz w:val="18"/>
                <w:szCs w:val="18"/>
                <w:lang w:eastAsia="es-MX"/>
              </w:rPr>
              <w:t xml:space="preserve">E=B-H </w:t>
            </w:r>
          </w:p>
        </w:tc>
        <w:tc>
          <w:tcPr>
            <w:tcW w:w="1260" w:type="dxa"/>
            <w:tcBorders>
              <w:top w:val="nil"/>
              <w:left w:val="nil"/>
              <w:bottom w:val="single" w:sz="4" w:space="0" w:color="auto"/>
              <w:right w:val="single" w:sz="4" w:space="0" w:color="auto"/>
            </w:tcBorders>
            <w:shd w:val="clear" w:color="000000" w:fill="BFBFBF"/>
            <w:noWrap/>
            <w:vAlign w:val="center"/>
            <w:hideMark/>
          </w:tcPr>
          <w:p w14:paraId="2A20D3DA" w14:textId="77777777" w:rsidR="00C87AE6" w:rsidRPr="00E91E31" w:rsidRDefault="00C87AE6" w:rsidP="00C8299A">
            <w:pPr>
              <w:spacing w:after="0" w:line="240" w:lineRule="auto"/>
              <w:jc w:val="center"/>
              <w:rPr>
                <w:rFonts w:ascii="Arial" w:eastAsia="Times New Roman" w:hAnsi="Arial" w:cs="Arial"/>
                <w:b/>
                <w:bCs/>
                <w:color w:val="000000"/>
                <w:sz w:val="18"/>
                <w:szCs w:val="18"/>
                <w:lang w:eastAsia="es-MX"/>
              </w:rPr>
            </w:pPr>
            <w:r w:rsidRPr="00E91E31">
              <w:rPr>
                <w:rFonts w:ascii="Arial" w:eastAsia="Times New Roman" w:hAnsi="Arial" w:cs="Arial"/>
                <w:b/>
                <w:bCs/>
                <w:color w:val="000000"/>
                <w:sz w:val="18"/>
                <w:szCs w:val="18"/>
                <w:lang w:eastAsia="es-MX"/>
              </w:rPr>
              <w:t xml:space="preserve">F=(B/G)-3% </w:t>
            </w:r>
          </w:p>
        </w:tc>
        <w:tc>
          <w:tcPr>
            <w:tcW w:w="1492" w:type="dxa"/>
            <w:tcBorders>
              <w:top w:val="nil"/>
              <w:left w:val="nil"/>
              <w:bottom w:val="single" w:sz="4" w:space="0" w:color="auto"/>
              <w:right w:val="single" w:sz="4" w:space="0" w:color="auto"/>
            </w:tcBorders>
            <w:shd w:val="clear" w:color="000000" w:fill="BFBFBF"/>
            <w:noWrap/>
            <w:vAlign w:val="center"/>
            <w:hideMark/>
          </w:tcPr>
          <w:p w14:paraId="486C0E5D" w14:textId="77777777" w:rsidR="00C87AE6" w:rsidRPr="00E91E31" w:rsidRDefault="00C87AE6" w:rsidP="00C8299A">
            <w:pPr>
              <w:spacing w:after="0" w:line="240" w:lineRule="auto"/>
              <w:jc w:val="center"/>
              <w:rPr>
                <w:rFonts w:ascii="Arial" w:eastAsia="Times New Roman" w:hAnsi="Arial" w:cs="Arial"/>
                <w:b/>
                <w:bCs/>
                <w:color w:val="000000"/>
                <w:sz w:val="18"/>
                <w:szCs w:val="18"/>
                <w:lang w:eastAsia="es-MX"/>
              </w:rPr>
            </w:pPr>
            <w:r w:rsidRPr="00E91E31">
              <w:rPr>
                <w:rFonts w:ascii="Arial" w:eastAsia="Times New Roman" w:hAnsi="Arial" w:cs="Arial"/>
                <w:b/>
                <w:bCs/>
                <w:color w:val="000000"/>
                <w:sz w:val="18"/>
                <w:szCs w:val="18"/>
                <w:lang w:eastAsia="es-MX"/>
              </w:rPr>
              <w:t xml:space="preserve">G=Total Ingresos </w:t>
            </w:r>
          </w:p>
        </w:tc>
        <w:tc>
          <w:tcPr>
            <w:tcW w:w="1201" w:type="dxa"/>
            <w:tcBorders>
              <w:top w:val="nil"/>
              <w:left w:val="nil"/>
              <w:bottom w:val="single" w:sz="4" w:space="0" w:color="auto"/>
              <w:right w:val="single" w:sz="4" w:space="0" w:color="auto"/>
            </w:tcBorders>
            <w:shd w:val="clear" w:color="000000" w:fill="BFBFBF"/>
            <w:noWrap/>
            <w:vAlign w:val="center"/>
            <w:hideMark/>
          </w:tcPr>
          <w:p w14:paraId="746FDA27" w14:textId="77777777" w:rsidR="00C87AE6" w:rsidRPr="00E91E31" w:rsidRDefault="00C87AE6" w:rsidP="00C8299A">
            <w:pPr>
              <w:spacing w:after="0" w:line="240" w:lineRule="auto"/>
              <w:jc w:val="center"/>
              <w:rPr>
                <w:rFonts w:ascii="Arial" w:eastAsia="Times New Roman" w:hAnsi="Arial" w:cs="Arial"/>
                <w:b/>
                <w:bCs/>
                <w:color w:val="000000"/>
                <w:sz w:val="18"/>
                <w:szCs w:val="18"/>
                <w:lang w:eastAsia="es-MX"/>
              </w:rPr>
            </w:pPr>
            <w:r w:rsidRPr="00E91E31">
              <w:rPr>
                <w:rFonts w:ascii="Arial" w:eastAsia="Times New Roman" w:hAnsi="Arial" w:cs="Arial"/>
                <w:b/>
                <w:bCs/>
                <w:color w:val="000000"/>
                <w:sz w:val="18"/>
                <w:szCs w:val="18"/>
                <w:lang w:eastAsia="es-MX"/>
              </w:rPr>
              <w:t xml:space="preserve">H=G*3% </w:t>
            </w:r>
          </w:p>
        </w:tc>
      </w:tr>
      <w:tr w:rsidR="00C87AE6" w:rsidRPr="00E91E31" w14:paraId="7401C640" w14:textId="77777777" w:rsidTr="00C8299A">
        <w:trPr>
          <w:trHeight w:val="1020"/>
          <w:jc w:val="center"/>
        </w:trPr>
        <w:tc>
          <w:tcPr>
            <w:tcW w:w="1292" w:type="dxa"/>
            <w:tcBorders>
              <w:top w:val="nil"/>
              <w:left w:val="single" w:sz="4" w:space="0" w:color="auto"/>
              <w:bottom w:val="single" w:sz="4" w:space="0" w:color="auto"/>
              <w:right w:val="single" w:sz="4" w:space="0" w:color="auto"/>
            </w:tcBorders>
            <w:shd w:val="clear" w:color="000000" w:fill="BFBFBF"/>
            <w:vAlign w:val="center"/>
            <w:hideMark/>
          </w:tcPr>
          <w:p w14:paraId="60100F8E" w14:textId="77777777" w:rsidR="00C87AE6" w:rsidRPr="00E91E31" w:rsidRDefault="00C87AE6" w:rsidP="00C8299A">
            <w:pPr>
              <w:spacing w:after="0" w:line="240" w:lineRule="auto"/>
              <w:jc w:val="center"/>
              <w:rPr>
                <w:rFonts w:ascii="Arial" w:eastAsia="Times New Roman" w:hAnsi="Arial" w:cs="Arial"/>
                <w:b/>
                <w:bCs/>
                <w:color w:val="000000"/>
                <w:sz w:val="18"/>
                <w:szCs w:val="18"/>
                <w:lang w:eastAsia="es-MX"/>
              </w:rPr>
            </w:pPr>
            <w:r w:rsidRPr="00E91E31">
              <w:rPr>
                <w:rFonts w:ascii="Arial" w:eastAsia="Times New Roman" w:hAnsi="Arial" w:cs="Arial"/>
                <w:b/>
                <w:bCs/>
                <w:color w:val="000000"/>
                <w:sz w:val="18"/>
                <w:szCs w:val="18"/>
                <w:lang w:eastAsia="es-MX"/>
              </w:rPr>
              <w:t>Monto asignado en el Ejercicio 2021</w:t>
            </w:r>
          </w:p>
        </w:tc>
        <w:tc>
          <w:tcPr>
            <w:tcW w:w="1292" w:type="dxa"/>
            <w:tcBorders>
              <w:top w:val="nil"/>
              <w:left w:val="nil"/>
              <w:bottom w:val="single" w:sz="4" w:space="0" w:color="auto"/>
              <w:right w:val="single" w:sz="4" w:space="0" w:color="auto"/>
            </w:tcBorders>
            <w:shd w:val="clear" w:color="000000" w:fill="BFBFBF"/>
            <w:vAlign w:val="center"/>
            <w:hideMark/>
          </w:tcPr>
          <w:p w14:paraId="63319ACB" w14:textId="77777777" w:rsidR="00C87AE6" w:rsidRPr="00E91E31" w:rsidRDefault="00C87AE6" w:rsidP="00C8299A">
            <w:pPr>
              <w:spacing w:after="0" w:line="240" w:lineRule="auto"/>
              <w:jc w:val="center"/>
              <w:rPr>
                <w:rFonts w:ascii="Arial" w:eastAsia="Times New Roman" w:hAnsi="Arial" w:cs="Arial"/>
                <w:b/>
                <w:bCs/>
                <w:color w:val="000000"/>
                <w:sz w:val="18"/>
                <w:szCs w:val="18"/>
                <w:lang w:eastAsia="es-MX"/>
              </w:rPr>
            </w:pPr>
            <w:r w:rsidRPr="00E91E31">
              <w:rPr>
                <w:rFonts w:ascii="Arial" w:eastAsia="Times New Roman" w:hAnsi="Arial" w:cs="Arial"/>
                <w:b/>
                <w:bCs/>
                <w:color w:val="000000"/>
                <w:sz w:val="18"/>
                <w:szCs w:val="18"/>
                <w:lang w:eastAsia="es-MX"/>
              </w:rPr>
              <w:t>Monto asignado en el Ejercicio 2022</w:t>
            </w:r>
          </w:p>
        </w:tc>
        <w:tc>
          <w:tcPr>
            <w:tcW w:w="1239" w:type="dxa"/>
            <w:tcBorders>
              <w:top w:val="nil"/>
              <w:left w:val="nil"/>
              <w:bottom w:val="single" w:sz="4" w:space="0" w:color="auto"/>
              <w:right w:val="single" w:sz="4" w:space="0" w:color="auto"/>
            </w:tcBorders>
            <w:shd w:val="clear" w:color="000000" w:fill="BFBFBF"/>
            <w:vAlign w:val="center"/>
            <w:hideMark/>
          </w:tcPr>
          <w:p w14:paraId="010C5749" w14:textId="77777777" w:rsidR="00C87AE6" w:rsidRPr="00E91E31" w:rsidRDefault="00C87AE6" w:rsidP="00C8299A">
            <w:pPr>
              <w:spacing w:after="0" w:line="240" w:lineRule="auto"/>
              <w:jc w:val="center"/>
              <w:rPr>
                <w:rFonts w:ascii="Arial" w:eastAsia="Times New Roman" w:hAnsi="Arial" w:cs="Arial"/>
                <w:b/>
                <w:bCs/>
                <w:color w:val="000000"/>
                <w:sz w:val="18"/>
                <w:szCs w:val="18"/>
                <w:lang w:eastAsia="es-MX"/>
              </w:rPr>
            </w:pPr>
            <w:r w:rsidRPr="00E91E31">
              <w:rPr>
                <w:rFonts w:ascii="Arial" w:eastAsia="Times New Roman" w:hAnsi="Arial" w:cs="Arial"/>
                <w:b/>
                <w:bCs/>
                <w:color w:val="000000"/>
                <w:sz w:val="18"/>
                <w:szCs w:val="18"/>
                <w:lang w:eastAsia="es-MX"/>
              </w:rPr>
              <w:t>Incremento / Decremento en Pesos</w:t>
            </w:r>
          </w:p>
        </w:tc>
        <w:tc>
          <w:tcPr>
            <w:tcW w:w="1275" w:type="dxa"/>
            <w:tcBorders>
              <w:top w:val="nil"/>
              <w:left w:val="nil"/>
              <w:bottom w:val="single" w:sz="4" w:space="0" w:color="auto"/>
              <w:right w:val="single" w:sz="4" w:space="0" w:color="auto"/>
            </w:tcBorders>
            <w:shd w:val="clear" w:color="000000" w:fill="BFBFBF"/>
            <w:vAlign w:val="center"/>
            <w:hideMark/>
          </w:tcPr>
          <w:p w14:paraId="517D3075" w14:textId="77777777" w:rsidR="00C87AE6" w:rsidRPr="00E91E31" w:rsidRDefault="00C87AE6" w:rsidP="00C8299A">
            <w:pPr>
              <w:spacing w:after="0" w:line="240" w:lineRule="auto"/>
              <w:jc w:val="center"/>
              <w:rPr>
                <w:rFonts w:ascii="Arial" w:eastAsia="Times New Roman" w:hAnsi="Arial" w:cs="Arial"/>
                <w:b/>
                <w:bCs/>
                <w:color w:val="000000"/>
                <w:sz w:val="18"/>
                <w:szCs w:val="18"/>
                <w:lang w:eastAsia="es-MX"/>
              </w:rPr>
            </w:pPr>
            <w:r w:rsidRPr="00E91E31">
              <w:rPr>
                <w:rFonts w:ascii="Arial" w:eastAsia="Times New Roman" w:hAnsi="Arial" w:cs="Arial"/>
                <w:b/>
                <w:bCs/>
                <w:color w:val="000000"/>
                <w:sz w:val="18"/>
                <w:szCs w:val="18"/>
                <w:lang w:eastAsia="es-MX"/>
              </w:rPr>
              <w:t>Incremento / Decremento en %</w:t>
            </w:r>
          </w:p>
        </w:tc>
        <w:tc>
          <w:tcPr>
            <w:tcW w:w="1292" w:type="dxa"/>
            <w:tcBorders>
              <w:top w:val="nil"/>
              <w:left w:val="nil"/>
              <w:bottom w:val="single" w:sz="4" w:space="0" w:color="auto"/>
              <w:right w:val="single" w:sz="4" w:space="0" w:color="auto"/>
            </w:tcBorders>
            <w:shd w:val="clear" w:color="000000" w:fill="BFBFBF"/>
            <w:vAlign w:val="center"/>
            <w:hideMark/>
          </w:tcPr>
          <w:p w14:paraId="4AB8E766" w14:textId="77777777" w:rsidR="00C87AE6" w:rsidRPr="00E91E31" w:rsidRDefault="00C87AE6" w:rsidP="00C8299A">
            <w:pPr>
              <w:spacing w:after="0" w:line="240" w:lineRule="auto"/>
              <w:jc w:val="center"/>
              <w:rPr>
                <w:rFonts w:ascii="Arial" w:eastAsia="Times New Roman" w:hAnsi="Arial" w:cs="Arial"/>
                <w:b/>
                <w:bCs/>
                <w:color w:val="000000"/>
                <w:sz w:val="18"/>
                <w:szCs w:val="18"/>
                <w:lang w:eastAsia="es-MX"/>
              </w:rPr>
            </w:pPr>
            <w:r w:rsidRPr="00E91E31">
              <w:rPr>
                <w:rFonts w:ascii="Arial" w:eastAsia="Times New Roman" w:hAnsi="Arial" w:cs="Arial"/>
                <w:b/>
                <w:bCs/>
                <w:color w:val="000000"/>
                <w:sz w:val="18"/>
                <w:szCs w:val="18"/>
                <w:lang w:eastAsia="es-MX"/>
              </w:rPr>
              <w:t>Exceso del Límite en $</w:t>
            </w:r>
          </w:p>
        </w:tc>
        <w:tc>
          <w:tcPr>
            <w:tcW w:w="1260" w:type="dxa"/>
            <w:tcBorders>
              <w:top w:val="nil"/>
              <w:left w:val="nil"/>
              <w:bottom w:val="single" w:sz="4" w:space="0" w:color="auto"/>
              <w:right w:val="single" w:sz="4" w:space="0" w:color="auto"/>
            </w:tcBorders>
            <w:shd w:val="clear" w:color="000000" w:fill="BFBFBF"/>
            <w:vAlign w:val="center"/>
            <w:hideMark/>
          </w:tcPr>
          <w:p w14:paraId="329212C4" w14:textId="77777777" w:rsidR="00C87AE6" w:rsidRPr="00E91E31" w:rsidRDefault="00C87AE6" w:rsidP="00C8299A">
            <w:pPr>
              <w:spacing w:after="0" w:line="240" w:lineRule="auto"/>
              <w:jc w:val="center"/>
              <w:rPr>
                <w:rFonts w:ascii="Arial" w:eastAsia="Times New Roman" w:hAnsi="Arial" w:cs="Arial"/>
                <w:b/>
                <w:bCs/>
                <w:color w:val="000000"/>
                <w:sz w:val="18"/>
                <w:szCs w:val="18"/>
                <w:lang w:eastAsia="es-MX"/>
              </w:rPr>
            </w:pPr>
            <w:r w:rsidRPr="00E91E31">
              <w:rPr>
                <w:rFonts w:ascii="Arial" w:eastAsia="Times New Roman" w:hAnsi="Arial" w:cs="Arial"/>
                <w:b/>
                <w:bCs/>
                <w:color w:val="000000"/>
                <w:sz w:val="18"/>
                <w:szCs w:val="18"/>
                <w:lang w:eastAsia="es-MX"/>
              </w:rPr>
              <w:t>Exceso del Límite %</w:t>
            </w:r>
          </w:p>
        </w:tc>
        <w:tc>
          <w:tcPr>
            <w:tcW w:w="1492" w:type="dxa"/>
            <w:tcBorders>
              <w:top w:val="nil"/>
              <w:left w:val="nil"/>
              <w:bottom w:val="single" w:sz="4" w:space="0" w:color="auto"/>
              <w:right w:val="single" w:sz="4" w:space="0" w:color="auto"/>
            </w:tcBorders>
            <w:shd w:val="clear" w:color="000000" w:fill="BFBFBF"/>
            <w:vAlign w:val="center"/>
            <w:hideMark/>
          </w:tcPr>
          <w:p w14:paraId="28E6B375" w14:textId="77777777" w:rsidR="00C87AE6" w:rsidRPr="00E91E31" w:rsidRDefault="00C87AE6" w:rsidP="00C8299A">
            <w:pPr>
              <w:spacing w:after="0" w:line="240" w:lineRule="auto"/>
              <w:jc w:val="center"/>
              <w:rPr>
                <w:rFonts w:ascii="Arial" w:eastAsia="Times New Roman" w:hAnsi="Arial" w:cs="Arial"/>
                <w:b/>
                <w:bCs/>
                <w:color w:val="000000"/>
                <w:sz w:val="18"/>
                <w:szCs w:val="18"/>
                <w:lang w:eastAsia="es-MX"/>
              </w:rPr>
            </w:pPr>
            <w:r w:rsidRPr="00E91E31">
              <w:rPr>
                <w:rFonts w:ascii="Arial" w:eastAsia="Times New Roman" w:hAnsi="Arial" w:cs="Arial"/>
                <w:b/>
                <w:bCs/>
                <w:color w:val="000000"/>
                <w:sz w:val="18"/>
                <w:szCs w:val="18"/>
                <w:lang w:eastAsia="es-MX"/>
              </w:rPr>
              <w:t>Monto Total de Ingresos Estimados</w:t>
            </w:r>
          </w:p>
        </w:tc>
        <w:tc>
          <w:tcPr>
            <w:tcW w:w="1201" w:type="dxa"/>
            <w:tcBorders>
              <w:top w:val="nil"/>
              <w:left w:val="nil"/>
              <w:bottom w:val="single" w:sz="4" w:space="0" w:color="auto"/>
              <w:right w:val="single" w:sz="4" w:space="0" w:color="auto"/>
            </w:tcBorders>
            <w:shd w:val="clear" w:color="000000" w:fill="BFBFBF"/>
            <w:vAlign w:val="center"/>
            <w:hideMark/>
          </w:tcPr>
          <w:p w14:paraId="357F6992" w14:textId="77777777" w:rsidR="00C87AE6" w:rsidRPr="00E91E31" w:rsidRDefault="00C87AE6" w:rsidP="00C8299A">
            <w:pPr>
              <w:spacing w:after="0" w:line="240" w:lineRule="auto"/>
              <w:jc w:val="center"/>
              <w:rPr>
                <w:rFonts w:ascii="Arial" w:eastAsia="Times New Roman" w:hAnsi="Arial" w:cs="Arial"/>
                <w:b/>
                <w:bCs/>
                <w:color w:val="000000"/>
                <w:sz w:val="18"/>
                <w:szCs w:val="18"/>
                <w:lang w:eastAsia="es-MX"/>
              </w:rPr>
            </w:pPr>
            <w:r w:rsidRPr="00E91E31">
              <w:rPr>
                <w:rFonts w:ascii="Arial" w:eastAsia="Times New Roman" w:hAnsi="Arial" w:cs="Arial"/>
                <w:b/>
                <w:bCs/>
                <w:color w:val="000000"/>
                <w:sz w:val="18"/>
                <w:szCs w:val="18"/>
                <w:lang w:eastAsia="es-MX"/>
              </w:rPr>
              <w:t>Equivalente al 3%</w:t>
            </w:r>
          </w:p>
        </w:tc>
      </w:tr>
      <w:tr w:rsidR="00C87AE6" w:rsidRPr="00E91E31" w14:paraId="7B632F18" w14:textId="77777777" w:rsidTr="00C8299A">
        <w:trPr>
          <w:trHeight w:val="255"/>
          <w:jc w:val="center"/>
        </w:trPr>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031F78A5" w14:textId="77777777" w:rsidR="00C87AE6" w:rsidRPr="00E91E31" w:rsidRDefault="00C87AE6" w:rsidP="00C8299A">
            <w:pPr>
              <w:spacing w:after="0" w:line="240" w:lineRule="auto"/>
              <w:jc w:val="right"/>
              <w:rPr>
                <w:rFonts w:ascii="Arial" w:eastAsia="Times New Roman" w:hAnsi="Arial" w:cs="Arial"/>
                <w:color w:val="000000"/>
                <w:sz w:val="18"/>
                <w:szCs w:val="18"/>
                <w:lang w:eastAsia="es-MX"/>
              </w:rPr>
            </w:pPr>
            <w:r w:rsidRPr="00E91E31">
              <w:rPr>
                <w:rFonts w:ascii="Arial" w:eastAsia="Times New Roman" w:hAnsi="Arial" w:cs="Arial"/>
                <w:color w:val="000000"/>
                <w:sz w:val="18"/>
                <w:szCs w:val="18"/>
                <w:lang w:eastAsia="es-MX"/>
              </w:rPr>
              <w:t>$4,500,000.00</w:t>
            </w:r>
          </w:p>
        </w:tc>
        <w:tc>
          <w:tcPr>
            <w:tcW w:w="1292" w:type="dxa"/>
            <w:tcBorders>
              <w:top w:val="nil"/>
              <w:left w:val="nil"/>
              <w:bottom w:val="single" w:sz="4" w:space="0" w:color="auto"/>
              <w:right w:val="single" w:sz="4" w:space="0" w:color="auto"/>
            </w:tcBorders>
            <w:shd w:val="clear" w:color="000000" w:fill="F2F2F2"/>
            <w:noWrap/>
            <w:vAlign w:val="bottom"/>
            <w:hideMark/>
          </w:tcPr>
          <w:p w14:paraId="6963FAED" w14:textId="77777777" w:rsidR="00C87AE6" w:rsidRPr="00E91E31" w:rsidRDefault="00C87AE6" w:rsidP="00C8299A">
            <w:pPr>
              <w:spacing w:after="0" w:line="240" w:lineRule="auto"/>
              <w:jc w:val="right"/>
              <w:rPr>
                <w:rFonts w:ascii="Arial" w:eastAsia="Times New Roman" w:hAnsi="Arial" w:cs="Arial"/>
                <w:color w:val="000000"/>
                <w:sz w:val="18"/>
                <w:szCs w:val="18"/>
                <w:lang w:eastAsia="es-MX"/>
              </w:rPr>
            </w:pPr>
            <w:r w:rsidRPr="00E91E31">
              <w:rPr>
                <w:rFonts w:ascii="Arial" w:eastAsia="Times New Roman" w:hAnsi="Arial" w:cs="Arial"/>
                <w:color w:val="000000"/>
                <w:sz w:val="18"/>
                <w:szCs w:val="18"/>
                <w:lang w:eastAsia="es-MX"/>
              </w:rPr>
              <w:t>$5,000,000.00</w:t>
            </w:r>
          </w:p>
        </w:tc>
        <w:tc>
          <w:tcPr>
            <w:tcW w:w="1239" w:type="dxa"/>
            <w:tcBorders>
              <w:top w:val="nil"/>
              <w:left w:val="nil"/>
              <w:bottom w:val="single" w:sz="4" w:space="0" w:color="auto"/>
              <w:right w:val="single" w:sz="4" w:space="0" w:color="auto"/>
            </w:tcBorders>
            <w:shd w:val="clear" w:color="000000" w:fill="F2F2F2"/>
            <w:noWrap/>
            <w:vAlign w:val="bottom"/>
            <w:hideMark/>
          </w:tcPr>
          <w:p w14:paraId="3B9E3DA7" w14:textId="77777777" w:rsidR="00C87AE6" w:rsidRPr="00E91E31" w:rsidRDefault="00C87AE6" w:rsidP="00C8299A">
            <w:pPr>
              <w:spacing w:after="0" w:line="240" w:lineRule="auto"/>
              <w:jc w:val="right"/>
              <w:rPr>
                <w:rFonts w:ascii="Arial" w:eastAsia="Times New Roman" w:hAnsi="Arial" w:cs="Arial"/>
                <w:color w:val="000000"/>
                <w:sz w:val="18"/>
                <w:szCs w:val="18"/>
                <w:lang w:eastAsia="es-MX"/>
              </w:rPr>
            </w:pPr>
            <w:r w:rsidRPr="00E91E31">
              <w:rPr>
                <w:rFonts w:ascii="Arial" w:eastAsia="Times New Roman" w:hAnsi="Arial" w:cs="Arial"/>
                <w:color w:val="000000"/>
                <w:sz w:val="18"/>
                <w:szCs w:val="18"/>
                <w:lang w:eastAsia="es-MX"/>
              </w:rPr>
              <w:t>$500,000.00</w:t>
            </w:r>
          </w:p>
        </w:tc>
        <w:tc>
          <w:tcPr>
            <w:tcW w:w="1275" w:type="dxa"/>
            <w:tcBorders>
              <w:top w:val="nil"/>
              <w:left w:val="nil"/>
              <w:bottom w:val="single" w:sz="4" w:space="0" w:color="auto"/>
              <w:right w:val="single" w:sz="4" w:space="0" w:color="auto"/>
            </w:tcBorders>
            <w:shd w:val="clear" w:color="000000" w:fill="F2F2F2"/>
            <w:noWrap/>
            <w:vAlign w:val="bottom"/>
            <w:hideMark/>
          </w:tcPr>
          <w:p w14:paraId="40AFFB32" w14:textId="77777777" w:rsidR="00C87AE6" w:rsidRPr="00E91E31" w:rsidRDefault="00C87AE6" w:rsidP="00C8299A">
            <w:pPr>
              <w:spacing w:after="0" w:line="240" w:lineRule="auto"/>
              <w:jc w:val="right"/>
              <w:rPr>
                <w:rFonts w:ascii="Arial" w:eastAsia="Times New Roman" w:hAnsi="Arial" w:cs="Arial"/>
                <w:color w:val="000000"/>
                <w:sz w:val="18"/>
                <w:szCs w:val="18"/>
                <w:lang w:eastAsia="es-MX"/>
              </w:rPr>
            </w:pPr>
            <w:r w:rsidRPr="00E91E31">
              <w:rPr>
                <w:rFonts w:ascii="Arial" w:eastAsia="Times New Roman" w:hAnsi="Arial" w:cs="Arial"/>
                <w:color w:val="000000"/>
                <w:sz w:val="18"/>
                <w:szCs w:val="18"/>
                <w:lang w:eastAsia="es-MX"/>
              </w:rPr>
              <w:t>11.11%</w:t>
            </w:r>
          </w:p>
        </w:tc>
        <w:tc>
          <w:tcPr>
            <w:tcW w:w="1292" w:type="dxa"/>
            <w:tcBorders>
              <w:top w:val="nil"/>
              <w:left w:val="single" w:sz="4" w:space="0" w:color="auto"/>
              <w:bottom w:val="single" w:sz="4" w:space="0" w:color="auto"/>
              <w:right w:val="single" w:sz="4" w:space="0" w:color="auto"/>
            </w:tcBorders>
            <w:shd w:val="clear" w:color="000000" w:fill="FFC7CE"/>
            <w:noWrap/>
            <w:vAlign w:val="bottom"/>
            <w:hideMark/>
          </w:tcPr>
          <w:p w14:paraId="3A448A9A" w14:textId="77777777" w:rsidR="00C87AE6" w:rsidRPr="00E91E31" w:rsidRDefault="00C87AE6" w:rsidP="00C8299A">
            <w:pPr>
              <w:spacing w:after="0" w:line="240" w:lineRule="auto"/>
              <w:jc w:val="right"/>
              <w:rPr>
                <w:rFonts w:ascii="Arial" w:eastAsia="Times New Roman" w:hAnsi="Arial" w:cs="Arial"/>
                <w:color w:val="9C0006"/>
                <w:sz w:val="18"/>
                <w:szCs w:val="18"/>
                <w:lang w:eastAsia="es-MX"/>
              </w:rPr>
            </w:pPr>
            <w:r w:rsidRPr="00E91E31">
              <w:rPr>
                <w:rFonts w:ascii="Arial" w:eastAsia="Times New Roman" w:hAnsi="Arial" w:cs="Arial"/>
                <w:color w:val="9C0006"/>
                <w:sz w:val="18"/>
                <w:szCs w:val="18"/>
                <w:lang w:eastAsia="es-MX"/>
              </w:rPr>
              <w:t>-$1,367,783.12</w:t>
            </w:r>
          </w:p>
        </w:tc>
        <w:tc>
          <w:tcPr>
            <w:tcW w:w="1260" w:type="dxa"/>
            <w:tcBorders>
              <w:top w:val="nil"/>
              <w:left w:val="single" w:sz="4" w:space="0" w:color="auto"/>
              <w:bottom w:val="single" w:sz="4" w:space="0" w:color="auto"/>
              <w:right w:val="single" w:sz="4" w:space="0" w:color="auto"/>
            </w:tcBorders>
            <w:shd w:val="clear" w:color="000000" w:fill="FFC7CE"/>
            <w:noWrap/>
            <w:vAlign w:val="bottom"/>
            <w:hideMark/>
          </w:tcPr>
          <w:p w14:paraId="7285FCD3" w14:textId="77777777" w:rsidR="00C87AE6" w:rsidRPr="00E91E31" w:rsidRDefault="00C87AE6" w:rsidP="00C8299A">
            <w:pPr>
              <w:spacing w:after="0" w:line="240" w:lineRule="auto"/>
              <w:jc w:val="right"/>
              <w:rPr>
                <w:rFonts w:ascii="Arial" w:eastAsia="Times New Roman" w:hAnsi="Arial" w:cs="Arial"/>
                <w:color w:val="9C0006"/>
                <w:sz w:val="18"/>
                <w:szCs w:val="18"/>
                <w:lang w:eastAsia="es-MX"/>
              </w:rPr>
            </w:pPr>
            <w:r w:rsidRPr="00E91E31">
              <w:rPr>
                <w:rFonts w:ascii="Arial" w:eastAsia="Times New Roman" w:hAnsi="Arial" w:cs="Arial"/>
                <w:color w:val="9C0006"/>
                <w:sz w:val="18"/>
                <w:szCs w:val="18"/>
                <w:lang w:eastAsia="es-MX"/>
              </w:rPr>
              <w:t>-0.006443921</w:t>
            </w:r>
          </w:p>
        </w:tc>
        <w:tc>
          <w:tcPr>
            <w:tcW w:w="1492" w:type="dxa"/>
            <w:tcBorders>
              <w:top w:val="nil"/>
              <w:left w:val="nil"/>
              <w:bottom w:val="single" w:sz="4" w:space="0" w:color="auto"/>
              <w:right w:val="single" w:sz="4" w:space="0" w:color="auto"/>
            </w:tcBorders>
            <w:shd w:val="clear" w:color="000000" w:fill="F2F2F2"/>
            <w:noWrap/>
            <w:vAlign w:val="bottom"/>
            <w:hideMark/>
          </w:tcPr>
          <w:p w14:paraId="1941246A" w14:textId="77777777" w:rsidR="00C87AE6" w:rsidRPr="00E91E31" w:rsidRDefault="00C87AE6" w:rsidP="00C8299A">
            <w:pPr>
              <w:spacing w:after="0" w:line="240" w:lineRule="auto"/>
              <w:jc w:val="right"/>
              <w:rPr>
                <w:rFonts w:ascii="Arial" w:eastAsia="Times New Roman" w:hAnsi="Arial" w:cs="Arial"/>
                <w:color w:val="000000"/>
                <w:sz w:val="18"/>
                <w:szCs w:val="18"/>
                <w:lang w:eastAsia="es-MX"/>
              </w:rPr>
            </w:pPr>
            <w:r w:rsidRPr="00E91E31">
              <w:rPr>
                <w:rFonts w:ascii="Arial" w:eastAsia="Times New Roman" w:hAnsi="Arial" w:cs="Arial"/>
                <w:color w:val="000000"/>
                <w:sz w:val="18"/>
                <w:szCs w:val="18"/>
                <w:lang w:eastAsia="es-MX"/>
              </w:rPr>
              <w:t>$212,259,437.35</w:t>
            </w:r>
          </w:p>
        </w:tc>
        <w:tc>
          <w:tcPr>
            <w:tcW w:w="1201" w:type="dxa"/>
            <w:tcBorders>
              <w:top w:val="nil"/>
              <w:left w:val="nil"/>
              <w:bottom w:val="single" w:sz="4" w:space="0" w:color="auto"/>
              <w:right w:val="single" w:sz="4" w:space="0" w:color="auto"/>
            </w:tcBorders>
            <w:shd w:val="clear" w:color="000000" w:fill="F2F2F2"/>
            <w:noWrap/>
            <w:vAlign w:val="bottom"/>
            <w:hideMark/>
          </w:tcPr>
          <w:p w14:paraId="731EB06D" w14:textId="77777777" w:rsidR="00C87AE6" w:rsidRPr="00E91E31" w:rsidRDefault="00C87AE6" w:rsidP="00C8299A">
            <w:pPr>
              <w:spacing w:after="0" w:line="240" w:lineRule="auto"/>
              <w:jc w:val="right"/>
              <w:rPr>
                <w:rFonts w:ascii="Arial" w:eastAsia="Times New Roman" w:hAnsi="Arial" w:cs="Arial"/>
                <w:color w:val="000000"/>
                <w:sz w:val="18"/>
                <w:szCs w:val="18"/>
                <w:lang w:eastAsia="es-MX"/>
              </w:rPr>
            </w:pPr>
            <w:r w:rsidRPr="00E91E31">
              <w:rPr>
                <w:rFonts w:ascii="Arial" w:eastAsia="Times New Roman" w:hAnsi="Arial" w:cs="Arial"/>
                <w:color w:val="000000"/>
                <w:sz w:val="18"/>
                <w:szCs w:val="18"/>
                <w:lang w:eastAsia="es-MX"/>
              </w:rPr>
              <w:t>$6,367,783.12</w:t>
            </w:r>
          </w:p>
        </w:tc>
      </w:tr>
    </w:tbl>
    <w:p w14:paraId="2712A255" w14:textId="3C3B8EF5" w:rsidR="00C87AE6" w:rsidRDefault="00C87AE6" w:rsidP="00C87AE6">
      <w:pPr>
        <w:spacing w:after="0" w:line="240" w:lineRule="auto"/>
        <w:jc w:val="both"/>
        <w:rPr>
          <w:rFonts w:ascii="Arial" w:hAnsi="Arial" w:cs="Arial"/>
          <w:color w:val="000000"/>
        </w:rPr>
      </w:pPr>
    </w:p>
    <w:p w14:paraId="53E8166F" w14:textId="77777777" w:rsidR="00286A46" w:rsidRDefault="00286A46" w:rsidP="00C87AE6">
      <w:pPr>
        <w:spacing w:after="0" w:line="240" w:lineRule="auto"/>
        <w:jc w:val="both"/>
        <w:rPr>
          <w:rFonts w:ascii="Arial" w:hAnsi="Arial" w:cs="Arial"/>
          <w:color w:val="000000"/>
        </w:rPr>
      </w:pPr>
    </w:p>
    <w:p w14:paraId="27E74FC6" w14:textId="3780CAA6" w:rsidR="00493322" w:rsidRDefault="00047FC2" w:rsidP="00166FC2">
      <w:pPr>
        <w:spacing w:after="0" w:line="240" w:lineRule="auto"/>
        <w:jc w:val="both"/>
        <w:rPr>
          <w:rFonts w:ascii="Arial" w:hAnsi="Arial" w:cs="Arial"/>
          <w:color w:val="000000"/>
        </w:rPr>
      </w:pPr>
      <w:r>
        <w:rPr>
          <w:rFonts w:ascii="Arial" w:hAnsi="Arial" w:cs="Arial"/>
          <w:color w:val="000000"/>
        </w:rPr>
        <w:t>E</w:t>
      </w:r>
      <w:r w:rsidR="00493322" w:rsidRPr="004B081F">
        <w:rPr>
          <w:rFonts w:ascii="Arial" w:hAnsi="Arial" w:cs="Arial"/>
        </w:rPr>
        <w:t>l monto asignado para pago de pensiones y jubilaciones</w:t>
      </w:r>
      <w:r w:rsidR="00AD5FB8" w:rsidRPr="004B081F">
        <w:rPr>
          <w:rFonts w:ascii="Arial" w:hAnsi="Arial" w:cs="Arial"/>
        </w:rPr>
        <w:t xml:space="preserve"> es por </w:t>
      </w:r>
      <w:r w:rsidR="003C7E4E">
        <w:rPr>
          <w:rFonts w:ascii="Arial" w:hAnsi="Arial" w:cs="Arial"/>
        </w:rPr>
        <w:t>$</w:t>
      </w:r>
      <w:r w:rsidR="00C87AE6">
        <w:rPr>
          <w:rFonts w:ascii="Arial" w:hAnsi="Arial" w:cs="Arial"/>
        </w:rPr>
        <w:t>8</w:t>
      </w:r>
      <w:r w:rsidR="00CD7F4C">
        <w:rPr>
          <w:rFonts w:ascii="Arial" w:hAnsi="Arial" w:cs="Arial"/>
        </w:rPr>
        <w:t>,</w:t>
      </w:r>
      <w:r w:rsidR="00C87AE6">
        <w:rPr>
          <w:rFonts w:ascii="Arial" w:hAnsi="Arial" w:cs="Arial"/>
        </w:rPr>
        <w:t>75</w:t>
      </w:r>
      <w:r w:rsidR="00CD7F4C">
        <w:rPr>
          <w:rFonts w:ascii="Arial" w:hAnsi="Arial" w:cs="Arial"/>
        </w:rPr>
        <w:t>0,000</w:t>
      </w:r>
      <w:r w:rsidR="00493322" w:rsidRPr="004B081F">
        <w:rPr>
          <w:rFonts w:ascii="Arial" w:hAnsi="Arial" w:cs="Arial"/>
        </w:rPr>
        <w:t xml:space="preserve">, </w:t>
      </w:r>
      <w:r w:rsidR="00AD5FB8" w:rsidRPr="004B081F">
        <w:rPr>
          <w:rFonts w:ascii="Arial" w:hAnsi="Arial" w:cs="Arial"/>
        </w:rPr>
        <w:t xml:space="preserve">y </w:t>
      </w:r>
      <w:r w:rsidR="00493322" w:rsidRPr="004B081F">
        <w:rPr>
          <w:rFonts w:ascii="Arial" w:hAnsi="Arial" w:cs="Arial"/>
        </w:rPr>
        <w:t>se desglosa en las partidas genéricas 451</w:t>
      </w:r>
      <w:r w:rsidR="005D7B3C">
        <w:rPr>
          <w:rFonts w:ascii="Arial" w:hAnsi="Arial" w:cs="Arial"/>
        </w:rPr>
        <w:t>0</w:t>
      </w:r>
      <w:r w:rsidR="00493322" w:rsidRPr="004B081F">
        <w:rPr>
          <w:rFonts w:ascii="Arial" w:hAnsi="Arial" w:cs="Arial"/>
        </w:rPr>
        <w:t xml:space="preserve"> Pensiones, 452</w:t>
      </w:r>
      <w:r w:rsidR="005D7B3C">
        <w:rPr>
          <w:rFonts w:ascii="Arial" w:hAnsi="Arial" w:cs="Arial"/>
        </w:rPr>
        <w:t>0</w:t>
      </w:r>
      <w:r w:rsidR="00493322" w:rsidRPr="004B081F">
        <w:rPr>
          <w:rFonts w:ascii="Arial" w:hAnsi="Arial" w:cs="Arial"/>
        </w:rPr>
        <w:t xml:space="preserve"> Jubilaciones y 459</w:t>
      </w:r>
      <w:r w:rsidR="005D7B3C">
        <w:rPr>
          <w:rFonts w:ascii="Arial" w:hAnsi="Arial" w:cs="Arial"/>
        </w:rPr>
        <w:t>0</w:t>
      </w:r>
      <w:r w:rsidR="00493322" w:rsidRPr="004B081F">
        <w:rPr>
          <w:rFonts w:ascii="Arial" w:hAnsi="Arial" w:cs="Arial"/>
        </w:rPr>
        <w:t xml:space="preserve"> Otras Pensiones y Jubilaciones</w:t>
      </w:r>
      <w:r w:rsidR="00217B25">
        <w:rPr>
          <w:rFonts w:ascii="Arial" w:hAnsi="Arial" w:cs="Arial"/>
        </w:rPr>
        <w:t xml:space="preserve"> </w:t>
      </w:r>
      <w:r w:rsidR="00217B25">
        <w:rPr>
          <w:rFonts w:ascii="Arial" w:hAnsi="Arial" w:cs="Arial"/>
          <w:color w:val="000000"/>
        </w:rPr>
        <w:t>del Clasificador por Objeto del Gasto.</w:t>
      </w:r>
    </w:p>
    <w:p w14:paraId="48CCB41F" w14:textId="09B17A77" w:rsidR="00A51C38" w:rsidRDefault="00A51C38" w:rsidP="00166FC2">
      <w:pPr>
        <w:spacing w:after="0" w:line="240" w:lineRule="auto"/>
        <w:jc w:val="both"/>
        <w:rPr>
          <w:rFonts w:ascii="Arial" w:hAnsi="Arial" w:cs="Arial"/>
          <w:color w:val="000000"/>
        </w:rPr>
      </w:pPr>
    </w:p>
    <w:p w14:paraId="78B3EE69" w14:textId="77777777" w:rsidR="00286A46" w:rsidRDefault="00286A46" w:rsidP="00166FC2">
      <w:pPr>
        <w:spacing w:after="0" w:line="240" w:lineRule="auto"/>
        <w:jc w:val="both"/>
        <w:rPr>
          <w:rFonts w:ascii="Arial" w:hAnsi="Arial" w:cs="Arial"/>
          <w:color w:val="000000"/>
        </w:rPr>
      </w:pPr>
    </w:p>
    <w:p w14:paraId="52174896" w14:textId="3B8D2A67" w:rsidR="0010793F" w:rsidRDefault="00354B70" w:rsidP="00166FC2">
      <w:pPr>
        <w:spacing w:after="0" w:line="240" w:lineRule="auto"/>
        <w:jc w:val="both"/>
        <w:rPr>
          <w:rFonts w:ascii="Arial" w:hAnsi="Arial" w:cs="Arial"/>
          <w:color w:val="000000"/>
        </w:rPr>
      </w:pPr>
      <w:r w:rsidRPr="00037A3E">
        <w:rPr>
          <w:rFonts w:ascii="Arial" w:hAnsi="Arial" w:cs="Arial"/>
          <w:b/>
        </w:rPr>
        <w:t xml:space="preserve">Artículo </w:t>
      </w:r>
      <w:r w:rsidR="001675BD" w:rsidRPr="00037A3E">
        <w:rPr>
          <w:rFonts w:ascii="Arial" w:hAnsi="Arial" w:cs="Arial"/>
          <w:b/>
        </w:rPr>
        <w:t>1</w:t>
      </w:r>
      <w:r w:rsidR="00757E14">
        <w:rPr>
          <w:rFonts w:ascii="Arial" w:hAnsi="Arial" w:cs="Arial"/>
          <w:b/>
        </w:rPr>
        <w:t>3</w:t>
      </w:r>
      <w:r w:rsidRPr="00037A3E">
        <w:rPr>
          <w:rFonts w:ascii="Arial" w:hAnsi="Arial" w:cs="Arial"/>
          <w:b/>
        </w:rPr>
        <w:t>.-</w:t>
      </w:r>
      <w:r w:rsidR="0010793F" w:rsidRPr="004B081F">
        <w:rPr>
          <w:rFonts w:ascii="Arial" w:hAnsi="Arial" w:cs="Arial"/>
          <w:color w:val="000000"/>
        </w:rPr>
        <w:t xml:space="preserve"> Las asignaciones previstas para el </w:t>
      </w:r>
      <w:r w:rsidR="002021DD" w:rsidRPr="004B081F">
        <w:rPr>
          <w:rFonts w:ascii="Arial" w:hAnsi="Arial" w:cs="Arial"/>
          <w:color w:val="000000"/>
        </w:rPr>
        <w:t>Ayuntamiento</w:t>
      </w:r>
      <w:r w:rsidR="004D42AC">
        <w:rPr>
          <w:rFonts w:ascii="Arial" w:hAnsi="Arial" w:cs="Arial"/>
          <w:color w:val="000000"/>
        </w:rPr>
        <w:t xml:space="preserve"> (Cabildo + Presidencia)</w:t>
      </w:r>
      <w:r w:rsidR="003E44BF">
        <w:rPr>
          <w:rFonts w:ascii="Arial" w:hAnsi="Arial" w:cs="Arial"/>
          <w:color w:val="000000"/>
        </w:rPr>
        <w:t xml:space="preserve"> del </w:t>
      </w:r>
      <w:r w:rsidR="003E44BF" w:rsidRPr="00F960F0">
        <w:rPr>
          <w:rFonts w:ascii="Arial" w:hAnsi="Arial" w:cs="Arial"/>
          <w:color w:val="000000"/>
        </w:rPr>
        <w:t>ejercicio 20</w:t>
      </w:r>
      <w:r w:rsidR="00F06778">
        <w:rPr>
          <w:rFonts w:ascii="Arial" w:hAnsi="Arial" w:cs="Arial"/>
          <w:color w:val="000000"/>
        </w:rPr>
        <w:t>2</w:t>
      </w:r>
      <w:r w:rsidR="009C267F">
        <w:rPr>
          <w:rFonts w:ascii="Arial" w:hAnsi="Arial" w:cs="Arial"/>
          <w:color w:val="000000"/>
        </w:rPr>
        <w:t xml:space="preserve">2 </w:t>
      </w:r>
      <w:r w:rsidR="0010793F" w:rsidRPr="004B081F">
        <w:rPr>
          <w:rFonts w:ascii="Arial" w:hAnsi="Arial" w:cs="Arial"/>
          <w:color w:val="000000"/>
        </w:rPr>
        <w:t xml:space="preserve">importan la cantidad de: </w:t>
      </w:r>
      <w:r w:rsidR="003C7E4E">
        <w:rPr>
          <w:rFonts w:ascii="Arial" w:hAnsi="Arial" w:cs="Arial"/>
          <w:color w:val="000000"/>
        </w:rPr>
        <w:t>$</w:t>
      </w:r>
      <w:r w:rsidR="00C87AE6">
        <w:rPr>
          <w:rFonts w:ascii="Arial" w:hAnsi="Arial" w:cs="Arial"/>
          <w:color w:val="000000"/>
        </w:rPr>
        <w:t>13,486,150.00</w:t>
      </w:r>
      <w:r w:rsidR="005D7B3C">
        <w:rPr>
          <w:rFonts w:ascii="Arial" w:hAnsi="Arial" w:cs="Arial"/>
          <w:bCs/>
        </w:rPr>
        <w:t>,</w:t>
      </w:r>
      <w:r w:rsidR="004B081F" w:rsidRPr="004B081F">
        <w:rPr>
          <w:rFonts w:ascii="Arial" w:hAnsi="Arial" w:cs="Arial"/>
          <w:bCs/>
        </w:rPr>
        <w:t xml:space="preserve"> </w:t>
      </w:r>
      <w:r w:rsidR="00E93A97">
        <w:rPr>
          <w:rFonts w:ascii="Arial" w:hAnsi="Arial" w:cs="Arial"/>
          <w:color w:val="000000"/>
        </w:rPr>
        <w:t>y de acuerdo a la C</w:t>
      </w:r>
      <w:r w:rsidR="0010793F" w:rsidRPr="004B081F">
        <w:rPr>
          <w:rFonts w:ascii="Arial" w:hAnsi="Arial" w:cs="Arial"/>
          <w:color w:val="000000"/>
        </w:rPr>
        <w:t xml:space="preserve">lasificación por </w:t>
      </w:r>
      <w:r w:rsidR="00E93A97">
        <w:rPr>
          <w:rFonts w:ascii="Arial" w:hAnsi="Arial" w:cs="Arial"/>
          <w:color w:val="000000"/>
        </w:rPr>
        <w:t>O</w:t>
      </w:r>
      <w:r w:rsidR="0010793F" w:rsidRPr="004B081F">
        <w:rPr>
          <w:rFonts w:ascii="Arial" w:hAnsi="Arial" w:cs="Arial"/>
          <w:color w:val="000000"/>
        </w:rPr>
        <w:t xml:space="preserve">bjeto del </w:t>
      </w:r>
      <w:r w:rsidR="00E93A97">
        <w:rPr>
          <w:rFonts w:ascii="Arial" w:hAnsi="Arial" w:cs="Arial"/>
          <w:color w:val="000000"/>
        </w:rPr>
        <w:t>G</w:t>
      </w:r>
      <w:r w:rsidR="0010793F" w:rsidRPr="004B081F">
        <w:rPr>
          <w:rFonts w:ascii="Arial" w:hAnsi="Arial" w:cs="Arial"/>
          <w:color w:val="000000"/>
        </w:rPr>
        <w:t xml:space="preserve">asto a nivel de capítulo, </w:t>
      </w:r>
      <w:r w:rsidR="00766708" w:rsidRPr="004B081F">
        <w:rPr>
          <w:rFonts w:ascii="Arial" w:hAnsi="Arial" w:cs="Arial"/>
          <w:color w:val="000000"/>
        </w:rPr>
        <w:t xml:space="preserve">se desglosan por cada una de las </w:t>
      </w:r>
      <w:r w:rsidR="006237A2" w:rsidRPr="005B2FCF">
        <w:rPr>
          <w:rFonts w:ascii="Arial" w:hAnsi="Arial" w:cs="Arial"/>
          <w:color w:val="000000"/>
        </w:rPr>
        <w:t xml:space="preserve">unidades ejecutoras </w:t>
      </w:r>
      <w:r w:rsidR="00E506B6" w:rsidRPr="005B2FCF">
        <w:rPr>
          <w:rFonts w:ascii="Arial" w:hAnsi="Arial" w:cs="Arial"/>
          <w:color w:val="000000"/>
        </w:rPr>
        <w:t>como</w:t>
      </w:r>
      <w:r w:rsidR="00E506B6" w:rsidRPr="003F3712">
        <w:rPr>
          <w:rFonts w:ascii="Arial" w:hAnsi="Arial" w:cs="Arial"/>
          <w:color w:val="000000"/>
        </w:rPr>
        <w:t xml:space="preserve"> se muestra a continuación:</w:t>
      </w:r>
    </w:p>
    <w:p w14:paraId="26C7017C" w14:textId="29CE216A" w:rsidR="005D7B3C" w:rsidRDefault="005D7B3C" w:rsidP="00C87AE6">
      <w:pPr>
        <w:spacing w:after="0" w:line="240" w:lineRule="auto"/>
        <w:jc w:val="center"/>
        <w:rPr>
          <w:rFonts w:ascii="Arial" w:hAnsi="Arial" w:cs="Arial"/>
          <w:color w:val="000000"/>
        </w:rPr>
      </w:pPr>
    </w:p>
    <w:p w14:paraId="63E4AF4E" w14:textId="57262E55" w:rsidR="00286A46" w:rsidRDefault="00286A46" w:rsidP="00C87AE6">
      <w:pPr>
        <w:spacing w:after="0" w:line="240" w:lineRule="auto"/>
        <w:jc w:val="center"/>
        <w:rPr>
          <w:rFonts w:ascii="Arial" w:hAnsi="Arial" w:cs="Arial"/>
          <w:color w:val="000000"/>
        </w:rPr>
      </w:pPr>
    </w:p>
    <w:p w14:paraId="6ECC5B67" w14:textId="30DB672B" w:rsidR="00286A46" w:rsidRDefault="00286A46" w:rsidP="00C87AE6">
      <w:pPr>
        <w:spacing w:after="0" w:line="240" w:lineRule="auto"/>
        <w:jc w:val="center"/>
        <w:rPr>
          <w:rFonts w:ascii="Arial" w:hAnsi="Arial" w:cs="Arial"/>
          <w:color w:val="000000"/>
        </w:rPr>
      </w:pPr>
    </w:p>
    <w:p w14:paraId="6C11B40F" w14:textId="7E35A2AD" w:rsidR="00286A46" w:rsidRDefault="00286A46" w:rsidP="00C87AE6">
      <w:pPr>
        <w:spacing w:after="0" w:line="240" w:lineRule="auto"/>
        <w:jc w:val="center"/>
        <w:rPr>
          <w:rFonts w:ascii="Arial" w:hAnsi="Arial" w:cs="Arial"/>
          <w:color w:val="000000"/>
        </w:rPr>
      </w:pPr>
    </w:p>
    <w:p w14:paraId="6AAEB12B" w14:textId="77777777" w:rsidR="00286A46" w:rsidRDefault="00286A46" w:rsidP="00C87AE6">
      <w:pPr>
        <w:spacing w:after="0" w:line="240" w:lineRule="auto"/>
        <w:jc w:val="center"/>
        <w:rPr>
          <w:rFonts w:ascii="Arial" w:hAnsi="Arial" w:cs="Arial"/>
          <w:color w:val="000000"/>
        </w:rPr>
      </w:pPr>
    </w:p>
    <w:tbl>
      <w:tblPr>
        <w:tblW w:w="8359" w:type="dxa"/>
        <w:tblCellMar>
          <w:left w:w="70" w:type="dxa"/>
          <w:right w:w="70" w:type="dxa"/>
        </w:tblCellMar>
        <w:tblLook w:val="04A0" w:firstRow="1" w:lastRow="0" w:firstColumn="1" w:lastColumn="0" w:noHBand="0" w:noVBand="1"/>
      </w:tblPr>
      <w:tblGrid>
        <w:gridCol w:w="6232"/>
        <w:gridCol w:w="2127"/>
      </w:tblGrid>
      <w:tr w:rsidR="00C87AE6" w:rsidRPr="00C87AE6" w14:paraId="562E08C7" w14:textId="77777777" w:rsidTr="00C87AE6">
        <w:trPr>
          <w:trHeight w:val="263"/>
        </w:trPr>
        <w:tc>
          <w:tcPr>
            <w:tcW w:w="8359"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71A4B12D"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lastRenderedPageBreak/>
              <w:t>CLASIFICACIÓN ADMINISTRATIVA POR OBJETO DEL GASTO</w:t>
            </w:r>
          </w:p>
        </w:tc>
      </w:tr>
      <w:tr w:rsidR="00C87AE6" w:rsidRPr="00C87AE6" w14:paraId="01D5D9A3"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808080"/>
            <w:noWrap/>
            <w:vAlign w:val="bottom"/>
            <w:hideMark/>
          </w:tcPr>
          <w:p w14:paraId="3F1396D4"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ENTIDAD PÚBLICA:</w:t>
            </w:r>
          </w:p>
        </w:tc>
        <w:tc>
          <w:tcPr>
            <w:tcW w:w="2127" w:type="dxa"/>
            <w:tcBorders>
              <w:top w:val="nil"/>
              <w:left w:val="nil"/>
              <w:bottom w:val="single" w:sz="4" w:space="0" w:color="auto"/>
              <w:right w:val="single" w:sz="4" w:space="0" w:color="auto"/>
            </w:tcBorders>
            <w:shd w:val="clear" w:color="000000" w:fill="808080"/>
            <w:noWrap/>
            <w:vAlign w:val="bottom"/>
            <w:hideMark/>
          </w:tcPr>
          <w:p w14:paraId="6D8E295D"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MUZQUIZ</w:t>
            </w:r>
          </w:p>
        </w:tc>
      </w:tr>
      <w:tr w:rsidR="00C87AE6" w:rsidRPr="00C87AE6" w14:paraId="1108FA00" w14:textId="77777777" w:rsidTr="00C87AE6">
        <w:trPr>
          <w:trHeight w:val="263"/>
        </w:trPr>
        <w:tc>
          <w:tcPr>
            <w:tcW w:w="6232" w:type="dxa"/>
            <w:tcBorders>
              <w:top w:val="nil"/>
              <w:left w:val="single" w:sz="4" w:space="0" w:color="auto"/>
              <w:bottom w:val="single" w:sz="4" w:space="0" w:color="auto"/>
              <w:right w:val="single" w:sz="4" w:space="0" w:color="auto"/>
            </w:tcBorders>
            <w:shd w:val="clear" w:color="000000" w:fill="808080"/>
            <w:noWrap/>
            <w:vAlign w:val="bottom"/>
            <w:hideMark/>
          </w:tcPr>
          <w:p w14:paraId="040AF7A5"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EJERCICIO FISCAL:</w:t>
            </w:r>
          </w:p>
        </w:tc>
        <w:tc>
          <w:tcPr>
            <w:tcW w:w="2127" w:type="dxa"/>
            <w:tcBorders>
              <w:top w:val="nil"/>
              <w:left w:val="nil"/>
              <w:bottom w:val="single" w:sz="4" w:space="0" w:color="auto"/>
              <w:right w:val="single" w:sz="4" w:space="0" w:color="auto"/>
            </w:tcBorders>
            <w:shd w:val="clear" w:color="000000" w:fill="808080"/>
            <w:noWrap/>
            <w:vAlign w:val="bottom"/>
            <w:hideMark/>
          </w:tcPr>
          <w:p w14:paraId="33CB159D"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2022</w:t>
            </w:r>
          </w:p>
        </w:tc>
      </w:tr>
      <w:tr w:rsidR="00C87AE6" w:rsidRPr="00C87AE6" w14:paraId="2383A2E6" w14:textId="77777777" w:rsidTr="00C87AE6">
        <w:trPr>
          <w:trHeight w:val="510"/>
        </w:trPr>
        <w:tc>
          <w:tcPr>
            <w:tcW w:w="6232" w:type="dxa"/>
            <w:tcBorders>
              <w:top w:val="nil"/>
              <w:left w:val="single" w:sz="4" w:space="0" w:color="auto"/>
              <w:bottom w:val="single" w:sz="4" w:space="0" w:color="auto"/>
              <w:right w:val="single" w:sz="4" w:space="0" w:color="auto"/>
            </w:tcBorders>
            <w:shd w:val="clear" w:color="000000" w:fill="BFBFBF"/>
            <w:vAlign w:val="center"/>
            <w:hideMark/>
          </w:tcPr>
          <w:p w14:paraId="206B91A7" w14:textId="77777777" w:rsidR="00C87AE6" w:rsidRPr="00C87AE6" w:rsidRDefault="00C87AE6" w:rsidP="00C87AE6">
            <w:pPr>
              <w:spacing w:after="0" w:line="240" w:lineRule="auto"/>
              <w:jc w:val="center"/>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CA/COG</w:t>
            </w:r>
          </w:p>
        </w:tc>
        <w:tc>
          <w:tcPr>
            <w:tcW w:w="2127" w:type="dxa"/>
            <w:tcBorders>
              <w:top w:val="nil"/>
              <w:left w:val="nil"/>
              <w:bottom w:val="single" w:sz="4" w:space="0" w:color="auto"/>
              <w:right w:val="single" w:sz="4" w:space="0" w:color="auto"/>
            </w:tcBorders>
            <w:shd w:val="clear" w:color="000000" w:fill="BFBFBF"/>
            <w:vAlign w:val="center"/>
            <w:hideMark/>
          </w:tcPr>
          <w:p w14:paraId="59BF85FA" w14:textId="77777777" w:rsidR="00C87AE6" w:rsidRPr="00C87AE6" w:rsidRDefault="00C87AE6" w:rsidP="00C87AE6">
            <w:pPr>
              <w:spacing w:after="0" w:line="240" w:lineRule="auto"/>
              <w:jc w:val="center"/>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Presupuesto Aprobado</w:t>
            </w:r>
          </w:p>
        </w:tc>
      </w:tr>
      <w:tr w:rsidR="00C87AE6" w:rsidRPr="00C87AE6" w14:paraId="479E624D"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0C0D0FE6"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01-PRESIDENCIA</w:t>
            </w:r>
          </w:p>
        </w:tc>
        <w:tc>
          <w:tcPr>
            <w:tcW w:w="2127" w:type="dxa"/>
            <w:tcBorders>
              <w:top w:val="nil"/>
              <w:left w:val="nil"/>
              <w:bottom w:val="single" w:sz="4" w:space="0" w:color="auto"/>
              <w:right w:val="single" w:sz="4" w:space="0" w:color="auto"/>
            </w:tcBorders>
            <w:shd w:val="clear" w:color="000000" w:fill="BFBFBF"/>
            <w:noWrap/>
            <w:vAlign w:val="center"/>
            <w:hideMark/>
          </w:tcPr>
          <w:p w14:paraId="6C27A2D3"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$3,113,650.00</w:t>
            </w:r>
          </w:p>
        </w:tc>
      </w:tr>
      <w:tr w:rsidR="00C87AE6" w:rsidRPr="00C87AE6" w14:paraId="670436A0"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22E024F"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5A1B5E7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$1,809,500.00</w:t>
            </w:r>
          </w:p>
        </w:tc>
      </w:tr>
      <w:tr w:rsidR="00C87AE6" w:rsidRPr="00C87AE6" w14:paraId="13AC5CF5"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7B07CD5"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38B1AFA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$394,150.00</w:t>
            </w:r>
          </w:p>
        </w:tc>
      </w:tr>
      <w:tr w:rsidR="00C87AE6" w:rsidRPr="00C87AE6" w14:paraId="5E34C01B"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676DAD3"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28B5B6D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$410,000.00</w:t>
            </w:r>
          </w:p>
        </w:tc>
      </w:tr>
      <w:tr w:rsidR="00C87AE6" w:rsidRPr="00C87AE6" w14:paraId="18A8017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8BAAFC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1CF5B18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$500,000.00</w:t>
            </w:r>
          </w:p>
        </w:tc>
      </w:tr>
      <w:tr w:rsidR="00C87AE6" w:rsidRPr="00C87AE6" w14:paraId="0E8E800F"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04C7338"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0FECE80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A22011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BD378AE"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4AC95DD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2D39007"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58FADCF"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240BC6B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1A8892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949612B"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4F21759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C08300D"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9A19313"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569422C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E5E9076"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312815D3"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02-CABILDO</w:t>
            </w:r>
          </w:p>
        </w:tc>
        <w:tc>
          <w:tcPr>
            <w:tcW w:w="2127" w:type="dxa"/>
            <w:tcBorders>
              <w:top w:val="nil"/>
              <w:left w:val="nil"/>
              <w:bottom w:val="single" w:sz="4" w:space="0" w:color="auto"/>
              <w:right w:val="single" w:sz="4" w:space="0" w:color="auto"/>
            </w:tcBorders>
            <w:shd w:val="clear" w:color="000000" w:fill="BFBFBF"/>
            <w:noWrap/>
            <w:vAlign w:val="center"/>
            <w:hideMark/>
          </w:tcPr>
          <w:p w14:paraId="69DA14D8"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$10,372,500.00</w:t>
            </w:r>
          </w:p>
        </w:tc>
      </w:tr>
      <w:tr w:rsidR="00C87AE6" w:rsidRPr="00C87AE6" w14:paraId="6F73878E"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CD8F195"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69B8BE9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$9,542,500.00</w:t>
            </w:r>
          </w:p>
        </w:tc>
      </w:tr>
      <w:tr w:rsidR="00C87AE6" w:rsidRPr="00C87AE6" w14:paraId="1C89FCC0"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E244C58"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1191AC4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$24,000.00</w:t>
            </w:r>
          </w:p>
        </w:tc>
      </w:tr>
      <w:tr w:rsidR="00C87AE6" w:rsidRPr="00C87AE6" w14:paraId="555B4F9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4B221FF"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70CF2214" w14:textId="432C560A"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w:t>
            </w:r>
            <w:r w:rsidR="00D14CCB">
              <w:rPr>
                <w:rFonts w:ascii="Arial" w:eastAsia="Times New Roman" w:hAnsi="Arial" w:cs="Arial"/>
                <w:color w:val="000000"/>
                <w:sz w:val="20"/>
                <w:szCs w:val="20"/>
                <w:lang w:eastAsia="es-MX"/>
              </w:rPr>
              <w:t>80</w:t>
            </w:r>
            <w:r w:rsidRPr="00C87AE6">
              <w:rPr>
                <w:rFonts w:ascii="Arial" w:eastAsia="Times New Roman" w:hAnsi="Arial" w:cs="Arial"/>
                <w:color w:val="000000"/>
                <w:sz w:val="20"/>
                <w:szCs w:val="20"/>
                <w:lang w:eastAsia="es-MX"/>
              </w:rPr>
              <w:t>6,000.00</w:t>
            </w:r>
          </w:p>
        </w:tc>
      </w:tr>
      <w:tr w:rsidR="00C87AE6" w:rsidRPr="00C87AE6" w14:paraId="77B0CA1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B08B36A"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07D7AA66" w14:textId="30EB6BA5"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77B737C" w14:textId="77777777" w:rsidTr="00C87AE6">
        <w:trPr>
          <w:trHeight w:val="263"/>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444E529"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721840D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A948F18" w14:textId="77777777" w:rsidTr="00C87AE6">
        <w:trPr>
          <w:trHeight w:val="300"/>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60A22B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0DE2383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169A430" w14:textId="77777777" w:rsidTr="00C87AE6">
        <w:trPr>
          <w:trHeight w:val="300"/>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0426D1F"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3F61438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73FB42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CCC73BF"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6A81239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4F294F7"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1EECA2E"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20CF1F5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59926E8"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29499655"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03-CONTRALORÍA</w:t>
            </w:r>
          </w:p>
        </w:tc>
        <w:tc>
          <w:tcPr>
            <w:tcW w:w="2127" w:type="dxa"/>
            <w:tcBorders>
              <w:top w:val="nil"/>
              <w:left w:val="nil"/>
              <w:bottom w:val="single" w:sz="4" w:space="0" w:color="auto"/>
              <w:right w:val="single" w:sz="4" w:space="0" w:color="auto"/>
            </w:tcBorders>
            <w:shd w:val="clear" w:color="000000" w:fill="BFBFBF"/>
            <w:noWrap/>
            <w:vAlign w:val="center"/>
            <w:hideMark/>
          </w:tcPr>
          <w:p w14:paraId="0719031D"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$3,685,960.00</w:t>
            </w:r>
          </w:p>
        </w:tc>
      </w:tr>
      <w:tr w:rsidR="00C87AE6" w:rsidRPr="00C87AE6" w14:paraId="207E8D3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F767509"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3E74C38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$1,585,000.00</w:t>
            </w:r>
          </w:p>
        </w:tc>
      </w:tr>
      <w:tr w:rsidR="00C87AE6" w:rsidRPr="00C87AE6" w14:paraId="18FFEB93"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1FBD856"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25A729E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$904,960.00</w:t>
            </w:r>
          </w:p>
        </w:tc>
      </w:tr>
      <w:tr w:rsidR="00C87AE6" w:rsidRPr="00C87AE6" w14:paraId="6DB4BDDC"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CFD19A8"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04CDFEC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$196,000.00</w:t>
            </w:r>
          </w:p>
        </w:tc>
      </w:tr>
      <w:tr w:rsidR="00C87AE6" w:rsidRPr="00C87AE6" w14:paraId="416C3D75"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9E49463"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611D705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2D1090E"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07E88A5"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414D054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$1,000,000.00</w:t>
            </w:r>
          </w:p>
        </w:tc>
      </w:tr>
      <w:tr w:rsidR="00C87AE6" w:rsidRPr="00C87AE6" w14:paraId="56DECD3F"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8552CC2"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26A3040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5E3D65C"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C74CD0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67E9F83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926289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0A33760"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7090414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3D4EF4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7F058B6"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5A8823D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0B1D4CB"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0AEBC199"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05-SEGURIDAD PÚBLICA</w:t>
            </w:r>
          </w:p>
        </w:tc>
        <w:tc>
          <w:tcPr>
            <w:tcW w:w="2127" w:type="dxa"/>
            <w:tcBorders>
              <w:top w:val="nil"/>
              <w:left w:val="nil"/>
              <w:bottom w:val="single" w:sz="4" w:space="0" w:color="auto"/>
              <w:right w:val="single" w:sz="4" w:space="0" w:color="auto"/>
            </w:tcBorders>
            <w:shd w:val="clear" w:color="000000" w:fill="BFBFBF"/>
            <w:noWrap/>
            <w:vAlign w:val="center"/>
            <w:hideMark/>
          </w:tcPr>
          <w:p w14:paraId="116EBF69"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$16,343,000.00</w:t>
            </w:r>
          </w:p>
        </w:tc>
      </w:tr>
      <w:tr w:rsidR="00C87AE6" w:rsidRPr="00C87AE6" w14:paraId="12E4A697"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13D4BAF"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478D4D8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$11,703,750.00</w:t>
            </w:r>
          </w:p>
        </w:tc>
      </w:tr>
      <w:tr w:rsidR="00C87AE6" w:rsidRPr="00C87AE6" w14:paraId="2A468E4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8D7A135"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33504A7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$3,559,250.00</w:t>
            </w:r>
          </w:p>
        </w:tc>
      </w:tr>
      <w:tr w:rsidR="00C87AE6" w:rsidRPr="00C87AE6" w14:paraId="74FBBE1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FCC1C37"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04636A9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$1,080,000.00</w:t>
            </w:r>
          </w:p>
        </w:tc>
      </w:tr>
      <w:tr w:rsidR="00C87AE6" w:rsidRPr="00C87AE6" w14:paraId="1BC0DCBC"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8B8B03A"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604D97A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A38C3D2"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0E0C8B3"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5A8061E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1514C26"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EBD0E28"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75D4D73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095A3A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6E30853"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6EC32CA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E9D4BD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7B33155"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5078353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1924FC5"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372D23D"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46F8604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98FAA40"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250B1973"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08-ECOLOGÍA</w:t>
            </w:r>
          </w:p>
        </w:tc>
        <w:tc>
          <w:tcPr>
            <w:tcW w:w="2127" w:type="dxa"/>
            <w:tcBorders>
              <w:top w:val="nil"/>
              <w:left w:val="nil"/>
              <w:bottom w:val="single" w:sz="4" w:space="0" w:color="auto"/>
              <w:right w:val="single" w:sz="4" w:space="0" w:color="auto"/>
            </w:tcBorders>
            <w:shd w:val="clear" w:color="000000" w:fill="BFBFBF"/>
            <w:noWrap/>
            <w:vAlign w:val="center"/>
            <w:hideMark/>
          </w:tcPr>
          <w:p w14:paraId="35DC254C"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$2,033,210.00</w:t>
            </w:r>
          </w:p>
        </w:tc>
      </w:tr>
      <w:tr w:rsidR="00C87AE6" w:rsidRPr="00C87AE6" w14:paraId="4A5CF09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7834AB0"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02D5424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$1,398,750.00</w:t>
            </w:r>
          </w:p>
        </w:tc>
      </w:tr>
      <w:tr w:rsidR="00C87AE6" w:rsidRPr="00C87AE6" w14:paraId="088C415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A85C2CB"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288EC79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$411,000.00</w:t>
            </w:r>
          </w:p>
        </w:tc>
      </w:tr>
      <w:tr w:rsidR="00C87AE6" w:rsidRPr="00C87AE6" w14:paraId="3EEE16A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7B2F9F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lastRenderedPageBreak/>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782BAF3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$138,000.00</w:t>
            </w:r>
          </w:p>
        </w:tc>
      </w:tr>
      <w:tr w:rsidR="00C87AE6" w:rsidRPr="00C87AE6" w14:paraId="47DF494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EE77203"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200DAE2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$85,460.00</w:t>
            </w:r>
          </w:p>
        </w:tc>
      </w:tr>
      <w:tr w:rsidR="00C87AE6" w:rsidRPr="00C87AE6" w14:paraId="6D5DFAD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C0A7E88"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19A5168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D5C78CB"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96C8349"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62F5737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26345F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F9303A6"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25FFD38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68EDCB7"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580506E"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769A3FC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932C7E0"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1B61D58"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429069A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45091B3"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6C2AA56D"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09-OBRAS PÚBLICAS</w:t>
            </w:r>
          </w:p>
        </w:tc>
        <w:tc>
          <w:tcPr>
            <w:tcW w:w="2127" w:type="dxa"/>
            <w:tcBorders>
              <w:top w:val="nil"/>
              <w:left w:val="nil"/>
              <w:bottom w:val="single" w:sz="4" w:space="0" w:color="auto"/>
              <w:right w:val="single" w:sz="4" w:space="0" w:color="auto"/>
            </w:tcBorders>
            <w:shd w:val="clear" w:color="000000" w:fill="BFBFBF"/>
            <w:noWrap/>
            <w:vAlign w:val="center"/>
            <w:hideMark/>
          </w:tcPr>
          <w:p w14:paraId="3B194A9F"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$43,867,615.00</w:t>
            </w:r>
          </w:p>
        </w:tc>
      </w:tr>
      <w:tr w:rsidR="00C87AE6" w:rsidRPr="00C87AE6" w14:paraId="5C371F4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1F254FF"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38B393B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$2,278,615.00</w:t>
            </w:r>
          </w:p>
        </w:tc>
      </w:tr>
      <w:tr w:rsidR="00C87AE6" w:rsidRPr="00C87AE6" w14:paraId="25A5329D"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9B80FC2"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35414FF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$1,448,000.00</w:t>
            </w:r>
          </w:p>
        </w:tc>
      </w:tr>
      <w:tr w:rsidR="00C87AE6" w:rsidRPr="00C87AE6" w14:paraId="43E0402F"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D9364E3"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2A92269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$4,715,000.00</w:t>
            </w:r>
          </w:p>
        </w:tc>
      </w:tr>
      <w:tr w:rsidR="00C87AE6" w:rsidRPr="00C87AE6" w14:paraId="6AA984D0"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D0B1B2D"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7E1E477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B2D69B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45909E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66DD19A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$30,000.00</w:t>
            </w:r>
          </w:p>
        </w:tc>
      </w:tr>
      <w:tr w:rsidR="00C87AE6" w:rsidRPr="00C87AE6" w14:paraId="1DC5FCC8"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83C7F39"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33E971F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$35,396,000.00</w:t>
            </w:r>
          </w:p>
        </w:tc>
      </w:tr>
      <w:tr w:rsidR="00C87AE6" w:rsidRPr="00C87AE6" w14:paraId="5A1301B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F7F3549"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5E2C06F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D49F60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635FC90"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0026D87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A9C6C88"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9709DB3"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005EA99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6B10998"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6DFC681C"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10-DESARROLLO RURAL</w:t>
            </w:r>
          </w:p>
        </w:tc>
        <w:tc>
          <w:tcPr>
            <w:tcW w:w="2127" w:type="dxa"/>
            <w:tcBorders>
              <w:top w:val="nil"/>
              <w:left w:val="nil"/>
              <w:bottom w:val="single" w:sz="4" w:space="0" w:color="auto"/>
              <w:right w:val="single" w:sz="4" w:space="0" w:color="auto"/>
            </w:tcBorders>
            <w:shd w:val="clear" w:color="000000" w:fill="BFBFBF"/>
            <w:noWrap/>
            <w:vAlign w:val="center"/>
            <w:hideMark/>
          </w:tcPr>
          <w:p w14:paraId="0732E613"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$883,384.00</w:t>
            </w:r>
          </w:p>
        </w:tc>
      </w:tr>
      <w:tr w:rsidR="00C87AE6" w:rsidRPr="00C87AE6" w14:paraId="7B6B5A12"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0C9E9E2"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2D1E388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$328,000.00</w:t>
            </w:r>
          </w:p>
        </w:tc>
      </w:tr>
      <w:tr w:rsidR="00C87AE6" w:rsidRPr="00C87AE6" w14:paraId="46CD28FE"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06B6C3C"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142411D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$27,384.00</w:t>
            </w:r>
          </w:p>
        </w:tc>
      </w:tr>
      <w:tr w:rsidR="00C87AE6" w:rsidRPr="00C87AE6" w14:paraId="047ABAEC"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7AA617A"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6E6A70E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$28,000.00</w:t>
            </w:r>
          </w:p>
        </w:tc>
      </w:tr>
      <w:tr w:rsidR="00C87AE6" w:rsidRPr="00C87AE6" w14:paraId="74434AA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3619139"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010D3F5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$500,000.00</w:t>
            </w:r>
          </w:p>
        </w:tc>
      </w:tr>
      <w:tr w:rsidR="00C87AE6" w:rsidRPr="00C87AE6" w14:paraId="2FC448F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4942ABC"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53383E8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3C1990A"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82F155A"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6152E25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07A6F32"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518FD61"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5ABD6FE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E99E99C"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408A42F"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3A8F82C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64B3872"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1A3D82B"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65A8C2E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11A787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5EC13D49"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11-SERVICIOS PRIMARIOS</w:t>
            </w:r>
          </w:p>
        </w:tc>
        <w:tc>
          <w:tcPr>
            <w:tcW w:w="2127" w:type="dxa"/>
            <w:tcBorders>
              <w:top w:val="nil"/>
              <w:left w:val="nil"/>
              <w:bottom w:val="single" w:sz="4" w:space="0" w:color="auto"/>
              <w:right w:val="single" w:sz="4" w:space="0" w:color="auto"/>
            </w:tcBorders>
            <w:shd w:val="clear" w:color="000000" w:fill="BFBFBF"/>
            <w:noWrap/>
            <w:vAlign w:val="center"/>
            <w:hideMark/>
          </w:tcPr>
          <w:p w14:paraId="36590B7D"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$49,164,546.00</w:t>
            </w:r>
          </w:p>
        </w:tc>
      </w:tr>
      <w:tr w:rsidR="00C87AE6" w:rsidRPr="00C87AE6" w14:paraId="58ABE59F"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F8BBCE7"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6EDABDA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$7,479,550.00</w:t>
            </w:r>
          </w:p>
        </w:tc>
      </w:tr>
      <w:tr w:rsidR="00C87AE6" w:rsidRPr="00C87AE6" w14:paraId="04537316"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594F920"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4F261DD6"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$3,280,076.00</w:t>
            </w:r>
          </w:p>
        </w:tc>
      </w:tr>
      <w:tr w:rsidR="00C87AE6" w:rsidRPr="00C87AE6" w14:paraId="6FBBA67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072CC6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1F17D10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$34,904,920.00</w:t>
            </w:r>
          </w:p>
        </w:tc>
      </w:tr>
      <w:tr w:rsidR="00C87AE6" w:rsidRPr="00C87AE6" w14:paraId="167F5795"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CED9BF7"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128514E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0B2974B"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E4FA00F"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3FBC2A6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$3,500,000.00</w:t>
            </w:r>
          </w:p>
        </w:tc>
      </w:tr>
      <w:tr w:rsidR="00C87AE6" w:rsidRPr="00C87AE6" w14:paraId="7B446FAE"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E62D9BC"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4147D1B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FE22AA6"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B7D5422"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621161C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2DEAF56"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28B0416"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1A289B6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9B04357"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3F945D1"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1CF8390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6899636"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7A14483A"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12-SECRETARÍA DEL AYUNTAMIENTO</w:t>
            </w:r>
          </w:p>
        </w:tc>
        <w:tc>
          <w:tcPr>
            <w:tcW w:w="2127" w:type="dxa"/>
            <w:tcBorders>
              <w:top w:val="nil"/>
              <w:left w:val="nil"/>
              <w:bottom w:val="single" w:sz="4" w:space="0" w:color="auto"/>
              <w:right w:val="single" w:sz="4" w:space="0" w:color="auto"/>
            </w:tcBorders>
            <w:shd w:val="clear" w:color="000000" w:fill="BFBFBF"/>
            <w:noWrap/>
            <w:vAlign w:val="center"/>
            <w:hideMark/>
          </w:tcPr>
          <w:p w14:paraId="7723E15D"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$5,476,708.00</w:t>
            </w:r>
          </w:p>
        </w:tc>
      </w:tr>
      <w:tr w:rsidR="00C87AE6" w:rsidRPr="00C87AE6" w14:paraId="6A3170CA"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7545EF9"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5ACC49A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$2,597,000.00</w:t>
            </w:r>
          </w:p>
        </w:tc>
      </w:tr>
      <w:tr w:rsidR="00C87AE6" w:rsidRPr="00C87AE6" w14:paraId="770590E7"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5C0E448"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54024B0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$513,108.00</w:t>
            </w:r>
          </w:p>
        </w:tc>
      </w:tr>
      <w:tr w:rsidR="00C87AE6" w:rsidRPr="00C87AE6" w14:paraId="1309F95C"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B94D8B1"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0849D20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$616,600.00</w:t>
            </w:r>
          </w:p>
        </w:tc>
      </w:tr>
      <w:tr w:rsidR="00C87AE6" w:rsidRPr="00C87AE6" w14:paraId="718F43D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0AFEA1C"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77B4E3A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$1,250,000.00</w:t>
            </w:r>
          </w:p>
        </w:tc>
      </w:tr>
      <w:tr w:rsidR="00C87AE6" w:rsidRPr="00C87AE6" w14:paraId="61519D96"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02A1B9F"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0A72632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$500,000.00</w:t>
            </w:r>
          </w:p>
        </w:tc>
      </w:tr>
      <w:tr w:rsidR="00C87AE6" w:rsidRPr="00C87AE6" w14:paraId="3A8FF4F7"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31770F7"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055575A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FF6422F"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FB58B63"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32B11EC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31C5DE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555DE0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3A330A3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5D008C3"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24BA3BE"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2AD5595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C919C72"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28ED0240"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13-DESARROLLO SOCIAL</w:t>
            </w:r>
          </w:p>
        </w:tc>
        <w:tc>
          <w:tcPr>
            <w:tcW w:w="2127" w:type="dxa"/>
            <w:tcBorders>
              <w:top w:val="nil"/>
              <w:left w:val="nil"/>
              <w:bottom w:val="single" w:sz="4" w:space="0" w:color="auto"/>
              <w:right w:val="single" w:sz="4" w:space="0" w:color="auto"/>
            </w:tcBorders>
            <w:shd w:val="clear" w:color="000000" w:fill="BFBFBF"/>
            <w:noWrap/>
            <w:vAlign w:val="center"/>
            <w:hideMark/>
          </w:tcPr>
          <w:p w14:paraId="277C09D3"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$4,203,472.35</w:t>
            </w:r>
          </w:p>
        </w:tc>
      </w:tr>
      <w:tr w:rsidR="00C87AE6" w:rsidRPr="00C87AE6" w14:paraId="697435A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92BB57A"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7CDDF10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$1,359,500.00</w:t>
            </w:r>
          </w:p>
        </w:tc>
      </w:tr>
      <w:tr w:rsidR="00C87AE6" w:rsidRPr="00C87AE6" w14:paraId="62024F53"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A3AB2EA"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lastRenderedPageBreak/>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28EE88C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$267,748.00</w:t>
            </w:r>
          </w:p>
        </w:tc>
      </w:tr>
      <w:tr w:rsidR="00C87AE6" w:rsidRPr="00C87AE6" w14:paraId="3D77B073"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DAA07DC"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4EFC3B3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$540,000.00</w:t>
            </w:r>
          </w:p>
        </w:tc>
      </w:tr>
      <w:tr w:rsidR="00C87AE6" w:rsidRPr="00C87AE6" w14:paraId="4E159996"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3B909F7"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5CC0089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$2,036,224.35</w:t>
            </w:r>
          </w:p>
        </w:tc>
      </w:tr>
      <w:tr w:rsidR="00C87AE6" w:rsidRPr="00C87AE6" w14:paraId="765558D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DB1F373"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1ED5421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D218CF0"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33E7DA2"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4F6692F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0F940F6"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B28A049"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609A0D3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EEEDA65"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53DD24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6FB85DA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75BE45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C3D03AB"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4BC2B30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AB70AE8"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6B53F003"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14-TESORERÍA</w:t>
            </w:r>
          </w:p>
        </w:tc>
        <w:tc>
          <w:tcPr>
            <w:tcW w:w="2127" w:type="dxa"/>
            <w:tcBorders>
              <w:top w:val="nil"/>
              <w:left w:val="nil"/>
              <w:bottom w:val="single" w:sz="4" w:space="0" w:color="auto"/>
              <w:right w:val="single" w:sz="4" w:space="0" w:color="auto"/>
            </w:tcBorders>
            <w:shd w:val="clear" w:color="000000" w:fill="BFBFBF"/>
            <w:noWrap/>
            <w:vAlign w:val="center"/>
            <w:hideMark/>
          </w:tcPr>
          <w:p w14:paraId="0E2BA073"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$20,992,150.00</w:t>
            </w:r>
          </w:p>
        </w:tc>
      </w:tr>
      <w:tr w:rsidR="00C87AE6" w:rsidRPr="00C87AE6" w14:paraId="5EF4241C"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B2A49CA"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405D864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$8,884,650.00</w:t>
            </w:r>
          </w:p>
        </w:tc>
      </w:tr>
      <w:tr w:rsidR="00C87AE6" w:rsidRPr="00C87AE6" w14:paraId="7A29CCA2"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71A1E5D"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200BA79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$793,000.00</w:t>
            </w:r>
          </w:p>
        </w:tc>
      </w:tr>
      <w:tr w:rsidR="00C87AE6" w:rsidRPr="00C87AE6" w14:paraId="7C53CB9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09C4F33"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7797242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$4,964,500.00</w:t>
            </w:r>
          </w:p>
        </w:tc>
      </w:tr>
      <w:tr w:rsidR="00C87AE6" w:rsidRPr="00C87AE6" w14:paraId="105C1127"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5B5E913"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1EBB3E9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$6,350,000.00</w:t>
            </w:r>
          </w:p>
        </w:tc>
      </w:tr>
      <w:tr w:rsidR="00C87AE6" w:rsidRPr="00C87AE6" w14:paraId="0B39B6D6"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70ABBCB"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31D31E2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7CF0BD3"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027E757"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55E2C5E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331AF93"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D05A6D8"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3CDE9CC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7E620E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4296B19"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23FE8FF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887F78F"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288B813"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620A847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2BB5AD2"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2331033D"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19-D.I.F. MUNICIPAL</w:t>
            </w:r>
          </w:p>
        </w:tc>
        <w:tc>
          <w:tcPr>
            <w:tcW w:w="2127" w:type="dxa"/>
            <w:tcBorders>
              <w:top w:val="nil"/>
              <w:left w:val="nil"/>
              <w:bottom w:val="single" w:sz="4" w:space="0" w:color="auto"/>
              <w:right w:val="single" w:sz="4" w:space="0" w:color="auto"/>
            </w:tcBorders>
            <w:shd w:val="clear" w:color="000000" w:fill="BFBFBF"/>
            <w:noWrap/>
            <w:vAlign w:val="center"/>
            <w:hideMark/>
          </w:tcPr>
          <w:p w14:paraId="2A561048"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$7,970,128.00</w:t>
            </w:r>
          </w:p>
        </w:tc>
      </w:tr>
      <w:tr w:rsidR="00C87AE6" w:rsidRPr="00C87AE6" w14:paraId="51797373"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897FAC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697BE7D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$3,597,500.00</w:t>
            </w:r>
          </w:p>
        </w:tc>
      </w:tr>
      <w:tr w:rsidR="00C87AE6" w:rsidRPr="00C87AE6" w14:paraId="6A9F5840"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B4EEEE6"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5E2FCB8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$556,628.00</w:t>
            </w:r>
          </w:p>
        </w:tc>
      </w:tr>
      <w:tr w:rsidR="00C87AE6" w:rsidRPr="00C87AE6" w14:paraId="423E0086"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E096C28"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4A8743B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$816,000.00</w:t>
            </w:r>
          </w:p>
        </w:tc>
      </w:tr>
      <w:tr w:rsidR="00C87AE6" w:rsidRPr="00C87AE6" w14:paraId="558E2AAA"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FA6F93B"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23B4437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$3,000,000.00</w:t>
            </w:r>
          </w:p>
        </w:tc>
      </w:tr>
      <w:tr w:rsidR="00C87AE6" w:rsidRPr="00C87AE6" w14:paraId="5695D1C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A079931"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208CDA0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2685B2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C9CB952"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337E615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DA507F0"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87DFB9A"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242A164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D473C70"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F2E8F3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7838920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D414F1A"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0E64E29"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3E513A96"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60C8467"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5D8484A4"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21-JUBILADOS</w:t>
            </w:r>
          </w:p>
        </w:tc>
        <w:tc>
          <w:tcPr>
            <w:tcW w:w="2127" w:type="dxa"/>
            <w:tcBorders>
              <w:top w:val="nil"/>
              <w:left w:val="nil"/>
              <w:bottom w:val="single" w:sz="4" w:space="0" w:color="auto"/>
              <w:right w:val="single" w:sz="4" w:space="0" w:color="auto"/>
            </w:tcBorders>
            <w:shd w:val="clear" w:color="000000" w:fill="BFBFBF"/>
            <w:noWrap/>
            <w:vAlign w:val="center"/>
            <w:hideMark/>
          </w:tcPr>
          <w:p w14:paraId="3FE16C82"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$8,750,000.00</w:t>
            </w:r>
          </w:p>
        </w:tc>
      </w:tr>
      <w:tr w:rsidR="00C87AE6" w:rsidRPr="00C87AE6" w14:paraId="356366AA"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94040B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60FF18B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20D28CD"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1666737"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1092928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DC445A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DE32ACC"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7EEDA44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878DA5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DB02BD8"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1A8EEF2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$8,750,000.00</w:t>
            </w:r>
          </w:p>
        </w:tc>
      </w:tr>
      <w:tr w:rsidR="00C87AE6" w:rsidRPr="00C87AE6" w14:paraId="000AB6BE"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F5C5601"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245C328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326D33A"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61140C2"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4EEE32F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566F892"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3821E35"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51CD8B5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DDA8952"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A5AD7D2"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3A168AE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699AB22"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3D2CF61"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196A85B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A437ABC"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7046FA69"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25-MUSEOS</w:t>
            </w:r>
          </w:p>
        </w:tc>
        <w:tc>
          <w:tcPr>
            <w:tcW w:w="2127" w:type="dxa"/>
            <w:tcBorders>
              <w:top w:val="nil"/>
              <w:left w:val="nil"/>
              <w:bottom w:val="single" w:sz="4" w:space="0" w:color="auto"/>
              <w:right w:val="single" w:sz="4" w:space="0" w:color="auto"/>
            </w:tcBorders>
            <w:shd w:val="clear" w:color="000000" w:fill="BFBFBF"/>
            <w:noWrap/>
            <w:vAlign w:val="center"/>
            <w:hideMark/>
          </w:tcPr>
          <w:p w14:paraId="6E017DC9"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$1,633,800.00</w:t>
            </w:r>
          </w:p>
        </w:tc>
      </w:tr>
      <w:tr w:rsidR="00C87AE6" w:rsidRPr="00C87AE6" w14:paraId="1B84721C"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9C85BBC"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3674022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$1,615,800.00</w:t>
            </w:r>
          </w:p>
        </w:tc>
      </w:tr>
      <w:tr w:rsidR="00C87AE6" w:rsidRPr="00C87AE6" w14:paraId="3A85CCEB"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31A560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6462B9F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$6,000.00</w:t>
            </w:r>
          </w:p>
        </w:tc>
      </w:tr>
      <w:tr w:rsidR="00C87AE6" w:rsidRPr="00C87AE6" w14:paraId="21FDD0BC"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A131B1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0A02A19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$12,000.00</w:t>
            </w:r>
          </w:p>
        </w:tc>
      </w:tr>
      <w:tr w:rsidR="00C87AE6" w:rsidRPr="00C87AE6" w14:paraId="365938A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13D7C96"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4EE15A7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C34884F"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7DEAD25"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54A5157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7E09F60"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65E2CFE"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45F0F48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9575E3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F4F0DA7"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66CB891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CF7B205"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7C677E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33F22EB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99CD4DA"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5754DD8"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3038443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D116A20"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109EB339"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26-CATASTRO</w:t>
            </w:r>
          </w:p>
        </w:tc>
        <w:tc>
          <w:tcPr>
            <w:tcW w:w="2127" w:type="dxa"/>
            <w:tcBorders>
              <w:top w:val="nil"/>
              <w:left w:val="nil"/>
              <w:bottom w:val="single" w:sz="4" w:space="0" w:color="auto"/>
              <w:right w:val="single" w:sz="4" w:space="0" w:color="auto"/>
            </w:tcBorders>
            <w:shd w:val="clear" w:color="000000" w:fill="BFBFBF"/>
            <w:noWrap/>
            <w:vAlign w:val="center"/>
            <w:hideMark/>
          </w:tcPr>
          <w:p w14:paraId="334E4748"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$1,730,200.00</w:t>
            </w:r>
          </w:p>
        </w:tc>
      </w:tr>
      <w:tr w:rsidR="00C87AE6" w:rsidRPr="00C87AE6" w14:paraId="60084167"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02126B8"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lastRenderedPageBreak/>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12D7133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$1,526,200.00</w:t>
            </w:r>
          </w:p>
        </w:tc>
      </w:tr>
      <w:tr w:rsidR="00C87AE6" w:rsidRPr="00C87AE6" w14:paraId="242ACD9D"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7C1E54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24852D6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$168,000.00</w:t>
            </w:r>
          </w:p>
        </w:tc>
      </w:tr>
      <w:tr w:rsidR="00C87AE6" w:rsidRPr="00C87AE6" w14:paraId="662FD770"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91EBEAE"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4B85C6F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$6,000.00</w:t>
            </w:r>
          </w:p>
        </w:tc>
      </w:tr>
      <w:tr w:rsidR="00C87AE6" w:rsidRPr="00C87AE6" w14:paraId="142B4A58"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468C35F"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521BEBA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56CF1B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BCFD70D"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4F79F9B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$30,000.00</w:t>
            </w:r>
          </w:p>
        </w:tc>
      </w:tr>
      <w:tr w:rsidR="00C87AE6" w:rsidRPr="00C87AE6" w14:paraId="0D10E290"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F80C67B"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5A4B127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A37139C"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BD054AD"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624D4AA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87B1863"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DF82110"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7319310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A9A07BC"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5635A05"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1F81334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D223FED"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42278D51"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27-DEPARTAMENTO DE AGUA</w:t>
            </w:r>
          </w:p>
        </w:tc>
        <w:tc>
          <w:tcPr>
            <w:tcW w:w="2127" w:type="dxa"/>
            <w:tcBorders>
              <w:top w:val="nil"/>
              <w:left w:val="nil"/>
              <w:bottom w:val="single" w:sz="4" w:space="0" w:color="auto"/>
              <w:right w:val="single" w:sz="4" w:space="0" w:color="auto"/>
            </w:tcBorders>
            <w:shd w:val="clear" w:color="000000" w:fill="BFBFBF"/>
            <w:noWrap/>
            <w:vAlign w:val="center"/>
            <w:hideMark/>
          </w:tcPr>
          <w:p w14:paraId="026523FD"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$7,569,801.00</w:t>
            </w:r>
          </w:p>
        </w:tc>
      </w:tr>
      <w:tr w:rsidR="00C87AE6" w:rsidRPr="00C87AE6" w14:paraId="4A702A7A"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5FB6EF2"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39DC107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$3,937,000.00</w:t>
            </w:r>
          </w:p>
        </w:tc>
      </w:tr>
      <w:tr w:rsidR="00C87AE6" w:rsidRPr="00C87AE6" w14:paraId="35EE1208"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C1A5938"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29DD9D7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$1,013,000.00</w:t>
            </w:r>
          </w:p>
        </w:tc>
      </w:tr>
      <w:tr w:rsidR="00C87AE6" w:rsidRPr="00C87AE6" w14:paraId="65E4A29F"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9367ACD"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0A11BF4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$1,889,801.00</w:t>
            </w:r>
          </w:p>
        </w:tc>
      </w:tr>
      <w:tr w:rsidR="00C87AE6" w:rsidRPr="00C87AE6" w14:paraId="736C4BB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F3F89B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13926D0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$180,000.00</w:t>
            </w:r>
          </w:p>
        </w:tc>
      </w:tr>
      <w:tr w:rsidR="00C87AE6" w:rsidRPr="00C87AE6" w14:paraId="529CE7F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CA1F74A"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0C9887C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$550,000.00</w:t>
            </w:r>
          </w:p>
        </w:tc>
      </w:tr>
      <w:tr w:rsidR="00C87AE6" w:rsidRPr="00C87AE6" w14:paraId="141C1E9E"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87B6A9B"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61B5BCE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F901F7E"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5CF582F"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4E76D32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6D371C5"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714FCD1"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1B33A1D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8E6B29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8C057CE"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25F5270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7F2D203"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555E71DF"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28-OFICIALIA MAYOR</w:t>
            </w:r>
          </w:p>
        </w:tc>
        <w:tc>
          <w:tcPr>
            <w:tcW w:w="2127" w:type="dxa"/>
            <w:tcBorders>
              <w:top w:val="nil"/>
              <w:left w:val="nil"/>
              <w:bottom w:val="single" w:sz="4" w:space="0" w:color="auto"/>
              <w:right w:val="single" w:sz="4" w:space="0" w:color="auto"/>
            </w:tcBorders>
            <w:shd w:val="clear" w:color="000000" w:fill="BFBFBF"/>
            <w:noWrap/>
            <w:vAlign w:val="center"/>
            <w:hideMark/>
          </w:tcPr>
          <w:p w14:paraId="23434D22"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$2,624,036.00</w:t>
            </w:r>
          </w:p>
        </w:tc>
      </w:tr>
      <w:tr w:rsidR="00C87AE6" w:rsidRPr="00C87AE6" w14:paraId="76E3D76D"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96FB3ED"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7D56681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$2,475,000.00</w:t>
            </w:r>
          </w:p>
        </w:tc>
      </w:tr>
      <w:tr w:rsidR="00C87AE6" w:rsidRPr="00C87AE6" w14:paraId="62DF7C0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DCC5CB9"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440DDCE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$103,036.00</w:t>
            </w:r>
          </w:p>
        </w:tc>
      </w:tr>
      <w:tr w:rsidR="00C87AE6" w:rsidRPr="00C87AE6" w14:paraId="0A5FBB3C"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2A50B28"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00A9BA6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$46,000.00</w:t>
            </w:r>
          </w:p>
        </w:tc>
      </w:tr>
      <w:tr w:rsidR="00C87AE6" w:rsidRPr="00C87AE6" w14:paraId="0098049C"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59EB5C8"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04B0757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893EE9A"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2F57560"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7DA4DBD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CAC873F"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E3555B3"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7F25800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8DC399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1CD507B"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1C955B4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5DE9EBF"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3994A0B"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4ABA3DB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AC5C88D"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87CFC99"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5DF3530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CE7A91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70ABB737"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30-FOMENTO DEPORTIVO</w:t>
            </w:r>
          </w:p>
        </w:tc>
        <w:tc>
          <w:tcPr>
            <w:tcW w:w="2127" w:type="dxa"/>
            <w:tcBorders>
              <w:top w:val="nil"/>
              <w:left w:val="nil"/>
              <w:bottom w:val="single" w:sz="4" w:space="0" w:color="auto"/>
              <w:right w:val="single" w:sz="4" w:space="0" w:color="auto"/>
            </w:tcBorders>
            <w:shd w:val="clear" w:color="000000" w:fill="BFBFBF"/>
            <w:noWrap/>
            <w:vAlign w:val="center"/>
            <w:hideMark/>
          </w:tcPr>
          <w:p w14:paraId="06A0ABB3"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$2,442,543.00</w:t>
            </w:r>
          </w:p>
        </w:tc>
      </w:tr>
      <w:tr w:rsidR="00C87AE6" w:rsidRPr="00C87AE6" w14:paraId="33A248DB"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E4F115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7A5896E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$2,316,875.00</w:t>
            </w:r>
          </w:p>
        </w:tc>
      </w:tr>
      <w:tr w:rsidR="00C87AE6" w:rsidRPr="00C87AE6" w14:paraId="50D40968"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3D1B5B9"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4F3574F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$75,668.00</w:t>
            </w:r>
          </w:p>
        </w:tc>
      </w:tr>
      <w:tr w:rsidR="00C87AE6" w:rsidRPr="00C87AE6" w14:paraId="4B98B3F7"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179BC09"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662F9CA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$50,000.00</w:t>
            </w:r>
          </w:p>
        </w:tc>
      </w:tr>
      <w:tr w:rsidR="00C87AE6" w:rsidRPr="00C87AE6" w14:paraId="7197202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C3CDEA7"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063670E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F47026E"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DB9026F"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4D9F31D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7EC817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2351832"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19EDEEB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DCA3EAE"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72F3335"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58CC399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BB7E2A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2D37779"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459B23C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3054F6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87E1ED2"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69711A2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4A7E50B"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6DC38784"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31-COORDINACIONES</w:t>
            </w:r>
          </w:p>
        </w:tc>
        <w:tc>
          <w:tcPr>
            <w:tcW w:w="2127" w:type="dxa"/>
            <w:tcBorders>
              <w:top w:val="nil"/>
              <w:left w:val="nil"/>
              <w:bottom w:val="single" w:sz="4" w:space="0" w:color="auto"/>
              <w:right w:val="single" w:sz="4" w:space="0" w:color="auto"/>
            </w:tcBorders>
            <w:shd w:val="clear" w:color="000000" w:fill="BFBFBF"/>
            <w:noWrap/>
            <w:vAlign w:val="center"/>
            <w:hideMark/>
          </w:tcPr>
          <w:p w14:paraId="0132CB24"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$8,213,500.00</w:t>
            </w:r>
          </w:p>
        </w:tc>
      </w:tr>
      <w:tr w:rsidR="00C87AE6" w:rsidRPr="00C87AE6" w14:paraId="03470206"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80A9CFC"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1A35213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$8,127,600.00</w:t>
            </w:r>
          </w:p>
        </w:tc>
      </w:tr>
      <w:tr w:rsidR="00C87AE6" w:rsidRPr="00C87AE6" w14:paraId="3828CB06"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6255843"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71B7EDC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$24,000.00</w:t>
            </w:r>
          </w:p>
        </w:tc>
      </w:tr>
      <w:tr w:rsidR="00C87AE6" w:rsidRPr="00C87AE6" w14:paraId="113F4A53"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0016ACB"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216A976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$61,900.00</w:t>
            </w:r>
          </w:p>
        </w:tc>
      </w:tr>
      <w:tr w:rsidR="00C87AE6" w:rsidRPr="00C87AE6" w14:paraId="0691A7E6"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41307F3"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2924DF2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3EA8127"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CE2D608"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4539C29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1F9FA6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669A9C1"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7EA2433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A9EF33D"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E086F2D"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049DF3C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7226065"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EE636FC"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60D85AD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9CF46B3"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CD8DE8E"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16DEBB9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34FED42"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1FD83FBC"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lastRenderedPageBreak/>
              <w:t>33-DESARROLLO HUMANO</w:t>
            </w:r>
          </w:p>
        </w:tc>
        <w:tc>
          <w:tcPr>
            <w:tcW w:w="2127" w:type="dxa"/>
            <w:tcBorders>
              <w:top w:val="nil"/>
              <w:left w:val="nil"/>
              <w:bottom w:val="single" w:sz="4" w:space="0" w:color="auto"/>
              <w:right w:val="single" w:sz="4" w:space="0" w:color="auto"/>
            </w:tcBorders>
            <w:shd w:val="clear" w:color="000000" w:fill="BFBFBF"/>
            <w:noWrap/>
            <w:vAlign w:val="center"/>
            <w:hideMark/>
          </w:tcPr>
          <w:p w14:paraId="4611C8C4"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$583,000.00</w:t>
            </w:r>
          </w:p>
        </w:tc>
      </w:tr>
      <w:tr w:rsidR="00C87AE6" w:rsidRPr="00C87AE6" w14:paraId="583549DD"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C4DBF97"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6DBBC9B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$283,000.00</w:t>
            </w:r>
          </w:p>
        </w:tc>
      </w:tr>
      <w:tr w:rsidR="00C87AE6" w:rsidRPr="00C87AE6" w14:paraId="10ACB56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F5F96E7"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612CD9C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DD03372"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CB772FA"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34C2BCC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$300,000.00</w:t>
            </w:r>
          </w:p>
        </w:tc>
      </w:tr>
      <w:tr w:rsidR="00C87AE6" w:rsidRPr="00C87AE6" w14:paraId="47A0400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7527581"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2172AE9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0BA8E1D"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9C430D7"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2692971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4A6017A"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FEAE30C"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21152E8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AEBA0FB"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F936D67"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45D8D83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A7CD92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C8B7F59"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7EA13BB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99F0103"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2A2DEB7"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6D470BD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858D3E2"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43F6C74D"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34-TRANSPARANCIA</w:t>
            </w:r>
          </w:p>
        </w:tc>
        <w:tc>
          <w:tcPr>
            <w:tcW w:w="2127" w:type="dxa"/>
            <w:tcBorders>
              <w:top w:val="nil"/>
              <w:left w:val="nil"/>
              <w:bottom w:val="single" w:sz="4" w:space="0" w:color="auto"/>
              <w:right w:val="single" w:sz="4" w:space="0" w:color="auto"/>
            </w:tcBorders>
            <w:shd w:val="clear" w:color="000000" w:fill="BFBFBF"/>
            <w:noWrap/>
            <w:vAlign w:val="center"/>
            <w:hideMark/>
          </w:tcPr>
          <w:p w14:paraId="6D48AE6F"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$382,000.00</w:t>
            </w:r>
          </w:p>
        </w:tc>
      </w:tr>
      <w:tr w:rsidR="00C87AE6" w:rsidRPr="00C87AE6" w14:paraId="2622EB8F"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2C54CCF"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06207486"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$339,000.00</w:t>
            </w:r>
          </w:p>
        </w:tc>
      </w:tr>
      <w:tr w:rsidR="00C87AE6" w:rsidRPr="00C87AE6" w14:paraId="47F096C2"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4B38D3D"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173E312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$35,000.00</w:t>
            </w:r>
          </w:p>
        </w:tc>
      </w:tr>
      <w:tr w:rsidR="00C87AE6" w:rsidRPr="00C87AE6" w14:paraId="7D3E9710"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3D47866"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391BDEC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$8,000.00</w:t>
            </w:r>
          </w:p>
        </w:tc>
      </w:tr>
      <w:tr w:rsidR="00C87AE6" w:rsidRPr="00C87AE6" w14:paraId="1CDB608E"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5363D0B"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6CD0AF2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9AFBE30"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713D9DD"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3F99C88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E19545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61FFFAB"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04A020D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51EACB8"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CC46A55"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163046F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4319796"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4D503E2"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4B02C44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04AC20E"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D91389F"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0736118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DD59B18"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0F036968"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38-BIBLIOTECAS</w:t>
            </w:r>
          </w:p>
        </w:tc>
        <w:tc>
          <w:tcPr>
            <w:tcW w:w="2127" w:type="dxa"/>
            <w:tcBorders>
              <w:top w:val="nil"/>
              <w:left w:val="nil"/>
              <w:bottom w:val="single" w:sz="4" w:space="0" w:color="auto"/>
              <w:right w:val="single" w:sz="4" w:space="0" w:color="auto"/>
            </w:tcBorders>
            <w:shd w:val="clear" w:color="000000" w:fill="BFBFBF"/>
            <w:noWrap/>
            <w:vAlign w:val="center"/>
            <w:hideMark/>
          </w:tcPr>
          <w:p w14:paraId="10EF77DA"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$635,675.00</w:t>
            </w:r>
          </w:p>
        </w:tc>
      </w:tr>
      <w:tr w:rsidR="00C87AE6" w:rsidRPr="00C87AE6" w14:paraId="32D58FD0"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6ABCAB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578C0CD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$591,675.00</w:t>
            </w:r>
          </w:p>
        </w:tc>
      </w:tr>
      <w:tr w:rsidR="00C87AE6" w:rsidRPr="00C87AE6" w14:paraId="5B710CFA"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5FAF421"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47748076"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35CAAB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B0BB20F"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2ABA97C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$44,000.00</w:t>
            </w:r>
          </w:p>
        </w:tc>
      </w:tr>
      <w:tr w:rsidR="00C87AE6" w:rsidRPr="00C87AE6" w14:paraId="1A97BABA"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50D3181"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0630D63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1F29428"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9E33FDF"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2E1620B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D03A1B3"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22A7D6C"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631A8F9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788DCCB"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F5EFD95"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5A3327C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A0729B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88B551A"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744C9BF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C8FBDE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FD74D88"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41C6394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DA2ACDA"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6174CC03"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39-CULTURA</w:t>
            </w:r>
          </w:p>
        </w:tc>
        <w:tc>
          <w:tcPr>
            <w:tcW w:w="2127" w:type="dxa"/>
            <w:tcBorders>
              <w:top w:val="nil"/>
              <w:left w:val="nil"/>
              <w:bottom w:val="single" w:sz="4" w:space="0" w:color="auto"/>
              <w:right w:val="single" w:sz="4" w:space="0" w:color="auto"/>
            </w:tcBorders>
            <w:shd w:val="clear" w:color="000000" w:fill="BFBFBF"/>
            <w:noWrap/>
            <w:vAlign w:val="center"/>
            <w:hideMark/>
          </w:tcPr>
          <w:p w14:paraId="58C3766A"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$1,123,500.00</w:t>
            </w:r>
          </w:p>
        </w:tc>
      </w:tr>
      <w:tr w:rsidR="00C87AE6" w:rsidRPr="00C87AE6" w14:paraId="44EC296C"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4CE1A0F"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31CA9CB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$1,109,500.00</w:t>
            </w:r>
          </w:p>
        </w:tc>
      </w:tr>
      <w:tr w:rsidR="00C87AE6" w:rsidRPr="00C87AE6" w14:paraId="4B5ED116"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2FDEC80"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5266C34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$9,000.00</w:t>
            </w:r>
          </w:p>
        </w:tc>
      </w:tr>
      <w:tr w:rsidR="00C87AE6" w:rsidRPr="00C87AE6" w14:paraId="40CDD38F"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F8825B7"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751BA67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$5,000.00</w:t>
            </w:r>
          </w:p>
        </w:tc>
      </w:tr>
      <w:tr w:rsidR="00C87AE6" w:rsidRPr="00C87AE6" w14:paraId="40E01683"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339F4EF"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5176427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D67CC6B"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FCC662B"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0F7883D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23C4D16"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219E682"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26ACE79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32800B7"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E6633A9"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61D8BF1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95D9430"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0B05621"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47E50E2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E366C2D"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60AC5FC"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765A388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B98DF1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08E0E6EC"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40-FOMENTO ECONOMICO</w:t>
            </w:r>
          </w:p>
        </w:tc>
        <w:tc>
          <w:tcPr>
            <w:tcW w:w="2127" w:type="dxa"/>
            <w:tcBorders>
              <w:top w:val="nil"/>
              <w:left w:val="nil"/>
              <w:bottom w:val="single" w:sz="4" w:space="0" w:color="auto"/>
              <w:right w:val="single" w:sz="4" w:space="0" w:color="auto"/>
            </w:tcBorders>
            <w:shd w:val="clear" w:color="000000" w:fill="BFBFBF"/>
            <w:noWrap/>
            <w:vAlign w:val="center"/>
            <w:hideMark/>
          </w:tcPr>
          <w:p w14:paraId="3707A6DB"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$662,928.00</w:t>
            </w:r>
          </w:p>
        </w:tc>
      </w:tr>
      <w:tr w:rsidR="00C87AE6" w:rsidRPr="00C87AE6" w14:paraId="5471D392"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2B39D1E"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6F9F7C56"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$622,500.00</w:t>
            </w:r>
          </w:p>
        </w:tc>
      </w:tr>
      <w:tr w:rsidR="00C87AE6" w:rsidRPr="00C87AE6" w14:paraId="55CFD74A"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DCE6A46"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62CFB7E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$34,428.00</w:t>
            </w:r>
          </w:p>
        </w:tc>
      </w:tr>
      <w:tr w:rsidR="00C87AE6" w:rsidRPr="00C87AE6" w14:paraId="29F913D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18303B5"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3A31F7B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$6,000.00</w:t>
            </w:r>
          </w:p>
        </w:tc>
      </w:tr>
      <w:tr w:rsidR="00C87AE6" w:rsidRPr="00C87AE6" w14:paraId="4E49B44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37A788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1C6E4B4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ED62F7A"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C962CC8"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2840F3D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FE14357"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9E84F02"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402BEAF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D10528E"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FE1635B"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74AD728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40252D5"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63BE86E"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33508B7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4D480A7"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830749E"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lastRenderedPageBreak/>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55F6B6E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5C1C3EE"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17588FB7"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41-COMUNICACIÓN SOCIAL</w:t>
            </w:r>
          </w:p>
        </w:tc>
        <w:tc>
          <w:tcPr>
            <w:tcW w:w="2127" w:type="dxa"/>
            <w:tcBorders>
              <w:top w:val="nil"/>
              <w:left w:val="nil"/>
              <w:bottom w:val="single" w:sz="4" w:space="0" w:color="auto"/>
              <w:right w:val="single" w:sz="4" w:space="0" w:color="auto"/>
            </w:tcBorders>
            <w:shd w:val="clear" w:color="000000" w:fill="BFBFBF"/>
            <w:noWrap/>
            <w:vAlign w:val="center"/>
            <w:hideMark/>
          </w:tcPr>
          <w:p w14:paraId="3B8E1B80"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$6,842,216.00</w:t>
            </w:r>
          </w:p>
        </w:tc>
      </w:tr>
      <w:tr w:rsidR="00C87AE6" w:rsidRPr="00C87AE6" w14:paraId="2DB243C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58677C7"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12ADB98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$785,000.00</w:t>
            </w:r>
          </w:p>
        </w:tc>
      </w:tr>
      <w:tr w:rsidR="00C87AE6" w:rsidRPr="00C87AE6" w14:paraId="38EC57BD"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ADF3928"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50A083C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$57,216.00</w:t>
            </w:r>
          </w:p>
        </w:tc>
      </w:tr>
      <w:tr w:rsidR="00C87AE6" w:rsidRPr="00C87AE6" w14:paraId="7F3D4305"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DEEBD75"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2AE71C8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$5,000,000.00</w:t>
            </w:r>
          </w:p>
        </w:tc>
      </w:tr>
      <w:tr w:rsidR="00C87AE6" w:rsidRPr="00C87AE6" w14:paraId="616B60DB"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C4125ED"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1A58F2E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$1,000,000.00</w:t>
            </w:r>
          </w:p>
        </w:tc>
      </w:tr>
      <w:tr w:rsidR="00C87AE6" w:rsidRPr="00C87AE6" w14:paraId="24F7F208"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F6FA2B3"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28C1918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EDA828B"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70CF386"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26E7349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5356ADB"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FCECC9C"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6B8C6CC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D75EB47"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D510A5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5906304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BD434A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FCFEF71"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3721841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B31C880"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36F3BDA9"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42-TURISMO</w:t>
            </w:r>
          </w:p>
        </w:tc>
        <w:tc>
          <w:tcPr>
            <w:tcW w:w="2127" w:type="dxa"/>
            <w:tcBorders>
              <w:top w:val="nil"/>
              <w:left w:val="nil"/>
              <w:bottom w:val="single" w:sz="4" w:space="0" w:color="auto"/>
              <w:right w:val="single" w:sz="4" w:space="0" w:color="auto"/>
            </w:tcBorders>
            <w:shd w:val="clear" w:color="000000" w:fill="BFBFBF"/>
            <w:noWrap/>
            <w:vAlign w:val="center"/>
            <w:hideMark/>
          </w:tcPr>
          <w:p w14:paraId="3FBFC693"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$483,100.00</w:t>
            </w:r>
          </w:p>
        </w:tc>
      </w:tr>
      <w:tr w:rsidR="00C87AE6" w:rsidRPr="00C87AE6" w14:paraId="775485A2"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FE59AD5"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2671D06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$361,000.00</w:t>
            </w:r>
          </w:p>
        </w:tc>
      </w:tr>
      <w:tr w:rsidR="00C87AE6" w:rsidRPr="00C87AE6" w14:paraId="3D4F2758"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0979AFB"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53213DD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$10,600.00</w:t>
            </w:r>
          </w:p>
        </w:tc>
      </w:tr>
      <w:tr w:rsidR="00C87AE6" w:rsidRPr="00C87AE6" w14:paraId="21CD2B5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0A53B07"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7DD6502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$111,500.00</w:t>
            </w:r>
          </w:p>
        </w:tc>
      </w:tr>
      <w:tr w:rsidR="00C87AE6" w:rsidRPr="00C87AE6" w14:paraId="55EF8DE0"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703FC79"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4EF9885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D9523D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222AD47"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675E740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4BDFF9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D8C5135"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1B144C4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46FD04B"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803944F"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7C5D5AC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D2F665B"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096A4FC"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5E444C4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DEBDB23"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E76A919"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4941D74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3AF55D6"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5C42B796"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43-TENENCIA DE LA TIERRA</w:t>
            </w:r>
          </w:p>
        </w:tc>
        <w:tc>
          <w:tcPr>
            <w:tcW w:w="2127" w:type="dxa"/>
            <w:tcBorders>
              <w:top w:val="nil"/>
              <w:left w:val="nil"/>
              <w:bottom w:val="single" w:sz="4" w:space="0" w:color="auto"/>
              <w:right w:val="single" w:sz="4" w:space="0" w:color="auto"/>
            </w:tcBorders>
            <w:shd w:val="clear" w:color="000000" w:fill="BFBFBF"/>
            <w:noWrap/>
            <w:vAlign w:val="center"/>
            <w:hideMark/>
          </w:tcPr>
          <w:p w14:paraId="0689E8A9"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$476,815.00</w:t>
            </w:r>
          </w:p>
        </w:tc>
      </w:tr>
      <w:tr w:rsidR="00C87AE6" w:rsidRPr="00C87AE6" w14:paraId="36C100AF"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87CE6A8"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5AA994D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$460,075.00</w:t>
            </w:r>
          </w:p>
        </w:tc>
      </w:tr>
      <w:tr w:rsidR="00C87AE6" w:rsidRPr="00C87AE6" w14:paraId="530C91C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54412F7"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3F985BF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$16,740.00</w:t>
            </w:r>
          </w:p>
        </w:tc>
      </w:tr>
      <w:tr w:rsidR="00C87AE6" w:rsidRPr="00C87AE6" w14:paraId="454A34B3"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4408B75"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5B32C206"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1E9074D"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AD48CAC"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57256D9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D0E77D8"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3C9F49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25B8C94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61D3BA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F186525"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15ED27D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A2BA407"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A85DDB0"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2C96A45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3AC097A"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7407523"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2EDA9C5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292EE4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9F44152"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3A7AC2E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5859637"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A6A6A6"/>
            <w:vAlign w:val="center"/>
            <w:hideMark/>
          </w:tcPr>
          <w:p w14:paraId="29CC1101" w14:textId="77777777" w:rsidR="00C87AE6" w:rsidRPr="00C87AE6" w:rsidRDefault="00C87AE6" w:rsidP="00C87AE6">
            <w:pPr>
              <w:spacing w:after="0" w:line="240" w:lineRule="auto"/>
              <w:jc w:val="center"/>
              <w:rPr>
                <w:rFonts w:ascii="Arial" w:eastAsia="Times New Roman" w:hAnsi="Arial" w:cs="Arial"/>
                <w:b/>
                <w:bCs/>
                <w:color w:val="000000"/>
                <w:sz w:val="20"/>
                <w:szCs w:val="20"/>
                <w:lang w:eastAsia="es-MX"/>
              </w:rPr>
            </w:pPr>
            <w:proofErr w:type="gramStart"/>
            <w:r w:rsidRPr="00C87AE6">
              <w:rPr>
                <w:rFonts w:ascii="Arial" w:eastAsia="Times New Roman" w:hAnsi="Arial" w:cs="Arial"/>
                <w:b/>
                <w:bCs/>
                <w:color w:val="000000"/>
                <w:sz w:val="20"/>
                <w:szCs w:val="20"/>
                <w:lang w:eastAsia="es-MX"/>
              </w:rPr>
              <w:t>Total</w:t>
            </w:r>
            <w:proofErr w:type="gramEnd"/>
            <w:r w:rsidRPr="00C87AE6">
              <w:rPr>
                <w:rFonts w:ascii="Arial" w:eastAsia="Times New Roman" w:hAnsi="Arial" w:cs="Arial"/>
                <w:b/>
                <w:bCs/>
                <w:color w:val="000000"/>
                <w:sz w:val="20"/>
                <w:szCs w:val="20"/>
                <w:lang w:eastAsia="es-MX"/>
              </w:rPr>
              <w:t xml:space="preserve"> General</w:t>
            </w:r>
          </w:p>
        </w:tc>
        <w:tc>
          <w:tcPr>
            <w:tcW w:w="2127" w:type="dxa"/>
            <w:tcBorders>
              <w:top w:val="nil"/>
              <w:left w:val="nil"/>
              <w:bottom w:val="single" w:sz="4" w:space="0" w:color="auto"/>
              <w:right w:val="single" w:sz="4" w:space="0" w:color="auto"/>
            </w:tcBorders>
            <w:shd w:val="clear" w:color="000000" w:fill="A6A6A6"/>
            <w:noWrap/>
            <w:vAlign w:val="center"/>
            <w:hideMark/>
          </w:tcPr>
          <w:p w14:paraId="14B52CD5"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$212,259,437.35</w:t>
            </w:r>
          </w:p>
        </w:tc>
      </w:tr>
    </w:tbl>
    <w:p w14:paraId="77A94D88" w14:textId="35105DAE" w:rsidR="00C87AE6" w:rsidRDefault="00C87AE6" w:rsidP="00166FC2">
      <w:pPr>
        <w:spacing w:after="0" w:line="240" w:lineRule="auto"/>
        <w:jc w:val="both"/>
        <w:rPr>
          <w:rFonts w:ascii="Arial" w:hAnsi="Arial" w:cs="Arial"/>
          <w:color w:val="000000"/>
        </w:rPr>
      </w:pPr>
    </w:p>
    <w:p w14:paraId="2C15B8F6" w14:textId="58658A2F" w:rsidR="00C87AE6" w:rsidRDefault="00C87AE6" w:rsidP="00166FC2">
      <w:pPr>
        <w:spacing w:after="0" w:line="240" w:lineRule="auto"/>
        <w:jc w:val="both"/>
        <w:rPr>
          <w:rFonts w:ascii="Arial" w:hAnsi="Arial" w:cs="Arial"/>
          <w:color w:val="000000"/>
        </w:rPr>
      </w:pPr>
    </w:p>
    <w:p w14:paraId="3FAA17E6" w14:textId="4F1F149D" w:rsidR="00FA0C63" w:rsidRDefault="00354B70" w:rsidP="00FA0C63">
      <w:pPr>
        <w:spacing w:after="0" w:line="240" w:lineRule="auto"/>
        <w:jc w:val="both"/>
        <w:rPr>
          <w:rFonts w:ascii="Arial" w:hAnsi="Arial" w:cs="Arial"/>
          <w:color w:val="000000"/>
        </w:rPr>
      </w:pPr>
      <w:r w:rsidRPr="00037A3E">
        <w:rPr>
          <w:rFonts w:ascii="Arial" w:hAnsi="Arial" w:cs="Arial"/>
          <w:b/>
        </w:rPr>
        <w:t xml:space="preserve">Artículo </w:t>
      </w:r>
      <w:r w:rsidR="004A1E4A" w:rsidRPr="00037A3E">
        <w:rPr>
          <w:rFonts w:ascii="Arial" w:hAnsi="Arial" w:cs="Arial"/>
          <w:b/>
        </w:rPr>
        <w:t>1</w:t>
      </w:r>
      <w:r w:rsidR="00757E14">
        <w:rPr>
          <w:rFonts w:ascii="Arial" w:hAnsi="Arial" w:cs="Arial"/>
          <w:b/>
        </w:rPr>
        <w:t>4</w:t>
      </w:r>
      <w:r w:rsidRPr="00037A3E">
        <w:rPr>
          <w:rFonts w:ascii="Arial" w:hAnsi="Arial" w:cs="Arial"/>
          <w:b/>
        </w:rPr>
        <w:t>.-</w:t>
      </w:r>
      <w:r w:rsidR="0010793F" w:rsidRPr="003F3712">
        <w:rPr>
          <w:rFonts w:ascii="Arial" w:hAnsi="Arial" w:cs="Arial"/>
          <w:color w:val="000000"/>
        </w:rPr>
        <w:t xml:space="preserve"> </w:t>
      </w:r>
      <w:r w:rsidR="007957A8" w:rsidRPr="003F3712">
        <w:rPr>
          <w:rFonts w:ascii="Arial" w:hAnsi="Arial" w:cs="Arial"/>
          <w:color w:val="000000"/>
        </w:rPr>
        <w:t xml:space="preserve">El </w:t>
      </w:r>
      <w:r w:rsidR="00DF7FCC">
        <w:rPr>
          <w:rFonts w:ascii="Arial" w:hAnsi="Arial" w:cs="Arial"/>
          <w:color w:val="000000"/>
        </w:rPr>
        <w:t xml:space="preserve">Presupuesto de Egresos </w:t>
      </w:r>
      <w:r w:rsidR="00225BA7">
        <w:rPr>
          <w:rFonts w:ascii="Arial" w:hAnsi="Arial" w:cs="Arial"/>
          <w:color w:val="000000"/>
        </w:rPr>
        <w:t>M</w:t>
      </w:r>
      <w:r w:rsidR="0078271F">
        <w:rPr>
          <w:rFonts w:ascii="Arial" w:hAnsi="Arial" w:cs="Arial"/>
          <w:color w:val="000000"/>
        </w:rPr>
        <w:t xml:space="preserve">unicipal para el </w:t>
      </w:r>
      <w:r w:rsidR="007957A8" w:rsidRPr="00B542AB">
        <w:rPr>
          <w:rFonts w:ascii="Arial" w:hAnsi="Arial" w:cs="Arial"/>
          <w:color w:val="000000"/>
        </w:rPr>
        <w:t>ejercicio 20</w:t>
      </w:r>
      <w:r w:rsidR="00F06778">
        <w:rPr>
          <w:rFonts w:ascii="Arial" w:hAnsi="Arial" w:cs="Arial"/>
          <w:color w:val="000000"/>
        </w:rPr>
        <w:t>2</w:t>
      </w:r>
      <w:r w:rsidR="009C267F">
        <w:rPr>
          <w:rFonts w:ascii="Arial" w:hAnsi="Arial" w:cs="Arial"/>
          <w:color w:val="000000"/>
        </w:rPr>
        <w:t>2</w:t>
      </w:r>
      <w:r w:rsidR="007957A8" w:rsidRPr="00B542AB">
        <w:rPr>
          <w:rFonts w:ascii="Arial" w:hAnsi="Arial" w:cs="Arial"/>
          <w:color w:val="000000"/>
        </w:rPr>
        <w:t xml:space="preserve"> </w:t>
      </w:r>
      <w:r w:rsidR="00AD5FB8" w:rsidRPr="00B542AB">
        <w:rPr>
          <w:rFonts w:ascii="Arial" w:hAnsi="Arial" w:cs="Arial"/>
          <w:color w:val="000000"/>
        </w:rPr>
        <w:t>con</w:t>
      </w:r>
      <w:r w:rsidR="007957A8" w:rsidRPr="00B542AB">
        <w:rPr>
          <w:rFonts w:ascii="Arial" w:hAnsi="Arial" w:cs="Arial"/>
          <w:color w:val="000000"/>
        </w:rPr>
        <w:t xml:space="preserve"> base </w:t>
      </w:r>
      <w:r w:rsidR="00AD5FB8" w:rsidRPr="00B542AB">
        <w:rPr>
          <w:rFonts w:ascii="Arial" w:hAnsi="Arial" w:cs="Arial"/>
          <w:color w:val="000000"/>
        </w:rPr>
        <w:t>en</w:t>
      </w:r>
      <w:r w:rsidR="007957A8" w:rsidRPr="00B542AB">
        <w:rPr>
          <w:rFonts w:ascii="Arial" w:hAnsi="Arial" w:cs="Arial"/>
          <w:color w:val="000000"/>
        </w:rPr>
        <w:t xml:space="preserve"> la </w:t>
      </w:r>
      <w:r w:rsidR="00847FAE">
        <w:rPr>
          <w:rFonts w:ascii="Arial" w:hAnsi="Arial" w:cs="Arial"/>
          <w:color w:val="000000"/>
        </w:rPr>
        <w:t>C</w:t>
      </w:r>
      <w:r w:rsidR="007957A8" w:rsidRPr="00B542AB">
        <w:rPr>
          <w:rFonts w:ascii="Arial" w:hAnsi="Arial" w:cs="Arial"/>
          <w:color w:val="000000"/>
        </w:rPr>
        <w:t xml:space="preserve">lasificación </w:t>
      </w:r>
      <w:r w:rsidR="00847FAE">
        <w:rPr>
          <w:rFonts w:ascii="Arial" w:hAnsi="Arial" w:cs="Arial"/>
          <w:color w:val="000000"/>
        </w:rPr>
        <w:t>A</w:t>
      </w:r>
      <w:r w:rsidR="007957A8" w:rsidRPr="00B542AB">
        <w:rPr>
          <w:rFonts w:ascii="Arial" w:hAnsi="Arial" w:cs="Arial"/>
          <w:color w:val="000000"/>
        </w:rPr>
        <w:t xml:space="preserve">dministrativa, </w:t>
      </w:r>
      <w:r w:rsidR="00FA0C63" w:rsidRPr="000F1EB9">
        <w:rPr>
          <w:rFonts w:ascii="Arial" w:hAnsi="Arial" w:cs="Arial"/>
          <w:color w:val="000000"/>
        </w:rPr>
        <w:t>se</w:t>
      </w:r>
      <w:r w:rsidR="00FA0C63" w:rsidRPr="003F3712">
        <w:rPr>
          <w:rFonts w:ascii="Arial" w:hAnsi="Arial" w:cs="Arial"/>
          <w:color w:val="000000"/>
        </w:rPr>
        <w:t xml:space="preserve"> distribuye </w:t>
      </w:r>
      <w:r w:rsidR="00FA0C63">
        <w:rPr>
          <w:rFonts w:ascii="Arial" w:hAnsi="Arial" w:cs="Arial"/>
          <w:color w:val="000000"/>
        </w:rPr>
        <w:t>como a continuación se indica:</w:t>
      </w:r>
    </w:p>
    <w:p w14:paraId="63107518" w14:textId="7BCDDB92" w:rsidR="002C598B" w:rsidRDefault="002C598B" w:rsidP="00633880">
      <w:pPr>
        <w:spacing w:after="0" w:line="240" w:lineRule="auto"/>
        <w:jc w:val="both"/>
        <w:rPr>
          <w:rFonts w:ascii="Arial" w:hAnsi="Arial" w:cs="Arial"/>
          <w:color w:val="000000"/>
        </w:rPr>
      </w:pPr>
    </w:p>
    <w:tbl>
      <w:tblPr>
        <w:tblW w:w="8720" w:type="dxa"/>
        <w:tblCellMar>
          <w:left w:w="70" w:type="dxa"/>
          <w:right w:w="70" w:type="dxa"/>
        </w:tblCellMar>
        <w:tblLook w:val="04A0" w:firstRow="1" w:lastRow="0" w:firstColumn="1" w:lastColumn="0" w:noHBand="0" w:noVBand="1"/>
      </w:tblPr>
      <w:tblGrid>
        <w:gridCol w:w="1088"/>
        <w:gridCol w:w="4947"/>
        <w:gridCol w:w="2685"/>
      </w:tblGrid>
      <w:tr w:rsidR="00C87AE6" w:rsidRPr="00C87AE6" w14:paraId="11FAF9BC" w14:textId="77777777" w:rsidTr="00C87AE6">
        <w:trPr>
          <w:trHeight w:val="263"/>
        </w:trPr>
        <w:tc>
          <w:tcPr>
            <w:tcW w:w="8720" w:type="dxa"/>
            <w:gridSpan w:val="3"/>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5842B3DD"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CLASIFICACIÓN ADMINISTRATIVA (MUNICIPAL)</w:t>
            </w:r>
          </w:p>
        </w:tc>
      </w:tr>
      <w:tr w:rsidR="00C87AE6" w:rsidRPr="00C87AE6" w14:paraId="214EA8A1" w14:textId="77777777" w:rsidTr="00C87AE6">
        <w:trPr>
          <w:trHeight w:val="255"/>
        </w:trPr>
        <w:tc>
          <w:tcPr>
            <w:tcW w:w="6035"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644B499B"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ENTIDAD PÚBLICA:</w:t>
            </w:r>
          </w:p>
        </w:tc>
        <w:tc>
          <w:tcPr>
            <w:tcW w:w="2685" w:type="dxa"/>
            <w:tcBorders>
              <w:top w:val="nil"/>
              <w:left w:val="nil"/>
              <w:bottom w:val="single" w:sz="4" w:space="0" w:color="auto"/>
              <w:right w:val="single" w:sz="4" w:space="0" w:color="auto"/>
            </w:tcBorders>
            <w:shd w:val="clear" w:color="000000" w:fill="808080"/>
            <w:vAlign w:val="center"/>
            <w:hideMark/>
          </w:tcPr>
          <w:p w14:paraId="3753B4DF"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MUZQUIZ</w:t>
            </w:r>
          </w:p>
        </w:tc>
      </w:tr>
      <w:tr w:rsidR="00C87AE6" w:rsidRPr="00C87AE6" w14:paraId="4A69E740" w14:textId="77777777" w:rsidTr="00C87AE6">
        <w:trPr>
          <w:trHeight w:val="255"/>
        </w:trPr>
        <w:tc>
          <w:tcPr>
            <w:tcW w:w="6035"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61A7E541"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EJERCICIO FISCAL:</w:t>
            </w:r>
          </w:p>
        </w:tc>
        <w:tc>
          <w:tcPr>
            <w:tcW w:w="2685" w:type="dxa"/>
            <w:tcBorders>
              <w:top w:val="nil"/>
              <w:left w:val="nil"/>
              <w:bottom w:val="single" w:sz="4" w:space="0" w:color="auto"/>
              <w:right w:val="single" w:sz="4" w:space="0" w:color="auto"/>
            </w:tcBorders>
            <w:shd w:val="clear" w:color="000000" w:fill="808080"/>
            <w:vAlign w:val="center"/>
            <w:hideMark/>
          </w:tcPr>
          <w:p w14:paraId="0112D45F"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2022</w:t>
            </w:r>
          </w:p>
        </w:tc>
      </w:tr>
      <w:tr w:rsidR="00C87AE6" w:rsidRPr="00C87AE6" w14:paraId="576E3149" w14:textId="77777777" w:rsidTr="00C87AE6">
        <w:trPr>
          <w:trHeight w:val="255"/>
        </w:trPr>
        <w:tc>
          <w:tcPr>
            <w:tcW w:w="6035" w:type="dxa"/>
            <w:gridSpan w:val="2"/>
            <w:tcBorders>
              <w:top w:val="single" w:sz="4" w:space="0" w:color="auto"/>
              <w:left w:val="single" w:sz="4" w:space="0" w:color="auto"/>
              <w:bottom w:val="single" w:sz="4" w:space="0" w:color="auto"/>
              <w:right w:val="single" w:sz="4" w:space="0" w:color="000000"/>
            </w:tcBorders>
            <w:shd w:val="clear" w:color="000000" w:fill="808080"/>
            <w:vAlign w:val="center"/>
            <w:hideMark/>
          </w:tcPr>
          <w:p w14:paraId="5BD95891"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CA</w:t>
            </w:r>
          </w:p>
        </w:tc>
        <w:tc>
          <w:tcPr>
            <w:tcW w:w="2685" w:type="dxa"/>
            <w:tcBorders>
              <w:top w:val="nil"/>
              <w:left w:val="nil"/>
              <w:bottom w:val="single" w:sz="4" w:space="0" w:color="auto"/>
              <w:right w:val="single" w:sz="4" w:space="0" w:color="auto"/>
            </w:tcBorders>
            <w:shd w:val="clear" w:color="000000" w:fill="808080"/>
            <w:vAlign w:val="center"/>
            <w:hideMark/>
          </w:tcPr>
          <w:p w14:paraId="3C27A192"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Presupuesto Aprobado</w:t>
            </w:r>
          </w:p>
        </w:tc>
      </w:tr>
      <w:tr w:rsidR="00C87AE6" w:rsidRPr="00C87AE6" w14:paraId="17216BEC" w14:textId="77777777" w:rsidTr="00C87AE6">
        <w:trPr>
          <w:trHeight w:val="263"/>
        </w:trPr>
        <w:tc>
          <w:tcPr>
            <w:tcW w:w="1088" w:type="dxa"/>
            <w:tcBorders>
              <w:top w:val="nil"/>
              <w:left w:val="single" w:sz="4" w:space="0" w:color="auto"/>
              <w:bottom w:val="single" w:sz="4" w:space="0" w:color="auto"/>
              <w:right w:val="single" w:sz="4" w:space="0" w:color="auto"/>
            </w:tcBorders>
            <w:shd w:val="clear" w:color="000000" w:fill="A6A6A6"/>
            <w:noWrap/>
            <w:vAlign w:val="center"/>
            <w:hideMark/>
          </w:tcPr>
          <w:p w14:paraId="39658FCB"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3.0.0.0.0</w:t>
            </w:r>
          </w:p>
        </w:tc>
        <w:tc>
          <w:tcPr>
            <w:tcW w:w="4947" w:type="dxa"/>
            <w:tcBorders>
              <w:top w:val="nil"/>
              <w:left w:val="nil"/>
              <w:bottom w:val="single" w:sz="4" w:space="0" w:color="auto"/>
              <w:right w:val="single" w:sz="4" w:space="0" w:color="auto"/>
            </w:tcBorders>
            <w:shd w:val="clear" w:color="000000" w:fill="A6A6A6"/>
            <w:vAlign w:val="center"/>
            <w:hideMark/>
          </w:tcPr>
          <w:p w14:paraId="084A2329"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SECTOR PUBLICO MUNICIPAL</w:t>
            </w:r>
          </w:p>
        </w:tc>
        <w:tc>
          <w:tcPr>
            <w:tcW w:w="2685" w:type="dxa"/>
            <w:tcBorders>
              <w:top w:val="nil"/>
              <w:left w:val="nil"/>
              <w:bottom w:val="single" w:sz="4" w:space="0" w:color="auto"/>
              <w:right w:val="single" w:sz="4" w:space="0" w:color="auto"/>
            </w:tcBorders>
            <w:shd w:val="clear" w:color="000000" w:fill="A6A6A6"/>
            <w:noWrap/>
            <w:vAlign w:val="center"/>
            <w:hideMark/>
          </w:tcPr>
          <w:p w14:paraId="1F338927"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$212,259,437.35</w:t>
            </w:r>
          </w:p>
        </w:tc>
      </w:tr>
      <w:tr w:rsidR="00C87AE6" w:rsidRPr="00C87AE6" w14:paraId="35CEA297" w14:textId="77777777" w:rsidTr="00C87AE6">
        <w:trPr>
          <w:trHeight w:val="255"/>
        </w:trPr>
        <w:tc>
          <w:tcPr>
            <w:tcW w:w="1088" w:type="dxa"/>
            <w:tcBorders>
              <w:top w:val="nil"/>
              <w:left w:val="single" w:sz="4" w:space="0" w:color="auto"/>
              <w:bottom w:val="single" w:sz="4" w:space="0" w:color="auto"/>
              <w:right w:val="single" w:sz="4" w:space="0" w:color="auto"/>
            </w:tcBorders>
            <w:shd w:val="clear" w:color="000000" w:fill="BFBFBF"/>
            <w:noWrap/>
            <w:vAlign w:val="center"/>
            <w:hideMark/>
          </w:tcPr>
          <w:p w14:paraId="7835EC89"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3.1.0.0.0</w:t>
            </w:r>
          </w:p>
        </w:tc>
        <w:tc>
          <w:tcPr>
            <w:tcW w:w="4947" w:type="dxa"/>
            <w:tcBorders>
              <w:top w:val="nil"/>
              <w:left w:val="nil"/>
              <w:bottom w:val="single" w:sz="4" w:space="0" w:color="auto"/>
              <w:right w:val="single" w:sz="4" w:space="0" w:color="auto"/>
            </w:tcBorders>
            <w:shd w:val="clear" w:color="000000" w:fill="BFBFBF"/>
            <w:vAlign w:val="center"/>
            <w:hideMark/>
          </w:tcPr>
          <w:p w14:paraId="47C03FA0"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SECTOR PUBLICO NO FINANCIERO</w:t>
            </w:r>
          </w:p>
        </w:tc>
        <w:tc>
          <w:tcPr>
            <w:tcW w:w="2685" w:type="dxa"/>
            <w:tcBorders>
              <w:top w:val="nil"/>
              <w:left w:val="nil"/>
              <w:bottom w:val="single" w:sz="4" w:space="0" w:color="auto"/>
              <w:right w:val="single" w:sz="4" w:space="0" w:color="auto"/>
            </w:tcBorders>
            <w:shd w:val="clear" w:color="000000" w:fill="BFBFBF"/>
            <w:noWrap/>
            <w:vAlign w:val="center"/>
            <w:hideMark/>
          </w:tcPr>
          <w:p w14:paraId="3555C0B5"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$212,259,437.35</w:t>
            </w:r>
          </w:p>
        </w:tc>
      </w:tr>
      <w:tr w:rsidR="00C87AE6" w:rsidRPr="00C87AE6" w14:paraId="06E3B584" w14:textId="77777777" w:rsidTr="00C87AE6">
        <w:trPr>
          <w:trHeight w:val="263"/>
        </w:trPr>
        <w:tc>
          <w:tcPr>
            <w:tcW w:w="1088" w:type="dxa"/>
            <w:tcBorders>
              <w:top w:val="nil"/>
              <w:left w:val="single" w:sz="4" w:space="0" w:color="auto"/>
              <w:bottom w:val="single" w:sz="4" w:space="0" w:color="auto"/>
              <w:right w:val="single" w:sz="4" w:space="0" w:color="auto"/>
            </w:tcBorders>
            <w:shd w:val="clear" w:color="000000" w:fill="D9D9D9"/>
            <w:noWrap/>
            <w:vAlign w:val="center"/>
            <w:hideMark/>
          </w:tcPr>
          <w:p w14:paraId="53405598"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3.1.1.0.0</w:t>
            </w:r>
          </w:p>
        </w:tc>
        <w:tc>
          <w:tcPr>
            <w:tcW w:w="4947" w:type="dxa"/>
            <w:tcBorders>
              <w:top w:val="nil"/>
              <w:left w:val="nil"/>
              <w:bottom w:val="single" w:sz="4" w:space="0" w:color="auto"/>
              <w:right w:val="single" w:sz="4" w:space="0" w:color="auto"/>
            </w:tcBorders>
            <w:shd w:val="clear" w:color="000000" w:fill="D9D9D9"/>
            <w:vAlign w:val="center"/>
            <w:hideMark/>
          </w:tcPr>
          <w:p w14:paraId="662080C8"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GOBIERNO GENERAL MUNICIPAL</w:t>
            </w:r>
          </w:p>
        </w:tc>
        <w:tc>
          <w:tcPr>
            <w:tcW w:w="2685" w:type="dxa"/>
            <w:tcBorders>
              <w:top w:val="nil"/>
              <w:left w:val="nil"/>
              <w:bottom w:val="single" w:sz="4" w:space="0" w:color="auto"/>
              <w:right w:val="single" w:sz="4" w:space="0" w:color="auto"/>
            </w:tcBorders>
            <w:shd w:val="clear" w:color="000000" w:fill="D9D9D9"/>
            <w:noWrap/>
            <w:vAlign w:val="center"/>
            <w:hideMark/>
          </w:tcPr>
          <w:p w14:paraId="07F96D53"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$212,259,437.35</w:t>
            </w:r>
          </w:p>
        </w:tc>
      </w:tr>
      <w:tr w:rsidR="00C87AE6" w:rsidRPr="00C87AE6" w14:paraId="68162915" w14:textId="77777777" w:rsidTr="00C87AE6">
        <w:trPr>
          <w:trHeight w:val="255"/>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68B72A72"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3.1.1.1.0</w:t>
            </w:r>
          </w:p>
        </w:tc>
        <w:tc>
          <w:tcPr>
            <w:tcW w:w="4947" w:type="dxa"/>
            <w:tcBorders>
              <w:top w:val="nil"/>
              <w:left w:val="nil"/>
              <w:bottom w:val="single" w:sz="4" w:space="0" w:color="auto"/>
              <w:right w:val="single" w:sz="4" w:space="0" w:color="auto"/>
            </w:tcBorders>
            <w:shd w:val="clear" w:color="auto" w:fill="auto"/>
            <w:vAlign w:val="center"/>
            <w:hideMark/>
          </w:tcPr>
          <w:p w14:paraId="55E438AC"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Gobierno Municipal</w:t>
            </w:r>
          </w:p>
        </w:tc>
        <w:tc>
          <w:tcPr>
            <w:tcW w:w="2685" w:type="dxa"/>
            <w:tcBorders>
              <w:top w:val="nil"/>
              <w:left w:val="nil"/>
              <w:bottom w:val="single" w:sz="4" w:space="0" w:color="auto"/>
              <w:right w:val="single" w:sz="4" w:space="0" w:color="auto"/>
            </w:tcBorders>
            <w:shd w:val="clear" w:color="000000" w:fill="FFFFFF"/>
            <w:noWrap/>
            <w:vAlign w:val="center"/>
            <w:hideMark/>
          </w:tcPr>
          <w:p w14:paraId="2F5EEF7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$212,259,437.35</w:t>
            </w:r>
          </w:p>
        </w:tc>
      </w:tr>
      <w:tr w:rsidR="00C87AE6" w:rsidRPr="00C87AE6" w14:paraId="72EBF6E2" w14:textId="77777777" w:rsidTr="00C87AE6">
        <w:trPr>
          <w:trHeight w:val="255"/>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3532FDF2"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3.1.1.1.1</w:t>
            </w:r>
          </w:p>
        </w:tc>
        <w:tc>
          <w:tcPr>
            <w:tcW w:w="4947" w:type="dxa"/>
            <w:tcBorders>
              <w:top w:val="nil"/>
              <w:left w:val="nil"/>
              <w:bottom w:val="single" w:sz="4" w:space="0" w:color="auto"/>
              <w:right w:val="single" w:sz="4" w:space="0" w:color="auto"/>
            </w:tcBorders>
            <w:shd w:val="clear" w:color="auto" w:fill="auto"/>
            <w:vAlign w:val="center"/>
            <w:hideMark/>
          </w:tcPr>
          <w:p w14:paraId="0044F54D"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Órgano Ejecutivo Municipal (Ayuntamiento)</w:t>
            </w:r>
          </w:p>
        </w:tc>
        <w:tc>
          <w:tcPr>
            <w:tcW w:w="2685" w:type="dxa"/>
            <w:tcBorders>
              <w:top w:val="nil"/>
              <w:left w:val="nil"/>
              <w:bottom w:val="single" w:sz="4" w:space="0" w:color="auto"/>
              <w:right w:val="single" w:sz="4" w:space="0" w:color="auto"/>
            </w:tcBorders>
            <w:shd w:val="clear" w:color="000000" w:fill="FFFFFF"/>
            <w:noWrap/>
            <w:vAlign w:val="center"/>
            <w:hideMark/>
          </w:tcPr>
          <w:p w14:paraId="708329E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7F22DEC" w14:textId="77777777" w:rsidTr="00C87AE6">
        <w:trPr>
          <w:trHeight w:val="51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616B3482"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3.1.1.2.0</w:t>
            </w:r>
          </w:p>
        </w:tc>
        <w:tc>
          <w:tcPr>
            <w:tcW w:w="4947" w:type="dxa"/>
            <w:tcBorders>
              <w:top w:val="nil"/>
              <w:left w:val="nil"/>
              <w:bottom w:val="single" w:sz="4" w:space="0" w:color="auto"/>
              <w:right w:val="single" w:sz="4" w:space="0" w:color="auto"/>
            </w:tcBorders>
            <w:shd w:val="clear" w:color="auto" w:fill="auto"/>
            <w:vAlign w:val="center"/>
            <w:hideMark/>
          </w:tcPr>
          <w:p w14:paraId="68CA5B88"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Entidades Paraestatales y Fideicomisos No Empresariales y No Financieros</w:t>
            </w:r>
          </w:p>
        </w:tc>
        <w:tc>
          <w:tcPr>
            <w:tcW w:w="2685" w:type="dxa"/>
            <w:tcBorders>
              <w:top w:val="nil"/>
              <w:left w:val="nil"/>
              <w:bottom w:val="single" w:sz="4" w:space="0" w:color="auto"/>
              <w:right w:val="single" w:sz="4" w:space="0" w:color="auto"/>
            </w:tcBorders>
            <w:shd w:val="clear" w:color="000000" w:fill="FFFFFF"/>
            <w:noWrap/>
            <w:vAlign w:val="center"/>
            <w:hideMark/>
          </w:tcPr>
          <w:p w14:paraId="3626575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10EB1F6" w14:textId="77777777" w:rsidTr="00C87AE6">
        <w:trPr>
          <w:trHeight w:val="510"/>
        </w:trPr>
        <w:tc>
          <w:tcPr>
            <w:tcW w:w="1088" w:type="dxa"/>
            <w:tcBorders>
              <w:top w:val="nil"/>
              <w:left w:val="single" w:sz="4" w:space="0" w:color="auto"/>
              <w:bottom w:val="single" w:sz="4" w:space="0" w:color="auto"/>
              <w:right w:val="single" w:sz="4" w:space="0" w:color="auto"/>
            </w:tcBorders>
            <w:shd w:val="clear" w:color="000000" w:fill="D9D9D9"/>
            <w:noWrap/>
            <w:vAlign w:val="center"/>
            <w:hideMark/>
          </w:tcPr>
          <w:p w14:paraId="20D8BE35"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lastRenderedPageBreak/>
              <w:t>3.1.2.0.0</w:t>
            </w:r>
          </w:p>
        </w:tc>
        <w:tc>
          <w:tcPr>
            <w:tcW w:w="4947" w:type="dxa"/>
            <w:tcBorders>
              <w:top w:val="nil"/>
              <w:left w:val="nil"/>
              <w:bottom w:val="single" w:sz="4" w:space="0" w:color="auto"/>
              <w:right w:val="single" w:sz="4" w:space="0" w:color="auto"/>
            </w:tcBorders>
            <w:shd w:val="clear" w:color="000000" w:fill="D9D9D9"/>
            <w:vAlign w:val="center"/>
            <w:hideMark/>
          </w:tcPr>
          <w:p w14:paraId="3605BA51"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ENTIDADES PARAMUNICIPALES EMPRESARIALES NO FINANCIERAS CON PARTICIPACION ESTATAL MAYORITARIA</w:t>
            </w:r>
          </w:p>
        </w:tc>
        <w:tc>
          <w:tcPr>
            <w:tcW w:w="2685" w:type="dxa"/>
            <w:tcBorders>
              <w:top w:val="nil"/>
              <w:left w:val="nil"/>
              <w:bottom w:val="single" w:sz="4" w:space="0" w:color="auto"/>
              <w:right w:val="single" w:sz="4" w:space="0" w:color="auto"/>
            </w:tcBorders>
            <w:shd w:val="clear" w:color="000000" w:fill="D9D9D9"/>
            <w:noWrap/>
            <w:vAlign w:val="center"/>
            <w:hideMark/>
          </w:tcPr>
          <w:p w14:paraId="14C97EB5"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451EA481" w14:textId="77777777" w:rsidTr="00C87AE6">
        <w:trPr>
          <w:trHeight w:val="51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7BCDD36D"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3.1.2.1.0</w:t>
            </w:r>
          </w:p>
        </w:tc>
        <w:tc>
          <w:tcPr>
            <w:tcW w:w="4947" w:type="dxa"/>
            <w:tcBorders>
              <w:top w:val="nil"/>
              <w:left w:val="nil"/>
              <w:bottom w:val="single" w:sz="4" w:space="0" w:color="auto"/>
              <w:right w:val="single" w:sz="4" w:space="0" w:color="auto"/>
            </w:tcBorders>
            <w:shd w:val="clear" w:color="auto" w:fill="auto"/>
            <w:vAlign w:val="center"/>
            <w:hideMark/>
          </w:tcPr>
          <w:p w14:paraId="2234EB1E"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Entidades Paramunicipales Empresariales No Financieras con Participación Estatal Mayoritaria</w:t>
            </w:r>
          </w:p>
        </w:tc>
        <w:tc>
          <w:tcPr>
            <w:tcW w:w="2685" w:type="dxa"/>
            <w:tcBorders>
              <w:top w:val="nil"/>
              <w:left w:val="nil"/>
              <w:bottom w:val="single" w:sz="4" w:space="0" w:color="auto"/>
              <w:right w:val="single" w:sz="4" w:space="0" w:color="auto"/>
            </w:tcBorders>
            <w:shd w:val="clear" w:color="000000" w:fill="FFFFFF"/>
            <w:noWrap/>
            <w:vAlign w:val="center"/>
            <w:hideMark/>
          </w:tcPr>
          <w:p w14:paraId="632CB4B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42C66CC" w14:textId="77777777" w:rsidTr="00C87AE6">
        <w:trPr>
          <w:trHeight w:val="51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4399CDA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3.1.2.2.0</w:t>
            </w:r>
          </w:p>
        </w:tc>
        <w:tc>
          <w:tcPr>
            <w:tcW w:w="4947" w:type="dxa"/>
            <w:tcBorders>
              <w:top w:val="nil"/>
              <w:left w:val="nil"/>
              <w:bottom w:val="single" w:sz="4" w:space="0" w:color="auto"/>
              <w:right w:val="single" w:sz="4" w:space="0" w:color="auto"/>
            </w:tcBorders>
            <w:shd w:val="clear" w:color="auto" w:fill="auto"/>
            <w:vAlign w:val="center"/>
            <w:hideMark/>
          </w:tcPr>
          <w:p w14:paraId="7E72F22D"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Fideicomisos Paramunicipales Empresariales No Financieros con Participación Estatal Mayoritaria</w:t>
            </w:r>
          </w:p>
        </w:tc>
        <w:tc>
          <w:tcPr>
            <w:tcW w:w="2685" w:type="dxa"/>
            <w:tcBorders>
              <w:top w:val="nil"/>
              <w:left w:val="nil"/>
              <w:bottom w:val="single" w:sz="4" w:space="0" w:color="auto"/>
              <w:right w:val="single" w:sz="4" w:space="0" w:color="auto"/>
            </w:tcBorders>
            <w:shd w:val="clear" w:color="000000" w:fill="FFFFFF"/>
            <w:noWrap/>
            <w:vAlign w:val="center"/>
            <w:hideMark/>
          </w:tcPr>
          <w:p w14:paraId="1AC1B43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C342850" w14:textId="77777777" w:rsidTr="00C87AE6">
        <w:trPr>
          <w:trHeight w:val="255"/>
        </w:trPr>
        <w:tc>
          <w:tcPr>
            <w:tcW w:w="1088" w:type="dxa"/>
            <w:tcBorders>
              <w:top w:val="nil"/>
              <w:left w:val="single" w:sz="4" w:space="0" w:color="auto"/>
              <w:bottom w:val="single" w:sz="4" w:space="0" w:color="auto"/>
              <w:right w:val="single" w:sz="4" w:space="0" w:color="auto"/>
            </w:tcBorders>
            <w:shd w:val="clear" w:color="000000" w:fill="BFBFBF"/>
            <w:noWrap/>
            <w:vAlign w:val="center"/>
            <w:hideMark/>
          </w:tcPr>
          <w:p w14:paraId="06706366"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3.2.0.0.0</w:t>
            </w:r>
          </w:p>
        </w:tc>
        <w:tc>
          <w:tcPr>
            <w:tcW w:w="4947" w:type="dxa"/>
            <w:tcBorders>
              <w:top w:val="nil"/>
              <w:left w:val="nil"/>
              <w:bottom w:val="single" w:sz="4" w:space="0" w:color="auto"/>
              <w:right w:val="single" w:sz="4" w:space="0" w:color="auto"/>
            </w:tcBorders>
            <w:shd w:val="clear" w:color="000000" w:fill="BFBFBF"/>
            <w:vAlign w:val="center"/>
            <w:hideMark/>
          </w:tcPr>
          <w:p w14:paraId="20A1F7E1"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SECTOR PUBLICO FINANCIERO</w:t>
            </w:r>
          </w:p>
        </w:tc>
        <w:tc>
          <w:tcPr>
            <w:tcW w:w="2685" w:type="dxa"/>
            <w:tcBorders>
              <w:top w:val="nil"/>
              <w:left w:val="nil"/>
              <w:bottom w:val="single" w:sz="4" w:space="0" w:color="auto"/>
              <w:right w:val="single" w:sz="4" w:space="0" w:color="auto"/>
            </w:tcBorders>
            <w:shd w:val="clear" w:color="000000" w:fill="BFBFBF"/>
            <w:noWrap/>
            <w:vAlign w:val="center"/>
            <w:hideMark/>
          </w:tcPr>
          <w:p w14:paraId="00AF3295"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21F322C2" w14:textId="77777777" w:rsidTr="00C87AE6">
        <w:trPr>
          <w:trHeight w:val="529"/>
        </w:trPr>
        <w:tc>
          <w:tcPr>
            <w:tcW w:w="1088" w:type="dxa"/>
            <w:tcBorders>
              <w:top w:val="nil"/>
              <w:left w:val="single" w:sz="4" w:space="0" w:color="auto"/>
              <w:bottom w:val="single" w:sz="4" w:space="0" w:color="auto"/>
              <w:right w:val="single" w:sz="4" w:space="0" w:color="auto"/>
            </w:tcBorders>
            <w:shd w:val="clear" w:color="000000" w:fill="D9D9D9"/>
            <w:noWrap/>
            <w:vAlign w:val="center"/>
            <w:hideMark/>
          </w:tcPr>
          <w:p w14:paraId="57FB6904"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3.2.2.0.0</w:t>
            </w:r>
          </w:p>
        </w:tc>
        <w:tc>
          <w:tcPr>
            <w:tcW w:w="4947" w:type="dxa"/>
            <w:tcBorders>
              <w:top w:val="nil"/>
              <w:left w:val="nil"/>
              <w:bottom w:val="single" w:sz="4" w:space="0" w:color="auto"/>
              <w:right w:val="single" w:sz="4" w:space="0" w:color="auto"/>
            </w:tcBorders>
            <w:shd w:val="clear" w:color="000000" w:fill="D9D9D9"/>
            <w:vAlign w:val="center"/>
            <w:hideMark/>
          </w:tcPr>
          <w:p w14:paraId="62F8AF98"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ENTIDADES PARAMUNICIPALES EMPRESARIALES FINANCIERAS MONETARIAS CON PARTICIPACION ESTATAL MAYORITARIA</w:t>
            </w:r>
          </w:p>
        </w:tc>
        <w:tc>
          <w:tcPr>
            <w:tcW w:w="2685" w:type="dxa"/>
            <w:tcBorders>
              <w:top w:val="nil"/>
              <w:left w:val="nil"/>
              <w:bottom w:val="single" w:sz="4" w:space="0" w:color="auto"/>
              <w:right w:val="single" w:sz="4" w:space="0" w:color="auto"/>
            </w:tcBorders>
            <w:shd w:val="clear" w:color="000000" w:fill="D9D9D9"/>
            <w:noWrap/>
            <w:vAlign w:val="center"/>
            <w:hideMark/>
          </w:tcPr>
          <w:p w14:paraId="79753EB2"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3B03479B" w14:textId="77777777" w:rsidTr="00C87AE6">
        <w:trPr>
          <w:trHeight w:val="45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07893C21"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3.2.2.1.0</w:t>
            </w:r>
          </w:p>
        </w:tc>
        <w:tc>
          <w:tcPr>
            <w:tcW w:w="4947" w:type="dxa"/>
            <w:tcBorders>
              <w:top w:val="nil"/>
              <w:left w:val="nil"/>
              <w:bottom w:val="single" w:sz="4" w:space="0" w:color="auto"/>
              <w:right w:val="single" w:sz="4" w:space="0" w:color="auto"/>
            </w:tcBorders>
            <w:shd w:val="clear" w:color="auto" w:fill="auto"/>
            <w:vAlign w:val="center"/>
            <w:hideMark/>
          </w:tcPr>
          <w:p w14:paraId="36D474B0"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Bancos de Inversión y Desarrollo</w:t>
            </w:r>
          </w:p>
        </w:tc>
        <w:tc>
          <w:tcPr>
            <w:tcW w:w="2685" w:type="dxa"/>
            <w:tcBorders>
              <w:top w:val="nil"/>
              <w:left w:val="nil"/>
              <w:bottom w:val="single" w:sz="4" w:space="0" w:color="auto"/>
              <w:right w:val="single" w:sz="4" w:space="0" w:color="auto"/>
            </w:tcBorders>
            <w:shd w:val="clear" w:color="000000" w:fill="FFFFFF"/>
            <w:noWrap/>
            <w:vAlign w:val="center"/>
            <w:hideMark/>
          </w:tcPr>
          <w:p w14:paraId="0F8D4E5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6121383" w14:textId="77777777" w:rsidTr="00C87AE6">
        <w:trPr>
          <w:trHeight w:val="263"/>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07DEE3A6"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3.2.2.2.0</w:t>
            </w:r>
          </w:p>
        </w:tc>
        <w:tc>
          <w:tcPr>
            <w:tcW w:w="4947" w:type="dxa"/>
            <w:tcBorders>
              <w:top w:val="nil"/>
              <w:left w:val="nil"/>
              <w:bottom w:val="single" w:sz="4" w:space="0" w:color="auto"/>
              <w:right w:val="single" w:sz="4" w:space="0" w:color="auto"/>
            </w:tcBorders>
            <w:shd w:val="clear" w:color="auto" w:fill="auto"/>
            <w:vAlign w:val="center"/>
            <w:hideMark/>
          </w:tcPr>
          <w:p w14:paraId="0CCFFEB8"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Bancos Comerciales</w:t>
            </w:r>
          </w:p>
        </w:tc>
        <w:tc>
          <w:tcPr>
            <w:tcW w:w="2685" w:type="dxa"/>
            <w:tcBorders>
              <w:top w:val="nil"/>
              <w:left w:val="nil"/>
              <w:bottom w:val="single" w:sz="4" w:space="0" w:color="auto"/>
              <w:right w:val="single" w:sz="4" w:space="0" w:color="auto"/>
            </w:tcBorders>
            <w:shd w:val="clear" w:color="000000" w:fill="FFFFFF"/>
            <w:noWrap/>
            <w:vAlign w:val="center"/>
            <w:hideMark/>
          </w:tcPr>
          <w:p w14:paraId="226BA12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6C1BCEA" w14:textId="77777777" w:rsidTr="00C87AE6">
        <w:trPr>
          <w:trHeight w:val="255"/>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4E8340DC"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3.2.2.3.0</w:t>
            </w:r>
          </w:p>
        </w:tc>
        <w:tc>
          <w:tcPr>
            <w:tcW w:w="4947" w:type="dxa"/>
            <w:tcBorders>
              <w:top w:val="nil"/>
              <w:left w:val="nil"/>
              <w:bottom w:val="single" w:sz="4" w:space="0" w:color="auto"/>
              <w:right w:val="single" w:sz="4" w:space="0" w:color="auto"/>
            </w:tcBorders>
            <w:shd w:val="clear" w:color="auto" w:fill="auto"/>
            <w:vAlign w:val="center"/>
            <w:hideMark/>
          </w:tcPr>
          <w:p w14:paraId="1C5C2193"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Otros Bancos</w:t>
            </w:r>
          </w:p>
        </w:tc>
        <w:tc>
          <w:tcPr>
            <w:tcW w:w="2685" w:type="dxa"/>
            <w:tcBorders>
              <w:top w:val="nil"/>
              <w:left w:val="nil"/>
              <w:bottom w:val="single" w:sz="4" w:space="0" w:color="auto"/>
              <w:right w:val="single" w:sz="4" w:space="0" w:color="auto"/>
            </w:tcBorders>
            <w:shd w:val="clear" w:color="000000" w:fill="FFFFFF"/>
            <w:noWrap/>
            <w:vAlign w:val="center"/>
            <w:hideMark/>
          </w:tcPr>
          <w:p w14:paraId="1580BC3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FA894E1" w14:textId="77777777" w:rsidTr="00C87AE6">
        <w:trPr>
          <w:trHeight w:val="263"/>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51790731"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3.2.2.4.0</w:t>
            </w:r>
          </w:p>
        </w:tc>
        <w:tc>
          <w:tcPr>
            <w:tcW w:w="4947" w:type="dxa"/>
            <w:tcBorders>
              <w:top w:val="nil"/>
              <w:left w:val="nil"/>
              <w:bottom w:val="single" w:sz="4" w:space="0" w:color="auto"/>
              <w:right w:val="single" w:sz="4" w:space="0" w:color="auto"/>
            </w:tcBorders>
            <w:shd w:val="clear" w:color="auto" w:fill="auto"/>
            <w:vAlign w:val="center"/>
            <w:hideMark/>
          </w:tcPr>
          <w:p w14:paraId="2B15C6C2"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Fondos del Mercado de Dinero</w:t>
            </w:r>
          </w:p>
        </w:tc>
        <w:tc>
          <w:tcPr>
            <w:tcW w:w="2685" w:type="dxa"/>
            <w:tcBorders>
              <w:top w:val="nil"/>
              <w:left w:val="nil"/>
              <w:bottom w:val="single" w:sz="4" w:space="0" w:color="auto"/>
              <w:right w:val="single" w:sz="4" w:space="0" w:color="auto"/>
            </w:tcBorders>
            <w:shd w:val="clear" w:color="000000" w:fill="FFFFFF"/>
            <w:noWrap/>
            <w:vAlign w:val="center"/>
            <w:hideMark/>
          </w:tcPr>
          <w:p w14:paraId="7D76BFC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35D091D" w14:textId="77777777" w:rsidTr="00C87AE6">
        <w:trPr>
          <w:trHeight w:val="510"/>
        </w:trPr>
        <w:tc>
          <w:tcPr>
            <w:tcW w:w="1088" w:type="dxa"/>
            <w:tcBorders>
              <w:top w:val="nil"/>
              <w:left w:val="single" w:sz="4" w:space="0" w:color="auto"/>
              <w:bottom w:val="single" w:sz="4" w:space="0" w:color="auto"/>
              <w:right w:val="single" w:sz="4" w:space="0" w:color="auto"/>
            </w:tcBorders>
            <w:shd w:val="clear" w:color="000000" w:fill="D9D9D9"/>
            <w:noWrap/>
            <w:vAlign w:val="center"/>
            <w:hideMark/>
          </w:tcPr>
          <w:p w14:paraId="1164562E"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3.2.3.0.0</w:t>
            </w:r>
          </w:p>
        </w:tc>
        <w:tc>
          <w:tcPr>
            <w:tcW w:w="4947" w:type="dxa"/>
            <w:tcBorders>
              <w:top w:val="nil"/>
              <w:left w:val="nil"/>
              <w:bottom w:val="single" w:sz="4" w:space="0" w:color="auto"/>
              <w:right w:val="single" w:sz="4" w:space="0" w:color="auto"/>
            </w:tcBorders>
            <w:shd w:val="clear" w:color="000000" w:fill="D9D9D9"/>
            <w:vAlign w:val="center"/>
            <w:hideMark/>
          </w:tcPr>
          <w:p w14:paraId="514ADF67"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ENTIDADES PARAESTATALES EMPRESARIALES FINANCIERAS NO MONETARIAS CON PARTICIPACION ESTATAL MAYORITARIA</w:t>
            </w:r>
          </w:p>
        </w:tc>
        <w:tc>
          <w:tcPr>
            <w:tcW w:w="2685" w:type="dxa"/>
            <w:tcBorders>
              <w:top w:val="nil"/>
              <w:left w:val="nil"/>
              <w:bottom w:val="single" w:sz="4" w:space="0" w:color="auto"/>
              <w:right w:val="single" w:sz="4" w:space="0" w:color="auto"/>
            </w:tcBorders>
            <w:shd w:val="clear" w:color="000000" w:fill="D9D9D9"/>
            <w:noWrap/>
            <w:vAlign w:val="center"/>
            <w:hideMark/>
          </w:tcPr>
          <w:p w14:paraId="40695134"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141145EF" w14:textId="77777777" w:rsidTr="00C87AE6">
        <w:trPr>
          <w:trHeight w:val="255"/>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4333737A"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3.2.3.1.0</w:t>
            </w:r>
          </w:p>
        </w:tc>
        <w:tc>
          <w:tcPr>
            <w:tcW w:w="4947" w:type="dxa"/>
            <w:tcBorders>
              <w:top w:val="nil"/>
              <w:left w:val="nil"/>
              <w:bottom w:val="single" w:sz="4" w:space="0" w:color="auto"/>
              <w:right w:val="single" w:sz="4" w:space="0" w:color="auto"/>
            </w:tcBorders>
            <w:shd w:val="clear" w:color="auto" w:fill="auto"/>
            <w:vAlign w:val="center"/>
            <w:hideMark/>
          </w:tcPr>
          <w:p w14:paraId="27E1F646"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Fondos de Inversión Fuera del Mercado de Dinero</w:t>
            </w:r>
          </w:p>
        </w:tc>
        <w:tc>
          <w:tcPr>
            <w:tcW w:w="2685" w:type="dxa"/>
            <w:tcBorders>
              <w:top w:val="nil"/>
              <w:left w:val="nil"/>
              <w:bottom w:val="single" w:sz="4" w:space="0" w:color="auto"/>
              <w:right w:val="single" w:sz="4" w:space="0" w:color="auto"/>
            </w:tcBorders>
            <w:shd w:val="clear" w:color="000000" w:fill="FFFFFF"/>
            <w:noWrap/>
            <w:vAlign w:val="center"/>
            <w:hideMark/>
          </w:tcPr>
          <w:p w14:paraId="22B1A4F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FD63806" w14:textId="77777777" w:rsidTr="00C87AE6">
        <w:trPr>
          <w:trHeight w:val="51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75B4A4E2"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3.2.3.2.0</w:t>
            </w:r>
          </w:p>
        </w:tc>
        <w:tc>
          <w:tcPr>
            <w:tcW w:w="4947" w:type="dxa"/>
            <w:tcBorders>
              <w:top w:val="nil"/>
              <w:left w:val="nil"/>
              <w:bottom w:val="single" w:sz="4" w:space="0" w:color="auto"/>
              <w:right w:val="single" w:sz="4" w:space="0" w:color="auto"/>
            </w:tcBorders>
            <w:shd w:val="clear" w:color="auto" w:fill="auto"/>
            <w:vAlign w:val="center"/>
            <w:hideMark/>
          </w:tcPr>
          <w:p w14:paraId="2E2661BF"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Otros Intermediarios Financieros, Excepto Sociedades de Seguros y Fondos de Pensiones</w:t>
            </w:r>
          </w:p>
        </w:tc>
        <w:tc>
          <w:tcPr>
            <w:tcW w:w="2685" w:type="dxa"/>
            <w:tcBorders>
              <w:top w:val="nil"/>
              <w:left w:val="nil"/>
              <w:bottom w:val="single" w:sz="4" w:space="0" w:color="auto"/>
              <w:right w:val="single" w:sz="4" w:space="0" w:color="auto"/>
            </w:tcBorders>
            <w:shd w:val="clear" w:color="000000" w:fill="FFFFFF"/>
            <w:noWrap/>
            <w:vAlign w:val="center"/>
            <w:hideMark/>
          </w:tcPr>
          <w:p w14:paraId="1180A8B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4DC358A" w14:textId="77777777" w:rsidTr="00C87AE6">
        <w:trPr>
          <w:trHeight w:val="255"/>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282FFE18"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3.2.3.3.0</w:t>
            </w:r>
          </w:p>
        </w:tc>
        <w:tc>
          <w:tcPr>
            <w:tcW w:w="4947" w:type="dxa"/>
            <w:tcBorders>
              <w:top w:val="nil"/>
              <w:left w:val="nil"/>
              <w:bottom w:val="single" w:sz="4" w:space="0" w:color="auto"/>
              <w:right w:val="single" w:sz="4" w:space="0" w:color="auto"/>
            </w:tcBorders>
            <w:shd w:val="clear" w:color="auto" w:fill="auto"/>
            <w:vAlign w:val="center"/>
            <w:hideMark/>
          </w:tcPr>
          <w:p w14:paraId="5433B63C"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Auxiliares Financieros</w:t>
            </w:r>
          </w:p>
        </w:tc>
        <w:tc>
          <w:tcPr>
            <w:tcW w:w="2685" w:type="dxa"/>
            <w:tcBorders>
              <w:top w:val="nil"/>
              <w:left w:val="nil"/>
              <w:bottom w:val="single" w:sz="4" w:space="0" w:color="auto"/>
              <w:right w:val="single" w:sz="4" w:space="0" w:color="auto"/>
            </w:tcBorders>
            <w:shd w:val="clear" w:color="000000" w:fill="FFFFFF"/>
            <w:noWrap/>
            <w:vAlign w:val="center"/>
            <w:hideMark/>
          </w:tcPr>
          <w:p w14:paraId="5EE2FBA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99BF96C" w14:textId="77777777" w:rsidTr="00C87AE6">
        <w:trPr>
          <w:trHeight w:val="525"/>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4EFED81B"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3.2.3.4.0</w:t>
            </w:r>
          </w:p>
        </w:tc>
        <w:tc>
          <w:tcPr>
            <w:tcW w:w="4947" w:type="dxa"/>
            <w:tcBorders>
              <w:top w:val="nil"/>
              <w:left w:val="nil"/>
              <w:bottom w:val="single" w:sz="4" w:space="0" w:color="auto"/>
              <w:right w:val="single" w:sz="4" w:space="0" w:color="auto"/>
            </w:tcBorders>
            <w:shd w:val="clear" w:color="auto" w:fill="auto"/>
            <w:vAlign w:val="center"/>
            <w:hideMark/>
          </w:tcPr>
          <w:p w14:paraId="21B57002"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Instituciones Financieras Cautivas y Prestamistas de Dinero</w:t>
            </w:r>
          </w:p>
        </w:tc>
        <w:tc>
          <w:tcPr>
            <w:tcW w:w="2685" w:type="dxa"/>
            <w:tcBorders>
              <w:top w:val="nil"/>
              <w:left w:val="nil"/>
              <w:bottom w:val="single" w:sz="4" w:space="0" w:color="auto"/>
              <w:right w:val="single" w:sz="4" w:space="0" w:color="auto"/>
            </w:tcBorders>
            <w:shd w:val="clear" w:color="000000" w:fill="FFFFFF"/>
            <w:noWrap/>
            <w:vAlign w:val="center"/>
            <w:hideMark/>
          </w:tcPr>
          <w:p w14:paraId="4896BB4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CB9F34D" w14:textId="77777777" w:rsidTr="00C87AE6">
        <w:trPr>
          <w:trHeight w:val="255"/>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4FBC8185"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3.2.3.5.0</w:t>
            </w:r>
          </w:p>
        </w:tc>
        <w:tc>
          <w:tcPr>
            <w:tcW w:w="4947" w:type="dxa"/>
            <w:tcBorders>
              <w:top w:val="nil"/>
              <w:left w:val="nil"/>
              <w:bottom w:val="single" w:sz="4" w:space="0" w:color="auto"/>
              <w:right w:val="single" w:sz="4" w:space="0" w:color="auto"/>
            </w:tcBorders>
            <w:shd w:val="clear" w:color="auto" w:fill="auto"/>
            <w:vAlign w:val="center"/>
            <w:hideMark/>
          </w:tcPr>
          <w:p w14:paraId="0DC1AAA1"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Sociedades de Seguros (SS) y Fondos de Pensiones (FP)</w:t>
            </w:r>
          </w:p>
        </w:tc>
        <w:tc>
          <w:tcPr>
            <w:tcW w:w="2685" w:type="dxa"/>
            <w:tcBorders>
              <w:top w:val="nil"/>
              <w:left w:val="nil"/>
              <w:bottom w:val="single" w:sz="4" w:space="0" w:color="auto"/>
              <w:right w:val="single" w:sz="4" w:space="0" w:color="auto"/>
            </w:tcBorders>
            <w:shd w:val="clear" w:color="000000" w:fill="FFFFFF"/>
            <w:noWrap/>
            <w:vAlign w:val="center"/>
            <w:hideMark/>
          </w:tcPr>
          <w:p w14:paraId="59BB97C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09F746E" w14:textId="77777777" w:rsidTr="00C87AE6">
        <w:trPr>
          <w:trHeight w:val="510"/>
        </w:trPr>
        <w:tc>
          <w:tcPr>
            <w:tcW w:w="1088" w:type="dxa"/>
            <w:tcBorders>
              <w:top w:val="nil"/>
              <w:left w:val="single" w:sz="4" w:space="0" w:color="auto"/>
              <w:bottom w:val="single" w:sz="4" w:space="0" w:color="auto"/>
              <w:right w:val="single" w:sz="4" w:space="0" w:color="auto"/>
            </w:tcBorders>
            <w:shd w:val="clear" w:color="000000" w:fill="D9D9D9"/>
            <w:noWrap/>
            <w:vAlign w:val="center"/>
            <w:hideMark/>
          </w:tcPr>
          <w:p w14:paraId="54B7942F"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3.2.4.0.0</w:t>
            </w:r>
          </w:p>
        </w:tc>
        <w:tc>
          <w:tcPr>
            <w:tcW w:w="4947" w:type="dxa"/>
            <w:tcBorders>
              <w:top w:val="nil"/>
              <w:left w:val="nil"/>
              <w:bottom w:val="single" w:sz="4" w:space="0" w:color="auto"/>
              <w:right w:val="single" w:sz="4" w:space="0" w:color="auto"/>
            </w:tcBorders>
            <w:shd w:val="clear" w:color="000000" w:fill="D9D9D9"/>
            <w:vAlign w:val="center"/>
            <w:hideMark/>
          </w:tcPr>
          <w:p w14:paraId="21BCA64B"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FIDEICOMISOS FINANCIEROS PUBLICOS CON PARTICIPACION ESTATAL MAYORITARIA</w:t>
            </w:r>
          </w:p>
        </w:tc>
        <w:tc>
          <w:tcPr>
            <w:tcW w:w="2685" w:type="dxa"/>
            <w:tcBorders>
              <w:top w:val="nil"/>
              <w:left w:val="nil"/>
              <w:bottom w:val="single" w:sz="4" w:space="0" w:color="auto"/>
              <w:right w:val="single" w:sz="4" w:space="0" w:color="auto"/>
            </w:tcBorders>
            <w:shd w:val="clear" w:color="000000" w:fill="D9D9D9"/>
            <w:noWrap/>
            <w:vAlign w:val="center"/>
            <w:hideMark/>
          </w:tcPr>
          <w:p w14:paraId="5D444F34"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263961B1" w14:textId="77777777" w:rsidTr="00C87AE6">
        <w:trPr>
          <w:trHeight w:val="255"/>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20426113"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3.2.4.1.0</w:t>
            </w:r>
          </w:p>
        </w:tc>
        <w:tc>
          <w:tcPr>
            <w:tcW w:w="4947" w:type="dxa"/>
            <w:tcBorders>
              <w:top w:val="nil"/>
              <w:left w:val="nil"/>
              <w:bottom w:val="single" w:sz="4" w:space="0" w:color="auto"/>
              <w:right w:val="single" w:sz="4" w:space="0" w:color="auto"/>
            </w:tcBorders>
            <w:shd w:val="clear" w:color="auto" w:fill="auto"/>
            <w:vAlign w:val="center"/>
            <w:hideMark/>
          </w:tcPr>
          <w:p w14:paraId="2D92E9D3"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Fondos de Inversión Fuera del Mercado de Dinero</w:t>
            </w:r>
          </w:p>
        </w:tc>
        <w:tc>
          <w:tcPr>
            <w:tcW w:w="2685" w:type="dxa"/>
            <w:tcBorders>
              <w:top w:val="nil"/>
              <w:left w:val="nil"/>
              <w:bottom w:val="single" w:sz="4" w:space="0" w:color="auto"/>
              <w:right w:val="single" w:sz="4" w:space="0" w:color="auto"/>
            </w:tcBorders>
            <w:shd w:val="clear" w:color="000000" w:fill="FFFFFF"/>
            <w:noWrap/>
            <w:vAlign w:val="center"/>
            <w:hideMark/>
          </w:tcPr>
          <w:p w14:paraId="782107E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2DE3D03" w14:textId="77777777" w:rsidTr="00C87AE6">
        <w:trPr>
          <w:trHeight w:val="51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02659A72"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3.2.4.2.0</w:t>
            </w:r>
          </w:p>
        </w:tc>
        <w:tc>
          <w:tcPr>
            <w:tcW w:w="4947" w:type="dxa"/>
            <w:tcBorders>
              <w:top w:val="nil"/>
              <w:left w:val="nil"/>
              <w:bottom w:val="single" w:sz="4" w:space="0" w:color="auto"/>
              <w:right w:val="single" w:sz="4" w:space="0" w:color="auto"/>
            </w:tcBorders>
            <w:shd w:val="clear" w:color="auto" w:fill="auto"/>
            <w:vAlign w:val="center"/>
            <w:hideMark/>
          </w:tcPr>
          <w:p w14:paraId="0EE2C469"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Otros Intermediarios Financieros, Excepto Sociedades de Seguros y Fondos de Pensiones</w:t>
            </w:r>
          </w:p>
        </w:tc>
        <w:tc>
          <w:tcPr>
            <w:tcW w:w="2685" w:type="dxa"/>
            <w:tcBorders>
              <w:top w:val="nil"/>
              <w:left w:val="nil"/>
              <w:bottom w:val="single" w:sz="4" w:space="0" w:color="auto"/>
              <w:right w:val="single" w:sz="4" w:space="0" w:color="auto"/>
            </w:tcBorders>
            <w:shd w:val="clear" w:color="000000" w:fill="FFFFFF"/>
            <w:noWrap/>
            <w:vAlign w:val="center"/>
            <w:hideMark/>
          </w:tcPr>
          <w:p w14:paraId="2C959E1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5E49AB5" w14:textId="77777777" w:rsidTr="00C87AE6">
        <w:trPr>
          <w:trHeight w:val="263"/>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22D7441B"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3.2.4.3.0</w:t>
            </w:r>
          </w:p>
        </w:tc>
        <w:tc>
          <w:tcPr>
            <w:tcW w:w="4947" w:type="dxa"/>
            <w:tcBorders>
              <w:top w:val="nil"/>
              <w:left w:val="nil"/>
              <w:bottom w:val="single" w:sz="4" w:space="0" w:color="auto"/>
              <w:right w:val="single" w:sz="4" w:space="0" w:color="auto"/>
            </w:tcBorders>
            <w:shd w:val="clear" w:color="auto" w:fill="auto"/>
            <w:vAlign w:val="center"/>
            <w:hideMark/>
          </w:tcPr>
          <w:p w14:paraId="375C7323"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Auxiliares Financieros</w:t>
            </w:r>
          </w:p>
        </w:tc>
        <w:tc>
          <w:tcPr>
            <w:tcW w:w="2685" w:type="dxa"/>
            <w:tcBorders>
              <w:top w:val="nil"/>
              <w:left w:val="nil"/>
              <w:bottom w:val="single" w:sz="4" w:space="0" w:color="auto"/>
              <w:right w:val="single" w:sz="4" w:space="0" w:color="auto"/>
            </w:tcBorders>
            <w:shd w:val="clear" w:color="000000" w:fill="FFFFFF"/>
            <w:noWrap/>
            <w:vAlign w:val="center"/>
            <w:hideMark/>
          </w:tcPr>
          <w:p w14:paraId="70B9E07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583F6C0" w14:textId="77777777" w:rsidTr="00C87AE6">
        <w:trPr>
          <w:trHeight w:val="51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4E0FE03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3.2.4.4.0</w:t>
            </w:r>
          </w:p>
        </w:tc>
        <w:tc>
          <w:tcPr>
            <w:tcW w:w="4947" w:type="dxa"/>
            <w:tcBorders>
              <w:top w:val="nil"/>
              <w:left w:val="nil"/>
              <w:bottom w:val="single" w:sz="4" w:space="0" w:color="auto"/>
              <w:right w:val="single" w:sz="4" w:space="0" w:color="auto"/>
            </w:tcBorders>
            <w:shd w:val="clear" w:color="auto" w:fill="auto"/>
            <w:vAlign w:val="center"/>
            <w:hideMark/>
          </w:tcPr>
          <w:p w14:paraId="52190B8C"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Instituciones Financieras Cautivas y Prestamistas de Dinero</w:t>
            </w:r>
          </w:p>
        </w:tc>
        <w:tc>
          <w:tcPr>
            <w:tcW w:w="2685" w:type="dxa"/>
            <w:tcBorders>
              <w:top w:val="nil"/>
              <w:left w:val="nil"/>
              <w:bottom w:val="single" w:sz="4" w:space="0" w:color="auto"/>
              <w:right w:val="single" w:sz="4" w:space="0" w:color="auto"/>
            </w:tcBorders>
            <w:shd w:val="clear" w:color="000000" w:fill="FFFFFF"/>
            <w:noWrap/>
            <w:vAlign w:val="center"/>
            <w:hideMark/>
          </w:tcPr>
          <w:p w14:paraId="25DCDFD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DA3BC90" w14:textId="77777777" w:rsidTr="00C87AE6">
        <w:trPr>
          <w:trHeight w:val="255"/>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529DEDB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3.2.4.5.0</w:t>
            </w:r>
          </w:p>
        </w:tc>
        <w:tc>
          <w:tcPr>
            <w:tcW w:w="4947" w:type="dxa"/>
            <w:tcBorders>
              <w:top w:val="nil"/>
              <w:left w:val="nil"/>
              <w:bottom w:val="single" w:sz="4" w:space="0" w:color="auto"/>
              <w:right w:val="single" w:sz="4" w:space="0" w:color="auto"/>
            </w:tcBorders>
            <w:shd w:val="clear" w:color="auto" w:fill="auto"/>
            <w:vAlign w:val="center"/>
            <w:hideMark/>
          </w:tcPr>
          <w:p w14:paraId="0FB4F6F3"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Sociedades de Seguros (SS) y Fondos de Pensiones (FP)</w:t>
            </w:r>
          </w:p>
        </w:tc>
        <w:tc>
          <w:tcPr>
            <w:tcW w:w="2685" w:type="dxa"/>
            <w:tcBorders>
              <w:top w:val="nil"/>
              <w:left w:val="nil"/>
              <w:bottom w:val="single" w:sz="4" w:space="0" w:color="auto"/>
              <w:right w:val="single" w:sz="4" w:space="0" w:color="auto"/>
            </w:tcBorders>
            <w:shd w:val="clear" w:color="000000" w:fill="FFFFFF"/>
            <w:noWrap/>
            <w:vAlign w:val="center"/>
            <w:hideMark/>
          </w:tcPr>
          <w:p w14:paraId="2C72729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bl>
    <w:p w14:paraId="236D6348" w14:textId="368682B8" w:rsidR="00C87AE6" w:rsidRDefault="00C87AE6" w:rsidP="00633880">
      <w:pPr>
        <w:spacing w:after="0" w:line="240" w:lineRule="auto"/>
        <w:jc w:val="both"/>
        <w:rPr>
          <w:rFonts w:ascii="Arial" w:hAnsi="Arial" w:cs="Arial"/>
          <w:color w:val="000000"/>
        </w:rPr>
      </w:pPr>
    </w:p>
    <w:p w14:paraId="137883A8" w14:textId="5B1F8F39" w:rsidR="00D83EA5" w:rsidRPr="00FA0C63" w:rsidRDefault="00D83EA5" w:rsidP="00633880">
      <w:pPr>
        <w:spacing w:after="0" w:line="240" w:lineRule="auto"/>
        <w:jc w:val="both"/>
        <w:rPr>
          <w:rFonts w:ascii="Arial" w:hAnsi="Arial" w:cs="Arial"/>
          <w:color w:val="000000"/>
        </w:rPr>
      </w:pPr>
      <w:r w:rsidRPr="00FA0C63">
        <w:rPr>
          <w:rFonts w:ascii="Arial" w:hAnsi="Arial" w:cs="Arial"/>
          <w:color w:val="000000"/>
        </w:rPr>
        <w:t>Así mismo, la información financiera se presenta de acuerdo con l</w:t>
      </w:r>
      <w:r w:rsidR="005C30FE" w:rsidRPr="00FA0C63">
        <w:rPr>
          <w:rFonts w:ascii="Arial" w:hAnsi="Arial" w:cs="Arial"/>
          <w:color w:val="000000"/>
        </w:rPr>
        <w:t>a</w:t>
      </w:r>
      <w:r w:rsidRPr="00FA0C63">
        <w:rPr>
          <w:rFonts w:ascii="Arial" w:hAnsi="Arial" w:cs="Arial"/>
          <w:color w:val="000000"/>
        </w:rPr>
        <w:t>s siguientes clasificaciones administrativas de acuerdo con el Manual de Contabilidad Gubernamental emitido por el Consejo Nacional de Armonización Contable:</w:t>
      </w:r>
    </w:p>
    <w:p w14:paraId="54C1D6A0" w14:textId="418F5B3F" w:rsidR="00D83EA5" w:rsidRDefault="00D83EA5" w:rsidP="00633880">
      <w:pPr>
        <w:spacing w:after="0" w:line="240" w:lineRule="auto"/>
        <w:jc w:val="both"/>
        <w:rPr>
          <w:rFonts w:ascii="Arial" w:hAnsi="Arial" w:cs="Arial"/>
          <w:color w:val="000000"/>
          <w:highlight w:val="yellow"/>
        </w:rPr>
      </w:pPr>
    </w:p>
    <w:tbl>
      <w:tblPr>
        <w:tblW w:w="8683" w:type="dxa"/>
        <w:jc w:val="center"/>
        <w:tblCellMar>
          <w:left w:w="70" w:type="dxa"/>
          <w:right w:w="70" w:type="dxa"/>
        </w:tblCellMar>
        <w:tblLook w:val="04A0" w:firstRow="1" w:lastRow="0" w:firstColumn="1" w:lastColumn="0" w:noHBand="0" w:noVBand="1"/>
      </w:tblPr>
      <w:tblGrid>
        <w:gridCol w:w="6658"/>
        <w:gridCol w:w="2025"/>
      </w:tblGrid>
      <w:tr w:rsidR="001A49E3" w:rsidRPr="000842E3" w14:paraId="7B77C213" w14:textId="77777777" w:rsidTr="006F6213">
        <w:trPr>
          <w:trHeight w:val="106"/>
          <w:jc w:val="center"/>
        </w:trPr>
        <w:tc>
          <w:tcPr>
            <w:tcW w:w="8683"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2ABEF989" w14:textId="49EF46AA" w:rsidR="001A49E3" w:rsidRPr="000842E3" w:rsidRDefault="001A49E3" w:rsidP="000842E3">
            <w:pPr>
              <w:spacing w:after="0" w:line="240" w:lineRule="auto"/>
              <w:jc w:val="center"/>
              <w:rPr>
                <w:rFonts w:ascii="Arial" w:eastAsia="Times New Roman" w:hAnsi="Arial" w:cs="Arial"/>
                <w:b/>
                <w:bCs/>
                <w:color w:val="FFFFFF"/>
                <w:sz w:val="20"/>
                <w:szCs w:val="20"/>
                <w:lang w:eastAsia="es-MX"/>
              </w:rPr>
            </w:pPr>
            <w:r w:rsidRPr="000842E3">
              <w:rPr>
                <w:rFonts w:ascii="Arial" w:eastAsia="Times New Roman" w:hAnsi="Arial" w:cs="Arial"/>
                <w:b/>
                <w:bCs/>
                <w:color w:val="FFFFFF"/>
                <w:sz w:val="20"/>
                <w:szCs w:val="20"/>
                <w:lang w:eastAsia="es-MX"/>
              </w:rPr>
              <w:t>CLASIFICACIÓN ADMINISTRATIVA DEL SECTOR PARA</w:t>
            </w:r>
            <w:r w:rsidR="000842E3" w:rsidRPr="000842E3">
              <w:rPr>
                <w:rFonts w:ascii="Arial" w:eastAsia="Times New Roman" w:hAnsi="Arial" w:cs="Arial"/>
                <w:b/>
                <w:bCs/>
                <w:color w:val="FFFFFF"/>
                <w:sz w:val="20"/>
                <w:szCs w:val="20"/>
                <w:lang w:eastAsia="es-MX"/>
              </w:rPr>
              <w:t>MUNICIPAL</w:t>
            </w:r>
          </w:p>
        </w:tc>
      </w:tr>
      <w:tr w:rsidR="008A751B" w:rsidRPr="000842E3" w14:paraId="0A147518" w14:textId="77777777" w:rsidTr="000842E3">
        <w:trPr>
          <w:trHeight w:val="264"/>
          <w:jc w:val="center"/>
        </w:trPr>
        <w:tc>
          <w:tcPr>
            <w:tcW w:w="6658" w:type="dxa"/>
            <w:tcBorders>
              <w:top w:val="nil"/>
              <w:left w:val="single" w:sz="4" w:space="0" w:color="auto"/>
              <w:bottom w:val="single" w:sz="4" w:space="0" w:color="auto"/>
              <w:right w:val="single" w:sz="4" w:space="0" w:color="auto"/>
            </w:tcBorders>
            <w:shd w:val="clear" w:color="000000" w:fill="808080"/>
            <w:vAlign w:val="center"/>
            <w:hideMark/>
          </w:tcPr>
          <w:p w14:paraId="3C5D53C8" w14:textId="77777777" w:rsidR="008A751B" w:rsidRPr="000842E3" w:rsidRDefault="008A751B" w:rsidP="008A751B">
            <w:pPr>
              <w:spacing w:after="0" w:line="240" w:lineRule="auto"/>
              <w:jc w:val="center"/>
              <w:rPr>
                <w:rFonts w:ascii="Arial" w:eastAsia="Times New Roman" w:hAnsi="Arial" w:cs="Arial"/>
                <w:b/>
                <w:bCs/>
                <w:color w:val="FFFFFF"/>
                <w:sz w:val="20"/>
                <w:szCs w:val="20"/>
                <w:lang w:eastAsia="es-MX"/>
              </w:rPr>
            </w:pPr>
            <w:r w:rsidRPr="000842E3">
              <w:rPr>
                <w:rFonts w:ascii="Arial" w:eastAsia="Times New Roman" w:hAnsi="Arial" w:cs="Arial"/>
                <w:b/>
                <w:bCs/>
                <w:color w:val="FFFFFF"/>
                <w:sz w:val="20"/>
                <w:szCs w:val="20"/>
                <w:lang w:eastAsia="es-MX"/>
              </w:rPr>
              <w:t>ENTIDAD PÚBLICA:</w:t>
            </w:r>
          </w:p>
        </w:tc>
        <w:tc>
          <w:tcPr>
            <w:tcW w:w="2025" w:type="dxa"/>
            <w:tcBorders>
              <w:top w:val="nil"/>
              <w:left w:val="nil"/>
              <w:bottom w:val="single" w:sz="4" w:space="0" w:color="auto"/>
              <w:right w:val="single" w:sz="4" w:space="0" w:color="auto"/>
            </w:tcBorders>
            <w:shd w:val="clear" w:color="000000" w:fill="808080"/>
            <w:vAlign w:val="center"/>
            <w:hideMark/>
          </w:tcPr>
          <w:p w14:paraId="6363E351" w14:textId="795D872D" w:rsidR="008A751B" w:rsidRPr="000842E3" w:rsidRDefault="008A751B" w:rsidP="000842E3">
            <w:pPr>
              <w:spacing w:after="0" w:line="240" w:lineRule="auto"/>
              <w:jc w:val="center"/>
              <w:rPr>
                <w:rFonts w:ascii="Arial" w:eastAsia="Times New Roman" w:hAnsi="Arial" w:cs="Arial"/>
                <w:b/>
                <w:bCs/>
                <w:color w:val="FFFFFF"/>
                <w:sz w:val="20"/>
                <w:szCs w:val="20"/>
                <w:lang w:eastAsia="es-MX"/>
              </w:rPr>
            </w:pPr>
            <w:r w:rsidRPr="000842E3">
              <w:rPr>
                <w:rFonts w:ascii="Arial" w:eastAsia="Times New Roman" w:hAnsi="Arial" w:cs="Arial"/>
                <w:b/>
                <w:bCs/>
                <w:color w:val="FFFFFF"/>
                <w:sz w:val="20"/>
                <w:szCs w:val="20"/>
                <w:lang w:eastAsia="es-MX"/>
              </w:rPr>
              <w:t>(</w:t>
            </w:r>
            <w:r w:rsidR="000842E3" w:rsidRPr="000842E3">
              <w:rPr>
                <w:rFonts w:ascii="Arial" w:eastAsia="Times New Roman" w:hAnsi="Arial" w:cs="Arial"/>
                <w:b/>
                <w:bCs/>
                <w:color w:val="FFFFFF"/>
                <w:sz w:val="20"/>
                <w:szCs w:val="20"/>
                <w:lang w:eastAsia="es-MX"/>
              </w:rPr>
              <w:t>NOMBRE</w:t>
            </w:r>
            <w:r w:rsidRPr="000842E3">
              <w:rPr>
                <w:rFonts w:ascii="Arial" w:eastAsia="Times New Roman" w:hAnsi="Arial" w:cs="Arial"/>
                <w:b/>
                <w:bCs/>
                <w:color w:val="FFFFFF"/>
                <w:sz w:val="20"/>
                <w:szCs w:val="20"/>
                <w:lang w:eastAsia="es-MX"/>
              </w:rPr>
              <w:t>)</w:t>
            </w:r>
          </w:p>
        </w:tc>
      </w:tr>
      <w:tr w:rsidR="008A751B" w:rsidRPr="000842E3" w14:paraId="2BBC1329" w14:textId="77777777" w:rsidTr="000842E3">
        <w:trPr>
          <w:trHeight w:val="264"/>
          <w:jc w:val="center"/>
        </w:trPr>
        <w:tc>
          <w:tcPr>
            <w:tcW w:w="6658" w:type="dxa"/>
            <w:tcBorders>
              <w:top w:val="nil"/>
              <w:left w:val="single" w:sz="4" w:space="0" w:color="auto"/>
              <w:bottom w:val="single" w:sz="4" w:space="0" w:color="auto"/>
              <w:right w:val="single" w:sz="4" w:space="0" w:color="auto"/>
            </w:tcBorders>
            <w:shd w:val="clear" w:color="000000" w:fill="808080"/>
            <w:vAlign w:val="center"/>
            <w:hideMark/>
          </w:tcPr>
          <w:p w14:paraId="4DDCC4F4" w14:textId="77777777" w:rsidR="008A751B" w:rsidRPr="000842E3" w:rsidRDefault="008A751B" w:rsidP="008A751B">
            <w:pPr>
              <w:spacing w:after="0" w:line="240" w:lineRule="auto"/>
              <w:jc w:val="center"/>
              <w:rPr>
                <w:rFonts w:ascii="Arial" w:eastAsia="Times New Roman" w:hAnsi="Arial" w:cs="Arial"/>
                <w:b/>
                <w:bCs/>
                <w:color w:val="FFFFFF"/>
                <w:sz w:val="20"/>
                <w:szCs w:val="20"/>
                <w:lang w:eastAsia="es-MX"/>
              </w:rPr>
            </w:pPr>
            <w:r w:rsidRPr="000842E3">
              <w:rPr>
                <w:rFonts w:ascii="Arial" w:eastAsia="Times New Roman" w:hAnsi="Arial" w:cs="Arial"/>
                <w:b/>
                <w:bCs/>
                <w:color w:val="FFFFFF"/>
                <w:sz w:val="20"/>
                <w:szCs w:val="20"/>
                <w:lang w:eastAsia="es-MX"/>
              </w:rPr>
              <w:t>EJERCICIO FISCAL:</w:t>
            </w:r>
          </w:p>
        </w:tc>
        <w:tc>
          <w:tcPr>
            <w:tcW w:w="2025" w:type="dxa"/>
            <w:tcBorders>
              <w:top w:val="nil"/>
              <w:left w:val="nil"/>
              <w:bottom w:val="single" w:sz="4" w:space="0" w:color="auto"/>
              <w:right w:val="single" w:sz="4" w:space="0" w:color="auto"/>
            </w:tcBorders>
            <w:shd w:val="clear" w:color="000000" w:fill="808080"/>
            <w:vAlign w:val="center"/>
            <w:hideMark/>
          </w:tcPr>
          <w:p w14:paraId="297C9710" w14:textId="53119EC0" w:rsidR="008A751B" w:rsidRPr="000842E3" w:rsidRDefault="008A751B" w:rsidP="008A751B">
            <w:pPr>
              <w:spacing w:after="0" w:line="240" w:lineRule="auto"/>
              <w:jc w:val="center"/>
              <w:rPr>
                <w:rFonts w:ascii="Arial" w:eastAsia="Times New Roman" w:hAnsi="Arial" w:cs="Arial"/>
                <w:b/>
                <w:bCs/>
                <w:color w:val="FFFFFF"/>
                <w:sz w:val="20"/>
                <w:szCs w:val="20"/>
                <w:lang w:eastAsia="es-MX"/>
              </w:rPr>
            </w:pPr>
            <w:r w:rsidRPr="000842E3">
              <w:rPr>
                <w:rFonts w:ascii="Arial" w:eastAsia="Times New Roman" w:hAnsi="Arial" w:cs="Arial"/>
                <w:b/>
                <w:bCs/>
                <w:color w:val="FFFFFF"/>
                <w:sz w:val="20"/>
                <w:szCs w:val="20"/>
                <w:lang w:eastAsia="es-MX"/>
              </w:rPr>
              <w:t>20</w:t>
            </w:r>
            <w:r w:rsidR="009C267F">
              <w:rPr>
                <w:rFonts w:ascii="Arial" w:eastAsia="Times New Roman" w:hAnsi="Arial" w:cs="Arial"/>
                <w:b/>
                <w:bCs/>
                <w:color w:val="FFFFFF"/>
                <w:sz w:val="20"/>
                <w:szCs w:val="20"/>
                <w:lang w:eastAsia="es-MX"/>
              </w:rPr>
              <w:t>22</w:t>
            </w:r>
          </w:p>
        </w:tc>
      </w:tr>
      <w:tr w:rsidR="001A49E3" w:rsidRPr="000842E3" w14:paraId="2781E496" w14:textId="77777777" w:rsidTr="000842E3">
        <w:trPr>
          <w:trHeight w:val="264"/>
          <w:jc w:val="center"/>
        </w:trPr>
        <w:tc>
          <w:tcPr>
            <w:tcW w:w="6658" w:type="dxa"/>
            <w:tcBorders>
              <w:top w:val="nil"/>
              <w:left w:val="single" w:sz="4" w:space="0" w:color="auto"/>
              <w:bottom w:val="single" w:sz="4" w:space="0" w:color="auto"/>
              <w:right w:val="single" w:sz="4" w:space="0" w:color="auto"/>
            </w:tcBorders>
            <w:shd w:val="clear" w:color="000000" w:fill="BFBFBF"/>
            <w:vAlign w:val="center"/>
            <w:hideMark/>
          </w:tcPr>
          <w:p w14:paraId="6937D745" w14:textId="77777777" w:rsidR="001A49E3" w:rsidRPr="000842E3" w:rsidRDefault="001A49E3" w:rsidP="001A49E3">
            <w:pPr>
              <w:spacing w:after="0" w:line="240" w:lineRule="auto"/>
              <w:jc w:val="center"/>
              <w:rPr>
                <w:rFonts w:ascii="Arial" w:eastAsia="Times New Roman" w:hAnsi="Arial" w:cs="Arial"/>
                <w:b/>
                <w:bCs/>
                <w:sz w:val="20"/>
                <w:szCs w:val="20"/>
                <w:lang w:eastAsia="es-MX"/>
              </w:rPr>
            </w:pPr>
            <w:r w:rsidRPr="000842E3">
              <w:rPr>
                <w:rFonts w:ascii="Arial" w:eastAsia="Times New Roman" w:hAnsi="Arial" w:cs="Arial"/>
                <w:b/>
                <w:bCs/>
                <w:sz w:val="20"/>
                <w:szCs w:val="20"/>
                <w:lang w:eastAsia="es-MX"/>
              </w:rPr>
              <w:t>Concepto</w:t>
            </w:r>
          </w:p>
        </w:tc>
        <w:tc>
          <w:tcPr>
            <w:tcW w:w="2025" w:type="dxa"/>
            <w:tcBorders>
              <w:top w:val="nil"/>
              <w:left w:val="nil"/>
              <w:bottom w:val="single" w:sz="4" w:space="0" w:color="auto"/>
              <w:right w:val="single" w:sz="4" w:space="0" w:color="auto"/>
            </w:tcBorders>
            <w:shd w:val="clear" w:color="000000" w:fill="BFBFBF"/>
            <w:vAlign w:val="center"/>
            <w:hideMark/>
          </w:tcPr>
          <w:p w14:paraId="1E4A67EE" w14:textId="77777777" w:rsidR="001A49E3" w:rsidRPr="000842E3" w:rsidRDefault="001A49E3" w:rsidP="001A49E3">
            <w:pPr>
              <w:spacing w:after="0" w:line="240" w:lineRule="auto"/>
              <w:jc w:val="center"/>
              <w:rPr>
                <w:rFonts w:ascii="Arial" w:eastAsia="Times New Roman" w:hAnsi="Arial" w:cs="Arial"/>
                <w:b/>
                <w:bCs/>
                <w:sz w:val="20"/>
                <w:szCs w:val="20"/>
                <w:lang w:eastAsia="es-MX"/>
              </w:rPr>
            </w:pPr>
            <w:r w:rsidRPr="000842E3">
              <w:rPr>
                <w:rFonts w:ascii="Arial" w:eastAsia="Times New Roman" w:hAnsi="Arial" w:cs="Arial"/>
                <w:b/>
                <w:bCs/>
                <w:sz w:val="20"/>
                <w:szCs w:val="20"/>
                <w:lang w:eastAsia="es-MX"/>
              </w:rPr>
              <w:t>Monto Aprobado</w:t>
            </w:r>
          </w:p>
        </w:tc>
      </w:tr>
      <w:tr w:rsidR="001A49E3" w:rsidRPr="000842E3" w14:paraId="1F81431C" w14:textId="77777777" w:rsidTr="000842E3">
        <w:trPr>
          <w:trHeight w:val="278"/>
          <w:jc w:val="center"/>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3D2B2123" w14:textId="77777777" w:rsidR="001A49E3" w:rsidRPr="000842E3" w:rsidRDefault="001A49E3" w:rsidP="001A49E3">
            <w:pPr>
              <w:spacing w:after="0" w:line="240" w:lineRule="auto"/>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t>Entidades Paraestatales y Fideicomisos No Empresariales y No Financieros</w:t>
            </w:r>
          </w:p>
        </w:tc>
        <w:tc>
          <w:tcPr>
            <w:tcW w:w="2025" w:type="dxa"/>
            <w:tcBorders>
              <w:top w:val="nil"/>
              <w:left w:val="nil"/>
              <w:bottom w:val="single" w:sz="4" w:space="0" w:color="auto"/>
              <w:right w:val="single" w:sz="4" w:space="0" w:color="auto"/>
            </w:tcBorders>
            <w:shd w:val="clear" w:color="auto" w:fill="auto"/>
            <w:vAlign w:val="center"/>
            <w:hideMark/>
          </w:tcPr>
          <w:p w14:paraId="3AA322F7" w14:textId="7A81635A" w:rsidR="001A49E3" w:rsidRPr="000842E3" w:rsidRDefault="001A49E3" w:rsidP="00FA2512">
            <w:pPr>
              <w:spacing w:after="0" w:line="240" w:lineRule="auto"/>
              <w:jc w:val="right"/>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t>$</w:t>
            </w:r>
            <w:r w:rsidR="00FA2512" w:rsidRPr="000842E3">
              <w:rPr>
                <w:rFonts w:ascii="Arial" w:eastAsia="Times New Roman" w:hAnsi="Arial" w:cs="Arial"/>
                <w:color w:val="000000"/>
                <w:sz w:val="20"/>
                <w:szCs w:val="20"/>
                <w:lang w:eastAsia="es-MX"/>
              </w:rPr>
              <w:t>0</w:t>
            </w:r>
            <w:r w:rsidRPr="000842E3">
              <w:rPr>
                <w:rFonts w:ascii="Arial" w:eastAsia="Times New Roman" w:hAnsi="Arial" w:cs="Arial"/>
                <w:color w:val="000000"/>
                <w:sz w:val="20"/>
                <w:szCs w:val="20"/>
                <w:lang w:eastAsia="es-MX"/>
              </w:rPr>
              <w:t>.00</w:t>
            </w:r>
          </w:p>
        </w:tc>
      </w:tr>
      <w:tr w:rsidR="00FA2512" w:rsidRPr="000842E3" w14:paraId="085BA0AE" w14:textId="77777777" w:rsidTr="000842E3">
        <w:trPr>
          <w:trHeight w:val="264"/>
          <w:jc w:val="center"/>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3CF859CC" w14:textId="77777777" w:rsidR="00FA2512" w:rsidRPr="000842E3" w:rsidRDefault="00FA2512" w:rsidP="00FA2512">
            <w:pPr>
              <w:spacing w:after="0" w:line="240" w:lineRule="auto"/>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t>Instituciones Públicas de la Seguridad Social</w:t>
            </w:r>
          </w:p>
        </w:tc>
        <w:tc>
          <w:tcPr>
            <w:tcW w:w="2025" w:type="dxa"/>
            <w:tcBorders>
              <w:top w:val="nil"/>
              <w:left w:val="nil"/>
              <w:bottom w:val="single" w:sz="4" w:space="0" w:color="auto"/>
              <w:right w:val="single" w:sz="4" w:space="0" w:color="auto"/>
            </w:tcBorders>
            <w:shd w:val="clear" w:color="auto" w:fill="auto"/>
            <w:vAlign w:val="center"/>
            <w:hideMark/>
          </w:tcPr>
          <w:p w14:paraId="1E99ABAC" w14:textId="076445C1" w:rsidR="00FA2512" w:rsidRPr="000842E3" w:rsidRDefault="00FA2512" w:rsidP="00FA2512">
            <w:pPr>
              <w:spacing w:after="0" w:line="240" w:lineRule="auto"/>
              <w:jc w:val="right"/>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t>$0.00</w:t>
            </w:r>
          </w:p>
        </w:tc>
      </w:tr>
      <w:tr w:rsidR="00FA2512" w:rsidRPr="000842E3" w14:paraId="7DEDAD49" w14:textId="77777777" w:rsidTr="000842E3">
        <w:trPr>
          <w:trHeight w:val="528"/>
          <w:jc w:val="center"/>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3E2FF9B8" w14:textId="77777777" w:rsidR="00FA2512" w:rsidRPr="000842E3" w:rsidRDefault="00FA2512" w:rsidP="00FA2512">
            <w:pPr>
              <w:spacing w:after="0" w:line="240" w:lineRule="auto"/>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t>Entidades Paraestatales Empresariales No Financieras con Participación Estatal Mayoritaria</w:t>
            </w:r>
          </w:p>
        </w:tc>
        <w:tc>
          <w:tcPr>
            <w:tcW w:w="2025" w:type="dxa"/>
            <w:tcBorders>
              <w:top w:val="nil"/>
              <w:left w:val="nil"/>
              <w:bottom w:val="single" w:sz="4" w:space="0" w:color="auto"/>
              <w:right w:val="single" w:sz="4" w:space="0" w:color="auto"/>
            </w:tcBorders>
            <w:shd w:val="clear" w:color="auto" w:fill="auto"/>
            <w:vAlign w:val="center"/>
            <w:hideMark/>
          </w:tcPr>
          <w:p w14:paraId="518BDEC3" w14:textId="753151EA" w:rsidR="00FA2512" w:rsidRPr="000842E3" w:rsidRDefault="00FA2512" w:rsidP="00FA2512">
            <w:pPr>
              <w:spacing w:after="0" w:line="240" w:lineRule="auto"/>
              <w:jc w:val="right"/>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t>$0.00</w:t>
            </w:r>
          </w:p>
        </w:tc>
      </w:tr>
      <w:tr w:rsidR="00FA2512" w:rsidRPr="000842E3" w14:paraId="6E39E7EB" w14:textId="77777777" w:rsidTr="000842E3">
        <w:trPr>
          <w:trHeight w:val="528"/>
          <w:jc w:val="center"/>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221DD08B" w14:textId="77777777" w:rsidR="00FA2512" w:rsidRPr="000842E3" w:rsidRDefault="00FA2512" w:rsidP="00FA2512">
            <w:pPr>
              <w:spacing w:after="0" w:line="240" w:lineRule="auto"/>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lastRenderedPageBreak/>
              <w:t>Fideicomisos Empresariales No Financieros con Participación Estatal Mayoritaria</w:t>
            </w:r>
          </w:p>
        </w:tc>
        <w:tc>
          <w:tcPr>
            <w:tcW w:w="2025" w:type="dxa"/>
            <w:tcBorders>
              <w:top w:val="nil"/>
              <w:left w:val="nil"/>
              <w:bottom w:val="single" w:sz="4" w:space="0" w:color="auto"/>
              <w:right w:val="single" w:sz="4" w:space="0" w:color="auto"/>
            </w:tcBorders>
            <w:shd w:val="clear" w:color="auto" w:fill="auto"/>
            <w:vAlign w:val="center"/>
            <w:hideMark/>
          </w:tcPr>
          <w:p w14:paraId="6CD62442" w14:textId="78465E91" w:rsidR="00FA2512" w:rsidRPr="000842E3" w:rsidRDefault="00FA2512" w:rsidP="00FA2512">
            <w:pPr>
              <w:spacing w:after="0" w:line="240" w:lineRule="auto"/>
              <w:jc w:val="right"/>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t>$0.00</w:t>
            </w:r>
          </w:p>
        </w:tc>
      </w:tr>
      <w:tr w:rsidR="00FA2512" w:rsidRPr="000842E3" w14:paraId="0DFCBC27" w14:textId="77777777" w:rsidTr="000842E3">
        <w:trPr>
          <w:trHeight w:val="435"/>
          <w:jc w:val="center"/>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3E830A99" w14:textId="77777777" w:rsidR="00FA2512" w:rsidRPr="000842E3" w:rsidRDefault="00FA2512" w:rsidP="00FA2512">
            <w:pPr>
              <w:spacing w:after="0" w:line="240" w:lineRule="auto"/>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t>Entidades Paraestatales Empresariales Financieras Monetarias con Participación Estatal Mayoritaria</w:t>
            </w:r>
          </w:p>
        </w:tc>
        <w:tc>
          <w:tcPr>
            <w:tcW w:w="2025" w:type="dxa"/>
            <w:tcBorders>
              <w:top w:val="nil"/>
              <w:left w:val="nil"/>
              <w:bottom w:val="single" w:sz="4" w:space="0" w:color="auto"/>
              <w:right w:val="single" w:sz="4" w:space="0" w:color="auto"/>
            </w:tcBorders>
            <w:shd w:val="clear" w:color="auto" w:fill="auto"/>
            <w:vAlign w:val="center"/>
            <w:hideMark/>
          </w:tcPr>
          <w:p w14:paraId="443A5C89" w14:textId="22981D1A" w:rsidR="00FA2512" w:rsidRPr="000842E3" w:rsidRDefault="00FA2512" w:rsidP="00FA2512">
            <w:pPr>
              <w:spacing w:after="0" w:line="240" w:lineRule="auto"/>
              <w:jc w:val="right"/>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t>$0.00</w:t>
            </w:r>
          </w:p>
        </w:tc>
      </w:tr>
      <w:tr w:rsidR="00FA2512" w:rsidRPr="000842E3" w14:paraId="63DE2067" w14:textId="77777777" w:rsidTr="000842E3">
        <w:trPr>
          <w:trHeight w:val="400"/>
          <w:jc w:val="center"/>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33CAE97A" w14:textId="77777777" w:rsidR="00FA2512" w:rsidRPr="000842E3" w:rsidRDefault="00FA2512" w:rsidP="00FA2512">
            <w:pPr>
              <w:spacing w:after="0" w:line="240" w:lineRule="auto"/>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t>Entidades Paraestatales Empresariales Financieras No Monetarias con Participación Estatal Mayoritaria</w:t>
            </w:r>
          </w:p>
        </w:tc>
        <w:tc>
          <w:tcPr>
            <w:tcW w:w="2025" w:type="dxa"/>
            <w:tcBorders>
              <w:top w:val="nil"/>
              <w:left w:val="nil"/>
              <w:bottom w:val="single" w:sz="4" w:space="0" w:color="auto"/>
              <w:right w:val="single" w:sz="4" w:space="0" w:color="auto"/>
            </w:tcBorders>
            <w:shd w:val="clear" w:color="auto" w:fill="auto"/>
            <w:vAlign w:val="center"/>
            <w:hideMark/>
          </w:tcPr>
          <w:p w14:paraId="0A6BC7D6" w14:textId="0228FAB1" w:rsidR="00FA2512" w:rsidRPr="000842E3" w:rsidRDefault="00FA2512" w:rsidP="00FA2512">
            <w:pPr>
              <w:spacing w:after="0" w:line="240" w:lineRule="auto"/>
              <w:jc w:val="right"/>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t>$0.00</w:t>
            </w:r>
          </w:p>
        </w:tc>
      </w:tr>
      <w:tr w:rsidR="00FA2512" w:rsidRPr="000842E3" w14:paraId="0CBAF87F" w14:textId="77777777" w:rsidTr="000842E3">
        <w:trPr>
          <w:trHeight w:val="76"/>
          <w:jc w:val="center"/>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5B8DEA14" w14:textId="77777777" w:rsidR="00FA2512" w:rsidRPr="000842E3" w:rsidRDefault="00FA2512" w:rsidP="00FA2512">
            <w:pPr>
              <w:spacing w:after="0" w:line="240" w:lineRule="auto"/>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t>Fideicomisos Financieros Públicos con Participación Estatal Mayoritaria</w:t>
            </w:r>
          </w:p>
        </w:tc>
        <w:tc>
          <w:tcPr>
            <w:tcW w:w="2025" w:type="dxa"/>
            <w:tcBorders>
              <w:top w:val="nil"/>
              <w:left w:val="nil"/>
              <w:bottom w:val="single" w:sz="4" w:space="0" w:color="auto"/>
              <w:right w:val="single" w:sz="4" w:space="0" w:color="auto"/>
            </w:tcBorders>
            <w:shd w:val="clear" w:color="auto" w:fill="auto"/>
            <w:vAlign w:val="center"/>
            <w:hideMark/>
          </w:tcPr>
          <w:p w14:paraId="6E59F939" w14:textId="452E30FE" w:rsidR="00FA2512" w:rsidRPr="000842E3" w:rsidRDefault="00FA2512" w:rsidP="00FA2512">
            <w:pPr>
              <w:spacing w:after="0" w:line="240" w:lineRule="auto"/>
              <w:jc w:val="right"/>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t>$0.00</w:t>
            </w:r>
          </w:p>
        </w:tc>
      </w:tr>
      <w:tr w:rsidR="001A49E3" w:rsidRPr="000842E3" w14:paraId="404A3F3A" w14:textId="77777777" w:rsidTr="000842E3">
        <w:trPr>
          <w:trHeight w:val="264"/>
          <w:jc w:val="center"/>
        </w:trPr>
        <w:tc>
          <w:tcPr>
            <w:tcW w:w="6658" w:type="dxa"/>
            <w:tcBorders>
              <w:top w:val="nil"/>
              <w:left w:val="single" w:sz="4" w:space="0" w:color="auto"/>
              <w:bottom w:val="single" w:sz="4" w:space="0" w:color="auto"/>
              <w:right w:val="single" w:sz="4" w:space="0" w:color="auto"/>
            </w:tcBorders>
            <w:shd w:val="clear" w:color="000000" w:fill="BFBFBF"/>
            <w:vAlign w:val="center"/>
            <w:hideMark/>
          </w:tcPr>
          <w:p w14:paraId="7BDBCC1E" w14:textId="4BCBAD01" w:rsidR="001A49E3" w:rsidRPr="000842E3" w:rsidRDefault="00F06778" w:rsidP="001A49E3">
            <w:pPr>
              <w:spacing w:after="0" w:line="240" w:lineRule="auto"/>
              <w:jc w:val="center"/>
              <w:rPr>
                <w:rFonts w:ascii="Arial" w:eastAsia="Times New Roman" w:hAnsi="Arial" w:cs="Arial"/>
                <w:b/>
                <w:bCs/>
                <w:sz w:val="20"/>
                <w:szCs w:val="20"/>
                <w:lang w:eastAsia="es-MX"/>
              </w:rPr>
            </w:pPr>
            <w:proofErr w:type="gramStart"/>
            <w:r w:rsidRPr="000842E3">
              <w:rPr>
                <w:rFonts w:ascii="Arial" w:eastAsia="Times New Roman" w:hAnsi="Arial" w:cs="Arial"/>
                <w:b/>
                <w:bCs/>
                <w:sz w:val="20"/>
                <w:szCs w:val="20"/>
                <w:lang w:eastAsia="es-MX"/>
              </w:rPr>
              <w:t>Total</w:t>
            </w:r>
            <w:proofErr w:type="gramEnd"/>
            <w:r w:rsidRPr="000842E3">
              <w:rPr>
                <w:rFonts w:ascii="Arial" w:eastAsia="Times New Roman" w:hAnsi="Arial" w:cs="Arial"/>
                <w:b/>
                <w:bCs/>
                <w:sz w:val="20"/>
                <w:szCs w:val="20"/>
                <w:lang w:eastAsia="es-MX"/>
              </w:rPr>
              <w:t xml:space="preserve"> General</w:t>
            </w:r>
          </w:p>
        </w:tc>
        <w:tc>
          <w:tcPr>
            <w:tcW w:w="2025" w:type="dxa"/>
            <w:tcBorders>
              <w:top w:val="nil"/>
              <w:left w:val="nil"/>
              <w:bottom w:val="single" w:sz="4" w:space="0" w:color="auto"/>
              <w:right w:val="single" w:sz="4" w:space="0" w:color="auto"/>
            </w:tcBorders>
            <w:shd w:val="clear" w:color="000000" w:fill="BFBFBF"/>
            <w:vAlign w:val="center"/>
            <w:hideMark/>
          </w:tcPr>
          <w:p w14:paraId="3A328CA4" w14:textId="63A57A6E" w:rsidR="001A49E3" w:rsidRPr="000842E3" w:rsidRDefault="00FA2512" w:rsidP="00FA2512">
            <w:pPr>
              <w:spacing w:after="0" w:line="240" w:lineRule="auto"/>
              <w:jc w:val="right"/>
              <w:rPr>
                <w:rFonts w:ascii="Arial" w:eastAsia="Times New Roman" w:hAnsi="Arial" w:cs="Arial"/>
                <w:b/>
                <w:bCs/>
                <w:sz w:val="20"/>
                <w:szCs w:val="20"/>
                <w:lang w:eastAsia="es-MX"/>
              </w:rPr>
            </w:pPr>
            <w:r w:rsidRPr="000842E3">
              <w:rPr>
                <w:rFonts w:ascii="Arial" w:eastAsia="Times New Roman" w:hAnsi="Arial" w:cs="Arial"/>
                <w:b/>
                <w:bCs/>
                <w:sz w:val="20"/>
                <w:szCs w:val="20"/>
                <w:lang w:eastAsia="es-MX"/>
              </w:rPr>
              <w:t>$</w:t>
            </w:r>
            <w:r w:rsidRPr="000842E3">
              <w:rPr>
                <w:rFonts w:ascii="Arial" w:eastAsia="Times New Roman" w:hAnsi="Arial" w:cs="Arial"/>
                <w:b/>
                <w:color w:val="000000"/>
                <w:sz w:val="20"/>
                <w:szCs w:val="20"/>
                <w:lang w:eastAsia="es-MX"/>
              </w:rPr>
              <w:t>0.00</w:t>
            </w:r>
          </w:p>
        </w:tc>
      </w:tr>
    </w:tbl>
    <w:p w14:paraId="4C200FF1" w14:textId="77777777" w:rsidR="00C87AE6" w:rsidRPr="008F5FFE" w:rsidRDefault="00C87AE6" w:rsidP="00C87AE6">
      <w:pPr>
        <w:spacing w:after="0" w:line="240" w:lineRule="auto"/>
        <w:jc w:val="both"/>
        <w:rPr>
          <w:rFonts w:ascii="Arial" w:hAnsi="Arial" w:cs="Arial"/>
          <w:color w:val="000000"/>
          <w:sz w:val="20"/>
          <w:szCs w:val="20"/>
        </w:rPr>
      </w:pPr>
      <w:r w:rsidRPr="008F5FFE">
        <w:rPr>
          <w:rFonts w:ascii="Arial" w:hAnsi="Arial" w:cs="Arial"/>
          <w:color w:val="000000"/>
          <w:sz w:val="20"/>
          <w:szCs w:val="20"/>
        </w:rPr>
        <w:t>*El Municipio no cuenta con entidades paramunicipales.</w:t>
      </w:r>
    </w:p>
    <w:p w14:paraId="2D31D916" w14:textId="294C88D0" w:rsidR="00C87AE6" w:rsidRDefault="00C87AE6" w:rsidP="00633880">
      <w:pPr>
        <w:spacing w:after="0" w:line="240" w:lineRule="auto"/>
        <w:jc w:val="both"/>
        <w:rPr>
          <w:rFonts w:ascii="Arial" w:hAnsi="Arial" w:cs="Arial"/>
          <w:color w:val="000000"/>
        </w:rPr>
      </w:pPr>
    </w:p>
    <w:tbl>
      <w:tblPr>
        <w:tblW w:w="8784" w:type="dxa"/>
        <w:tblCellMar>
          <w:left w:w="70" w:type="dxa"/>
          <w:right w:w="70" w:type="dxa"/>
        </w:tblCellMar>
        <w:tblLook w:val="04A0" w:firstRow="1" w:lastRow="0" w:firstColumn="1" w:lastColumn="0" w:noHBand="0" w:noVBand="1"/>
      </w:tblPr>
      <w:tblGrid>
        <w:gridCol w:w="6516"/>
        <w:gridCol w:w="2268"/>
      </w:tblGrid>
      <w:tr w:rsidR="00C87AE6" w:rsidRPr="00C87AE6" w14:paraId="328DFA54" w14:textId="77777777" w:rsidTr="00C87AE6">
        <w:trPr>
          <w:trHeight w:val="255"/>
        </w:trPr>
        <w:tc>
          <w:tcPr>
            <w:tcW w:w="8784"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6656FF53"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CLASIFICACIÓN ADMINISTRATIVA POR UNIDAD RESPONSABLE</w:t>
            </w:r>
          </w:p>
        </w:tc>
      </w:tr>
      <w:tr w:rsidR="00C87AE6" w:rsidRPr="00C87AE6" w14:paraId="3C8310A7" w14:textId="77777777" w:rsidTr="00C87AE6">
        <w:trPr>
          <w:trHeight w:val="263"/>
        </w:trPr>
        <w:tc>
          <w:tcPr>
            <w:tcW w:w="6516" w:type="dxa"/>
            <w:tcBorders>
              <w:top w:val="nil"/>
              <w:left w:val="single" w:sz="4" w:space="0" w:color="auto"/>
              <w:bottom w:val="single" w:sz="4" w:space="0" w:color="auto"/>
              <w:right w:val="single" w:sz="4" w:space="0" w:color="auto"/>
            </w:tcBorders>
            <w:shd w:val="clear" w:color="000000" w:fill="808080"/>
            <w:vAlign w:val="center"/>
            <w:hideMark/>
          </w:tcPr>
          <w:p w14:paraId="0BC946EE"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ENTIDAD PÚBLICA:</w:t>
            </w:r>
          </w:p>
        </w:tc>
        <w:tc>
          <w:tcPr>
            <w:tcW w:w="2268" w:type="dxa"/>
            <w:tcBorders>
              <w:top w:val="nil"/>
              <w:left w:val="nil"/>
              <w:bottom w:val="single" w:sz="4" w:space="0" w:color="auto"/>
              <w:right w:val="single" w:sz="4" w:space="0" w:color="auto"/>
            </w:tcBorders>
            <w:shd w:val="clear" w:color="000000" w:fill="808080"/>
            <w:vAlign w:val="center"/>
            <w:hideMark/>
          </w:tcPr>
          <w:p w14:paraId="43B2C6D7"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MUZQUIZ</w:t>
            </w:r>
          </w:p>
        </w:tc>
      </w:tr>
      <w:tr w:rsidR="00C87AE6" w:rsidRPr="00C87AE6" w14:paraId="08A1288C" w14:textId="77777777" w:rsidTr="00C87AE6">
        <w:trPr>
          <w:trHeight w:val="289"/>
        </w:trPr>
        <w:tc>
          <w:tcPr>
            <w:tcW w:w="6516" w:type="dxa"/>
            <w:tcBorders>
              <w:top w:val="nil"/>
              <w:left w:val="single" w:sz="4" w:space="0" w:color="auto"/>
              <w:bottom w:val="single" w:sz="4" w:space="0" w:color="auto"/>
              <w:right w:val="single" w:sz="4" w:space="0" w:color="auto"/>
            </w:tcBorders>
            <w:shd w:val="clear" w:color="000000" w:fill="808080"/>
            <w:vAlign w:val="center"/>
            <w:hideMark/>
          </w:tcPr>
          <w:p w14:paraId="0B22BBC0"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EJERCICIO FISCAL:</w:t>
            </w:r>
          </w:p>
        </w:tc>
        <w:tc>
          <w:tcPr>
            <w:tcW w:w="2268" w:type="dxa"/>
            <w:tcBorders>
              <w:top w:val="nil"/>
              <w:left w:val="nil"/>
              <w:bottom w:val="single" w:sz="4" w:space="0" w:color="auto"/>
              <w:right w:val="single" w:sz="4" w:space="0" w:color="auto"/>
            </w:tcBorders>
            <w:shd w:val="clear" w:color="000000" w:fill="808080"/>
            <w:vAlign w:val="center"/>
            <w:hideMark/>
          </w:tcPr>
          <w:p w14:paraId="4E896980"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2022</w:t>
            </w:r>
          </w:p>
        </w:tc>
      </w:tr>
      <w:tr w:rsidR="00C87AE6" w:rsidRPr="00C87AE6" w14:paraId="0C600953"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BFBFBF"/>
            <w:vAlign w:val="center"/>
            <w:hideMark/>
          </w:tcPr>
          <w:p w14:paraId="299D3C8E" w14:textId="77777777" w:rsidR="00C87AE6" w:rsidRPr="00C87AE6" w:rsidRDefault="00C87AE6" w:rsidP="00C87AE6">
            <w:pPr>
              <w:spacing w:after="0" w:line="240" w:lineRule="auto"/>
              <w:jc w:val="center"/>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Concepto</w:t>
            </w:r>
          </w:p>
        </w:tc>
        <w:tc>
          <w:tcPr>
            <w:tcW w:w="2268" w:type="dxa"/>
            <w:tcBorders>
              <w:top w:val="nil"/>
              <w:left w:val="nil"/>
              <w:bottom w:val="single" w:sz="4" w:space="0" w:color="auto"/>
              <w:right w:val="single" w:sz="4" w:space="0" w:color="auto"/>
            </w:tcBorders>
            <w:shd w:val="clear" w:color="000000" w:fill="BFBFBF"/>
            <w:vAlign w:val="center"/>
            <w:hideMark/>
          </w:tcPr>
          <w:p w14:paraId="1028E82F" w14:textId="77777777" w:rsidR="00C87AE6" w:rsidRPr="00C87AE6" w:rsidRDefault="00C87AE6" w:rsidP="00C87AE6">
            <w:pPr>
              <w:spacing w:after="0" w:line="240" w:lineRule="auto"/>
              <w:jc w:val="center"/>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Presupuesto Aprobado</w:t>
            </w:r>
          </w:p>
        </w:tc>
      </w:tr>
      <w:tr w:rsidR="00C87AE6" w:rsidRPr="00C87AE6" w14:paraId="156A1BDC"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5B527C1C"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PRESIDENCIA</w:t>
            </w:r>
          </w:p>
        </w:tc>
        <w:tc>
          <w:tcPr>
            <w:tcW w:w="2268" w:type="dxa"/>
            <w:tcBorders>
              <w:top w:val="nil"/>
              <w:left w:val="nil"/>
              <w:bottom w:val="single" w:sz="4" w:space="0" w:color="auto"/>
              <w:right w:val="single" w:sz="4" w:space="0" w:color="auto"/>
            </w:tcBorders>
            <w:shd w:val="clear" w:color="000000" w:fill="F2F2F2"/>
            <w:vAlign w:val="center"/>
            <w:hideMark/>
          </w:tcPr>
          <w:p w14:paraId="0670188A"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$3,113,650.00</w:t>
            </w:r>
          </w:p>
        </w:tc>
      </w:tr>
      <w:tr w:rsidR="00C87AE6" w:rsidRPr="00C87AE6" w14:paraId="73C701BA"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22BB8377"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PRESIDENCIA</w:t>
            </w:r>
          </w:p>
        </w:tc>
        <w:tc>
          <w:tcPr>
            <w:tcW w:w="2268" w:type="dxa"/>
            <w:tcBorders>
              <w:top w:val="nil"/>
              <w:left w:val="nil"/>
              <w:bottom w:val="single" w:sz="4" w:space="0" w:color="auto"/>
              <w:right w:val="single" w:sz="4" w:space="0" w:color="auto"/>
            </w:tcBorders>
            <w:shd w:val="clear" w:color="auto" w:fill="auto"/>
            <w:vAlign w:val="center"/>
            <w:hideMark/>
          </w:tcPr>
          <w:p w14:paraId="0EAF3D1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$3,113,650.00</w:t>
            </w:r>
          </w:p>
        </w:tc>
      </w:tr>
      <w:tr w:rsidR="00C87AE6" w:rsidRPr="00C87AE6" w14:paraId="027BACFD"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349A3821"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CABILDO</w:t>
            </w:r>
          </w:p>
        </w:tc>
        <w:tc>
          <w:tcPr>
            <w:tcW w:w="2268" w:type="dxa"/>
            <w:tcBorders>
              <w:top w:val="nil"/>
              <w:left w:val="nil"/>
              <w:bottom w:val="single" w:sz="4" w:space="0" w:color="auto"/>
              <w:right w:val="single" w:sz="4" w:space="0" w:color="auto"/>
            </w:tcBorders>
            <w:shd w:val="clear" w:color="000000" w:fill="F2F2F2"/>
            <w:vAlign w:val="center"/>
            <w:hideMark/>
          </w:tcPr>
          <w:p w14:paraId="1B6811B2"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$10,372,500.00</w:t>
            </w:r>
          </w:p>
        </w:tc>
      </w:tr>
      <w:tr w:rsidR="00C87AE6" w:rsidRPr="00C87AE6" w14:paraId="67385A7B"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5DA818C9"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CUERPO EDILICIO</w:t>
            </w:r>
          </w:p>
        </w:tc>
        <w:tc>
          <w:tcPr>
            <w:tcW w:w="2268" w:type="dxa"/>
            <w:tcBorders>
              <w:top w:val="nil"/>
              <w:left w:val="nil"/>
              <w:bottom w:val="single" w:sz="4" w:space="0" w:color="auto"/>
              <w:right w:val="single" w:sz="4" w:space="0" w:color="auto"/>
            </w:tcBorders>
            <w:shd w:val="clear" w:color="auto" w:fill="auto"/>
            <w:vAlign w:val="center"/>
            <w:hideMark/>
          </w:tcPr>
          <w:p w14:paraId="14CBBDA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$10,372,500.00</w:t>
            </w:r>
          </w:p>
        </w:tc>
      </w:tr>
      <w:tr w:rsidR="00C87AE6" w:rsidRPr="00C87AE6" w14:paraId="1A3C40CF"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77F40935"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CONTRALORIA</w:t>
            </w:r>
          </w:p>
        </w:tc>
        <w:tc>
          <w:tcPr>
            <w:tcW w:w="2268" w:type="dxa"/>
            <w:tcBorders>
              <w:top w:val="nil"/>
              <w:left w:val="nil"/>
              <w:bottom w:val="single" w:sz="4" w:space="0" w:color="auto"/>
              <w:right w:val="single" w:sz="4" w:space="0" w:color="auto"/>
            </w:tcBorders>
            <w:shd w:val="clear" w:color="000000" w:fill="F2F2F2"/>
            <w:vAlign w:val="center"/>
            <w:hideMark/>
          </w:tcPr>
          <w:p w14:paraId="68121F00"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$3,685,960.00</w:t>
            </w:r>
          </w:p>
        </w:tc>
      </w:tr>
      <w:tr w:rsidR="00C87AE6" w:rsidRPr="00C87AE6" w14:paraId="582D2520"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148EF7B4"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CONTRALORIA</w:t>
            </w:r>
          </w:p>
        </w:tc>
        <w:tc>
          <w:tcPr>
            <w:tcW w:w="2268" w:type="dxa"/>
            <w:tcBorders>
              <w:top w:val="nil"/>
              <w:left w:val="nil"/>
              <w:bottom w:val="single" w:sz="4" w:space="0" w:color="auto"/>
              <w:right w:val="single" w:sz="4" w:space="0" w:color="auto"/>
            </w:tcBorders>
            <w:shd w:val="clear" w:color="auto" w:fill="auto"/>
            <w:vAlign w:val="center"/>
            <w:hideMark/>
          </w:tcPr>
          <w:p w14:paraId="4BC1783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$3,685,960.00</w:t>
            </w:r>
          </w:p>
        </w:tc>
      </w:tr>
      <w:tr w:rsidR="00C87AE6" w:rsidRPr="00C87AE6" w14:paraId="29BBD362"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56F62C58"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SEGURIDAD PUBLICA</w:t>
            </w:r>
          </w:p>
        </w:tc>
        <w:tc>
          <w:tcPr>
            <w:tcW w:w="2268" w:type="dxa"/>
            <w:tcBorders>
              <w:top w:val="nil"/>
              <w:left w:val="nil"/>
              <w:bottom w:val="single" w:sz="4" w:space="0" w:color="auto"/>
              <w:right w:val="single" w:sz="4" w:space="0" w:color="auto"/>
            </w:tcBorders>
            <w:shd w:val="clear" w:color="000000" w:fill="F2F2F2"/>
            <w:vAlign w:val="center"/>
            <w:hideMark/>
          </w:tcPr>
          <w:p w14:paraId="3D0FFF24"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$16,343,000.00</w:t>
            </w:r>
          </w:p>
        </w:tc>
      </w:tr>
      <w:tr w:rsidR="00C87AE6" w:rsidRPr="00C87AE6" w14:paraId="283475DB"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25A91F22"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SEGURIDAD PUBLICA</w:t>
            </w:r>
          </w:p>
        </w:tc>
        <w:tc>
          <w:tcPr>
            <w:tcW w:w="2268" w:type="dxa"/>
            <w:tcBorders>
              <w:top w:val="nil"/>
              <w:left w:val="nil"/>
              <w:bottom w:val="single" w:sz="4" w:space="0" w:color="auto"/>
              <w:right w:val="single" w:sz="4" w:space="0" w:color="auto"/>
            </w:tcBorders>
            <w:shd w:val="clear" w:color="auto" w:fill="auto"/>
            <w:vAlign w:val="center"/>
            <w:hideMark/>
          </w:tcPr>
          <w:p w14:paraId="641C2E9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$13,417,000.00</w:t>
            </w:r>
          </w:p>
        </w:tc>
      </w:tr>
      <w:tr w:rsidR="00C87AE6" w:rsidRPr="00C87AE6" w14:paraId="44186A3B"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7F9A16F7"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TRANSITO</w:t>
            </w:r>
          </w:p>
        </w:tc>
        <w:tc>
          <w:tcPr>
            <w:tcW w:w="2268" w:type="dxa"/>
            <w:tcBorders>
              <w:top w:val="nil"/>
              <w:left w:val="nil"/>
              <w:bottom w:val="single" w:sz="4" w:space="0" w:color="auto"/>
              <w:right w:val="single" w:sz="4" w:space="0" w:color="auto"/>
            </w:tcBorders>
            <w:shd w:val="clear" w:color="auto" w:fill="auto"/>
            <w:vAlign w:val="center"/>
            <w:hideMark/>
          </w:tcPr>
          <w:p w14:paraId="556FFBB6"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$1,321,000.00</w:t>
            </w:r>
          </w:p>
        </w:tc>
      </w:tr>
      <w:tr w:rsidR="00C87AE6" w:rsidRPr="00C87AE6" w14:paraId="68C73844"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77B02F99"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PROTECCION CIVIL</w:t>
            </w:r>
          </w:p>
        </w:tc>
        <w:tc>
          <w:tcPr>
            <w:tcW w:w="2268" w:type="dxa"/>
            <w:tcBorders>
              <w:top w:val="nil"/>
              <w:left w:val="nil"/>
              <w:bottom w:val="single" w:sz="4" w:space="0" w:color="auto"/>
              <w:right w:val="single" w:sz="4" w:space="0" w:color="auto"/>
            </w:tcBorders>
            <w:shd w:val="clear" w:color="auto" w:fill="auto"/>
            <w:vAlign w:val="center"/>
            <w:hideMark/>
          </w:tcPr>
          <w:p w14:paraId="3D1EFC7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$1,605,000.00</w:t>
            </w:r>
          </w:p>
        </w:tc>
      </w:tr>
      <w:tr w:rsidR="00C87AE6" w:rsidRPr="00C87AE6" w14:paraId="58705698"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3DC671E7"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ECOLOGIA</w:t>
            </w:r>
          </w:p>
        </w:tc>
        <w:tc>
          <w:tcPr>
            <w:tcW w:w="2268" w:type="dxa"/>
            <w:tcBorders>
              <w:top w:val="nil"/>
              <w:left w:val="nil"/>
              <w:bottom w:val="single" w:sz="4" w:space="0" w:color="auto"/>
              <w:right w:val="single" w:sz="4" w:space="0" w:color="auto"/>
            </w:tcBorders>
            <w:shd w:val="clear" w:color="000000" w:fill="F2F2F2"/>
            <w:vAlign w:val="center"/>
            <w:hideMark/>
          </w:tcPr>
          <w:p w14:paraId="010C85A9"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$2,033,210.00</w:t>
            </w:r>
          </w:p>
        </w:tc>
      </w:tr>
      <w:tr w:rsidR="00C87AE6" w:rsidRPr="00C87AE6" w14:paraId="7F78A3B8"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68B6F9E2"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ECOLOGIA</w:t>
            </w:r>
          </w:p>
        </w:tc>
        <w:tc>
          <w:tcPr>
            <w:tcW w:w="2268" w:type="dxa"/>
            <w:tcBorders>
              <w:top w:val="nil"/>
              <w:left w:val="nil"/>
              <w:bottom w:val="single" w:sz="4" w:space="0" w:color="auto"/>
              <w:right w:val="single" w:sz="4" w:space="0" w:color="auto"/>
            </w:tcBorders>
            <w:shd w:val="clear" w:color="auto" w:fill="auto"/>
            <w:vAlign w:val="center"/>
            <w:hideMark/>
          </w:tcPr>
          <w:p w14:paraId="4E9D314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$2,033,210.00</w:t>
            </w:r>
          </w:p>
        </w:tc>
      </w:tr>
      <w:tr w:rsidR="00C87AE6" w:rsidRPr="00C87AE6" w14:paraId="3ACEA1BA"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522DC0C1"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OBRAS PUBLICAS</w:t>
            </w:r>
          </w:p>
        </w:tc>
        <w:tc>
          <w:tcPr>
            <w:tcW w:w="2268" w:type="dxa"/>
            <w:tcBorders>
              <w:top w:val="nil"/>
              <w:left w:val="nil"/>
              <w:bottom w:val="single" w:sz="4" w:space="0" w:color="auto"/>
              <w:right w:val="single" w:sz="4" w:space="0" w:color="auto"/>
            </w:tcBorders>
            <w:shd w:val="clear" w:color="000000" w:fill="F2F2F2"/>
            <w:vAlign w:val="center"/>
            <w:hideMark/>
          </w:tcPr>
          <w:p w14:paraId="40489025"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$43,867,615.00</w:t>
            </w:r>
          </w:p>
        </w:tc>
      </w:tr>
      <w:tr w:rsidR="00C87AE6" w:rsidRPr="00C87AE6" w14:paraId="67614115"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241F1E96"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OBRAS PUBLICAS</w:t>
            </w:r>
          </w:p>
        </w:tc>
        <w:tc>
          <w:tcPr>
            <w:tcW w:w="2268" w:type="dxa"/>
            <w:tcBorders>
              <w:top w:val="nil"/>
              <w:left w:val="nil"/>
              <w:bottom w:val="single" w:sz="4" w:space="0" w:color="auto"/>
              <w:right w:val="single" w:sz="4" w:space="0" w:color="auto"/>
            </w:tcBorders>
            <w:shd w:val="clear" w:color="auto" w:fill="auto"/>
            <w:vAlign w:val="center"/>
            <w:hideMark/>
          </w:tcPr>
          <w:p w14:paraId="58E514F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$43,280,228.00</w:t>
            </w:r>
          </w:p>
        </w:tc>
      </w:tr>
      <w:tr w:rsidR="00C87AE6" w:rsidRPr="00C87AE6" w14:paraId="6F8D53F6"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190AB32D"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VENTANILLA UNICA</w:t>
            </w:r>
          </w:p>
        </w:tc>
        <w:tc>
          <w:tcPr>
            <w:tcW w:w="2268" w:type="dxa"/>
            <w:tcBorders>
              <w:top w:val="nil"/>
              <w:left w:val="nil"/>
              <w:bottom w:val="single" w:sz="4" w:space="0" w:color="auto"/>
              <w:right w:val="single" w:sz="4" w:space="0" w:color="auto"/>
            </w:tcBorders>
            <w:shd w:val="clear" w:color="auto" w:fill="auto"/>
            <w:vAlign w:val="center"/>
            <w:hideMark/>
          </w:tcPr>
          <w:p w14:paraId="4A88721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$587,387.00</w:t>
            </w:r>
          </w:p>
        </w:tc>
      </w:tr>
      <w:tr w:rsidR="00C87AE6" w:rsidRPr="00C87AE6" w14:paraId="59B3009F"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1BDAF762"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DESARROLLO RURAL</w:t>
            </w:r>
          </w:p>
        </w:tc>
        <w:tc>
          <w:tcPr>
            <w:tcW w:w="2268" w:type="dxa"/>
            <w:tcBorders>
              <w:top w:val="nil"/>
              <w:left w:val="nil"/>
              <w:bottom w:val="single" w:sz="4" w:space="0" w:color="auto"/>
              <w:right w:val="single" w:sz="4" w:space="0" w:color="auto"/>
            </w:tcBorders>
            <w:shd w:val="clear" w:color="000000" w:fill="F2F2F2"/>
            <w:vAlign w:val="center"/>
            <w:hideMark/>
          </w:tcPr>
          <w:p w14:paraId="3A513D8C"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$883,384.00</w:t>
            </w:r>
          </w:p>
        </w:tc>
      </w:tr>
      <w:tr w:rsidR="00C87AE6" w:rsidRPr="00C87AE6" w14:paraId="6C094000"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432BA8A8"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DESARROLLO RURAL</w:t>
            </w:r>
          </w:p>
        </w:tc>
        <w:tc>
          <w:tcPr>
            <w:tcW w:w="2268" w:type="dxa"/>
            <w:tcBorders>
              <w:top w:val="nil"/>
              <w:left w:val="nil"/>
              <w:bottom w:val="single" w:sz="4" w:space="0" w:color="auto"/>
              <w:right w:val="single" w:sz="4" w:space="0" w:color="auto"/>
            </w:tcBorders>
            <w:shd w:val="clear" w:color="auto" w:fill="auto"/>
            <w:vAlign w:val="center"/>
            <w:hideMark/>
          </w:tcPr>
          <w:p w14:paraId="7CF20726"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$883,384.00</w:t>
            </w:r>
          </w:p>
        </w:tc>
      </w:tr>
      <w:tr w:rsidR="00C87AE6" w:rsidRPr="00C87AE6" w14:paraId="7CE0CE82"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39E9424D"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SERVICIOS PRIMARIOS</w:t>
            </w:r>
          </w:p>
        </w:tc>
        <w:tc>
          <w:tcPr>
            <w:tcW w:w="2268" w:type="dxa"/>
            <w:tcBorders>
              <w:top w:val="nil"/>
              <w:left w:val="nil"/>
              <w:bottom w:val="single" w:sz="4" w:space="0" w:color="auto"/>
              <w:right w:val="single" w:sz="4" w:space="0" w:color="auto"/>
            </w:tcBorders>
            <w:shd w:val="clear" w:color="000000" w:fill="F2F2F2"/>
            <w:vAlign w:val="center"/>
            <w:hideMark/>
          </w:tcPr>
          <w:p w14:paraId="44A15904"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$49,164,546.00</w:t>
            </w:r>
          </w:p>
        </w:tc>
      </w:tr>
      <w:tr w:rsidR="00C87AE6" w:rsidRPr="00C87AE6" w14:paraId="0E9D9DC5"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575F4C2F"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SERVICIOS PRIMARIOS</w:t>
            </w:r>
          </w:p>
        </w:tc>
        <w:tc>
          <w:tcPr>
            <w:tcW w:w="2268" w:type="dxa"/>
            <w:tcBorders>
              <w:top w:val="nil"/>
              <w:left w:val="nil"/>
              <w:bottom w:val="single" w:sz="4" w:space="0" w:color="auto"/>
              <w:right w:val="single" w:sz="4" w:space="0" w:color="auto"/>
            </w:tcBorders>
            <w:shd w:val="clear" w:color="auto" w:fill="auto"/>
            <w:vAlign w:val="center"/>
            <w:hideMark/>
          </w:tcPr>
          <w:p w14:paraId="7DFA83C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$49,164,546.00</w:t>
            </w:r>
          </w:p>
        </w:tc>
      </w:tr>
      <w:tr w:rsidR="00C87AE6" w:rsidRPr="00C87AE6" w14:paraId="41D5ABC2"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4FBA3E72"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SECRETARIA DEL AYUNTAMIENTO</w:t>
            </w:r>
          </w:p>
        </w:tc>
        <w:tc>
          <w:tcPr>
            <w:tcW w:w="2268" w:type="dxa"/>
            <w:tcBorders>
              <w:top w:val="nil"/>
              <w:left w:val="nil"/>
              <w:bottom w:val="single" w:sz="4" w:space="0" w:color="auto"/>
              <w:right w:val="single" w:sz="4" w:space="0" w:color="auto"/>
            </w:tcBorders>
            <w:shd w:val="clear" w:color="000000" w:fill="F2F2F2"/>
            <w:vAlign w:val="center"/>
            <w:hideMark/>
          </w:tcPr>
          <w:p w14:paraId="36FA77E0"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$5,476,708.00</w:t>
            </w:r>
          </w:p>
        </w:tc>
      </w:tr>
      <w:tr w:rsidR="00C87AE6" w:rsidRPr="00C87AE6" w14:paraId="1098A1AF"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3D2B1415"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SECRETARIA DEL AYUNTAMIENTO</w:t>
            </w:r>
          </w:p>
        </w:tc>
        <w:tc>
          <w:tcPr>
            <w:tcW w:w="2268" w:type="dxa"/>
            <w:tcBorders>
              <w:top w:val="nil"/>
              <w:left w:val="nil"/>
              <w:bottom w:val="single" w:sz="4" w:space="0" w:color="auto"/>
              <w:right w:val="single" w:sz="4" w:space="0" w:color="auto"/>
            </w:tcBorders>
            <w:shd w:val="clear" w:color="auto" w:fill="auto"/>
            <w:vAlign w:val="center"/>
            <w:hideMark/>
          </w:tcPr>
          <w:p w14:paraId="38AE44F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$4,219,340.00</w:t>
            </w:r>
          </w:p>
        </w:tc>
      </w:tr>
      <w:tr w:rsidR="00C87AE6" w:rsidRPr="00C87AE6" w14:paraId="734F7F0B"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4A7F63E8"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JUNTA PATRIOTICA</w:t>
            </w:r>
          </w:p>
        </w:tc>
        <w:tc>
          <w:tcPr>
            <w:tcW w:w="2268" w:type="dxa"/>
            <w:tcBorders>
              <w:top w:val="nil"/>
              <w:left w:val="nil"/>
              <w:bottom w:val="single" w:sz="4" w:space="0" w:color="auto"/>
              <w:right w:val="single" w:sz="4" w:space="0" w:color="auto"/>
            </w:tcBorders>
            <w:shd w:val="clear" w:color="auto" w:fill="auto"/>
            <w:vAlign w:val="center"/>
            <w:hideMark/>
          </w:tcPr>
          <w:p w14:paraId="1428910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$195,500.00</w:t>
            </w:r>
          </w:p>
        </w:tc>
      </w:tr>
      <w:tr w:rsidR="00C87AE6" w:rsidRPr="00C87AE6" w14:paraId="184D0075"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4BC9C53A"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INSTANCIA MUNICIPAL DE LA JUVENTUD</w:t>
            </w:r>
          </w:p>
        </w:tc>
        <w:tc>
          <w:tcPr>
            <w:tcW w:w="2268" w:type="dxa"/>
            <w:tcBorders>
              <w:top w:val="nil"/>
              <w:left w:val="nil"/>
              <w:bottom w:val="single" w:sz="4" w:space="0" w:color="auto"/>
              <w:right w:val="single" w:sz="4" w:space="0" w:color="auto"/>
            </w:tcBorders>
            <w:shd w:val="clear" w:color="auto" w:fill="auto"/>
            <w:vAlign w:val="center"/>
            <w:hideMark/>
          </w:tcPr>
          <w:p w14:paraId="16A0223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$482,100.00</w:t>
            </w:r>
          </w:p>
        </w:tc>
      </w:tr>
      <w:tr w:rsidR="00C87AE6" w:rsidRPr="00C87AE6" w14:paraId="7AAC81EA"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5D173AA1"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INSTANCIA MUNICIPAL DE LA MUJER</w:t>
            </w:r>
          </w:p>
        </w:tc>
        <w:tc>
          <w:tcPr>
            <w:tcW w:w="2268" w:type="dxa"/>
            <w:tcBorders>
              <w:top w:val="nil"/>
              <w:left w:val="nil"/>
              <w:bottom w:val="single" w:sz="4" w:space="0" w:color="auto"/>
              <w:right w:val="single" w:sz="4" w:space="0" w:color="auto"/>
            </w:tcBorders>
            <w:shd w:val="clear" w:color="auto" w:fill="auto"/>
            <w:vAlign w:val="center"/>
            <w:hideMark/>
          </w:tcPr>
          <w:p w14:paraId="5F31202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$314,268.00</w:t>
            </w:r>
          </w:p>
        </w:tc>
      </w:tr>
      <w:tr w:rsidR="00C87AE6" w:rsidRPr="00C87AE6" w14:paraId="0459DBCE"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4700DBDA"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ARCHIVO MUNICIPAL</w:t>
            </w:r>
          </w:p>
        </w:tc>
        <w:tc>
          <w:tcPr>
            <w:tcW w:w="2268" w:type="dxa"/>
            <w:tcBorders>
              <w:top w:val="nil"/>
              <w:left w:val="nil"/>
              <w:bottom w:val="single" w:sz="4" w:space="0" w:color="auto"/>
              <w:right w:val="single" w:sz="4" w:space="0" w:color="auto"/>
            </w:tcBorders>
            <w:shd w:val="clear" w:color="auto" w:fill="auto"/>
            <w:vAlign w:val="center"/>
            <w:hideMark/>
          </w:tcPr>
          <w:p w14:paraId="06FF1F2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$265,500.00</w:t>
            </w:r>
          </w:p>
        </w:tc>
      </w:tr>
      <w:tr w:rsidR="00C87AE6" w:rsidRPr="00C87AE6" w14:paraId="2A3FCBA9"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065224C3"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DESARROLLO SOCIAL</w:t>
            </w:r>
          </w:p>
        </w:tc>
        <w:tc>
          <w:tcPr>
            <w:tcW w:w="2268" w:type="dxa"/>
            <w:tcBorders>
              <w:top w:val="nil"/>
              <w:left w:val="nil"/>
              <w:bottom w:val="single" w:sz="4" w:space="0" w:color="auto"/>
              <w:right w:val="single" w:sz="4" w:space="0" w:color="auto"/>
            </w:tcBorders>
            <w:shd w:val="clear" w:color="000000" w:fill="F2F2F2"/>
            <w:vAlign w:val="center"/>
            <w:hideMark/>
          </w:tcPr>
          <w:p w14:paraId="185905CA"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$4,203,472.35</w:t>
            </w:r>
          </w:p>
        </w:tc>
      </w:tr>
      <w:tr w:rsidR="00C87AE6" w:rsidRPr="00C87AE6" w14:paraId="7E9B91D6"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6C74CB7D"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DESARROLLO SOCIAL</w:t>
            </w:r>
          </w:p>
        </w:tc>
        <w:tc>
          <w:tcPr>
            <w:tcW w:w="2268" w:type="dxa"/>
            <w:tcBorders>
              <w:top w:val="nil"/>
              <w:left w:val="nil"/>
              <w:bottom w:val="single" w:sz="4" w:space="0" w:color="auto"/>
              <w:right w:val="single" w:sz="4" w:space="0" w:color="auto"/>
            </w:tcBorders>
            <w:shd w:val="clear" w:color="auto" w:fill="auto"/>
            <w:vAlign w:val="center"/>
            <w:hideMark/>
          </w:tcPr>
          <w:p w14:paraId="57AF63F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$4,203,472.35</w:t>
            </w:r>
          </w:p>
        </w:tc>
      </w:tr>
      <w:tr w:rsidR="00C87AE6" w:rsidRPr="00C87AE6" w14:paraId="5C9AD2A3"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3136B009"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TESORERIA</w:t>
            </w:r>
          </w:p>
        </w:tc>
        <w:tc>
          <w:tcPr>
            <w:tcW w:w="2268" w:type="dxa"/>
            <w:tcBorders>
              <w:top w:val="nil"/>
              <w:left w:val="nil"/>
              <w:bottom w:val="single" w:sz="4" w:space="0" w:color="auto"/>
              <w:right w:val="single" w:sz="4" w:space="0" w:color="auto"/>
            </w:tcBorders>
            <w:shd w:val="clear" w:color="000000" w:fill="F2F2F2"/>
            <w:vAlign w:val="center"/>
            <w:hideMark/>
          </w:tcPr>
          <w:p w14:paraId="1A0C1553"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$20,992,150.00</w:t>
            </w:r>
          </w:p>
        </w:tc>
      </w:tr>
      <w:tr w:rsidR="00C87AE6" w:rsidRPr="00C87AE6" w14:paraId="144270AA"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3A8FADFA"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TESORERIA</w:t>
            </w:r>
          </w:p>
        </w:tc>
        <w:tc>
          <w:tcPr>
            <w:tcW w:w="2268" w:type="dxa"/>
            <w:tcBorders>
              <w:top w:val="nil"/>
              <w:left w:val="nil"/>
              <w:bottom w:val="single" w:sz="4" w:space="0" w:color="auto"/>
              <w:right w:val="single" w:sz="4" w:space="0" w:color="auto"/>
            </w:tcBorders>
            <w:shd w:val="clear" w:color="auto" w:fill="auto"/>
            <w:vAlign w:val="center"/>
            <w:hideMark/>
          </w:tcPr>
          <w:p w14:paraId="351225D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$18,663,150.00</w:t>
            </w:r>
          </w:p>
        </w:tc>
      </w:tr>
      <w:tr w:rsidR="00C87AE6" w:rsidRPr="00C87AE6" w14:paraId="528068DA"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53E8EF24"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CONTABILIDAD GUBERNAMENTAL</w:t>
            </w:r>
          </w:p>
        </w:tc>
        <w:tc>
          <w:tcPr>
            <w:tcW w:w="2268" w:type="dxa"/>
            <w:tcBorders>
              <w:top w:val="nil"/>
              <w:left w:val="nil"/>
              <w:bottom w:val="single" w:sz="4" w:space="0" w:color="auto"/>
              <w:right w:val="single" w:sz="4" w:space="0" w:color="auto"/>
            </w:tcBorders>
            <w:shd w:val="clear" w:color="auto" w:fill="auto"/>
            <w:vAlign w:val="center"/>
            <w:hideMark/>
          </w:tcPr>
          <w:p w14:paraId="2A2B199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$2,329,000.00</w:t>
            </w:r>
          </w:p>
        </w:tc>
      </w:tr>
      <w:tr w:rsidR="00C87AE6" w:rsidRPr="00C87AE6" w14:paraId="40A94C31"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23434E3C"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D.I.F. MUNICIPAL</w:t>
            </w:r>
          </w:p>
        </w:tc>
        <w:tc>
          <w:tcPr>
            <w:tcW w:w="2268" w:type="dxa"/>
            <w:tcBorders>
              <w:top w:val="nil"/>
              <w:left w:val="nil"/>
              <w:bottom w:val="single" w:sz="4" w:space="0" w:color="auto"/>
              <w:right w:val="single" w:sz="4" w:space="0" w:color="auto"/>
            </w:tcBorders>
            <w:shd w:val="clear" w:color="000000" w:fill="F2F2F2"/>
            <w:vAlign w:val="center"/>
            <w:hideMark/>
          </w:tcPr>
          <w:p w14:paraId="681D21DF"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$7,970,128.00</w:t>
            </w:r>
          </w:p>
        </w:tc>
      </w:tr>
      <w:tr w:rsidR="00C87AE6" w:rsidRPr="00C87AE6" w14:paraId="1ABF10D8"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39DCC805"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D.I.F. MUNICIPAL</w:t>
            </w:r>
          </w:p>
        </w:tc>
        <w:tc>
          <w:tcPr>
            <w:tcW w:w="2268" w:type="dxa"/>
            <w:tcBorders>
              <w:top w:val="nil"/>
              <w:left w:val="nil"/>
              <w:bottom w:val="single" w:sz="4" w:space="0" w:color="auto"/>
              <w:right w:val="single" w:sz="4" w:space="0" w:color="auto"/>
            </w:tcBorders>
            <w:shd w:val="clear" w:color="auto" w:fill="auto"/>
            <w:vAlign w:val="center"/>
            <w:hideMark/>
          </w:tcPr>
          <w:p w14:paraId="65F247F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$6,808,000.00</w:t>
            </w:r>
          </w:p>
        </w:tc>
      </w:tr>
      <w:tr w:rsidR="00C87AE6" w:rsidRPr="00C87AE6" w14:paraId="494D2BD9" w14:textId="77777777" w:rsidTr="00C87AE6">
        <w:trPr>
          <w:trHeight w:val="510"/>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2EF5E099"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ADULTOS MAYORES Y PERSONAS CON CAPACIDADES DIFERENTES</w:t>
            </w:r>
          </w:p>
        </w:tc>
        <w:tc>
          <w:tcPr>
            <w:tcW w:w="2268" w:type="dxa"/>
            <w:tcBorders>
              <w:top w:val="nil"/>
              <w:left w:val="nil"/>
              <w:bottom w:val="single" w:sz="4" w:space="0" w:color="auto"/>
              <w:right w:val="single" w:sz="4" w:space="0" w:color="auto"/>
            </w:tcBorders>
            <w:shd w:val="clear" w:color="auto" w:fill="auto"/>
            <w:vAlign w:val="center"/>
            <w:hideMark/>
          </w:tcPr>
          <w:p w14:paraId="29B614E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$253,000.00</w:t>
            </w:r>
          </w:p>
        </w:tc>
      </w:tr>
      <w:tr w:rsidR="00C87AE6" w:rsidRPr="00C87AE6" w14:paraId="563725BA"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309811AE"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lastRenderedPageBreak/>
              <w:t>PRONNIF</w:t>
            </w:r>
          </w:p>
        </w:tc>
        <w:tc>
          <w:tcPr>
            <w:tcW w:w="2268" w:type="dxa"/>
            <w:tcBorders>
              <w:top w:val="nil"/>
              <w:left w:val="nil"/>
              <w:bottom w:val="single" w:sz="4" w:space="0" w:color="auto"/>
              <w:right w:val="single" w:sz="4" w:space="0" w:color="auto"/>
            </w:tcBorders>
            <w:shd w:val="clear" w:color="auto" w:fill="auto"/>
            <w:vAlign w:val="center"/>
            <w:hideMark/>
          </w:tcPr>
          <w:p w14:paraId="54EAFEA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$422,128.00</w:t>
            </w:r>
          </w:p>
        </w:tc>
      </w:tr>
      <w:tr w:rsidR="00C87AE6" w:rsidRPr="00C87AE6" w14:paraId="11EBE543"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1CAF361A"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UBR (UNIDAD BASICA DE REHABILITACION)</w:t>
            </w:r>
          </w:p>
        </w:tc>
        <w:tc>
          <w:tcPr>
            <w:tcW w:w="2268" w:type="dxa"/>
            <w:tcBorders>
              <w:top w:val="nil"/>
              <w:left w:val="nil"/>
              <w:bottom w:val="single" w:sz="4" w:space="0" w:color="auto"/>
              <w:right w:val="single" w:sz="4" w:space="0" w:color="auto"/>
            </w:tcBorders>
            <w:shd w:val="clear" w:color="auto" w:fill="auto"/>
            <w:vAlign w:val="center"/>
            <w:hideMark/>
          </w:tcPr>
          <w:p w14:paraId="08BB3BA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$487,000.00</w:t>
            </w:r>
          </w:p>
        </w:tc>
      </w:tr>
      <w:tr w:rsidR="00C87AE6" w:rsidRPr="00C87AE6" w14:paraId="295A199E"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21C6F749"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JUBILADOS</w:t>
            </w:r>
          </w:p>
        </w:tc>
        <w:tc>
          <w:tcPr>
            <w:tcW w:w="2268" w:type="dxa"/>
            <w:tcBorders>
              <w:top w:val="nil"/>
              <w:left w:val="nil"/>
              <w:bottom w:val="single" w:sz="4" w:space="0" w:color="auto"/>
              <w:right w:val="single" w:sz="4" w:space="0" w:color="auto"/>
            </w:tcBorders>
            <w:shd w:val="clear" w:color="000000" w:fill="F2F2F2"/>
            <w:vAlign w:val="center"/>
            <w:hideMark/>
          </w:tcPr>
          <w:p w14:paraId="69096AFB"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$8,750,000.00</w:t>
            </w:r>
          </w:p>
        </w:tc>
      </w:tr>
      <w:tr w:rsidR="00C87AE6" w:rsidRPr="00C87AE6" w14:paraId="121A10ED"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00959499"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JUBILADOS</w:t>
            </w:r>
          </w:p>
        </w:tc>
        <w:tc>
          <w:tcPr>
            <w:tcW w:w="2268" w:type="dxa"/>
            <w:tcBorders>
              <w:top w:val="nil"/>
              <w:left w:val="nil"/>
              <w:bottom w:val="single" w:sz="4" w:space="0" w:color="auto"/>
              <w:right w:val="single" w:sz="4" w:space="0" w:color="auto"/>
            </w:tcBorders>
            <w:shd w:val="clear" w:color="auto" w:fill="auto"/>
            <w:vAlign w:val="center"/>
            <w:hideMark/>
          </w:tcPr>
          <w:p w14:paraId="05726F0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$8,750,000.00</w:t>
            </w:r>
          </w:p>
        </w:tc>
      </w:tr>
      <w:tr w:rsidR="00C87AE6" w:rsidRPr="00C87AE6" w14:paraId="34A6029D"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0D08079C"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MUSEOS</w:t>
            </w:r>
          </w:p>
        </w:tc>
        <w:tc>
          <w:tcPr>
            <w:tcW w:w="2268" w:type="dxa"/>
            <w:tcBorders>
              <w:top w:val="nil"/>
              <w:left w:val="nil"/>
              <w:bottom w:val="single" w:sz="4" w:space="0" w:color="auto"/>
              <w:right w:val="single" w:sz="4" w:space="0" w:color="auto"/>
            </w:tcBorders>
            <w:shd w:val="clear" w:color="000000" w:fill="F2F2F2"/>
            <w:vAlign w:val="center"/>
            <w:hideMark/>
          </w:tcPr>
          <w:p w14:paraId="0818A607"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$1,633,800.00</w:t>
            </w:r>
          </w:p>
        </w:tc>
      </w:tr>
      <w:tr w:rsidR="00C87AE6" w:rsidRPr="00C87AE6" w14:paraId="4C5C6ECB"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5FBF032D"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MUSEO DE HISTORIA</w:t>
            </w:r>
          </w:p>
        </w:tc>
        <w:tc>
          <w:tcPr>
            <w:tcW w:w="2268" w:type="dxa"/>
            <w:tcBorders>
              <w:top w:val="nil"/>
              <w:left w:val="nil"/>
              <w:bottom w:val="single" w:sz="4" w:space="0" w:color="auto"/>
              <w:right w:val="single" w:sz="4" w:space="0" w:color="auto"/>
            </w:tcBorders>
            <w:shd w:val="clear" w:color="auto" w:fill="auto"/>
            <w:vAlign w:val="center"/>
            <w:hideMark/>
          </w:tcPr>
          <w:p w14:paraId="3DE9C5F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$593,800.00</w:t>
            </w:r>
          </w:p>
        </w:tc>
      </w:tr>
      <w:tr w:rsidR="00C87AE6" w:rsidRPr="00C87AE6" w14:paraId="0E986510"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11134853"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MUSEO DE PALEONTOLOGIA</w:t>
            </w:r>
          </w:p>
        </w:tc>
        <w:tc>
          <w:tcPr>
            <w:tcW w:w="2268" w:type="dxa"/>
            <w:tcBorders>
              <w:top w:val="nil"/>
              <w:left w:val="nil"/>
              <w:bottom w:val="single" w:sz="4" w:space="0" w:color="auto"/>
              <w:right w:val="single" w:sz="4" w:space="0" w:color="auto"/>
            </w:tcBorders>
            <w:shd w:val="clear" w:color="auto" w:fill="auto"/>
            <w:vAlign w:val="center"/>
            <w:hideMark/>
          </w:tcPr>
          <w:p w14:paraId="2BCA652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$587,500.00</w:t>
            </w:r>
          </w:p>
        </w:tc>
      </w:tr>
      <w:tr w:rsidR="00C87AE6" w:rsidRPr="00C87AE6" w14:paraId="75C8B4F7"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0769D801"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MUSEO DE GANADERIA</w:t>
            </w:r>
          </w:p>
        </w:tc>
        <w:tc>
          <w:tcPr>
            <w:tcW w:w="2268" w:type="dxa"/>
            <w:tcBorders>
              <w:top w:val="nil"/>
              <w:left w:val="nil"/>
              <w:bottom w:val="single" w:sz="4" w:space="0" w:color="auto"/>
              <w:right w:val="single" w:sz="4" w:space="0" w:color="auto"/>
            </w:tcBorders>
            <w:shd w:val="clear" w:color="auto" w:fill="auto"/>
            <w:vAlign w:val="center"/>
            <w:hideMark/>
          </w:tcPr>
          <w:p w14:paraId="029052E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$452,500.00</w:t>
            </w:r>
          </w:p>
        </w:tc>
      </w:tr>
      <w:tr w:rsidR="00C87AE6" w:rsidRPr="00C87AE6" w14:paraId="77B2DFAF"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2FD35428"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CATASTRO</w:t>
            </w:r>
          </w:p>
        </w:tc>
        <w:tc>
          <w:tcPr>
            <w:tcW w:w="2268" w:type="dxa"/>
            <w:tcBorders>
              <w:top w:val="nil"/>
              <w:left w:val="nil"/>
              <w:bottom w:val="single" w:sz="4" w:space="0" w:color="auto"/>
              <w:right w:val="single" w:sz="4" w:space="0" w:color="auto"/>
            </w:tcBorders>
            <w:shd w:val="clear" w:color="000000" w:fill="F2F2F2"/>
            <w:vAlign w:val="center"/>
            <w:hideMark/>
          </w:tcPr>
          <w:p w14:paraId="595046A4"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$1,730,200.00</w:t>
            </w:r>
          </w:p>
        </w:tc>
      </w:tr>
      <w:tr w:rsidR="00C87AE6" w:rsidRPr="00C87AE6" w14:paraId="0148D81F"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243C422C"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CATASTRO</w:t>
            </w:r>
          </w:p>
        </w:tc>
        <w:tc>
          <w:tcPr>
            <w:tcW w:w="2268" w:type="dxa"/>
            <w:tcBorders>
              <w:top w:val="nil"/>
              <w:left w:val="nil"/>
              <w:bottom w:val="single" w:sz="4" w:space="0" w:color="auto"/>
              <w:right w:val="single" w:sz="4" w:space="0" w:color="auto"/>
            </w:tcBorders>
            <w:shd w:val="clear" w:color="auto" w:fill="auto"/>
            <w:vAlign w:val="center"/>
            <w:hideMark/>
          </w:tcPr>
          <w:p w14:paraId="36C366B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$1,730,200.00</w:t>
            </w:r>
          </w:p>
        </w:tc>
      </w:tr>
      <w:tr w:rsidR="00C87AE6" w:rsidRPr="00C87AE6" w14:paraId="5F681155"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6297DBFA"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DEPARTAMENTO DE AGUA</w:t>
            </w:r>
          </w:p>
        </w:tc>
        <w:tc>
          <w:tcPr>
            <w:tcW w:w="2268" w:type="dxa"/>
            <w:tcBorders>
              <w:top w:val="nil"/>
              <w:left w:val="nil"/>
              <w:bottom w:val="single" w:sz="4" w:space="0" w:color="auto"/>
              <w:right w:val="single" w:sz="4" w:space="0" w:color="auto"/>
            </w:tcBorders>
            <w:shd w:val="clear" w:color="000000" w:fill="F2F2F2"/>
            <w:vAlign w:val="center"/>
            <w:hideMark/>
          </w:tcPr>
          <w:p w14:paraId="76DEE0EE"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$7,569,801.00</w:t>
            </w:r>
          </w:p>
        </w:tc>
      </w:tr>
      <w:tr w:rsidR="00C87AE6" w:rsidRPr="00C87AE6" w14:paraId="633022F7"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366DC1EC"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DEPARTAMENTO DE AGUA</w:t>
            </w:r>
          </w:p>
        </w:tc>
        <w:tc>
          <w:tcPr>
            <w:tcW w:w="2268" w:type="dxa"/>
            <w:tcBorders>
              <w:top w:val="nil"/>
              <w:left w:val="nil"/>
              <w:bottom w:val="single" w:sz="4" w:space="0" w:color="auto"/>
              <w:right w:val="single" w:sz="4" w:space="0" w:color="auto"/>
            </w:tcBorders>
            <w:shd w:val="clear" w:color="auto" w:fill="auto"/>
            <w:vAlign w:val="center"/>
            <w:hideMark/>
          </w:tcPr>
          <w:p w14:paraId="2BB53E9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$7,569,801.00</w:t>
            </w:r>
          </w:p>
        </w:tc>
      </w:tr>
      <w:tr w:rsidR="00C87AE6" w:rsidRPr="00C87AE6" w14:paraId="522F0098"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48BA4954"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OFICIALIA MAYOR</w:t>
            </w:r>
          </w:p>
        </w:tc>
        <w:tc>
          <w:tcPr>
            <w:tcW w:w="2268" w:type="dxa"/>
            <w:tcBorders>
              <w:top w:val="nil"/>
              <w:left w:val="nil"/>
              <w:bottom w:val="single" w:sz="4" w:space="0" w:color="auto"/>
              <w:right w:val="single" w:sz="4" w:space="0" w:color="auto"/>
            </w:tcBorders>
            <w:shd w:val="clear" w:color="000000" w:fill="F2F2F2"/>
            <w:vAlign w:val="center"/>
            <w:hideMark/>
          </w:tcPr>
          <w:p w14:paraId="2D9BEF10"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$2,624,036.00</w:t>
            </w:r>
          </w:p>
        </w:tc>
      </w:tr>
      <w:tr w:rsidR="00C87AE6" w:rsidRPr="00C87AE6" w14:paraId="50788FFF"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7036A181"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OFICIALIA MAYOR</w:t>
            </w:r>
          </w:p>
        </w:tc>
        <w:tc>
          <w:tcPr>
            <w:tcW w:w="2268" w:type="dxa"/>
            <w:tcBorders>
              <w:top w:val="nil"/>
              <w:left w:val="nil"/>
              <w:bottom w:val="single" w:sz="4" w:space="0" w:color="auto"/>
              <w:right w:val="single" w:sz="4" w:space="0" w:color="auto"/>
            </w:tcBorders>
            <w:shd w:val="clear" w:color="auto" w:fill="auto"/>
            <w:vAlign w:val="center"/>
            <w:hideMark/>
          </w:tcPr>
          <w:p w14:paraId="7ADECD5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$2,624,036.00</w:t>
            </w:r>
          </w:p>
        </w:tc>
      </w:tr>
      <w:tr w:rsidR="00C87AE6" w:rsidRPr="00C87AE6" w14:paraId="46140F38"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3C38FA2F"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FOMENTO DEPORTIVO</w:t>
            </w:r>
          </w:p>
        </w:tc>
        <w:tc>
          <w:tcPr>
            <w:tcW w:w="2268" w:type="dxa"/>
            <w:tcBorders>
              <w:top w:val="nil"/>
              <w:left w:val="nil"/>
              <w:bottom w:val="single" w:sz="4" w:space="0" w:color="auto"/>
              <w:right w:val="single" w:sz="4" w:space="0" w:color="auto"/>
            </w:tcBorders>
            <w:shd w:val="clear" w:color="000000" w:fill="F2F2F2"/>
            <w:vAlign w:val="center"/>
            <w:hideMark/>
          </w:tcPr>
          <w:p w14:paraId="70E2C107"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$2,442,543.00</w:t>
            </w:r>
          </w:p>
        </w:tc>
      </w:tr>
      <w:tr w:rsidR="00C87AE6" w:rsidRPr="00C87AE6" w14:paraId="305BC671"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0A98C3EB"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FOMENTO DEPORTIVO</w:t>
            </w:r>
          </w:p>
        </w:tc>
        <w:tc>
          <w:tcPr>
            <w:tcW w:w="2268" w:type="dxa"/>
            <w:tcBorders>
              <w:top w:val="nil"/>
              <w:left w:val="nil"/>
              <w:bottom w:val="single" w:sz="4" w:space="0" w:color="auto"/>
              <w:right w:val="single" w:sz="4" w:space="0" w:color="auto"/>
            </w:tcBorders>
            <w:shd w:val="clear" w:color="auto" w:fill="auto"/>
            <w:vAlign w:val="center"/>
            <w:hideMark/>
          </w:tcPr>
          <w:p w14:paraId="21A0C96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$2,442,543.00</w:t>
            </w:r>
          </w:p>
        </w:tc>
      </w:tr>
      <w:tr w:rsidR="00C87AE6" w:rsidRPr="00C87AE6" w14:paraId="5FA5D820"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4BD8BC36"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COORDINACIONES</w:t>
            </w:r>
          </w:p>
        </w:tc>
        <w:tc>
          <w:tcPr>
            <w:tcW w:w="2268" w:type="dxa"/>
            <w:tcBorders>
              <w:top w:val="nil"/>
              <w:left w:val="nil"/>
              <w:bottom w:val="single" w:sz="4" w:space="0" w:color="auto"/>
              <w:right w:val="single" w:sz="4" w:space="0" w:color="auto"/>
            </w:tcBorders>
            <w:shd w:val="clear" w:color="000000" w:fill="F2F2F2"/>
            <w:vAlign w:val="center"/>
            <w:hideMark/>
          </w:tcPr>
          <w:p w14:paraId="54B93151"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$8,213,500.00</w:t>
            </w:r>
          </w:p>
        </w:tc>
      </w:tr>
      <w:tr w:rsidR="00C87AE6" w:rsidRPr="00C87AE6" w14:paraId="02A14498"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78612C72"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COORDINACION DE PALAU</w:t>
            </w:r>
          </w:p>
        </w:tc>
        <w:tc>
          <w:tcPr>
            <w:tcW w:w="2268" w:type="dxa"/>
            <w:tcBorders>
              <w:top w:val="nil"/>
              <w:left w:val="nil"/>
              <w:bottom w:val="single" w:sz="4" w:space="0" w:color="auto"/>
              <w:right w:val="single" w:sz="4" w:space="0" w:color="auto"/>
            </w:tcBorders>
            <w:shd w:val="clear" w:color="auto" w:fill="auto"/>
            <w:vAlign w:val="center"/>
            <w:hideMark/>
          </w:tcPr>
          <w:p w14:paraId="42F3160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$3,250,500.00</w:t>
            </w:r>
          </w:p>
        </w:tc>
      </w:tr>
      <w:tr w:rsidR="00C87AE6" w:rsidRPr="00C87AE6" w14:paraId="75469CDE"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7FD12F37"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COORDINACION DE BARROTERAN</w:t>
            </w:r>
          </w:p>
        </w:tc>
        <w:tc>
          <w:tcPr>
            <w:tcW w:w="2268" w:type="dxa"/>
            <w:tcBorders>
              <w:top w:val="nil"/>
              <w:left w:val="nil"/>
              <w:bottom w:val="single" w:sz="4" w:space="0" w:color="auto"/>
              <w:right w:val="single" w:sz="4" w:space="0" w:color="auto"/>
            </w:tcBorders>
            <w:shd w:val="clear" w:color="auto" w:fill="auto"/>
            <w:vAlign w:val="center"/>
            <w:hideMark/>
          </w:tcPr>
          <w:p w14:paraId="170D537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$1,622,500.00</w:t>
            </w:r>
          </w:p>
        </w:tc>
      </w:tr>
      <w:tr w:rsidR="00C87AE6" w:rsidRPr="00C87AE6" w14:paraId="2EA0AA21"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30FCDECB"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COORDINACION DE LA ESPERANZAS</w:t>
            </w:r>
          </w:p>
        </w:tc>
        <w:tc>
          <w:tcPr>
            <w:tcW w:w="2268" w:type="dxa"/>
            <w:tcBorders>
              <w:top w:val="nil"/>
              <w:left w:val="nil"/>
              <w:bottom w:val="single" w:sz="4" w:space="0" w:color="auto"/>
              <w:right w:val="single" w:sz="4" w:space="0" w:color="auto"/>
            </w:tcBorders>
            <w:shd w:val="clear" w:color="auto" w:fill="auto"/>
            <w:vAlign w:val="center"/>
            <w:hideMark/>
          </w:tcPr>
          <w:p w14:paraId="6FFBEC2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$1,175,000.00</w:t>
            </w:r>
          </w:p>
        </w:tc>
      </w:tr>
      <w:tr w:rsidR="00C87AE6" w:rsidRPr="00C87AE6" w14:paraId="481C8CE4"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64AB92EC"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COORDINACION DE LA FLORIDA</w:t>
            </w:r>
          </w:p>
        </w:tc>
        <w:tc>
          <w:tcPr>
            <w:tcW w:w="2268" w:type="dxa"/>
            <w:tcBorders>
              <w:top w:val="nil"/>
              <w:left w:val="nil"/>
              <w:bottom w:val="single" w:sz="4" w:space="0" w:color="auto"/>
              <w:right w:val="single" w:sz="4" w:space="0" w:color="auto"/>
            </w:tcBorders>
            <w:shd w:val="clear" w:color="auto" w:fill="auto"/>
            <w:vAlign w:val="center"/>
            <w:hideMark/>
          </w:tcPr>
          <w:p w14:paraId="253046E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$736,400.00</w:t>
            </w:r>
          </w:p>
        </w:tc>
      </w:tr>
      <w:tr w:rsidR="00C87AE6" w:rsidRPr="00C87AE6" w14:paraId="0197B7EA"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0A55EE88"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COORDINACION ESTACION BARROTERAN</w:t>
            </w:r>
          </w:p>
        </w:tc>
        <w:tc>
          <w:tcPr>
            <w:tcW w:w="2268" w:type="dxa"/>
            <w:tcBorders>
              <w:top w:val="nil"/>
              <w:left w:val="nil"/>
              <w:bottom w:val="single" w:sz="4" w:space="0" w:color="auto"/>
              <w:right w:val="single" w:sz="4" w:space="0" w:color="auto"/>
            </w:tcBorders>
            <w:shd w:val="clear" w:color="auto" w:fill="auto"/>
            <w:vAlign w:val="center"/>
            <w:hideMark/>
          </w:tcPr>
          <w:p w14:paraId="1DAC99D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$347,000.00</w:t>
            </w:r>
          </w:p>
        </w:tc>
      </w:tr>
      <w:tr w:rsidR="00C87AE6" w:rsidRPr="00C87AE6" w14:paraId="70FAEC81"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34772C74"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COORDINACION EJ. LA MOTA</w:t>
            </w:r>
          </w:p>
        </w:tc>
        <w:tc>
          <w:tcPr>
            <w:tcW w:w="2268" w:type="dxa"/>
            <w:tcBorders>
              <w:top w:val="nil"/>
              <w:left w:val="nil"/>
              <w:bottom w:val="single" w:sz="4" w:space="0" w:color="auto"/>
              <w:right w:val="single" w:sz="4" w:space="0" w:color="auto"/>
            </w:tcBorders>
            <w:shd w:val="clear" w:color="auto" w:fill="auto"/>
            <w:vAlign w:val="center"/>
            <w:hideMark/>
          </w:tcPr>
          <w:p w14:paraId="5AF12A9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$234,000.00</w:t>
            </w:r>
          </w:p>
        </w:tc>
      </w:tr>
      <w:tr w:rsidR="00C87AE6" w:rsidRPr="00C87AE6" w14:paraId="409D7461"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655001B4"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COORDINACION DE RANCHERIAS</w:t>
            </w:r>
          </w:p>
        </w:tc>
        <w:tc>
          <w:tcPr>
            <w:tcW w:w="2268" w:type="dxa"/>
            <w:tcBorders>
              <w:top w:val="nil"/>
              <w:left w:val="nil"/>
              <w:bottom w:val="single" w:sz="4" w:space="0" w:color="auto"/>
              <w:right w:val="single" w:sz="4" w:space="0" w:color="auto"/>
            </w:tcBorders>
            <w:shd w:val="clear" w:color="auto" w:fill="auto"/>
            <w:vAlign w:val="center"/>
            <w:hideMark/>
          </w:tcPr>
          <w:p w14:paraId="495E458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$222,000.00</w:t>
            </w:r>
          </w:p>
        </w:tc>
      </w:tr>
      <w:tr w:rsidR="00C87AE6" w:rsidRPr="00C87AE6" w14:paraId="72F058A8"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73867325"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COORDINACION EJ. LA CUCHILLA</w:t>
            </w:r>
          </w:p>
        </w:tc>
        <w:tc>
          <w:tcPr>
            <w:tcW w:w="2268" w:type="dxa"/>
            <w:tcBorders>
              <w:top w:val="nil"/>
              <w:left w:val="nil"/>
              <w:bottom w:val="single" w:sz="4" w:space="0" w:color="auto"/>
              <w:right w:val="single" w:sz="4" w:space="0" w:color="auto"/>
            </w:tcBorders>
            <w:shd w:val="clear" w:color="auto" w:fill="auto"/>
            <w:vAlign w:val="center"/>
            <w:hideMark/>
          </w:tcPr>
          <w:p w14:paraId="07FC3E5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$578,000.00</w:t>
            </w:r>
          </w:p>
        </w:tc>
      </w:tr>
      <w:tr w:rsidR="00C87AE6" w:rsidRPr="00C87AE6" w14:paraId="4575ED26"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0986290F"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COORDINACION EL NACIMIENTO</w:t>
            </w:r>
          </w:p>
        </w:tc>
        <w:tc>
          <w:tcPr>
            <w:tcW w:w="2268" w:type="dxa"/>
            <w:tcBorders>
              <w:top w:val="nil"/>
              <w:left w:val="nil"/>
              <w:bottom w:val="single" w:sz="4" w:space="0" w:color="auto"/>
              <w:right w:val="single" w:sz="4" w:space="0" w:color="auto"/>
            </w:tcBorders>
            <w:shd w:val="clear" w:color="auto" w:fill="auto"/>
            <w:vAlign w:val="center"/>
            <w:hideMark/>
          </w:tcPr>
          <w:p w14:paraId="7AE1DA0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$48,100.00</w:t>
            </w:r>
          </w:p>
        </w:tc>
      </w:tr>
      <w:tr w:rsidR="00C87AE6" w:rsidRPr="00C87AE6" w14:paraId="12DA544D"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5817A40B"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DESARROLLO HUMANO</w:t>
            </w:r>
          </w:p>
        </w:tc>
        <w:tc>
          <w:tcPr>
            <w:tcW w:w="2268" w:type="dxa"/>
            <w:tcBorders>
              <w:top w:val="nil"/>
              <w:left w:val="nil"/>
              <w:bottom w:val="single" w:sz="4" w:space="0" w:color="auto"/>
              <w:right w:val="single" w:sz="4" w:space="0" w:color="auto"/>
            </w:tcBorders>
            <w:shd w:val="clear" w:color="000000" w:fill="F2F2F2"/>
            <w:vAlign w:val="center"/>
            <w:hideMark/>
          </w:tcPr>
          <w:p w14:paraId="1DFD20A6"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$583,000.00</w:t>
            </w:r>
          </w:p>
        </w:tc>
      </w:tr>
      <w:tr w:rsidR="00C87AE6" w:rsidRPr="00C87AE6" w14:paraId="521C7682"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5CE0D933"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DESARROLLO HUMANO</w:t>
            </w:r>
          </w:p>
        </w:tc>
        <w:tc>
          <w:tcPr>
            <w:tcW w:w="2268" w:type="dxa"/>
            <w:tcBorders>
              <w:top w:val="nil"/>
              <w:left w:val="nil"/>
              <w:bottom w:val="single" w:sz="4" w:space="0" w:color="auto"/>
              <w:right w:val="single" w:sz="4" w:space="0" w:color="auto"/>
            </w:tcBorders>
            <w:shd w:val="clear" w:color="auto" w:fill="auto"/>
            <w:vAlign w:val="center"/>
            <w:hideMark/>
          </w:tcPr>
          <w:p w14:paraId="38F9617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$583,000.00</w:t>
            </w:r>
          </w:p>
        </w:tc>
      </w:tr>
      <w:tr w:rsidR="00C87AE6" w:rsidRPr="00C87AE6" w14:paraId="3D4A59D0"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28FB2B20"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TRANSPARENCIA</w:t>
            </w:r>
          </w:p>
        </w:tc>
        <w:tc>
          <w:tcPr>
            <w:tcW w:w="2268" w:type="dxa"/>
            <w:tcBorders>
              <w:top w:val="nil"/>
              <w:left w:val="nil"/>
              <w:bottom w:val="single" w:sz="4" w:space="0" w:color="auto"/>
              <w:right w:val="single" w:sz="4" w:space="0" w:color="auto"/>
            </w:tcBorders>
            <w:shd w:val="clear" w:color="000000" w:fill="F2F2F2"/>
            <w:vAlign w:val="center"/>
            <w:hideMark/>
          </w:tcPr>
          <w:p w14:paraId="46B2328E"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$382,000.00</w:t>
            </w:r>
          </w:p>
        </w:tc>
      </w:tr>
      <w:tr w:rsidR="00C87AE6" w:rsidRPr="00C87AE6" w14:paraId="53A103A9"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68644D70"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TRANSPARENCIA</w:t>
            </w:r>
          </w:p>
        </w:tc>
        <w:tc>
          <w:tcPr>
            <w:tcW w:w="2268" w:type="dxa"/>
            <w:tcBorders>
              <w:top w:val="nil"/>
              <w:left w:val="nil"/>
              <w:bottom w:val="single" w:sz="4" w:space="0" w:color="auto"/>
              <w:right w:val="single" w:sz="4" w:space="0" w:color="auto"/>
            </w:tcBorders>
            <w:shd w:val="clear" w:color="auto" w:fill="auto"/>
            <w:vAlign w:val="center"/>
            <w:hideMark/>
          </w:tcPr>
          <w:p w14:paraId="6AFBA976"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$382,000.00</w:t>
            </w:r>
          </w:p>
        </w:tc>
      </w:tr>
      <w:tr w:rsidR="00C87AE6" w:rsidRPr="00C87AE6" w14:paraId="608E138B"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63164488"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BIBLIOTECAS</w:t>
            </w:r>
          </w:p>
        </w:tc>
        <w:tc>
          <w:tcPr>
            <w:tcW w:w="2268" w:type="dxa"/>
            <w:tcBorders>
              <w:top w:val="nil"/>
              <w:left w:val="nil"/>
              <w:bottom w:val="single" w:sz="4" w:space="0" w:color="auto"/>
              <w:right w:val="single" w:sz="4" w:space="0" w:color="auto"/>
            </w:tcBorders>
            <w:shd w:val="clear" w:color="000000" w:fill="F2F2F2"/>
            <w:vAlign w:val="center"/>
            <w:hideMark/>
          </w:tcPr>
          <w:p w14:paraId="685002F3"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$635,675.00</w:t>
            </w:r>
          </w:p>
        </w:tc>
      </w:tr>
      <w:tr w:rsidR="00C87AE6" w:rsidRPr="00C87AE6" w14:paraId="31763C2E"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4590B195"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BIBLIOTECAS</w:t>
            </w:r>
          </w:p>
        </w:tc>
        <w:tc>
          <w:tcPr>
            <w:tcW w:w="2268" w:type="dxa"/>
            <w:tcBorders>
              <w:top w:val="nil"/>
              <w:left w:val="nil"/>
              <w:bottom w:val="single" w:sz="4" w:space="0" w:color="auto"/>
              <w:right w:val="single" w:sz="4" w:space="0" w:color="auto"/>
            </w:tcBorders>
            <w:shd w:val="clear" w:color="auto" w:fill="auto"/>
            <w:vAlign w:val="center"/>
            <w:hideMark/>
          </w:tcPr>
          <w:p w14:paraId="5AF9852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$108,000.00</w:t>
            </w:r>
          </w:p>
        </w:tc>
      </w:tr>
      <w:tr w:rsidR="00C87AE6" w:rsidRPr="00C87AE6" w14:paraId="66EDE559"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1FEF72BA"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BIBLIOTECA "FRANCISCO I. MADERO" - MUZQUIZ</w:t>
            </w:r>
          </w:p>
        </w:tc>
        <w:tc>
          <w:tcPr>
            <w:tcW w:w="2268" w:type="dxa"/>
            <w:tcBorders>
              <w:top w:val="nil"/>
              <w:left w:val="nil"/>
              <w:bottom w:val="single" w:sz="4" w:space="0" w:color="auto"/>
              <w:right w:val="single" w:sz="4" w:space="0" w:color="auto"/>
            </w:tcBorders>
            <w:shd w:val="clear" w:color="auto" w:fill="auto"/>
            <w:vAlign w:val="center"/>
            <w:hideMark/>
          </w:tcPr>
          <w:p w14:paraId="4010FE0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$505,675.00</w:t>
            </w:r>
          </w:p>
        </w:tc>
      </w:tr>
      <w:tr w:rsidR="00C87AE6" w:rsidRPr="00C87AE6" w14:paraId="61ADA94A"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4F8477E0"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BIBLIOTECA "MIGUEL DE LA GARZA FALCON" - MUZQUIZ</w:t>
            </w:r>
          </w:p>
        </w:tc>
        <w:tc>
          <w:tcPr>
            <w:tcW w:w="2268" w:type="dxa"/>
            <w:tcBorders>
              <w:top w:val="nil"/>
              <w:left w:val="nil"/>
              <w:bottom w:val="single" w:sz="4" w:space="0" w:color="auto"/>
              <w:right w:val="single" w:sz="4" w:space="0" w:color="auto"/>
            </w:tcBorders>
            <w:shd w:val="clear" w:color="auto" w:fill="auto"/>
            <w:vAlign w:val="center"/>
            <w:hideMark/>
          </w:tcPr>
          <w:p w14:paraId="27F79F7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$5,000.00</w:t>
            </w:r>
          </w:p>
        </w:tc>
      </w:tr>
      <w:tr w:rsidR="00C87AE6" w:rsidRPr="00C87AE6" w14:paraId="1B376B65"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5E446EE5"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BIBLIOTECA "ALVINA ARANDA" - PALAU</w:t>
            </w:r>
          </w:p>
        </w:tc>
        <w:tc>
          <w:tcPr>
            <w:tcW w:w="2268" w:type="dxa"/>
            <w:tcBorders>
              <w:top w:val="nil"/>
              <w:left w:val="nil"/>
              <w:bottom w:val="single" w:sz="4" w:space="0" w:color="auto"/>
              <w:right w:val="single" w:sz="4" w:space="0" w:color="auto"/>
            </w:tcBorders>
            <w:shd w:val="clear" w:color="auto" w:fill="auto"/>
            <w:vAlign w:val="center"/>
            <w:hideMark/>
          </w:tcPr>
          <w:p w14:paraId="025F406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$5,000.00</w:t>
            </w:r>
          </w:p>
        </w:tc>
      </w:tr>
      <w:tr w:rsidR="00C87AE6" w:rsidRPr="00C87AE6" w14:paraId="17FB7623" w14:textId="77777777" w:rsidTr="00C87AE6">
        <w:trPr>
          <w:trHeight w:val="510"/>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381FB459"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BIBLIOTECA "MARIA ENCARNACION FLORES DIELMAS" - EJ. LA CUCHILLA</w:t>
            </w:r>
          </w:p>
        </w:tc>
        <w:tc>
          <w:tcPr>
            <w:tcW w:w="2268" w:type="dxa"/>
            <w:tcBorders>
              <w:top w:val="nil"/>
              <w:left w:val="nil"/>
              <w:bottom w:val="single" w:sz="4" w:space="0" w:color="auto"/>
              <w:right w:val="single" w:sz="4" w:space="0" w:color="auto"/>
            </w:tcBorders>
            <w:shd w:val="clear" w:color="auto" w:fill="auto"/>
            <w:vAlign w:val="center"/>
            <w:hideMark/>
          </w:tcPr>
          <w:p w14:paraId="33567CB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$6,000.00</w:t>
            </w:r>
          </w:p>
        </w:tc>
      </w:tr>
      <w:tr w:rsidR="00C87AE6" w:rsidRPr="00C87AE6" w14:paraId="0079A821" w14:textId="77777777" w:rsidTr="00C87AE6">
        <w:trPr>
          <w:trHeight w:val="510"/>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24EFE7A5"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BIBLIOTECA "ANTONIO SILVA ESCALANTE" - ESPERANZAS</w:t>
            </w:r>
          </w:p>
        </w:tc>
        <w:tc>
          <w:tcPr>
            <w:tcW w:w="2268" w:type="dxa"/>
            <w:tcBorders>
              <w:top w:val="nil"/>
              <w:left w:val="nil"/>
              <w:bottom w:val="single" w:sz="4" w:space="0" w:color="auto"/>
              <w:right w:val="single" w:sz="4" w:space="0" w:color="auto"/>
            </w:tcBorders>
            <w:shd w:val="clear" w:color="auto" w:fill="auto"/>
            <w:vAlign w:val="center"/>
            <w:hideMark/>
          </w:tcPr>
          <w:p w14:paraId="229670F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$6,000.00</w:t>
            </w:r>
          </w:p>
        </w:tc>
      </w:tr>
      <w:tr w:rsidR="00C87AE6" w:rsidRPr="00C87AE6" w14:paraId="2399878D"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5633A406"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CULTURA</w:t>
            </w:r>
          </w:p>
        </w:tc>
        <w:tc>
          <w:tcPr>
            <w:tcW w:w="2268" w:type="dxa"/>
            <w:tcBorders>
              <w:top w:val="nil"/>
              <w:left w:val="nil"/>
              <w:bottom w:val="single" w:sz="4" w:space="0" w:color="auto"/>
              <w:right w:val="single" w:sz="4" w:space="0" w:color="auto"/>
            </w:tcBorders>
            <w:shd w:val="clear" w:color="000000" w:fill="F2F2F2"/>
            <w:vAlign w:val="center"/>
            <w:hideMark/>
          </w:tcPr>
          <w:p w14:paraId="16285034"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$1,123,500.00</w:t>
            </w:r>
          </w:p>
        </w:tc>
      </w:tr>
      <w:tr w:rsidR="00C87AE6" w:rsidRPr="00C87AE6" w14:paraId="12BFF0FD"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53F1E997"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CASA DE LA CULTURA</w:t>
            </w:r>
          </w:p>
        </w:tc>
        <w:tc>
          <w:tcPr>
            <w:tcW w:w="2268" w:type="dxa"/>
            <w:tcBorders>
              <w:top w:val="nil"/>
              <w:left w:val="nil"/>
              <w:bottom w:val="single" w:sz="4" w:space="0" w:color="auto"/>
              <w:right w:val="single" w:sz="4" w:space="0" w:color="auto"/>
            </w:tcBorders>
            <w:shd w:val="clear" w:color="auto" w:fill="auto"/>
            <w:vAlign w:val="center"/>
            <w:hideMark/>
          </w:tcPr>
          <w:p w14:paraId="029B16A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$768,250.00</w:t>
            </w:r>
          </w:p>
        </w:tc>
      </w:tr>
      <w:tr w:rsidR="00C87AE6" w:rsidRPr="00C87AE6" w14:paraId="0B6679AC"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688CCCDD"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TEATRO DE LA CIUDAD</w:t>
            </w:r>
          </w:p>
        </w:tc>
        <w:tc>
          <w:tcPr>
            <w:tcW w:w="2268" w:type="dxa"/>
            <w:tcBorders>
              <w:top w:val="nil"/>
              <w:left w:val="nil"/>
              <w:bottom w:val="single" w:sz="4" w:space="0" w:color="auto"/>
              <w:right w:val="single" w:sz="4" w:space="0" w:color="auto"/>
            </w:tcBorders>
            <w:shd w:val="clear" w:color="auto" w:fill="auto"/>
            <w:vAlign w:val="center"/>
            <w:hideMark/>
          </w:tcPr>
          <w:p w14:paraId="7C9C188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$202,250.00</w:t>
            </w:r>
          </w:p>
        </w:tc>
      </w:tr>
      <w:tr w:rsidR="00C87AE6" w:rsidRPr="00C87AE6" w14:paraId="3131A97C"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7556619F"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TEATRO URBANO</w:t>
            </w:r>
          </w:p>
        </w:tc>
        <w:tc>
          <w:tcPr>
            <w:tcW w:w="2268" w:type="dxa"/>
            <w:tcBorders>
              <w:top w:val="nil"/>
              <w:left w:val="nil"/>
              <w:bottom w:val="single" w:sz="4" w:space="0" w:color="auto"/>
              <w:right w:val="single" w:sz="4" w:space="0" w:color="auto"/>
            </w:tcBorders>
            <w:shd w:val="clear" w:color="auto" w:fill="auto"/>
            <w:vAlign w:val="center"/>
            <w:hideMark/>
          </w:tcPr>
          <w:p w14:paraId="0DEBFC1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$153,000.00</w:t>
            </w:r>
          </w:p>
        </w:tc>
      </w:tr>
      <w:tr w:rsidR="00C87AE6" w:rsidRPr="00C87AE6" w14:paraId="01F6D168"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593FD250"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FOMENTO ECONOMICO</w:t>
            </w:r>
          </w:p>
        </w:tc>
        <w:tc>
          <w:tcPr>
            <w:tcW w:w="2268" w:type="dxa"/>
            <w:tcBorders>
              <w:top w:val="nil"/>
              <w:left w:val="nil"/>
              <w:bottom w:val="single" w:sz="4" w:space="0" w:color="auto"/>
              <w:right w:val="single" w:sz="4" w:space="0" w:color="auto"/>
            </w:tcBorders>
            <w:shd w:val="clear" w:color="000000" w:fill="F2F2F2"/>
            <w:vAlign w:val="center"/>
            <w:hideMark/>
          </w:tcPr>
          <w:p w14:paraId="00741FDB"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$662,928.00</w:t>
            </w:r>
          </w:p>
        </w:tc>
      </w:tr>
      <w:tr w:rsidR="00C87AE6" w:rsidRPr="00C87AE6" w14:paraId="15AD7A62"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74CC22C6"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FOMENTO ECONOMICO</w:t>
            </w:r>
          </w:p>
        </w:tc>
        <w:tc>
          <w:tcPr>
            <w:tcW w:w="2268" w:type="dxa"/>
            <w:tcBorders>
              <w:top w:val="nil"/>
              <w:left w:val="nil"/>
              <w:bottom w:val="single" w:sz="4" w:space="0" w:color="auto"/>
              <w:right w:val="single" w:sz="4" w:space="0" w:color="auto"/>
            </w:tcBorders>
            <w:shd w:val="clear" w:color="auto" w:fill="auto"/>
            <w:vAlign w:val="center"/>
            <w:hideMark/>
          </w:tcPr>
          <w:p w14:paraId="565F00C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$662,928.00</w:t>
            </w:r>
          </w:p>
        </w:tc>
      </w:tr>
      <w:tr w:rsidR="00C87AE6" w:rsidRPr="00C87AE6" w14:paraId="5B2221A0"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3B3CBBE5"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COMUNICAICON SOCIAL</w:t>
            </w:r>
          </w:p>
        </w:tc>
        <w:tc>
          <w:tcPr>
            <w:tcW w:w="2268" w:type="dxa"/>
            <w:tcBorders>
              <w:top w:val="nil"/>
              <w:left w:val="nil"/>
              <w:bottom w:val="single" w:sz="4" w:space="0" w:color="auto"/>
              <w:right w:val="single" w:sz="4" w:space="0" w:color="auto"/>
            </w:tcBorders>
            <w:shd w:val="clear" w:color="000000" w:fill="F2F2F2"/>
            <w:vAlign w:val="center"/>
            <w:hideMark/>
          </w:tcPr>
          <w:p w14:paraId="2401262C"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$6,842,216.00</w:t>
            </w:r>
          </w:p>
        </w:tc>
      </w:tr>
      <w:tr w:rsidR="00C87AE6" w:rsidRPr="00C87AE6" w14:paraId="2D7C1102"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4770E771"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COMUNICAICON SOCIAL</w:t>
            </w:r>
          </w:p>
        </w:tc>
        <w:tc>
          <w:tcPr>
            <w:tcW w:w="2268" w:type="dxa"/>
            <w:tcBorders>
              <w:top w:val="nil"/>
              <w:left w:val="nil"/>
              <w:bottom w:val="single" w:sz="4" w:space="0" w:color="auto"/>
              <w:right w:val="single" w:sz="4" w:space="0" w:color="auto"/>
            </w:tcBorders>
            <w:shd w:val="clear" w:color="auto" w:fill="auto"/>
            <w:vAlign w:val="center"/>
            <w:hideMark/>
          </w:tcPr>
          <w:p w14:paraId="516BBE9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$6,842,216.00</w:t>
            </w:r>
          </w:p>
        </w:tc>
      </w:tr>
      <w:tr w:rsidR="00C87AE6" w:rsidRPr="00C87AE6" w14:paraId="70FB359A"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0BA54542"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TURISMO</w:t>
            </w:r>
          </w:p>
        </w:tc>
        <w:tc>
          <w:tcPr>
            <w:tcW w:w="2268" w:type="dxa"/>
            <w:tcBorders>
              <w:top w:val="nil"/>
              <w:left w:val="nil"/>
              <w:bottom w:val="single" w:sz="4" w:space="0" w:color="auto"/>
              <w:right w:val="single" w:sz="4" w:space="0" w:color="auto"/>
            </w:tcBorders>
            <w:shd w:val="clear" w:color="000000" w:fill="F2F2F2"/>
            <w:vAlign w:val="center"/>
            <w:hideMark/>
          </w:tcPr>
          <w:p w14:paraId="5E5EAC0C"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$483,100.00</w:t>
            </w:r>
          </w:p>
        </w:tc>
      </w:tr>
      <w:tr w:rsidR="00C87AE6" w:rsidRPr="00C87AE6" w14:paraId="280DC30F"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70444EB3"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TURISMO</w:t>
            </w:r>
          </w:p>
        </w:tc>
        <w:tc>
          <w:tcPr>
            <w:tcW w:w="2268" w:type="dxa"/>
            <w:tcBorders>
              <w:top w:val="nil"/>
              <w:left w:val="nil"/>
              <w:bottom w:val="single" w:sz="4" w:space="0" w:color="auto"/>
              <w:right w:val="single" w:sz="4" w:space="0" w:color="auto"/>
            </w:tcBorders>
            <w:shd w:val="clear" w:color="auto" w:fill="auto"/>
            <w:vAlign w:val="center"/>
            <w:hideMark/>
          </w:tcPr>
          <w:p w14:paraId="078C2FA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$483,100.00</w:t>
            </w:r>
          </w:p>
        </w:tc>
      </w:tr>
      <w:tr w:rsidR="00C87AE6" w:rsidRPr="00C87AE6" w14:paraId="388D5ECE"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3300EDAB"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lastRenderedPageBreak/>
              <w:t>TENENCIA DE LA TIERRA</w:t>
            </w:r>
          </w:p>
        </w:tc>
        <w:tc>
          <w:tcPr>
            <w:tcW w:w="2268" w:type="dxa"/>
            <w:tcBorders>
              <w:top w:val="nil"/>
              <w:left w:val="nil"/>
              <w:bottom w:val="single" w:sz="4" w:space="0" w:color="auto"/>
              <w:right w:val="single" w:sz="4" w:space="0" w:color="auto"/>
            </w:tcBorders>
            <w:shd w:val="clear" w:color="000000" w:fill="F2F2F2"/>
            <w:vAlign w:val="center"/>
            <w:hideMark/>
          </w:tcPr>
          <w:p w14:paraId="45AA7D15"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$476,815.00</w:t>
            </w:r>
          </w:p>
        </w:tc>
      </w:tr>
      <w:tr w:rsidR="00C87AE6" w:rsidRPr="00C87AE6" w14:paraId="7C019BC9"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227AC5F3"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TENENCIA DE LA TIERRA</w:t>
            </w:r>
          </w:p>
        </w:tc>
        <w:tc>
          <w:tcPr>
            <w:tcW w:w="2268" w:type="dxa"/>
            <w:tcBorders>
              <w:top w:val="nil"/>
              <w:left w:val="nil"/>
              <w:bottom w:val="single" w:sz="4" w:space="0" w:color="auto"/>
              <w:right w:val="single" w:sz="4" w:space="0" w:color="auto"/>
            </w:tcBorders>
            <w:shd w:val="clear" w:color="auto" w:fill="auto"/>
            <w:vAlign w:val="center"/>
            <w:hideMark/>
          </w:tcPr>
          <w:p w14:paraId="5B08CF3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$476,815.00</w:t>
            </w:r>
          </w:p>
        </w:tc>
      </w:tr>
      <w:tr w:rsidR="00C87AE6" w:rsidRPr="00C87AE6" w14:paraId="776CA7C7"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BFBFBF"/>
            <w:vAlign w:val="center"/>
            <w:hideMark/>
          </w:tcPr>
          <w:p w14:paraId="64C25A10" w14:textId="77777777" w:rsidR="00C87AE6" w:rsidRPr="00C87AE6" w:rsidRDefault="00C87AE6" w:rsidP="00C87AE6">
            <w:pPr>
              <w:spacing w:after="0" w:line="240" w:lineRule="auto"/>
              <w:jc w:val="center"/>
              <w:rPr>
                <w:rFonts w:ascii="Arial" w:eastAsia="Times New Roman" w:hAnsi="Arial" w:cs="Arial"/>
                <w:b/>
                <w:bCs/>
                <w:sz w:val="20"/>
                <w:szCs w:val="20"/>
                <w:lang w:eastAsia="es-MX"/>
              </w:rPr>
            </w:pPr>
            <w:proofErr w:type="gramStart"/>
            <w:r w:rsidRPr="00C87AE6">
              <w:rPr>
                <w:rFonts w:ascii="Arial" w:eastAsia="Times New Roman" w:hAnsi="Arial" w:cs="Arial"/>
                <w:b/>
                <w:bCs/>
                <w:sz w:val="20"/>
                <w:szCs w:val="20"/>
                <w:lang w:eastAsia="es-MX"/>
              </w:rPr>
              <w:t>Total</w:t>
            </w:r>
            <w:proofErr w:type="gramEnd"/>
            <w:r w:rsidRPr="00C87AE6">
              <w:rPr>
                <w:rFonts w:ascii="Arial" w:eastAsia="Times New Roman" w:hAnsi="Arial" w:cs="Arial"/>
                <w:b/>
                <w:bCs/>
                <w:sz w:val="20"/>
                <w:szCs w:val="20"/>
                <w:lang w:eastAsia="es-MX"/>
              </w:rPr>
              <w:t xml:space="preserve"> General</w:t>
            </w:r>
          </w:p>
        </w:tc>
        <w:tc>
          <w:tcPr>
            <w:tcW w:w="2268" w:type="dxa"/>
            <w:tcBorders>
              <w:top w:val="nil"/>
              <w:left w:val="nil"/>
              <w:bottom w:val="single" w:sz="4" w:space="0" w:color="auto"/>
              <w:right w:val="single" w:sz="4" w:space="0" w:color="auto"/>
            </w:tcBorders>
            <w:shd w:val="clear" w:color="000000" w:fill="BFBFBF"/>
            <w:vAlign w:val="center"/>
            <w:hideMark/>
          </w:tcPr>
          <w:p w14:paraId="0F061552"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$212,259,437.35</w:t>
            </w:r>
          </w:p>
        </w:tc>
      </w:tr>
    </w:tbl>
    <w:p w14:paraId="22767DF3" w14:textId="36CAA9BF" w:rsidR="00C87AE6" w:rsidRDefault="00C87AE6" w:rsidP="00633880">
      <w:pPr>
        <w:spacing w:after="0" w:line="240" w:lineRule="auto"/>
        <w:jc w:val="both"/>
        <w:rPr>
          <w:rFonts w:ascii="Arial" w:hAnsi="Arial" w:cs="Arial"/>
          <w:color w:val="000000"/>
        </w:rPr>
      </w:pPr>
    </w:p>
    <w:p w14:paraId="56335FEF" w14:textId="67ABB44E" w:rsidR="0070658C" w:rsidRPr="003F3712" w:rsidRDefault="00225BA7" w:rsidP="0070658C">
      <w:pPr>
        <w:spacing w:after="0" w:line="240" w:lineRule="auto"/>
        <w:jc w:val="both"/>
        <w:rPr>
          <w:rFonts w:ascii="Arial" w:hAnsi="Arial" w:cs="Arial"/>
          <w:color w:val="000000"/>
        </w:rPr>
      </w:pPr>
      <w:r w:rsidRPr="00B81127">
        <w:rPr>
          <w:rFonts w:ascii="Arial" w:hAnsi="Arial" w:cs="Arial"/>
          <w:color w:val="000000"/>
        </w:rPr>
        <w:t>En el</w:t>
      </w:r>
      <w:r>
        <w:rPr>
          <w:rFonts w:ascii="Arial" w:hAnsi="Arial" w:cs="Arial"/>
          <w:color w:val="000000"/>
        </w:rPr>
        <w:t xml:space="preserve"> presente P</w:t>
      </w:r>
      <w:r w:rsidR="0070658C" w:rsidRPr="003F3712">
        <w:rPr>
          <w:rFonts w:ascii="Arial" w:hAnsi="Arial" w:cs="Arial"/>
          <w:color w:val="000000"/>
        </w:rPr>
        <w:t xml:space="preserve">resupuesto no se desglosan </w:t>
      </w:r>
      <w:r w:rsidR="0070658C">
        <w:rPr>
          <w:rFonts w:ascii="Arial" w:hAnsi="Arial" w:cs="Arial"/>
          <w:color w:val="000000"/>
        </w:rPr>
        <w:t>fideicomisos públicos</w:t>
      </w:r>
      <w:r w:rsidR="0070658C" w:rsidRPr="003F3712">
        <w:rPr>
          <w:rFonts w:ascii="Arial" w:hAnsi="Arial" w:cs="Arial"/>
          <w:color w:val="000000"/>
        </w:rPr>
        <w:t xml:space="preserve"> municipales, debido a que no se </w:t>
      </w:r>
      <w:r w:rsidR="0070658C">
        <w:rPr>
          <w:rFonts w:ascii="Arial" w:hAnsi="Arial" w:cs="Arial"/>
          <w:color w:val="000000"/>
        </w:rPr>
        <w:t>cuentan con entidades de este</w:t>
      </w:r>
      <w:r w:rsidR="0070658C" w:rsidRPr="003F3712">
        <w:rPr>
          <w:rFonts w:ascii="Arial" w:hAnsi="Arial" w:cs="Arial"/>
          <w:color w:val="000000"/>
        </w:rPr>
        <w:t xml:space="preserve"> tipo. </w:t>
      </w:r>
    </w:p>
    <w:p w14:paraId="1204EE48" w14:textId="77777777" w:rsidR="00C87AE6" w:rsidRDefault="00C87AE6" w:rsidP="00633880">
      <w:pPr>
        <w:spacing w:after="0" w:line="240" w:lineRule="auto"/>
        <w:jc w:val="both"/>
        <w:rPr>
          <w:rFonts w:ascii="Arial" w:hAnsi="Arial" w:cs="Arial"/>
          <w:color w:val="000000"/>
        </w:rPr>
      </w:pPr>
    </w:p>
    <w:p w14:paraId="423A06F5" w14:textId="77777777" w:rsidR="00C87AE6" w:rsidRDefault="00C87AE6" w:rsidP="00C87AE6">
      <w:pPr>
        <w:spacing w:after="0" w:line="240" w:lineRule="auto"/>
        <w:jc w:val="both"/>
        <w:rPr>
          <w:rFonts w:ascii="Arial" w:hAnsi="Arial" w:cs="Arial"/>
          <w:bCs/>
        </w:rPr>
      </w:pPr>
      <w:r w:rsidRPr="004520B2">
        <w:rPr>
          <w:rFonts w:ascii="Arial" w:hAnsi="Arial" w:cs="Arial"/>
        </w:rPr>
        <w:t xml:space="preserve">El </w:t>
      </w:r>
      <w:r w:rsidRPr="004B081F">
        <w:rPr>
          <w:rFonts w:ascii="Arial" w:hAnsi="Arial" w:cs="Arial"/>
        </w:rPr>
        <w:t xml:space="preserve">departamento que atiende las cuestiones de transparencia en el municipio es </w:t>
      </w:r>
      <w:r>
        <w:rPr>
          <w:rFonts w:ascii="Arial" w:hAnsi="Arial" w:cs="Arial"/>
          <w:bCs/>
        </w:rPr>
        <w:t>Transparencia</w:t>
      </w:r>
      <w:r w:rsidRPr="004B081F">
        <w:rPr>
          <w:rFonts w:ascii="Arial" w:hAnsi="Arial" w:cs="Arial"/>
        </w:rPr>
        <w:t xml:space="preserve">, el cual para dicha actividad tiene aprobado </w:t>
      </w:r>
      <w:r>
        <w:rPr>
          <w:rFonts w:ascii="Arial" w:hAnsi="Arial" w:cs="Arial"/>
        </w:rPr>
        <w:t xml:space="preserve">para el ejercicio 2022 </w:t>
      </w:r>
      <w:r w:rsidRPr="004B081F">
        <w:rPr>
          <w:rFonts w:ascii="Arial" w:hAnsi="Arial" w:cs="Arial"/>
        </w:rPr>
        <w:t xml:space="preserve">un </w:t>
      </w:r>
      <w:r w:rsidRPr="00AD3DBB">
        <w:rPr>
          <w:rFonts w:ascii="Arial" w:hAnsi="Arial" w:cs="Arial"/>
        </w:rPr>
        <w:t xml:space="preserve">presupuesto de </w:t>
      </w:r>
      <w:r>
        <w:rPr>
          <w:rFonts w:ascii="Arial" w:hAnsi="Arial" w:cs="Arial"/>
        </w:rPr>
        <w:t>382,000.00</w:t>
      </w:r>
      <w:r w:rsidRPr="00AD3DBB">
        <w:rPr>
          <w:rFonts w:ascii="Arial" w:hAnsi="Arial" w:cs="Arial"/>
          <w:bCs/>
        </w:rPr>
        <w:t xml:space="preserve">, y a continuación se presenta </w:t>
      </w:r>
      <w:r w:rsidRPr="00AD3DBB">
        <w:rPr>
          <w:rFonts w:ascii="Arial" w:hAnsi="Arial" w:cs="Arial"/>
        </w:rPr>
        <w:t xml:space="preserve">con base en la </w:t>
      </w:r>
      <w:r>
        <w:rPr>
          <w:rFonts w:ascii="Arial" w:hAnsi="Arial" w:cs="Arial"/>
        </w:rPr>
        <w:t>C</w:t>
      </w:r>
      <w:r w:rsidRPr="00AD3DBB">
        <w:rPr>
          <w:rFonts w:ascii="Arial" w:hAnsi="Arial" w:cs="Arial"/>
        </w:rPr>
        <w:t xml:space="preserve">lasificación por </w:t>
      </w:r>
      <w:r>
        <w:rPr>
          <w:rFonts w:ascii="Arial" w:hAnsi="Arial" w:cs="Arial"/>
        </w:rPr>
        <w:t>O</w:t>
      </w:r>
      <w:r w:rsidRPr="00AD3DBB">
        <w:rPr>
          <w:rFonts w:ascii="Arial" w:hAnsi="Arial" w:cs="Arial"/>
        </w:rPr>
        <w:t xml:space="preserve">bjeto del </w:t>
      </w:r>
      <w:r>
        <w:rPr>
          <w:rFonts w:ascii="Arial" w:hAnsi="Arial" w:cs="Arial"/>
        </w:rPr>
        <w:t>G</w:t>
      </w:r>
      <w:r w:rsidRPr="00AD3DBB">
        <w:rPr>
          <w:rFonts w:ascii="Arial" w:hAnsi="Arial" w:cs="Arial"/>
        </w:rPr>
        <w:t>asto a nivel capítulo</w:t>
      </w:r>
      <w:r w:rsidRPr="00AD3DBB">
        <w:rPr>
          <w:rFonts w:ascii="Arial" w:hAnsi="Arial" w:cs="Arial"/>
          <w:bCs/>
        </w:rPr>
        <w:t>:</w:t>
      </w:r>
    </w:p>
    <w:p w14:paraId="4729CA88" w14:textId="77777777" w:rsidR="00C87AE6" w:rsidRDefault="00C87AE6" w:rsidP="00C87AE6">
      <w:pPr>
        <w:spacing w:after="0" w:line="240" w:lineRule="auto"/>
        <w:jc w:val="both"/>
        <w:rPr>
          <w:rFonts w:ascii="Arial" w:hAnsi="Arial" w:cs="Arial"/>
          <w:bCs/>
        </w:rPr>
      </w:pPr>
    </w:p>
    <w:tbl>
      <w:tblPr>
        <w:tblW w:w="9067" w:type="dxa"/>
        <w:jc w:val="center"/>
        <w:tblCellMar>
          <w:left w:w="70" w:type="dxa"/>
          <w:right w:w="70" w:type="dxa"/>
        </w:tblCellMar>
        <w:tblLook w:val="04A0" w:firstRow="1" w:lastRow="0" w:firstColumn="1" w:lastColumn="0" w:noHBand="0" w:noVBand="1"/>
      </w:tblPr>
      <w:tblGrid>
        <w:gridCol w:w="6658"/>
        <w:gridCol w:w="2409"/>
      </w:tblGrid>
      <w:tr w:rsidR="00C87AE6" w:rsidRPr="007F23A4" w14:paraId="55916369" w14:textId="77777777" w:rsidTr="00C8299A">
        <w:trPr>
          <w:trHeight w:val="255"/>
          <w:jc w:val="center"/>
        </w:trPr>
        <w:tc>
          <w:tcPr>
            <w:tcW w:w="9067"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294BA1F8" w14:textId="77777777" w:rsidR="00C87AE6" w:rsidRPr="007F23A4" w:rsidRDefault="00C87AE6" w:rsidP="00C8299A">
            <w:pPr>
              <w:spacing w:after="0" w:line="240" w:lineRule="auto"/>
              <w:jc w:val="center"/>
              <w:rPr>
                <w:rFonts w:ascii="Arial" w:eastAsia="Times New Roman" w:hAnsi="Arial" w:cs="Arial"/>
                <w:b/>
                <w:bCs/>
                <w:color w:val="FFFFFF"/>
                <w:sz w:val="20"/>
                <w:szCs w:val="20"/>
                <w:lang w:eastAsia="es-MX"/>
              </w:rPr>
            </w:pPr>
            <w:r w:rsidRPr="007F23A4">
              <w:rPr>
                <w:rFonts w:ascii="Arial" w:eastAsia="Times New Roman" w:hAnsi="Arial" w:cs="Arial"/>
                <w:b/>
                <w:bCs/>
                <w:color w:val="FFFFFF"/>
                <w:sz w:val="20"/>
                <w:szCs w:val="20"/>
                <w:lang w:eastAsia="es-MX"/>
              </w:rPr>
              <w:t>TRANSPARENCIA Y ACCESO A LA INFORMACIÓN PÚBLICA</w:t>
            </w:r>
          </w:p>
        </w:tc>
      </w:tr>
      <w:tr w:rsidR="00C87AE6" w:rsidRPr="007F23A4" w14:paraId="14490862"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808080"/>
            <w:noWrap/>
            <w:vAlign w:val="bottom"/>
            <w:hideMark/>
          </w:tcPr>
          <w:p w14:paraId="459F9573" w14:textId="77777777" w:rsidR="00C87AE6" w:rsidRPr="007F23A4" w:rsidRDefault="00C87AE6" w:rsidP="00C8299A">
            <w:pPr>
              <w:spacing w:after="0" w:line="240" w:lineRule="auto"/>
              <w:jc w:val="center"/>
              <w:rPr>
                <w:rFonts w:ascii="Arial" w:eastAsia="Times New Roman" w:hAnsi="Arial" w:cs="Arial"/>
                <w:b/>
                <w:bCs/>
                <w:color w:val="FFFFFF"/>
                <w:sz w:val="20"/>
                <w:szCs w:val="20"/>
                <w:lang w:eastAsia="es-MX"/>
              </w:rPr>
            </w:pPr>
            <w:r w:rsidRPr="007F23A4">
              <w:rPr>
                <w:rFonts w:ascii="Arial" w:eastAsia="Times New Roman" w:hAnsi="Arial" w:cs="Arial"/>
                <w:b/>
                <w:bCs/>
                <w:color w:val="FFFFFF"/>
                <w:sz w:val="20"/>
                <w:szCs w:val="20"/>
                <w:lang w:eastAsia="es-MX"/>
              </w:rPr>
              <w:t>ENTIDAD PÚBLICA:</w:t>
            </w:r>
          </w:p>
        </w:tc>
        <w:tc>
          <w:tcPr>
            <w:tcW w:w="2409" w:type="dxa"/>
            <w:tcBorders>
              <w:top w:val="nil"/>
              <w:left w:val="nil"/>
              <w:bottom w:val="single" w:sz="4" w:space="0" w:color="auto"/>
              <w:right w:val="single" w:sz="4" w:space="0" w:color="auto"/>
            </w:tcBorders>
            <w:shd w:val="clear" w:color="000000" w:fill="808080"/>
            <w:noWrap/>
            <w:vAlign w:val="bottom"/>
            <w:hideMark/>
          </w:tcPr>
          <w:p w14:paraId="1635429C" w14:textId="77777777" w:rsidR="00C87AE6" w:rsidRPr="007F23A4" w:rsidRDefault="00C87AE6" w:rsidP="00C8299A">
            <w:pPr>
              <w:spacing w:after="0" w:line="240" w:lineRule="auto"/>
              <w:jc w:val="center"/>
              <w:rPr>
                <w:rFonts w:ascii="Arial" w:eastAsia="Times New Roman" w:hAnsi="Arial" w:cs="Arial"/>
                <w:b/>
                <w:bCs/>
                <w:color w:val="FFFFFF"/>
                <w:sz w:val="20"/>
                <w:szCs w:val="20"/>
                <w:lang w:eastAsia="es-MX"/>
              </w:rPr>
            </w:pPr>
            <w:r w:rsidRPr="007F23A4">
              <w:rPr>
                <w:rFonts w:ascii="Arial" w:eastAsia="Times New Roman" w:hAnsi="Arial" w:cs="Arial"/>
                <w:b/>
                <w:bCs/>
                <w:color w:val="FFFFFF"/>
                <w:sz w:val="20"/>
                <w:szCs w:val="20"/>
                <w:lang w:eastAsia="es-MX"/>
              </w:rPr>
              <w:t>MUZQUIZ</w:t>
            </w:r>
          </w:p>
        </w:tc>
      </w:tr>
      <w:tr w:rsidR="00C87AE6" w:rsidRPr="007F23A4" w14:paraId="420612BB"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808080"/>
            <w:noWrap/>
            <w:vAlign w:val="bottom"/>
            <w:hideMark/>
          </w:tcPr>
          <w:p w14:paraId="50D3436F" w14:textId="77777777" w:rsidR="00C87AE6" w:rsidRPr="007F23A4" w:rsidRDefault="00C87AE6" w:rsidP="00C8299A">
            <w:pPr>
              <w:spacing w:after="0" w:line="240" w:lineRule="auto"/>
              <w:jc w:val="center"/>
              <w:rPr>
                <w:rFonts w:ascii="Arial" w:eastAsia="Times New Roman" w:hAnsi="Arial" w:cs="Arial"/>
                <w:b/>
                <w:bCs/>
                <w:color w:val="FFFFFF"/>
                <w:sz w:val="20"/>
                <w:szCs w:val="20"/>
                <w:lang w:eastAsia="es-MX"/>
              </w:rPr>
            </w:pPr>
            <w:r w:rsidRPr="007F23A4">
              <w:rPr>
                <w:rFonts w:ascii="Arial" w:eastAsia="Times New Roman" w:hAnsi="Arial" w:cs="Arial"/>
                <w:b/>
                <w:bCs/>
                <w:color w:val="FFFFFF"/>
                <w:sz w:val="20"/>
                <w:szCs w:val="20"/>
                <w:lang w:eastAsia="es-MX"/>
              </w:rPr>
              <w:t>EJERCICIO FISCAL:</w:t>
            </w:r>
          </w:p>
        </w:tc>
        <w:tc>
          <w:tcPr>
            <w:tcW w:w="2409" w:type="dxa"/>
            <w:tcBorders>
              <w:top w:val="nil"/>
              <w:left w:val="nil"/>
              <w:bottom w:val="single" w:sz="4" w:space="0" w:color="auto"/>
              <w:right w:val="single" w:sz="4" w:space="0" w:color="auto"/>
            </w:tcBorders>
            <w:shd w:val="clear" w:color="000000" w:fill="808080"/>
            <w:noWrap/>
            <w:vAlign w:val="bottom"/>
            <w:hideMark/>
          </w:tcPr>
          <w:p w14:paraId="53CEDD21" w14:textId="77777777" w:rsidR="00C87AE6" w:rsidRPr="007F23A4" w:rsidRDefault="00C87AE6" w:rsidP="00C8299A">
            <w:pPr>
              <w:spacing w:after="0" w:line="240" w:lineRule="auto"/>
              <w:jc w:val="center"/>
              <w:rPr>
                <w:rFonts w:ascii="Arial" w:eastAsia="Times New Roman" w:hAnsi="Arial" w:cs="Arial"/>
                <w:b/>
                <w:bCs/>
                <w:color w:val="FFFFFF"/>
                <w:sz w:val="20"/>
                <w:szCs w:val="20"/>
                <w:lang w:eastAsia="es-MX"/>
              </w:rPr>
            </w:pPr>
            <w:r w:rsidRPr="007F23A4">
              <w:rPr>
                <w:rFonts w:ascii="Arial" w:eastAsia="Times New Roman" w:hAnsi="Arial" w:cs="Arial"/>
                <w:b/>
                <w:bCs/>
                <w:color w:val="FFFFFF"/>
                <w:sz w:val="20"/>
                <w:szCs w:val="20"/>
                <w:lang w:eastAsia="es-MX"/>
              </w:rPr>
              <w:t>2022</w:t>
            </w:r>
          </w:p>
        </w:tc>
      </w:tr>
      <w:tr w:rsidR="00C87AE6" w:rsidRPr="007F23A4" w14:paraId="1EF47E24" w14:textId="77777777" w:rsidTr="00C8299A">
        <w:trPr>
          <w:trHeight w:val="255"/>
          <w:jc w:val="center"/>
        </w:trPr>
        <w:tc>
          <w:tcPr>
            <w:tcW w:w="6658" w:type="dxa"/>
            <w:tcBorders>
              <w:top w:val="nil"/>
              <w:left w:val="single" w:sz="4" w:space="0" w:color="auto"/>
              <w:bottom w:val="nil"/>
              <w:right w:val="single" w:sz="4" w:space="0" w:color="auto"/>
            </w:tcBorders>
            <w:shd w:val="clear" w:color="000000" w:fill="BFBFBF"/>
            <w:vAlign w:val="center"/>
            <w:hideMark/>
          </w:tcPr>
          <w:p w14:paraId="7E095E4E" w14:textId="77777777" w:rsidR="00C87AE6" w:rsidRPr="007F23A4" w:rsidRDefault="00C87AE6" w:rsidP="00C8299A">
            <w:pPr>
              <w:spacing w:after="0" w:line="240" w:lineRule="auto"/>
              <w:jc w:val="center"/>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Capítulo del Gasto</w:t>
            </w:r>
          </w:p>
        </w:tc>
        <w:tc>
          <w:tcPr>
            <w:tcW w:w="2409" w:type="dxa"/>
            <w:tcBorders>
              <w:top w:val="nil"/>
              <w:left w:val="nil"/>
              <w:bottom w:val="single" w:sz="4" w:space="0" w:color="auto"/>
              <w:right w:val="single" w:sz="4" w:space="0" w:color="auto"/>
            </w:tcBorders>
            <w:shd w:val="clear" w:color="000000" w:fill="BFBFBF"/>
            <w:noWrap/>
            <w:vAlign w:val="center"/>
            <w:hideMark/>
          </w:tcPr>
          <w:p w14:paraId="4873D663" w14:textId="77777777" w:rsidR="00C87AE6" w:rsidRPr="007F23A4" w:rsidRDefault="00C87AE6" w:rsidP="00C8299A">
            <w:pPr>
              <w:spacing w:after="0" w:line="240" w:lineRule="auto"/>
              <w:jc w:val="center"/>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Presupuesto Aprobado</w:t>
            </w:r>
          </w:p>
        </w:tc>
      </w:tr>
      <w:tr w:rsidR="00C87AE6" w:rsidRPr="007F23A4" w14:paraId="5E829CD3" w14:textId="77777777" w:rsidTr="00C8299A">
        <w:trPr>
          <w:trHeight w:val="255"/>
          <w:jc w:val="center"/>
        </w:trPr>
        <w:tc>
          <w:tcPr>
            <w:tcW w:w="665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497ED51" w14:textId="77777777" w:rsidR="00C87AE6" w:rsidRPr="007F23A4" w:rsidRDefault="00C87AE6" w:rsidP="00C8299A">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 xml:space="preserve">1000 </w:t>
            </w:r>
            <w:proofErr w:type="gramStart"/>
            <w:r w:rsidRPr="007F23A4">
              <w:rPr>
                <w:rFonts w:ascii="Arial" w:eastAsia="Times New Roman" w:hAnsi="Arial" w:cs="Arial"/>
                <w:color w:val="000000"/>
                <w:sz w:val="20"/>
                <w:szCs w:val="20"/>
                <w:lang w:eastAsia="es-MX"/>
              </w:rPr>
              <w:t>Servicios</w:t>
            </w:r>
            <w:proofErr w:type="gramEnd"/>
            <w:r w:rsidRPr="007F23A4">
              <w:rPr>
                <w:rFonts w:ascii="Arial" w:eastAsia="Times New Roman" w:hAnsi="Arial" w:cs="Arial"/>
                <w:color w:val="000000"/>
                <w:sz w:val="20"/>
                <w:szCs w:val="20"/>
                <w:lang w:eastAsia="es-MX"/>
              </w:rPr>
              <w:t xml:space="preserve"> Personales</w:t>
            </w:r>
          </w:p>
        </w:tc>
        <w:tc>
          <w:tcPr>
            <w:tcW w:w="2409" w:type="dxa"/>
            <w:tcBorders>
              <w:top w:val="nil"/>
              <w:left w:val="nil"/>
              <w:bottom w:val="single" w:sz="4" w:space="0" w:color="auto"/>
              <w:right w:val="single" w:sz="4" w:space="0" w:color="auto"/>
            </w:tcBorders>
            <w:shd w:val="clear" w:color="auto" w:fill="auto"/>
            <w:noWrap/>
            <w:vAlign w:val="center"/>
            <w:hideMark/>
          </w:tcPr>
          <w:p w14:paraId="737805C7" w14:textId="77777777" w:rsidR="00C87AE6" w:rsidRPr="007F23A4" w:rsidRDefault="00C87AE6" w:rsidP="00C8299A">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$339,000.00</w:t>
            </w:r>
          </w:p>
        </w:tc>
      </w:tr>
      <w:tr w:rsidR="00C87AE6" w:rsidRPr="007F23A4" w14:paraId="2B2796D1"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noWrap/>
            <w:vAlign w:val="center"/>
            <w:hideMark/>
          </w:tcPr>
          <w:p w14:paraId="53C73C78" w14:textId="77777777" w:rsidR="00C87AE6" w:rsidRPr="007F23A4" w:rsidRDefault="00C87AE6" w:rsidP="00C8299A">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 xml:space="preserve">2000 </w:t>
            </w:r>
            <w:proofErr w:type="gramStart"/>
            <w:r w:rsidRPr="007F23A4">
              <w:rPr>
                <w:rFonts w:ascii="Arial" w:eastAsia="Times New Roman" w:hAnsi="Arial" w:cs="Arial"/>
                <w:color w:val="000000"/>
                <w:sz w:val="20"/>
                <w:szCs w:val="20"/>
                <w:lang w:eastAsia="es-MX"/>
              </w:rPr>
              <w:t>Materiales</w:t>
            </w:r>
            <w:proofErr w:type="gramEnd"/>
            <w:r w:rsidRPr="007F23A4">
              <w:rPr>
                <w:rFonts w:ascii="Arial" w:eastAsia="Times New Roman" w:hAnsi="Arial" w:cs="Arial"/>
                <w:color w:val="000000"/>
                <w:sz w:val="20"/>
                <w:szCs w:val="20"/>
                <w:lang w:eastAsia="es-MX"/>
              </w:rPr>
              <w:t xml:space="preserve"> y Suministros</w:t>
            </w:r>
          </w:p>
        </w:tc>
        <w:tc>
          <w:tcPr>
            <w:tcW w:w="2409" w:type="dxa"/>
            <w:tcBorders>
              <w:top w:val="nil"/>
              <w:left w:val="nil"/>
              <w:bottom w:val="single" w:sz="4" w:space="0" w:color="auto"/>
              <w:right w:val="single" w:sz="4" w:space="0" w:color="auto"/>
            </w:tcBorders>
            <w:shd w:val="clear" w:color="auto" w:fill="auto"/>
            <w:noWrap/>
            <w:vAlign w:val="center"/>
            <w:hideMark/>
          </w:tcPr>
          <w:p w14:paraId="1D679E10" w14:textId="77777777" w:rsidR="00C87AE6" w:rsidRPr="007F23A4" w:rsidRDefault="00C87AE6" w:rsidP="00C8299A">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$35,000.00</w:t>
            </w:r>
          </w:p>
        </w:tc>
      </w:tr>
      <w:tr w:rsidR="00C87AE6" w:rsidRPr="007F23A4" w14:paraId="76FCE7B6"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noWrap/>
            <w:vAlign w:val="center"/>
            <w:hideMark/>
          </w:tcPr>
          <w:p w14:paraId="28D1A2F3" w14:textId="77777777" w:rsidR="00C87AE6" w:rsidRPr="007F23A4" w:rsidRDefault="00C87AE6" w:rsidP="00C8299A">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 xml:space="preserve">3000 </w:t>
            </w:r>
            <w:proofErr w:type="gramStart"/>
            <w:r w:rsidRPr="007F23A4">
              <w:rPr>
                <w:rFonts w:ascii="Arial" w:eastAsia="Times New Roman" w:hAnsi="Arial" w:cs="Arial"/>
                <w:color w:val="000000"/>
                <w:sz w:val="20"/>
                <w:szCs w:val="20"/>
                <w:lang w:eastAsia="es-MX"/>
              </w:rPr>
              <w:t>Servicios</w:t>
            </w:r>
            <w:proofErr w:type="gramEnd"/>
            <w:r w:rsidRPr="007F23A4">
              <w:rPr>
                <w:rFonts w:ascii="Arial" w:eastAsia="Times New Roman" w:hAnsi="Arial" w:cs="Arial"/>
                <w:color w:val="000000"/>
                <w:sz w:val="20"/>
                <w:szCs w:val="20"/>
                <w:lang w:eastAsia="es-MX"/>
              </w:rPr>
              <w:t xml:space="preserve"> Generales</w:t>
            </w:r>
          </w:p>
        </w:tc>
        <w:tc>
          <w:tcPr>
            <w:tcW w:w="2409" w:type="dxa"/>
            <w:tcBorders>
              <w:top w:val="nil"/>
              <w:left w:val="nil"/>
              <w:bottom w:val="single" w:sz="4" w:space="0" w:color="auto"/>
              <w:right w:val="single" w:sz="4" w:space="0" w:color="auto"/>
            </w:tcBorders>
            <w:shd w:val="clear" w:color="auto" w:fill="auto"/>
            <w:noWrap/>
            <w:vAlign w:val="center"/>
            <w:hideMark/>
          </w:tcPr>
          <w:p w14:paraId="0D6501A6" w14:textId="77777777" w:rsidR="00C87AE6" w:rsidRPr="007F23A4" w:rsidRDefault="00C87AE6" w:rsidP="00C8299A">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$8,000.00</w:t>
            </w:r>
          </w:p>
        </w:tc>
      </w:tr>
      <w:tr w:rsidR="00C87AE6" w:rsidRPr="007F23A4" w14:paraId="0B0326D9"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noWrap/>
            <w:vAlign w:val="center"/>
            <w:hideMark/>
          </w:tcPr>
          <w:p w14:paraId="5F5229FA" w14:textId="77777777" w:rsidR="00C87AE6" w:rsidRPr="007F23A4" w:rsidRDefault="00C87AE6" w:rsidP="00C8299A">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 xml:space="preserve">4000 </w:t>
            </w:r>
            <w:proofErr w:type="gramStart"/>
            <w:r w:rsidRPr="007F23A4">
              <w:rPr>
                <w:rFonts w:ascii="Arial" w:eastAsia="Times New Roman" w:hAnsi="Arial" w:cs="Arial"/>
                <w:color w:val="000000"/>
                <w:sz w:val="20"/>
                <w:szCs w:val="20"/>
                <w:lang w:eastAsia="es-MX"/>
              </w:rPr>
              <w:t>Transferencias</w:t>
            </w:r>
            <w:proofErr w:type="gramEnd"/>
            <w:r w:rsidRPr="007F23A4">
              <w:rPr>
                <w:rFonts w:ascii="Arial" w:eastAsia="Times New Roman" w:hAnsi="Arial" w:cs="Arial"/>
                <w:color w:val="000000"/>
                <w:sz w:val="20"/>
                <w:szCs w:val="20"/>
                <w:lang w:eastAsia="es-MX"/>
              </w:rPr>
              <w:t>, Asignaciones, Subsidios y Otras Ayudas</w:t>
            </w:r>
          </w:p>
        </w:tc>
        <w:tc>
          <w:tcPr>
            <w:tcW w:w="2409" w:type="dxa"/>
            <w:tcBorders>
              <w:top w:val="nil"/>
              <w:left w:val="nil"/>
              <w:bottom w:val="single" w:sz="4" w:space="0" w:color="auto"/>
              <w:right w:val="single" w:sz="4" w:space="0" w:color="auto"/>
            </w:tcBorders>
            <w:shd w:val="clear" w:color="auto" w:fill="auto"/>
            <w:noWrap/>
            <w:vAlign w:val="center"/>
            <w:hideMark/>
          </w:tcPr>
          <w:p w14:paraId="6E213535" w14:textId="77777777" w:rsidR="00C87AE6" w:rsidRPr="007F23A4" w:rsidRDefault="00C87AE6" w:rsidP="00C8299A">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$0.00</w:t>
            </w:r>
          </w:p>
        </w:tc>
      </w:tr>
      <w:tr w:rsidR="00C87AE6" w:rsidRPr="007F23A4" w14:paraId="1FE31075"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noWrap/>
            <w:vAlign w:val="center"/>
            <w:hideMark/>
          </w:tcPr>
          <w:p w14:paraId="12F5F839" w14:textId="77777777" w:rsidR="00C87AE6" w:rsidRPr="007F23A4" w:rsidRDefault="00C87AE6" w:rsidP="00C8299A">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 xml:space="preserve">5000 </w:t>
            </w:r>
            <w:proofErr w:type="gramStart"/>
            <w:r w:rsidRPr="007F23A4">
              <w:rPr>
                <w:rFonts w:ascii="Arial" w:eastAsia="Times New Roman" w:hAnsi="Arial" w:cs="Arial"/>
                <w:color w:val="000000"/>
                <w:sz w:val="20"/>
                <w:szCs w:val="20"/>
                <w:lang w:eastAsia="es-MX"/>
              </w:rPr>
              <w:t>Bienes</w:t>
            </w:r>
            <w:proofErr w:type="gramEnd"/>
            <w:r w:rsidRPr="007F23A4">
              <w:rPr>
                <w:rFonts w:ascii="Arial" w:eastAsia="Times New Roman" w:hAnsi="Arial" w:cs="Arial"/>
                <w:color w:val="000000"/>
                <w:sz w:val="20"/>
                <w:szCs w:val="20"/>
                <w:lang w:eastAsia="es-MX"/>
              </w:rPr>
              <w:t xml:space="preserve"> Muebles, Inmuebles e Intangibles</w:t>
            </w:r>
          </w:p>
        </w:tc>
        <w:tc>
          <w:tcPr>
            <w:tcW w:w="2409" w:type="dxa"/>
            <w:tcBorders>
              <w:top w:val="nil"/>
              <w:left w:val="nil"/>
              <w:bottom w:val="single" w:sz="4" w:space="0" w:color="auto"/>
              <w:right w:val="single" w:sz="4" w:space="0" w:color="auto"/>
            </w:tcBorders>
            <w:shd w:val="clear" w:color="auto" w:fill="auto"/>
            <w:noWrap/>
            <w:vAlign w:val="center"/>
            <w:hideMark/>
          </w:tcPr>
          <w:p w14:paraId="01406EB0" w14:textId="77777777" w:rsidR="00C87AE6" w:rsidRPr="007F23A4" w:rsidRDefault="00C87AE6" w:rsidP="00C8299A">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$0.00</w:t>
            </w:r>
          </w:p>
        </w:tc>
      </w:tr>
      <w:tr w:rsidR="00C87AE6" w:rsidRPr="007F23A4" w14:paraId="4713E9EB"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noWrap/>
            <w:vAlign w:val="center"/>
            <w:hideMark/>
          </w:tcPr>
          <w:p w14:paraId="64FB2D06" w14:textId="77777777" w:rsidR="00C87AE6" w:rsidRPr="007F23A4" w:rsidRDefault="00C87AE6" w:rsidP="00C8299A">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 xml:space="preserve">6000 </w:t>
            </w:r>
            <w:proofErr w:type="gramStart"/>
            <w:r w:rsidRPr="007F23A4">
              <w:rPr>
                <w:rFonts w:ascii="Arial" w:eastAsia="Times New Roman" w:hAnsi="Arial" w:cs="Arial"/>
                <w:color w:val="000000"/>
                <w:sz w:val="20"/>
                <w:szCs w:val="20"/>
                <w:lang w:eastAsia="es-MX"/>
              </w:rPr>
              <w:t>Inversión</w:t>
            </w:r>
            <w:proofErr w:type="gramEnd"/>
            <w:r w:rsidRPr="007F23A4">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12FB2054" w14:textId="77777777" w:rsidR="00C87AE6" w:rsidRPr="007F23A4" w:rsidRDefault="00C87AE6" w:rsidP="00C8299A">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$0.00</w:t>
            </w:r>
          </w:p>
        </w:tc>
      </w:tr>
      <w:tr w:rsidR="00C87AE6" w:rsidRPr="007F23A4" w14:paraId="096CED5D"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noWrap/>
            <w:vAlign w:val="center"/>
            <w:hideMark/>
          </w:tcPr>
          <w:p w14:paraId="6201A713" w14:textId="77777777" w:rsidR="00C87AE6" w:rsidRPr="007F23A4" w:rsidRDefault="00C87AE6" w:rsidP="00C8299A">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 xml:space="preserve">7000 </w:t>
            </w:r>
            <w:proofErr w:type="gramStart"/>
            <w:r w:rsidRPr="007F23A4">
              <w:rPr>
                <w:rFonts w:ascii="Arial" w:eastAsia="Times New Roman" w:hAnsi="Arial" w:cs="Arial"/>
                <w:color w:val="000000"/>
                <w:sz w:val="20"/>
                <w:szCs w:val="20"/>
                <w:lang w:eastAsia="es-MX"/>
              </w:rPr>
              <w:t>Inversiones</w:t>
            </w:r>
            <w:proofErr w:type="gramEnd"/>
            <w:r w:rsidRPr="007F23A4">
              <w:rPr>
                <w:rFonts w:ascii="Arial" w:eastAsia="Times New Roman" w:hAnsi="Arial" w:cs="Arial"/>
                <w:color w:val="000000"/>
                <w:sz w:val="20"/>
                <w:szCs w:val="20"/>
                <w:lang w:eastAsia="es-MX"/>
              </w:rPr>
              <w:t xml:space="preserve"> Financieras y Otras Provisiones</w:t>
            </w:r>
          </w:p>
        </w:tc>
        <w:tc>
          <w:tcPr>
            <w:tcW w:w="2409" w:type="dxa"/>
            <w:tcBorders>
              <w:top w:val="nil"/>
              <w:left w:val="nil"/>
              <w:bottom w:val="single" w:sz="4" w:space="0" w:color="auto"/>
              <w:right w:val="single" w:sz="4" w:space="0" w:color="auto"/>
            </w:tcBorders>
            <w:shd w:val="clear" w:color="auto" w:fill="auto"/>
            <w:noWrap/>
            <w:vAlign w:val="center"/>
            <w:hideMark/>
          </w:tcPr>
          <w:p w14:paraId="74736169" w14:textId="77777777" w:rsidR="00C87AE6" w:rsidRPr="007F23A4" w:rsidRDefault="00C87AE6" w:rsidP="00C8299A">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$0.00</w:t>
            </w:r>
          </w:p>
        </w:tc>
      </w:tr>
      <w:tr w:rsidR="00C87AE6" w:rsidRPr="007F23A4" w14:paraId="370AEBCA"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noWrap/>
            <w:vAlign w:val="center"/>
            <w:hideMark/>
          </w:tcPr>
          <w:p w14:paraId="32DAB1C6" w14:textId="77777777" w:rsidR="00C87AE6" w:rsidRPr="007F23A4" w:rsidRDefault="00C87AE6" w:rsidP="00C8299A">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 xml:space="preserve">8000 </w:t>
            </w:r>
            <w:proofErr w:type="gramStart"/>
            <w:r w:rsidRPr="007F23A4">
              <w:rPr>
                <w:rFonts w:ascii="Arial" w:eastAsia="Times New Roman" w:hAnsi="Arial" w:cs="Arial"/>
                <w:color w:val="000000"/>
                <w:sz w:val="20"/>
                <w:szCs w:val="20"/>
                <w:lang w:eastAsia="es-MX"/>
              </w:rPr>
              <w:t>Participaciones</w:t>
            </w:r>
            <w:proofErr w:type="gramEnd"/>
            <w:r w:rsidRPr="007F23A4">
              <w:rPr>
                <w:rFonts w:ascii="Arial" w:eastAsia="Times New Roman" w:hAnsi="Arial" w:cs="Arial"/>
                <w:color w:val="000000"/>
                <w:sz w:val="20"/>
                <w:szCs w:val="20"/>
                <w:lang w:eastAsia="es-MX"/>
              </w:rPr>
              <w:t xml:space="preserve"> y Aportaciones</w:t>
            </w:r>
          </w:p>
        </w:tc>
        <w:tc>
          <w:tcPr>
            <w:tcW w:w="2409" w:type="dxa"/>
            <w:tcBorders>
              <w:top w:val="nil"/>
              <w:left w:val="nil"/>
              <w:bottom w:val="single" w:sz="4" w:space="0" w:color="auto"/>
              <w:right w:val="single" w:sz="4" w:space="0" w:color="auto"/>
            </w:tcBorders>
            <w:shd w:val="clear" w:color="auto" w:fill="auto"/>
            <w:noWrap/>
            <w:vAlign w:val="center"/>
            <w:hideMark/>
          </w:tcPr>
          <w:p w14:paraId="0AE2BA1F" w14:textId="77777777" w:rsidR="00C87AE6" w:rsidRPr="007F23A4" w:rsidRDefault="00C87AE6" w:rsidP="00C8299A">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$0.00</w:t>
            </w:r>
          </w:p>
        </w:tc>
      </w:tr>
      <w:tr w:rsidR="00C87AE6" w:rsidRPr="007F23A4" w14:paraId="74BADC21"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noWrap/>
            <w:vAlign w:val="center"/>
            <w:hideMark/>
          </w:tcPr>
          <w:p w14:paraId="39046486" w14:textId="77777777" w:rsidR="00C87AE6" w:rsidRPr="007F23A4" w:rsidRDefault="00C87AE6" w:rsidP="00C8299A">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 xml:space="preserve">9000 </w:t>
            </w:r>
            <w:proofErr w:type="gramStart"/>
            <w:r w:rsidRPr="007F23A4">
              <w:rPr>
                <w:rFonts w:ascii="Arial" w:eastAsia="Times New Roman" w:hAnsi="Arial" w:cs="Arial"/>
                <w:color w:val="000000"/>
                <w:sz w:val="20"/>
                <w:szCs w:val="20"/>
                <w:lang w:eastAsia="es-MX"/>
              </w:rPr>
              <w:t>Deuda</w:t>
            </w:r>
            <w:proofErr w:type="gramEnd"/>
            <w:r w:rsidRPr="007F23A4">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78912EBC" w14:textId="77777777" w:rsidR="00C87AE6" w:rsidRPr="007F23A4" w:rsidRDefault="00C87AE6" w:rsidP="00C8299A">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$0.00</w:t>
            </w:r>
          </w:p>
        </w:tc>
      </w:tr>
      <w:tr w:rsidR="00C87AE6" w:rsidRPr="007F23A4" w14:paraId="1280BA85"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BFBFBF"/>
            <w:vAlign w:val="center"/>
            <w:hideMark/>
          </w:tcPr>
          <w:p w14:paraId="3F9BC551" w14:textId="77777777" w:rsidR="00C87AE6" w:rsidRPr="007F23A4" w:rsidRDefault="00C87AE6" w:rsidP="00C8299A">
            <w:pPr>
              <w:spacing w:after="0" w:line="240" w:lineRule="auto"/>
              <w:jc w:val="center"/>
              <w:rPr>
                <w:rFonts w:ascii="Arial" w:eastAsia="Times New Roman" w:hAnsi="Arial" w:cs="Arial"/>
                <w:b/>
                <w:bCs/>
                <w:color w:val="000000"/>
                <w:sz w:val="20"/>
                <w:szCs w:val="20"/>
                <w:lang w:eastAsia="es-MX"/>
              </w:rPr>
            </w:pPr>
            <w:proofErr w:type="gramStart"/>
            <w:r w:rsidRPr="007F23A4">
              <w:rPr>
                <w:rFonts w:ascii="Arial" w:eastAsia="Times New Roman" w:hAnsi="Arial" w:cs="Arial"/>
                <w:b/>
                <w:bCs/>
                <w:color w:val="000000"/>
                <w:sz w:val="20"/>
                <w:szCs w:val="20"/>
                <w:lang w:eastAsia="es-MX"/>
              </w:rPr>
              <w:t>Total</w:t>
            </w:r>
            <w:proofErr w:type="gramEnd"/>
            <w:r w:rsidRPr="007F23A4">
              <w:rPr>
                <w:rFonts w:ascii="Arial" w:eastAsia="Times New Roman" w:hAnsi="Arial" w:cs="Arial"/>
                <w:b/>
                <w:bCs/>
                <w:color w:val="000000"/>
                <w:sz w:val="20"/>
                <w:szCs w:val="20"/>
                <w:lang w:eastAsia="es-MX"/>
              </w:rPr>
              <w:t xml:space="preserve"> General</w:t>
            </w:r>
          </w:p>
        </w:tc>
        <w:tc>
          <w:tcPr>
            <w:tcW w:w="2409" w:type="dxa"/>
            <w:tcBorders>
              <w:top w:val="nil"/>
              <w:left w:val="nil"/>
              <w:bottom w:val="single" w:sz="4" w:space="0" w:color="auto"/>
              <w:right w:val="single" w:sz="4" w:space="0" w:color="auto"/>
            </w:tcBorders>
            <w:shd w:val="clear" w:color="000000" w:fill="BFBFBF"/>
            <w:noWrap/>
            <w:vAlign w:val="center"/>
            <w:hideMark/>
          </w:tcPr>
          <w:p w14:paraId="55ED7A7C" w14:textId="77777777" w:rsidR="00C87AE6" w:rsidRPr="007F23A4" w:rsidRDefault="00C87AE6" w:rsidP="00C8299A">
            <w:pPr>
              <w:spacing w:after="0" w:line="240" w:lineRule="auto"/>
              <w:jc w:val="right"/>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$382,000.00</w:t>
            </w:r>
          </w:p>
        </w:tc>
      </w:tr>
    </w:tbl>
    <w:p w14:paraId="76FA8BED" w14:textId="77777777" w:rsidR="00C81870" w:rsidRPr="003F3712" w:rsidRDefault="00C81870" w:rsidP="00891B98">
      <w:pPr>
        <w:spacing w:after="0" w:line="240" w:lineRule="auto"/>
        <w:jc w:val="both"/>
        <w:rPr>
          <w:rFonts w:ascii="Arial" w:hAnsi="Arial" w:cs="Arial"/>
          <w:color w:val="000000"/>
        </w:rPr>
      </w:pPr>
    </w:p>
    <w:p w14:paraId="04D6FCA3" w14:textId="7666BBB9" w:rsidR="001E4EA7" w:rsidRPr="003F3712" w:rsidRDefault="00225BA7" w:rsidP="00891B98">
      <w:pPr>
        <w:spacing w:after="0" w:line="240" w:lineRule="auto"/>
        <w:jc w:val="both"/>
        <w:rPr>
          <w:rFonts w:ascii="Arial" w:hAnsi="Arial" w:cs="Arial"/>
          <w:color w:val="000000"/>
        </w:rPr>
      </w:pPr>
      <w:r>
        <w:rPr>
          <w:rFonts w:ascii="Arial" w:hAnsi="Arial" w:cs="Arial"/>
          <w:color w:val="000000"/>
        </w:rPr>
        <w:t xml:space="preserve">En el presente </w:t>
      </w:r>
      <w:r w:rsidR="00DF7FCC">
        <w:rPr>
          <w:rFonts w:ascii="Arial" w:hAnsi="Arial" w:cs="Arial"/>
          <w:color w:val="000000"/>
        </w:rPr>
        <w:t xml:space="preserve">Presupuesto de Egresos </w:t>
      </w:r>
      <w:r>
        <w:rPr>
          <w:rFonts w:ascii="Arial" w:hAnsi="Arial" w:cs="Arial"/>
          <w:color w:val="000000"/>
        </w:rPr>
        <w:t>M</w:t>
      </w:r>
      <w:r w:rsidR="001E4EA7" w:rsidRPr="003F3712">
        <w:rPr>
          <w:rFonts w:ascii="Arial" w:hAnsi="Arial" w:cs="Arial"/>
          <w:color w:val="000000"/>
        </w:rPr>
        <w:t xml:space="preserve">unicipal no se prevén erogaciones para entidades paramunicipales, descentralizadas ni desconcentradas, debido a que el municipio no cuenta con entidades de ese tipo. </w:t>
      </w:r>
    </w:p>
    <w:p w14:paraId="46A69E4E" w14:textId="77777777" w:rsidR="001E4EA7" w:rsidRDefault="001E4EA7" w:rsidP="00891B98">
      <w:pPr>
        <w:spacing w:after="0" w:line="240" w:lineRule="auto"/>
        <w:jc w:val="both"/>
        <w:rPr>
          <w:rFonts w:ascii="Arial" w:hAnsi="Arial" w:cs="Arial"/>
          <w:color w:val="000000"/>
        </w:rPr>
      </w:pPr>
    </w:p>
    <w:p w14:paraId="4BA26128" w14:textId="2B859AA9" w:rsidR="00506C21" w:rsidRPr="003F3712" w:rsidRDefault="00225BA7" w:rsidP="00891B98">
      <w:pPr>
        <w:spacing w:after="0" w:line="240" w:lineRule="auto"/>
        <w:jc w:val="both"/>
        <w:rPr>
          <w:rFonts w:ascii="Arial" w:hAnsi="Arial" w:cs="Arial"/>
          <w:color w:val="000000"/>
        </w:rPr>
      </w:pPr>
      <w:r>
        <w:rPr>
          <w:rFonts w:ascii="Arial" w:hAnsi="Arial" w:cs="Arial"/>
          <w:color w:val="000000"/>
        </w:rPr>
        <w:t>En el presente P</w:t>
      </w:r>
      <w:r w:rsidR="00506C21" w:rsidRPr="003F3712">
        <w:rPr>
          <w:rFonts w:ascii="Arial" w:hAnsi="Arial" w:cs="Arial"/>
          <w:color w:val="000000"/>
        </w:rPr>
        <w:t xml:space="preserve">resupuesto no se desglosan transferencias a </w:t>
      </w:r>
      <w:r w:rsidR="00F70C0D">
        <w:rPr>
          <w:rFonts w:ascii="Arial" w:hAnsi="Arial" w:cs="Arial"/>
          <w:color w:val="000000"/>
        </w:rPr>
        <w:t>delegaciones y subdelegaciones</w:t>
      </w:r>
      <w:r w:rsidR="00506C21" w:rsidRPr="003F3712">
        <w:rPr>
          <w:rFonts w:ascii="Arial" w:hAnsi="Arial" w:cs="Arial"/>
          <w:color w:val="000000"/>
        </w:rPr>
        <w:t xml:space="preserve"> municipales, debido a que no se </w:t>
      </w:r>
      <w:r w:rsidR="000131D3">
        <w:rPr>
          <w:rFonts w:ascii="Arial" w:hAnsi="Arial" w:cs="Arial"/>
          <w:color w:val="000000"/>
        </w:rPr>
        <w:t>cuentan con organismos de este</w:t>
      </w:r>
      <w:r w:rsidR="00506C21" w:rsidRPr="003F3712">
        <w:rPr>
          <w:rFonts w:ascii="Arial" w:hAnsi="Arial" w:cs="Arial"/>
          <w:color w:val="000000"/>
        </w:rPr>
        <w:t xml:space="preserve"> tipo. </w:t>
      </w:r>
    </w:p>
    <w:p w14:paraId="2F7612D3" w14:textId="77777777" w:rsidR="00506C21" w:rsidRDefault="00506C21" w:rsidP="00891B98">
      <w:pPr>
        <w:spacing w:after="0" w:line="240" w:lineRule="auto"/>
        <w:jc w:val="both"/>
        <w:rPr>
          <w:rFonts w:ascii="Arial" w:hAnsi="Arial" w:cs="Arial"/>
          <w:color w:val="000000"/>
        </w:rPr>
      </w:pPr>
    </w:p>
    <w:p w14:paraId="3554FE5B" w14:textId="3F8B041C" w:rsidR="00A51C38" w:rsidRPr="003F3712" w:rsidRDefault="00225BA7" w:rsidP="00A51C38">
      <w:pPr>
        <w:spacing w:after="0" w:line="240" w:lineRule="auto"/>
        <w:jc w:val="both"/>
        <w:rPr>
          <w:rFonts w:ascii="Arial" w:hAnsi="Arial" w:cs="Arial"/>
          <w:color w:val="000000"/>
        </w:rPr>
      </w:pPr>
      <w:r>
        <w:rPr>
          <w:rFonts w:ascii="Arial" w:hAnsi="Arial" w:cs="Arial"/>
          <w:color w:val="000000"/>
        </w:rPr>
        <w:t>En el presente P</w:t>
      </w:r>
      <w:r w:rsidR="00A51C38" w:rsidRPr="003F3712">
        <w:rPr>
          <w:rFonts w:ascii="Arial" w:hAnsi="Arial" w:cs="Arial"/>
          <w:color w:val="000000"/>
        </w:rPr>
        <w:t>resupuesto no se desglosa</w:t>
      </w:r>
      <w:r w:rsidR="00A51C38">
        <w:rPr>
          <w:rFonts w:ascii="Arial" w:hAnsi="Arial" w:cs="Arial"/>
          <w:color w:val="000000"/>
        </w:rPr>
        <w:t xml:space="preserve"> el presupuesto asignado para</w:t>
      </w:r>
      <w:r w:rsidR="00391788">
        <w:rPr>
          <w:rFonts w:ascii="Arial" w:hAnsi="Arial" w:cs="Arial"/>
          <w:color w:val="000000"/>
        </w:rPr>
        <w:t xml:space="preserve"> juzgados municipales</w:t>
      </w:r>
      <w:r w:rsidR="00A51C38">
        <w:rPr>
          <w:rFonts w:ascii="Arial" w:hAnsi="Arial" w:cs="Arial"/>
          <w:color w:val="000000"/>
        </w:rPr>
        <w:t>,</w:t>
      </w:r>
      <w:r w:rsidR="00A51C38" w:rsidRPr="003F3712">
        <w:rPr>
          <w:rFonts w:ascii="Arial" w:hAnsi="Arial" w:cs="Arial"/>
          <w:color w:val="000000"/>
        </w:rPr>
        <w:t xml:space="preserve"> debido a que no se </w:t>
      </w:r>
      <w:r w:rsidR="000131D3">
        <w:rPr>
          <w:rFonts w:ascii="Arial" w:hAnsi="Arial" w:cs="Arial"/>
          <w:color w:val="000000"/>
        </w:rPr>
        <w:t>cuentan con este tipo de instancias</w:t>
      </w:r>
      <w:r w:rsidR="00A51C38" w:rsidRPr="003F3712">
        <w:rPr>
          <w:rFonts w:ascii="Arial" w:hAnsi="Arial" w:cs="Arial"/>
          <w:color w:val="000000"/>
        </w:rPr>
        <w:t>.</w:t>
      </w:r>
    </w:p>
    <w:p w14:paraId="18AEAEE5" w14:textId="77777777" w:rsidR="00A51C38" w:rsidRDefault="00A51C38" w:rsidP="00A51C38">
      <w:pPr>
        <w:spacing w:after="0" w:line="240" w:lineRule="auto"/>
        <w:jc w:val="both"/>
        <w:rPr>
          <w:rFonts w:ascii="Arial" w:hAnsi="Arial" w:cs="Arial"/>
          <w:color w:val="000000"/>
        </w:rPr>
      </w:pPr>
    </w:p>
    <w:p w14:paraId="3E2EC9C5" w14:textId="43501C3C" w:rsidR="009235CB" w:rsidRDefault="007649E1" w:rsidP="00284417">
      <w:pPr>
        <w:spacing w:after="0" w:line="240" w:lineRule="auto"/>
        <w:jc w:val="both"/>
        <w:rPr>
          <w:rFonts w:ascii="Arial" w:hAnsi="Arial" w:cs="Arial"/>
          <w:color w:val="000000"/>
        </w:rPr>
      </w:pPr>
      <w:r w:rsidRPr="00037A3E">
        <w:rPr>
          <w:rFonts w:ascii="Arial" w:hAnsi="Arial" w:cs="Arial"/>
          <w:b/>
        </w:rPr>
        <w:t xml:space="preserve">Artículo </w:t>
      </w:r>
      <w:r w:rsidR="00D45A97" w:rsidRPr="00037A3E">
        <w:rPr>
          <w:rFonts w:ascii="Arial" w:hAnsi="Arial" w:cs="Arial"/>
          <w:b/>
        </w:rPr>
        <w:t>1</w:t>
      </w:r>
      <w:r w:rsidR="00757E14">
        <w:rPr>
          <w:rFonts w:ascii="Arial" w:hAnsi="Arial" w:cs="Arial"/>
          <w:b/>
        </w:rPr>
        <w:t>5</w:t>
      </w:r>
      <w:r w:rsidRPr="00037A3E">
        <w:rPr>
          <w:rFonts w:ascii="Arial" w:hAnsi="Arial" w:cs="Arial"/>
          <w:b/>
        </w:rPr>
        <w:t>.-</w:t>
      </w:r>
      <w:r w:rsidRPr="001D60FF">
        <w:rPr>
          <w:rFonts w:ascii="Arial" w:hAnsi="Arial" w:cs="Arial"/>
        </w:rPr>
        <w:t xml:space="preserve"> </w:t>
      </w:r>
      <w:r w:rsidR="009235CB" w:rsidRPr="001D60FF">
        <w:rPr>
          <w:rFonts w:ascii="Arial" w:hAnsi="Arial" w:cs="Arial"/>
        </w:rPr>
        <w:t xml:space="preserve">El </w:t>
      </w:r>
      <w:r w:rsidR="00DF7FCC">
        <w:rPr>
          <w:rFonts w:ascii="Arial" w:hAnsi="Arial" w:cs="Arial"/>
        </w:rPr>
        <w:t xml:space="preserve">Presupuesto de Egresos </w:t>
      </w:r>
      <w:r w:rsidR="00225BA7">
        <w:rPr>
          <w:rFonts w:ascii="Arial" w:hAnsi="Arial" w:cs="Arial"/>
          <w:color w:val="000000"/>
        </w:rPr>
        <w:t>M</w:t>
      </w:r>
      <w:r w:rsidR="00E76DBF">
        <w:rPr>
          <w:rFonts w:ascii="Arial" w:hAnsi="Arial" w:cs="Arial"/>
          <w:color w:val="000000"/>
        </w:rPr>
        <w:t xml:space="preserve">unicipal </w:t>
      </w:r>
      <w:r w:rsidR="00B963C4">
        <w:rPr>
          <w:rFonts w:ascii="Arial" w:hAnsi="Arial" w:cs="Arial"/>
          <w:color w:val="000000"/>
        </w:rPr>
        <w:t>para e</w:t>
      </w:r>
      <w:r w:rsidR="00E76DBF">
        <w:rPr>
          <w:rFonts w:ascii="Arial" w:hAnsi="Arial" w:cs="Arial"/>
          <w:color w:val="000000"/>
        </w:rPr>
        <w:t>l ejercicio 20</w:t>
      </w:r>
      <w:r w:rsidR="006577CD">
        <w:rPr>
          <w:rFonts w:ascii="Arial" w:hAnsi="Arial" w:cs="Arial"/>
          <w:color w:val="000000"/>
        </w:rPr>
        <w:t>2</w:t>
      </w:r>
      <w:r w:rsidR="009C267F">
        <w:rPr>
          <w:rFonts w:ascii="Arial" w:hAnsi="Arial" w:cs="Arial"/>
          <w:color w:val="000000"/>
        </w:rPr>
        <w:t>2</w:t>
      </w:r>
      <w:r w:rsidR="009235CB" w:rsidRPr="000F1EB9">
        <w:rPr>
          <w:rFonts w:ascii="Arial" w:hAnsi="Arial" w:cs="Arial"/>
          <w:color w:val="000000"/>
        </w:rPr>
        <w:t xml:space="preserve"> con base en la </w:t>
      </w:r>
      <w:r w:rsidR="003E7679" w:rsidRPr="000F1EB9">
        <w:rPr>
          <w:rFonts w:ascii="Arial" w:hAnsi="Arial" w:cs="Arial"/>
          <w:color w:val="000000"/>
        </w:rPr>
        <w:t>C</w:t>
      </w:r>
      <w:r w:rsidR="009235CB" w:rsidRPr="000F1EB9">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14:paraId="7B195F6A" w14:textId="77777777" w:rsidR="00C87AE6" w:rsidRDefault="00C87AE6" w:rsidP="00284417">
      <w:pPr>
        <w:spacing w:after="0" w:line="240" w:lineRule="auto"/>
        <w:jc w:val="both"/>
        <w:rPr>
          <w:rFonts w:ascii="Arial" w:hAnsi="Arial" w:cs="Arial"/>
          <w:color w:val="000000"/>
        </w:rPr>
      </w:pPr>
    </w:p>
    <w:tbl>
      <w:tblPr>
        <w:tblW w:w="8040" w:type="dxa"/>
        <w:jc w:val="center"/>
        <w:tblCellMar>
          <w:left w:w="70" w:type="dxa"/>
          <w:right w:w="70" w:type="dxa"/>
        </w:tblCellMar>
        <w:tblLook w:val="04A0" w:firstRow="1" w:lastRow="0" w:firstColumn="1" w:lastColumn="0" w:noHBand="0" w:noVBand="1"/>
      </w:tblPr>
      <w:tblGrid>
        <w:gridCol w:w="363"/>
        <w:gridCol w:w="5575"/>
        <w:gridCol w:w="2190"/>
      </w:tblGrid>
      <w:tr w:rsidR="00C87AE6" w:rsidRPr="00C87AE6" w14:paraId="1AAE9E8A" w14:textId="77777777" w:rsidTr="00C87AE6">
        <w:trPr>
          <w:trHeight w:val="255"/>
          <w:jc w:val="center"/>
        </w:trPr>
        <w:tc>
          <w:tcPr>
            <w:tcW w:w="8040" w:type="dxa"/>
            <w:gridSpan w:val="3"/>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61587C8A"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CLASIFICACIÓN POR FUENTES DE FINANCIAMIENTO (EGRESOS)</w:t>
            </w:r>
          </w:p>
        </w:tc>
      </w:tr>
      <w:tr w:rsidR="00C87AE6" w:rsidRPr="00C87AE6" w14:paraId="3273D40E" w14:textId="77777777" w:rsidTr="00C87AE6">
        <w:trPr>
          <w:trHeight w:val="255"/>
          <w:jc w:val="center"/>
        </w:trPr>
        <w:tc>
          <w:tcPr>
            <w:tcW w:w="5850"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3804D6E5"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ENTIDAD PÚBLICA:</w:t>
            </w:r>
          </w:p>
        </w:tc>
        <w:tc>
          <w:tcPr>
            <w:tcW w:w="2190" w:type="dxa"/>
            <w:tcBorders>
              <w:top w:val="nil"/>
              <w:left w:val="nil"/>
              <w:bottom w:val="single" w:sz="4" w:space="0" w:color="auto"/>
              <w:right w:val="single" w:sz="4" w:space="0" w:color="auto"/>
            </w:tcBorders>
            <w:shd w:val="clear" w:color="000000" w:fill="808080"/>
            <w:vAlign w:val="center"/>
            <w:hideMark/>
          </w:tcPr>
          <w:p w14:paraId="2CB4E2F6"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MUZQUIZ</w:t>
            </w:r>
          </w:p>
        </w:tc>
      </w:tr>
      <w:tr w:rsidR="00C87AE6" w:rsidRPr="00C87AE6" w14:paraId="35E4A157" w14:textId="77777777" w:rsidTr="00C87AE6">
        <w:trPr>
          <w:trHeight w:val="255"/>
          <w:jc w:val="center"/>
        </w:trPr>
        <w:tc>
          <w:tcPr>
            <w:tcW w:w="5850"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209AEB03"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EJERCICIO FISCAL:</w:t>
            </w:r>
          </w:p>
        </w:tc>
        <w:tc>
          <w:tcPr>
            <w:tcW w:w="2190" w:type="dxa"/>
            <w:tcBorders>
              <w:top w:val="nil"/>
              <w:left w:val="nil"/>
              <w:bottom w:val="single" w:sz="4" w:space="0" w:color="auto"/>
              <w:right w:val="single" w:sz="4" w:space="0" w:color="auto"/>
            </w:tcBorders>
            <w:shd w:val="clear" w:color="000000" w:fill="808080"/>
            <w:vAlign w:val="center"/>
            <w:hideMark/>
          </w:tcPr>
          <w:p w14:paraId="7236A854"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2022</w:t>
            </w:r>
          </w:p>
        </w:tc>
      </w:tr>
      <w:tr w:rsidR="00C87AE6" w:rsidRPr="00C87AE6" w14:paraId="4147E013" w14:textId="77777777" w:rsidTr="00C87AE6">
        <w:trPr>
          <w:trHeight w:val="255"/>
          <w:jc w:val="center"/>
        </w:trPr>
        <w:tc>
          <w:tcPr>
            <w:tcW w:w="5850"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1F0E6624"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CFF-Egresos</w:t>
            </w:r>
          </w:p>
        </w:tc>
        <w:tc>
          <w:tcPr>
            <w:tcW w:w="2190" w:type="dxa"/>
            <w:tcBorders>
              <w:top w:val="nil"/>
              <w:left w:val="nil"/>
              <w:bottom w:val="single" w:sz="4" w:space="0" w:color="auto"/>
              <w:right w:val="single" w:sz="4" w:space="0" w:color="auto"/>
            </w:tcBorders>
            <w:shd w:val="clear" w:color="000000" w:fill="808080"/>
            <w:vAlign w:val="center"/>
            <w:hideMark/>
          </w:tcPr>
          <w:p w14:paraId="06713D43"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Presupuesto Aprobado</w:t>
            </w:r>
          </w:p>
        </w:tc>
      </w:tr>
      <w:tr w:rsidR="00C87AE6" w:rsidRPr="00C87AE6" w14:paraId="5FFCFEFC" w14:textId="77777777" w:rsidTr="00C87AE6">
        <w:trPr>
          <w:trHeight w:val="255"/>
          <w:jc w:val="center"/>
        </w:trPr>
        <w:tc>
          <w:tcPr>
            <w:tcW w:w="275" w:type="dxa"/>
            <w:tcBorders>
              <w:top w:val="nil"/>
              <w:left w:val="single" w:sz="4" w:space="0" w:color="auto"/>
              <w:bottom w:val="single" w:sz="4" w:space="0" w:color="auto"/>
              <w:right w:val="single" w:sz="4" w:space="0" w:color="auto"/>
            </w:tcBorders>
            <w:shd w:val="clear" w:color="000000" w:fill="BFBFBF"/>
            <w:noWrap/>
            <w:vAlign w:val="center"/>
            <w:hideMark/>
          </w:tcPr>
          <w:p w14:paraId="7D6BFD3C"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w:t>
            </w:r>
          </w:p>
        </w:tc>
        <w:tc>
          <w:tcPr>
            <w:tcW w:w="5575" w:type="dxa"/>
            <w:tcBorders>
              <w:top w:val="nil"/>
              <w:left w:val="nil"/>
              <w:bottom w:val="single" w:sz="4" w:space="0" w:color="auto"/>
              <w:right w:val="single" w:sz="4" w:space="0" w:color="auto"/>
            </w:tcBorders>
            <w:shd w:val="clear" w:color="000000" w:fill="BFBFBF"/>
            <w:noWrap/>
            <w:vAlign w:val="center"/>
            <w:hideMark/>
          </w:tcPr>
          <w:p w14:paraId="32DED9D0"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No Etiquetado</w:t>
            </w:r>
          </w:p>
        </w:tc>
        <w:tc>
          <w:tcPr>
            <w:tcW w:w="2190" w:type="dxa"/>
            <w:tcBorders>
              <w:top w:val="nil"/>
              <w:left w:val="nil"/>
              <w:bottom w:val="single" w:sz="4" w:space="0" w:color="auto"/>
              <w:right w:val="single" w:sz="4" w:space="0" w:color="auto"/>
            </w:tcBorders>
            <w:shd w:val="clear" w:color="000000" w:fill="BFBFBF"/>
            <w:noWrap/>
            <w:vAlign w:val="bottom"/>
            <w:hideMark/>
          </w:tcPr>
          <w:p w14:paraId="2A56D383"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$140,259,437.35</w:t>
            </w:r>
          </w:p>
        </w:tc>
      </w:tr>
      <w:tr w:rsidR="00C87AE6" w:rsidRPr="00C87AE6" w14:paraId="6C69BEF7" w14:textId="77777777" w:rsidTr="00C87AE6">
        <w:trPr>
          <w:trHeight w:val="255"/>
          <w:jc w:val="center"/>
        </w:trPr>
        <w:tc>
          <w:tcPr>
            <w:tcW w:w="275" w:type="dxa"/>
            <w:tcBorders>
              <w:top w:val="nil"/>
              <w:left w:val="single" w:sz="4" w:space="0" w:color="auto"/>
              <w:bottom w:val="single" w:sz="4" w:space="0" w:color="auto"/>
              <w:right w:val="single" w:sz="4" w:space="0" w:color="auto"/>
            </w:tcBorders>
            <w:shd w:val="clear" w:color="000000" w:fill="FFFFFF"/>
            <w:noWrap/>
            <w:vAlign w:val="center"/>
            <w:hideMark/>
          </w:tcPr>
          <w:p w14:paraId="07CF04CF"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11</w:t>
            </w:r>
          </w:p>
        </w:tc>
        <w:tc>
          <w:tcPr>
            <w:tcW w:w="5575" w:type="dxa"/>
            <w:tcBorders>
              <w:top w:val="nil"/>
              <w:left w:val="nil"/>
              <w:bottom w:val="single" w:sz="4" w:space="0" w:color="auto"/>
              <w:right w:val="single" w:sz="4" w:space="0" w:color="auto"/>
            </w:tcBorders>
            <w:shd w:val="clear" w:color="000000" w:fill="FFFFFF"/>
            <w:noWrap/>
            <w:vAlign w:val="center"/>
            <w:hideMark/>
          </w:tcPr>
          <w:p w14:paraId="2BF824F5"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Recursos Fiscales</w:t>
            </w:r>
          </w:p>
        </w:tc>
        <w:tc>
          <w:tcPr>
            <w:tcW w:w="2190" w:type="dxa"/>
            <w:tcBorders>
              <w:top w:val="nil"/>
              <w:left w:val="nil"/>
              <w:bottom w:val="single" w:sz="4" w:space="0" w:color="auto"/>
              <w:right w:val="single" w:sz="4" w:space="0" w:color="auto"/>
            </w:tcBorders>
            <w:shd w:val="clear" w:color="000000" w:fill="FFFFFF"/>
            <w:noWrap/>
            <w:vAlign w:val="bottom"/>
            <w:hideMark/>
          </w:tcPr>
          <w:p w14:paraId="69AEA7D6"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$57,209,147.35</w:t>
            </w:r>
          </w:p>
        </w:tc>
      </w:tr>
      <w:tr w:rsidR="00C87AE6" w:rsidRPr="00C87AE6" w14:paraId="162A0F20" w14:textId="77777777" w:rsidTr="00C87AE6">
        <w:trPr>
          <w:trHeight w:val="255"/>
          <w:jc w:val="center"/>
        </w:trPr>
        <w:tc>
          <w:tcPr>
            <w:tcW w:w="275" w:type="dxa"/>
            <w:tcBorders>
              <w:top w:val="nil"/>
              <w:left w:val="single" w:sz="4" w:space="0" w:color="auto"/>
              <w:bottom w:val="single" w:sz="4" w:space="0" w:color="auto"/>
              <w:right w:val="single" w:sz="4" w:space="0" w:color="auto"/>
            </w:tcBorders>
            <w:shd w:val="clear" w:color="000000" w:fill="FFFFFF"/>
            <w:noWrap/>
            <w:vAlign w:val="center"/>
            <w:hideMark/>
          </w:tcPr>
          <w:p w14:paraId="2FCFFE18"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12</w:t>
            </w:r>
          </w:p>
        </w:tc>
        <w:tc>
          <w:tcPr>
            <w:tcW w:w="5575" w:type="dxa"/>
            <w:tcBorders>
              <w:top w:val="nil"/>
              <w:left w:val="nil"/>
              <w:bottom w:val="single" w:sz="4" w:space="0" w:color="auto"/>
              <w:right w:val="single" w:sz="4" w:space="0" w:color="auto"/>
            </w:tcBorders>
            <w:shd w:val="clear" w:color="000000" w:fill="FFFFFF"/>
            <w:noWrap/>
            <w:vAlign w:val="center"/>
            <w:hideMark/>
          </w:tcPr>
          <w:p w14:paraId="5953BC01"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Financiamientos Internos</w:t>
            </w:r>
          </w:p>
        </w:tc>
        <w:tc>
          <w:tcPr>
            <w:tcW w:w="2190" w:type="dxa"/>
            <w:tcBorders>
              <w:top w:val="nil"/>
              <w:left w:val="nil"/>
              <w:bottom w:val="single" w:sz="4" w:space="0" w:color="auto"/>
              <w:right w:val="single" w:sz="4" w:space="0" w:color="auto"/>
            </w:tcBorders>
            <w:shd w:val="clear" w:color="000000" w:fill="FFFFFF"/>
            <w:noWrap/>
            <w:vAlign w:val="bottom"/>
            <w:hideMark/>
          </w:tcPr>
          <w:p w14:paraId="7C6051A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2461584" w14:textId="77777777" w:rsidTr="00C87AE6">
        <w:trPr>
          <w:trHeight w:val="255"/>
          <w:jc w:val="center"/>
        </w:trPr>
        <w:tc>
          <w:tcPr>
            <w:tcW w:w="275" w:type="dxa"/>
            <w:tcBorders>
              <w:top w:val="nil"/>
              <w:left w:val="single" w:sz="4" w:space="0" w:color="auto"/>
              <w:bottom w:val="single" w:sz="4" w:space="0" w:color="auto"/>
              <w:right w:val="single" w:sz="4" w:space="0" w:color="auto"/>
            </w:tcBorders>
            <w:shd w:val="clear" w:color="000000" w:fill="FFFFFF"/>
            <w:noWrap/>
            <w:vAlign w:val="center"/>
            <w:hideMark/>
          </w:tcPr>
          <w:p w14:paraId="6692F7CB"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13</w:t>
            </w:r>
          </w:p>
        </w:tc>
        <w:tc>
          <w:tcPr>
            <w:tcW w:w="5575" w:type="dxa"/>
            <w:tcBorders>
              <w:top w:val="nil"/>
              <w:left w:val="nil"/>
              <w:bottom w:val="single" w:sz="4" w:space="0" w:color="auto"/>
              <w:right w:val="single" w:sz="4" w:space="0" w:color="auto"/>
            </w:tcBorders>
            <w:shd w:val="clear" w:color="000000" w:fill="FFFFFF"/>
            <w:noWrap/>
            <w:vAlign w:val="center"/>
            <w:hideMark/>
          </w:tcPr>
          <w:p w14:paraId="2F39174A"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Financiamientos Externos</w:t>
            </w:r>
          </w:p>
        </w:tc>
        <w:tc>
          <w:tcPr>
            <w:tcW w:w="2190" w:type="dxa"/>
            <w:tcBorders>
              <w:top w:val="nil"/>
              <w:left w:val="nil"/>
              <w:bottom w:val="single" w:sz="4" w:space="0" w:color="auto"/>
              <w:right w:val="single" w:sz="4" w:space="0" w:color="auto"/>
            </w:tcBorders>
            <w:shd w:val="clear" w:color="000000" w:fill="FFFFFF"/>
            <w:noWrap/>
            <w:vAlign w:val="bottom"/>
            <w:hideMark/>
          </w:tcPr>
          <w:p w14:paraId="3C3F44F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C5B65B2" w14:textId="77777777" w:rsidTr="00C87AE6">
        <w:trPr>
          <w:trHeight w:val="255"/>
          <w:jc w:val="center"/>
        </w:trPr>
        <w:tc>
          <w:tcPr>
            <w:tcW w:w="275" w:type="dxa"/>
            <w:tcBorders>
              <w:top w:val="nil"/>
              <w:left w:val="single" w:sz="4" w:space="0" w:color="auto"/>
              <w:bottom w:val="single" w:sz="4" w:space="0" w:color="auto"/>
              <w:right w:val="single" w:sz="4" w:space="0" w:color="auto"/>
            </w:tcBorders>
            <w:shd w:val="clear" w:color="000000" w:fill="FFFFFF"/>
            <w:noWrap/>
            <w:vAlign w:val="center"/>
            <w:hideMark/>
          </w:tcPr>
          <w:p w14:paraId="35B45BF8"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14</w:t>
            </w:r>
          </w:p>
        </w:tc>
        <w:tc>
          <w:tcPr>
            <w:tcW w:w="5575" w:type="dxa"/>
            <w:tcBorders>
              <w:top w:val="nil"/>
              <w:left w:val="nil"/>
              <w:bottom w:val="single" w:sz="4" w:space="0" w:color="auto"/>
              <w:right w:val="single" w:sz="4" w:space="0" w:color="auto"/>
            </w:tcBorders>
            <w:shd w:val="clear" w:color="000000" w:fill="FFFFFF"/>
            <w:noWrap/>
            <w:vAlign w:val="center"/>
            <w:hideMark/>
          </w:tcPr>
          <w:p w14:paraId="63390BF6"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Ingresos Propios</w:t>
            </w:r>
          </w:p>
        </w:tc>
        <w:tc>
          <w:tcPr>
            <w:tcW w:w="2190" w:type="dxa"/>
            <w:tcBorders>
              <w:top w:val="nil"/>
              <w:left w:val="nil"/>
              <w:bottom w:val="single" w:sz="4" w:space="0" w:color="auto"/>
              <w:right w:val="single" w:sz="4" w:space="0" w:color="auto"/>
            </w:tcBorders>
            <w:shd w:val="clear" w:color="000000" w:fill="FFFFFF"/>
            <w:noWrap/>
            <w:vAlign w:val="bottom"/>
            <w:hideMark/>
          </w:tcPr>
          <w:p w14:paraId="1E8CD88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F6F0309" w14:textId="77777777" w:rsidTr="00C87AE6">
        <w:trPr>
          <w:trHeight w:val="255"/>
          <w:jc w:val="center"/>
        </w:trPr>
        <w:tc>
          <w:tcPr>
            <w:tcW w:w="275" w:type="dxa"/>
            <w:tcBorders>
              <w:top w:val="nil"/>
              <w:left w:val="single" w:sz="4" w:space="0" w:color="auto"/>
              <w:bottom w:val="single" w:sz="4" w:space="0" w:color="auto"/>
              <w:right w:val="single" w:sz="4" w:space="0" w:color="auto"/>
            </w:tcBorders>
            <w:shd w:val="clear" w:color="000000" w:fill="FFFFFF"/>
            <w:noWrap/>
            <w:vAlign w:val="center"/>
            <w:hideMark/>
          </w:tcPr>
          <w:p w14:paraId="79592F68"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lastRenderedPageBreak/>
              <w:t>15</w:t>
            </w:r>
          </w:p>
        </w:tc>
        <w:tc>
          <w:tcPr>
            <w:tcW w:w="5575" w:type="dxa"/>
            <w:tcBorders>
              <w:top w:val="nil"/>
              <w:left w:val="nil"/>
              <w:bottom w:val="single" w:sz="4" w:space="0" w:color="auto"/>
              <w:right w:val="single" w:sz="4" w:space="0" w:color="auto"/>
            </w:tcBorders>
            <w:shd w:val="clear" w:color="000000" w:fill="FFFFFF"/>
            <w:noWrap/>
            <w:vAlign w:val="center"/>
            <w:hideMark/>
          </w:tcPr>
          <w:p w14:paraId="6D7CAF80"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Recursos Federales</w:t>
            </w:r>
          </w:p>
        </w:tc>
        <w:tc>
          <w:tcPr>
            <w:tcW w:w="2190" w:type="dxa"/>
            <w:tcBorders>
              <w:top w:val="nil"/>
              <w:left w:val="nil"/>
              <w:bottom w:val="single" w:sz="4" w:space="0" w:color="auto"/>
              <w:right w:val="single" w:sz="4" w:space="0" w:color="auto"/>
            </w:tcBorders>
            <w:shd w:val="clear" w:color="000000" w:fill="FFFFFF"/>
            <w:noWrap/>
            <w:vAlign w:val="bottom"/>
            <w:hideMark/>
          </w:tcPr>
          <w:p w14:paraId="6365B21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$83,050,290.00</w:t>
            </w:r>
          </w:p>
        </w:tc>
      </w:tr>
      <w:tr w:rsidR="00C87AE6" w:rsidRPr="00C87AE6" w14:paraId="2CB5D359" w14:textId="77777777" w:rsidTr="00C87AE6">
        <w:trPr>
          <w:trHeight w:val="255"/>
          <w:jc w:val="center"/>
        </w:trPr>
        <w:tc>
          <w:tcPr>
            <w:tcW w:w="275" w:type="dxa"/>
            <w:tcBorders>
              <w:top w:val="nil"/>
              <w:left w:val="single" w:sz="4" w:space="0" w:color="auto"/>
              <w:bottom w:val="single" w:sz="4" w:space="0" w:color="auto"/>
              <w:right w:val="single" w:sz="4" w:space="0" w:color="auto"/>
            </w:tcBorders>
            <w:shd w:val="clear" w:color="000000" w:fill="FFFFFF"/>
            <w:noWrap/>
            <w:vAlign w:val="center"/>
            <w:hideMark/>
          </w:tcPr>
          <w:p w14:paraId="70D45DD0"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16</w:t>
            </w:r>
          </w:p>
        </w:tc>
        <w:tc>
          <w:tcPr>
            <w:tcW w:w="5575" w:type="dxa"/>
            <w:tcBorders>
              <w:top w:val="nil"/>
              <w:left w:val="nil"/>
              <w:bottom w:val="single" w:sz="4" w:space="0" w:color="auto"/>
              <w:right w:val="single" w:sz="4" w:space="0" w:color="auto"/>
            </w:tcBorders>
            <w:shd w:val="clear" w:color="000000" w:fill="FFFFFF"/>
            <w:noWrap/>
            <w:vAlign w:val="center"/>
            <w:hideMark/>
          </w:tcPr>
          <w:p w14:paraId="1E1FE3D5"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Recursos Estatales</w:t>
            </w:r>
          </w:p>
        </w:tc>
        <w:tc>
          <w:tcPr>
            <w:tcW w:w="2190" w:type="dxa"/>
            <w:tcBorders>
              <w:top w:val="nil"/>
              <w:left w:val="nil"/>
              <w:bottom w:val="single" w:sz="4" w:space="0" w:color="auto"/>
              <w:right w:val="single" w:sz="4" w:space="0" w:color="auto"/>
            </w:tcBorders>
            <w:shd w:val="clear" w:color="000000" w:fill="FFFFFF"/>
            <w:noWrap/>
            <w:vAlign w:val="bottom"/>
            <w:hideMark/>
          </w:tcPr>
          <w:p w14:paraId="4874322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DB9CF64" w14:textId="77777777" w:rsidTr="00C87AE6">
        <w:trPr>
          <w:trHeight w:val="255"/>
          <w:jc w:val="center"/>
        </w:trPr>
        <w:tc>
          <w:tcPr>
            <w:tcW w:w="275" w:type="dxa"/>
            <w:tcBorders>
              <w:top w:val="nil"/>
              <w:left w:val="single" w:sz="4" w:space="0" w:color="auto"/>
              <w:bottom w:val="single" w:sz="4" w:space="0" w:color="auto"/>
              <w:right w:val="single" w:sz="4" w:space="0" w:color="auto"/>
            </w:tcBorders>
            <w:shd w:val="clear" w:color="000000" w:fill="FFFFFF"/>
            <w:noWrap/>
            <w:vAlign w:val="center"/>
            <w:hideMark/>
          </w:tcPr>
          <w:p w14:paraId="5679BF7E"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17</w:t>
            </w:r>
          </w:p>
        </w:tc>
        <w:tc>
          <w:tcPr>
            <w:tcW w:w="5575" w:type="dxa"/>
            <w:tcBorders>
              <w:top w:val="nil"/>
              <w:left w:val="nil"/>
              <w:bottom w:val="single" w:sz="4" w:space="0" w:color="auto"/>
              <w:right w:val="single" w:sz="4" w:space="0" w:color="auto"/>
            </w:tcBorders>
            <w:shd w:val="clear" w:color="000000" w:fill="FFFFFF"/>
            <w:noWrap/>
            <w:vAlign w:val="center"/>
            <w:hideMark/>
          </w:tcPr>
          <w:p w14:paraId="17B42D87"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Otros Recursos de Libre Disposición</w:t>
            </w:r>
          </w:p>
        </w:tc>
        <w:tc>
          <w:tcPr>
            <w:tcW w:w="2190" w:type="dxa"/>
            <w:tcBorders>
              <w:top w:val="nil"/>
              <w:left w:val="nil"/>
              <w:bottom w:val="single" w:sz="4" w:space="0" w:color="auto"/>
              <w:right w:val="single" w:sz="4" w:space="0" w:color="auto"/>
            </w:tcBorders>
            <w:shd w:val="clear" w:color="000000" w:fill="FFFFFF"/>
            <w:noWrap/>
            <w:vAlign w:val="bottom"/>
            <w:hideMark/>
          </w:tcPr>
          <w:p w14:paraId="764344F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5FBF465" w14:textId="77777777" w:rsidTr="00C87AE6">
        <w:trPr>
          <w:trHeight w:val="255"/>
          <w:jc w:val="center"/>
        </w:trPr>
        <w:tc>
          <w:tcPr>
            <w:tcW w:w="275" w:type="dxa"/>
            <w:tcBorders>
              <w:top w:val="nil"/>
              <w:left w:val="single" w:sz="4" w:space="0" w:color="auto"/>
              <w:bottom w:val="single" w:sz="4" w:space="0" w:color="auto"/>
              <w:right w:val="single" w:sz="4" w:space="0" w:color="auto"/>
            </w:tcBorders>
            <w:shd w:val="clear" w:color="000000" w:fill="BFBFBF"/>
            <w:noWrap/>
            <w:vAlign w:val="center"/>
            <w:hideMark/>
          </w:tcPr>
          <w:p w14:paraId="2C55D505"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w:t>
            </w:r>
          </w:p>
        </w:tc>
        <w:tc>
          <w:tcPr>
            <w:tcW w:w="5575" w:type="dxa"/>
            <w:tcBorders>
              <w:top w:val="nil"/>
              <w:left w:val="nil"/>
              <w:bottom w:val="single" w:sz="4" w:space="0" w:color="auto"/>
              <w:right w:val="single" w:sz="4" w:space="0" w:color="auto"/>
            </w:tcBorders>
            <w:shd w:val="clear" w:color="000000" w:fill="BFBFBF"/>
            <w:noWrap/>
            <w:vAlign w:val="center"/>
            <w:hideMark/>
          </w:tcPr>
          <w:p w14:paraId="73D9E24D"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Etiquetado</w:t>
            </w:r>
          </w:p>
        </w:tc>
        <w:tc>
          <w:tcPr>
            <w:tcW w:w="2190" w:type="dxa"/>
            <w:tcBorders>
              <w:top w:val="nil"/>
              <w:left w:val="nil"/>
              <w:bottom w:val="single" w:sz="4" w:space="0" w:color="auto"/>
              <w:right w:val="single" w:sz="4" w:space="0" w:color="auto"/>
            </w:tcBorders>
            <w:shd w:val="clear" w:color="000000" w:fill="BFBFBF"/>
            <w:noWrap/>
            <w:vAlign w:val="center"/>
            <w:hideMark/>
          </w:tcPr>
          <w:p w14:paraId="08CB9ABD"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$72,000,000.00</w:t>
            </w:r>
          </w:p>
        </w:tc>
      </w:tr>
      <w:tr w:rsidR="00C87AE6" w:rsidRPr="00C87AE6" w14:paraId="7655E7D2" w14:textId="77777777" w:rsidTr="00C87AE6">
        <w:trPr>
          <w:trHeight w:val="255"/>
          <w:jc w:val="center"/>
        </w:trPr>
        <w:tc>
          <w:tcPr>
            <w:tcW w:w="275" w:type="dxa"/>
            <w:tcBorders>
              <w:top w:val="nil"/>
              <w:left w:val="single" w:sz="4" w:space="0" w:color="auto"/>
              <w:bottom w:val="single" w:sz="4" w:space="0" w:color="auto"/>
              <w:right w:val="single" w:sz="4" w:space="0" w:color="auto"/>
            </w:tcBorders>
            <w:shd w:val="clear" w:color="000000" w:fill="FFFFFF"/>
            <w:noWrap/>
            <w:vAlign w:val="center"/>
            <w:hideMark/>
          </w:tcPr>
          <w:p w14:paraId="2DDB6EDB"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25</w:t>
            </w:r>
          </w:p>
        </w:tc>
        <w:tc>
          <w:tcPr>
            <w:tcW w:w="5575" w:type="dxa"/>
            <w:tcBorders>
              <w:top w:val="nil"/>
              <w:left w:val="nil"/>
              <w:bottom w:val="single" w:sz="4" w:space="0" w:color="auto"/>
              <w:right w:val="single" w:sz="4" w:space="0" w:color="auto"/>
            </w:tcBorders>
            <w:shd w:val="clear" w:color="000000" w:fill="FFFFFF"/>
            <w:noWrap/>
            <w:vAlign w:val="center"/>
            <w:hideMark/>
          </w:tcPr>
          <w:p w14:paraId="563888D2"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Recursos Federales</w:t>
            </w:r>
          </w:p>
        </w:tc>
        <w:tc>
          <w:tcPr>
            <w:tcW w:w="2190" w:type="dxa"/>
            <w:tcBorders>
              <w:top w:val="nil"/>
              <w:left w:val="nil"/>
              <w:bottom w:val="single" w:sz="4" w:space="0" w:color="auto"/>
              <w:right w:val="single" w:sz="4" w:space="0" w:color="auto"/>
            </w:tcBorders>
            <w:shd w:val="clear" w:color="000000" w:fill="FFFFFF"/>
            <w:noWrap/>
            <w:vAlign w:val="bottom"/>
            <w:hideMark/>
          </w:tcPr>
          <w:p w14:paraId="51E5C22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$67,000,000.00</w:t>
            </w:r>
          </w:p>
        </w:tc>
      </w:tr>
      <w:tr w:rsidR="00C87AE6" w:rsidRPr="00C87AE6" w14:paraId="09E5788C" w14:textId="77777777" w:rsidTr="00C87AE6">
        <w:trPr>
          <w:trHeight w:val="255"/>
          <w:jc w:val="center"/>
        </w:trPr>
        <w:tc>
          <w:tcPr>
            <w:tcW w:w="275" w:type="dxa"/>
            <w:tcBorders>
              <w:top w:val="nil"/>
              <w:left w:val="single" w:sz="4" w:space="0" w:color="auto"/>
              <w:bottom w:val="single" w:sz="4" w:space="0" w:color="auto"/>
              <w:right w:val="single" w:sz="4" w:space="0" w:color="auto"/>
            </w:tcBorders>
            <w:shd w:val="clear" w:color="000000" w:fill="FFFFFF"/>
            <w:noWrap/>
            <w:vAlign w:val="center"/>
            <w:hideMark/>
          </w:tcPr>
          <w:p w14:paraId="58AB5015"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26</w:t>
            </w:r>
          </w:p>
        </w:tc>
        <w:tc>
          <w:tcPr>
            <w:tcW w:w="5575" w:type="dxa"/>
            <w:tcBorders>
              <w:top w:val="nil"/>
              <w:left w:val="nil"/>
              <w:bottom w:val="single" w:sz="4" w:space="0" w:color="auto"/>
              <w:right w:val="single" w:sz="4" w:space="0" w:color="auto"/>
            </w:tcBorders>
            <w:shd w:val="clear" w:color="000000" w:fill="FFFFFF"/>
            <w:noWrap/>
            <w:vAlign w:val="center"/>
            <w:hideMark/>
          </w:tcPr>
          <w:p w14:paraId="3F2C2BF1"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Recursos Estatales</w:t>
            </w:r>
          </w:p>
        </w:tc>
        <w:tc>
          <w:tcPr>
            <w:tcW w:w="2190" w:type="dxa"/>
            <w:tcBorders>
              <w:top w:val="nil"/>
              <w:left w:val="nil"/>
              <w:bottom w:val="single" w:sz="4" w:space="0" w:color="auto"/>
              <w:right w:val="single" w:sz="4" w:space="0" w:color="auto"/>
            </w:tcBorders>
            <w:shd w:val="clear" w:color="000000" w:fill="FFFFFF"/>
            <w:noWrap/>
            <w:vAlign w:val="bottom"/>
            <w:hideMark/>
          </w:tcPr>
          <w:p w14:paraId="1C9E8F2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FD745A8" w14:textId="77777777" w:rsidTr="00C87AE6">
        <w:trPr>
          <w:trHeight w:val="270"/>
          <w:jc w:val="center"/>
        </w:trPr>
        <w:tc>
          <w:tcPr>
            <w:tcW w:w="275" w:type="dxa"/>
            <w:tcBorders>
              <w:top w:val="nil"/>
              <w:left w:val="single" w:sz="4" w:space="0" w:color="auto"/>
              <w:bottom w:val="single" w:sz="4" w:space="0" w:color="auto"/>
              <w:right w:val="single" w:sz="4" w:space="0" w:color="auto"/>
            </w:tcBorders>
            <w:shd w:val="clear" w:color="000000" w:fill="FFFFFF"/>
            <w:noWrap/>
            <w:vAlign w:val="center"/>
            <w:hideMark/>
          </w:tcPr>
          <w:p w14:paraId="434E55FF"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27</w:t>
            </w:r>
          </w:p>
        </w:tc>
        <w:tc>
          <w:tcPr>
            <w:tcW w:w="5575" w:type="dxa"/>
            <w:tcBorders>
              <w:top w:val="nil"/>
              <w:left w:val="nil"/>
              <w:bottom w:val="single" w:sz="4" w:space="0" w:color="auto"/>
              <w:right w:val="single" w:sz="4" w:space="0" w:color="auto"/>
            </w:tcBorders>
            <w:shd w:val="clear" w:color="000000" w:fill="FFFFFF"/>
            <w:noWrap/>
            <w:vAlign w:val="center"/>
            <w:hideMark/>
          </w:tcPr>
          <w:p w14:paraId="2F45E7E3"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Otros Recursos de Transferencias Federales Etiquetadas</w:t>
            </w:r>
          </w:p>
        </w:tc>
        <w:tc>
          <w:tcPr>
            <w:tcW w:w="2190" w:type="dxa"/>
            <w:tcBorders>
              <w:top w:val="nil"/>
              <w:left w:val="nil"/>
              <w:bottom w:val="single" w:sz="4" w:space="0" w:color="auto"/>
              <w:right w:val="single" w:sz="4" w:space="0" w:color="auto"/>
            </w:tcBorders>
            <w:shd w:val="clear" w:color="000000" w:fill="FFFFFF"/>
            <w:noWrap/>
            <w:vAlign w:val="bottom"/>
            <w:hideMark/>
          </w:tcPr>
          <w:p w14:paraId="27DDB78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$5,000,000.00</w:t>
            </w:r>
          </w:p>
        </w:tc>
      </w:tr>
      <w:tr w:rsidR="00C87AE6" w:rsidRPr="00C87AE6" w14:paraId="663CA6ED" w14:textId="77777777" w:rsidTr="00C87AE6">
        <w:trPr>
          <w:trHeight w:val="255"/>
          <w:jc w:val="center"/>
        </w:trPr>
        <w:tc>
          <w:tcPr>
            <w:tcW w:w="5850" w:type="dxa"/>
            <w:gridSpan w:val="2"/>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00982908" w14:textId="77777777" w:rsidR="00C87AE6" w:rsidRPr="00C87AE6" w:rsidRDefault="00C87AE6" w:rsidP="00C87AE6">
            <w:pPr>
              <w:spacing w:after="0" w:line="240" w:lineRule="auto"/>
              <w:jc w:val="center"/>
              <w:rPr>
                <w:rFonts w:ascii="Arial" w:eastAsia="Times New Roman" w:hAnsi="Arial" w:cs="Arial"/>
                <w:b/>
                <w:bCs/>
                <w:color w:val="000000"/>
                <w:sz w:val="20"/>
                <w:szCs w:val="20"/>
                <w:lang w:eastAsia="es-MX"/>
              </w:rPr>
            </w:pPr>
            <w:proofErr w:type="gramStart"/>
            <w:r w:rsidRPr="00C87AE6">
              <w:rPr>
                <w:rFonts w:ascii="Arial" w:eastAsia="Times New Roman" w:hAnsi="Arial" w:cs="Arial"/>
                <w:b/>
                <w:bCs/>
                <w:color w:val="000000"/>
                <w:sz w:val="20"/>
                <w:szCs w:val="20"/>
                <w:lang w:eastAsia="es-MX"/>
              </w:rPr>
              <w:t>Total</w:t>
            </w:r>
            <w:proofErr w:type="gramEnd"/>
            <w:r w:rsidRPr="00C87AE6">
              <w:rPr>
                <w:rFonts w:ascii="Arial" w:eastAsia="Times New Roman" w:hAnsi="Arial" w:cs="Arial"/>
                <w:b/>
                <w:bCs/>
                <w:color w:val="000000"/>
                <w:sz w:val="20"/>
                <w:szCs w:val="20"/>
                <w:lang w:eastAsia="es-MX"/>
              </w:rPr>
              <w:t xml:space="preserve"> General</w:t>
            </w:r>
          </w:p>
        </w:tc>
        <w:tc>
          <w:tcPr>
            <w:tcW w:w="2190" w:type="dxa"/>
            <w:tcBorders>
              <w:top w:val="nil"/>
              <w:left w:val="nil"/>
              <w:bottom w:val="single" w:sz="4" w:space="0" w:color="auto"/>
              <w:right w:val="single" w:sz="4" w:space="0" w:color="auto"/>
            </w:tcBorders>
            <w:shd w:val="clear" w:color="000000" w:fill="A6A6A6"/>
            <w:noWrap/>
            <w:vAlign w:val="bottom"/>
            <w:hideMark/>
          </w:tcPr>
          <w:p w14:paraId="686ADA11"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$212,259,437.35</w:t>
            </w:r>
          </w:p>
        </w:tc>
      </w:tr>
    </w:tbl>
    <w:p w14:paraId="0D9F5752" w14:textId="53298149" w:rsidR="00BA6281" w:rsidRDefault="00BA6281" w:rsidP="00284417">
      <w:pPr>
        <w:spacing w:after="0" w:line="240" w:lineRule="auto"/>
        <w:jc w:val="both"/>
        <w:rPr>
          <w:rFonts w:ascii="Arial" w:hAnsi="Arial" w:cs="Arial"/>
          <w:color w:val="000000"/>
        </w:rPr>
      </w:pPr>
    </w:p>
    <w:p w14:paraId="7A51A28F" w14:textId="28D64E5F" w:rsidR="00C87AE6" w:rsidRDefault="00C87AE6" w:rsidP="00284417">
      <w:pPr>
        <w:spacing w:after="0" w:line="240" w:lineRule="auto"/>
        <w:jc w:val="both"/>
        <w:rPr>
          <w:rFonts w:ascii="Arial" w:hAnsi="Arial" w:cs="Arial"/>
          <w:color w:val="000000"/>
        </w:rPr>
      </w:pPr>
    </w:p>
    <w:p w14:paraId="739A8E5D" w14:textId="7357FDF0" w:rsidR="0010793F" w:rsidRDefault="00354B70" w:rsidP="00673414">
      <w:pPr>
        <w:spacing w:after="0" w:line="240" w:lineRule="auto"/>
        <w:jc w:val="both"/>
        <w:rPr>
          <w:rFonts w:ascii="Arial" w:hAnsi="Arial" w:cs="Arial"/>
          <w:color w:val="000000"/>
        </w:rPr>
      </w:pPr>
      <w:r w:rsidRPr="00037A3E">
        <w:rPr>
          <w:rFonts w:ascii="Arial" w:hAnsi="Arial" w:cs="Arial"/>
          <w:b/>
        </w:rPr>
        <w:t xml:space="preserve">Artículo </w:t>
      </w:r>
      <w:r w:rsidR="00D45A97" w:rsidRPr="00037A3E">
        <w:rPr>
          <w:rFonts w:ascii="Arial" w:hAnsi="Arial" w:cs="Arial"/>
          <w:b/>
        </w:rPr>
        <w:t>1</w:t>
      </w:r>
      <w:r w:rsidR="00757E14">
        <w:rPr>
          <w:rFonts w:ascii="Arial" w:hAnsi="Arial" w:cs="Arial"/>
          <w:b/>
        </w:rPr>
        <w:t>6</w:t>
      </w:r>
      <w:r w:rsidRPr="00037A3E">
        <w:rPr>
          <w:rFonts w:ascii="Arial" w:hAnsi="Arial" w:cs="Arial"/>
          <w:b/>
        </w:rPr>
        <w:t>.-</w:t>
      </w:r>
      <w:r w:rsidR="0010793F" w:rsidRPr="004B081F">
        <w:rPr>
          <w:rFonts w:ascii="Arial" w:hAnsi="Arial" w:cs="Arial"/>
          <w:color w:val="000000"/>
        </w:rPr>
        <w:t xml:space="preserve"> </w:t>
      </w:r>
      <w:r w:rsidR="00225BA7">
        <w:rPr>
          <w:rFonts w:ascii="Arial" w:hAnsi="Arial" w:cs="Arial"/>
        </w:rPr>
        <w:t xml:space="preserve">El </w:t>
      </w:r>
      <w:r w:rsidR="00DF7FCC">
        <w:rPr>
          <w:rFonts w:ascii="Arial" w:hAnsi="Arial" w:cs="Arial"/>
        </w:rPr>
        <w:t xml:space="preserve">Presupuesto de Egresos </w:t>
      </w:r>
      <w:r w:rsidR="00225BA7">
        <w:rPr>
          <w:rFonts w:ascii="Arial" w:hAnsi="Arial" w:cs="Arial"/>
          <w:color w:val="000000"/>
        </w:rPr>
        <w:t>M</w:t>
      </w:r>
      <w:r w:rsidR="007D6772">
        <w:rPr>
          <w:rFonts w:ascii="Arial" w:hAnsi="Arial" w:cs="Arial"/>
          <w:color w:val="000000"/>
        </w:rPr>
        <w:t>unicipal para el ejercicio 20</w:t>
      </w:r>
      <w:r w:rsidR="00C71A82">
        <w:rPr>
          <w:rFonts w:ascii="Arial" w:hAnsi="Arial" w:cs="Arial"/>
          <w:color w:val="000000"/>
        </w:rPr>
        <w:t>2</w:t>
      </w:r>
      <w:r w:rsidR="009C267F">
        <w:rPr>
          <w:rFonts w:ascii="Arial" w:hAnsi="Arial" w:cs="Arial"/>
          <w:color w:val="000000"/>
        </w:rPr>
        <w:t>2</w:t>
      </w:r>
      <w:r w:rsidR="007D6772" w:rsidRPr="000F1EB9">
        <w:rPr>
          <w:rFonts w:ascii="Arial" w:hAnsi="Arial" w:cs="Arial"/>
          <w:color w:val="000000"/>
        </w:rPr>
        <w:t xml:space="preserve"> con base en la Clasificación </w:t>
      </w:r>
      <w:r w:rsidR="007D6772">
        <w:rPr>
          <w:rFonts w:ascii="Arial" w:hAnsi="Arial" w:cs="Arial"/>
          <w:color w:val="000000"/>
        </w:rPr>
        <w:t>Funcional del Gasto</w:t>
      </w:r>
      <w:r w:rsidR="007D6772" w:rsidRPr="000F1EB9">
        <w:rPr>
          <w:rFonts w:ascii="Arial" w:hAnsi="Arial" w:cs="Arial"/>
          <w:color w:val="000000"/>
        </w:rPr>
        <w:t>, se</w:t>
      </w:r>
      <w:r w:rsidR="007D6772" w:rsidRPr="003F3712">
        <w:rPr>
          <w:rFonts w:ascii="Arial" w:hAnsi="Arial" w:cs="Arial"/>
          <w:color w:val="000000"/>
        </w:rPr>
        <w:t xml:space="preserve"> distribuye </w:t>
      </w:r>
      <w:r w:rsidR="007D6772">
        <w:rPr>
          <w:rFonts w:ascii="Arial" w:hAnsi="Arial" w:cs="Arial"/>
          <w:color w:val="000000"/>
        </w:rPr>
        <w:t>como a continuación se indica:</w:t>
      </w:r>
    </w:p>
    <w:p w14:paraId="23180B75" w14:textId="4E46DBF5" w:rsidR="005551F8" w:rsidRDefault="005551F8" w:rsidP="00673414">
      <w:pPr>
        <w:spacing w:after="0" w:line="240" w:lineRule="auto"/>
        <w:jc w:val="both"/>
        <w:rPr>
          <w:rFonts w:ascii="Arial" w:hAnsi="Arial" w:cs="Arial"/>
          <w:color w:val="000000"/>
        </w:rPr>
      </w:pPr>
    </w:p>
    <w:p w14:paraId="0F712970" w14:textId="77777777" w:rsidR="009D2937" w:rsidRDefault="009D2937" w:rsidP="00673414">
      <w:pPr>
        <w:spacing w:after="0" w:line="240" w:lineRule="auto"/>
        <w:jc w:val="both"/>
        <w:rPr>
          <w:rFonts w:ascii="Arial" w:hAnsi="Arial" w:cs="Arial"/>
          <w:color w:val="000000"/>
        </w:rPr>
      </w:pPr>
    </w:p>
    <w:tbl>
      <w:tblPr>
        <w:tblW w:w="8960" w:type="dxa"/>
        <w:jc w:val="center"/>
        <w:tblCellMar>
          <w:left w:w="70" w:type="dxa"/>
          <w:right w:w="70" w:type="dxa"/>
        </w:tblCellMar>
        <w:tblLook w:val="04A0" w:firstRow="1" w:lastRow="0" w:firstColumn="1" w:lastColumn="0" w:noHBand="0" w:noVBand="1"/>
      </w:tblPr>
      <w:tblGrid>
        <w:gridCol w:w="585"/>
        <w:gridCol w:w="5935"/>
        <w:gridCol w:w="2440"/>
      </w:tblGrid>
      <w:tr w:rsidR="00C87AE6" w:rsidRPr="00C87AE6" w14:paraId="4CBFA519" w14:textId="77777777" w:rsidTr="00C87AE6">
        <w:trPr>
          <w:trHeight w:val="255"/>
          <w:jc w:val="center"/>
        </w:trPr>
        <w:tc>
          <w:tcPr>
            <w:tcW w:w="8960" w:type="dxa"/>
            <w:gridSpan w:val="3"/>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3ABBABEE"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CLASIFICACIÓN FUNCIONAL DEL GASTO</w:t>
            </w:r>
          </w:p>
        </w:tc>
      </w:tr>
      <w:tr w:rsidR="00C87AE6" w:rsidRPr="00C87AE6" w14:paraId="111E190C" w14:textId="77777777" w:rsidTr="00C87AE6">
        <w:trPr>
          <w:trHeight w:val="255"/>
          <w:jc w:val="center"/>
        </w:trPr>
        <w:tc>
          <w:tcPr>
            <w:tcW w:w="6520"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6F2D8F8A"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ENTIDAD PÚBLICA:</w:t>
            </w:r>
          </w:p>
        </w:tc>
        <w:tc>
          <w:tcPr>
            <w:tcW w:w="2440" w:type="dxa"/>
            <w:tcBorders>
              <w:top w:val="nil"/>
              <w:left w:val="nil"/>
              <w:bottom w:val="single" w:sz="4" w:space="0" w:color="auto"/>
              <w:right w:val="single" w:sz="4" w:space="0" w:color="auto"/>
            </w:tcBorders>
            <w:shd w:val="clear" w:color="000000" w:fill="808080"/>
            <w:vAlign w:val="center"/>
            <w:hideMark/>
          </w:tcPr>
          <w:p w14:paraId="41E88AB5"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MUZQUIZ</w:t>
            </w:r>
          </w:p>
        </w:tc>
      </w:tr>
      <w:tr w:rsidR="00C87AE6" w:rsidRPr="00C87AE6" w14:paraId="1F77DEAD" w14:textId="77777777" w:rsidTr="00C87AE6">
        <w:trPr>
          <w:trHeight w:val="289"/>
          <w:jc w:val="center"/>
        </w:trPr>
        <w:tc>
          <w:tcPr>
            <w:tcW w:w="6520"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4AB3AC4A"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EJERCICIO FISCAL:</w:t>
            </w:r>
          </w:p>
        </w:tc>
        <w:tc>
          <w:tcPr>
            <w:tcW w:w="2440" w:type="dxa"/>
            <w:tcBorders>
              <w:top w:val="nil"/>
              <w:left w:val="nil"/>
              <w:bottom w:val="single" w:sz="4" w:space="0" w:color="auto"/>
              <w:right w:val="single" w:sz="4" w:space="0" w:color="auto"/>
            </w:tcBorders>
            <w:shd w:val="clear" w:color="000000" w:fill="808080"/>
            <w:vAlign w:val="center"/>
            <w:hideMark/>
          </w:tcPr>
          <w:p w14:paraId="69E55EEF"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2022</w:t>
            </w:r>
          </w:p>
        </w:tc>
      </w:tr>
      <w:tr w:rsidR="00C87AE6" w:rsidRPr="00C87AE6" w14:paraId="6B65B4D6" w14:textId="77777777" w:rsidTr="00C87AE6">
        <w:trPr>
          <w:trHeight w:val="255"/>
          <w:jc w:val="center"/>
        </w:trPr>
        <w:tc>
          <w:tcPr>
            <w:tcW w:w="6520"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54A6633F"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CFG</w:t>
            </w:r>
          </w:p>
        </w:tc>
        <w:tc>
          <w:tcPr>
            <w:tcW w:w="2440" w:type="dxa"/>
            <w:tcBorders>
              <w:top w:val="nil"/>
              <w:left w:val="nil"/>
              <w:bottom w:val="single" w:sz="4" w:space="0" w:color="auto"/>
              <w:right w:val="single" w:sz="4" w:space="0" w:color="auto"/>
            </w:tcBorders>
            <w:shd w:val="clear" w:color="000000" w:fill="808080"/>
            <w:vAlign w:val="bottom"/>
            <w:hideMark/>
          </w:tcPr>
          <w:p w14:paraId="0E3A3DE8"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Presupuesto Aprobado</w:t>
            </w:r>
          </w:p>
        </w:tc>
      </w:tr>
      <w:tr w:rsidR="00C87AE6" w:rsidRPr="00C87AE6" w14:paraId="2828E5C1"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A6A6A6"/>
            <w:vAlign w:val="center"/>
            <w:hideMark/>
          </w:tcPr>
          <w:p w14:paraId="37D7617D"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w:t>
            </w:r>
          </w:p>
        </w:tc>
        <w:tc>
          <w:tcPr>
            <w:tcW w:w="5935" w:type="dxa"/>
            <w:tcBorders>
              <w:top w:val="nil"/>
              <w:left w:val="nil"/>
              <w:bottom w:val="single" w:sz="4" w:space="0" w:color="auto"/>
              <w:right w:val="single" w:sz="4" w:space="0" w:color="auto"/>
            </w:tcBorders>
            <w:shd w:val="clear" w:color="000000" w:fill="A6A6A6"/>
            <w:vAlign w:val="bottom"/>
            <w:hideMark/>
          </w:tcPr>
          <w:p w14:paraId="5CC3DA0A"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GOBIERNO</w:t>
            </w:r>
          </w:p>
        </w:tc>
        <w:tc>
          <w:tcPr>
            <w:tcW w:w="2440" w:type="dxa"/>
            <w:tcBorders>
              <w:top w:val="nil"/>
              <w:left w:val="nil"/>
              <w:bottom w:val="single" w:sz="4" w:space="0" w:color="auto"/>
              <w:right w:val="single" w:sz="4" w:space="0" w:color="auto"/>
            </w:tcBorders>
            <w:shd w:val="clear" w:color="000000" w:fill="A6A6A6"/>
            <w:noWrap/>
            <w:vAlign w:val="center"/>
            <w:hideMark/>
          </w:tcPr>
          <w:p w14:paraId="6090A578"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$141,950,217.00</w:t>
            </w:r>
          </w:p>
        </w:tc>
      </w:tr>
      <w:tr w:rsidR="00C87AE6" w:rsidRPr="00C87AE6" w14:paraId="1174A090"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4402EBF0"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1.1.</w:t>
            </w:r>
          </w:p>
        </w:tc>
        <w:tc>
          <w:tcPr>
            <w:tcW w:w="5935" w:type="dxa"/>
            <w:tcBorders>
              <w:top w:val="nil"/>
              <w:left w:val="nil"/>
              <w:bottom w:val="single" w:sz="4" w:space="0" w:color="auto"/>
              <w:right w:val="single" w:sz="4" w:space="0" w:color="auto"/>
            </w:tcBorders>
            <w:shd w:val="clear" w:color="000000" w:fill="D9D9D9"/>
            <w:vAlign w:val="bottom"/>
            <w:hideMark/>
          </w:tcPr>
          <w:p w14:paraId="3F223353"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LEGISLACION</w:t>
            </w:r>
          </w:p>
        </w:tc>
        <w:tc>
          <w:tcPr>
            <w:tcW w:w="2440" w:type="dxa"/>
            <w:tcBorders>
              <w:top w:val="nil"/>
              <w:left w:val="nil"/>
              <w:bottom w:val="single" w:sz="4" w:space="0" w:color="auto"/>
              <w:right w:val="single" w:sz="4" w:space="0" w:color="auto"/>
            </w:tcBorders>
            <w:shd w:val="clear" w:color="000000" w:fill="D9D9D9"/>
            <w:noWrap/>
            <w:vAlign w:val="center"/>
            <w:hideMark/>
          </w:tcPr>
          <w:p w14:paraId="1E17C887"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4C636FBA"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2406CA9"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1.1.1</w:t>
            </w:r>
          </w:p>
        </w:tc>
        <w:tc>
          <w:tcPr>
            <w:tcW w:w="5935" w:type="dxa"/>
            <w:tcBorders>
              <w:top w:val="nil"/>
              <w:left w:val="nil"/>
              <w:bottom w:val="single" w:sz="4" w:space="0" w:color="auto"/>
              <w:right w:val="single" w:sz="4" w:space="0" w:color="auto"/>
            </w:tcBorders>
            <w:shd w:val="clear" w:color="000000" w:fill="FFFFFF"/>
            <w:vAlign w:val="center"/>
            <w:hideMark/>
          </w:tcPr>
          <w:p w14:paraId="3C9559A6"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Legislación</w:t>
            </w:r>
          </w:p>
        </w:tc>
        <w:tc>
          <w:tcPr>
            <w:tcW w:w="2440" w:type="dxa"/>
            <w:tcBorders>
              <w:top w:val="nil"/>
              <w:left w:val="nil"/>
              <w:bottom w:val="single" w:sz="4" w:space="0" w:color="auto"/>
              <w:right w:val="single" w:sz="4" w:space="0" w:color="auto"/>
            </w:tcBorders>
            <w:shd w:val="clear" w:color="000000" w:fill="FFFFFF"/>
            <w:noWrap/>
            <w:vAlign w:val="center"/>
            <w:hideMark/>
          </w:tcPr>
          <w:p w14:paraId="489D0F5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73AEEFA"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1DC1FF99"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1.1.2</w:t>
            </w:r>
          </w:p>
        </w:tc>
        <w:tc>
          <w:tcPr>
            <w:tcW w:w="5935" w:type="dxa"/>
            <w:tcBorders>
              <w:top w:val="nil"/>
              <w:left w:val="nil"/>
              <w:bottom w:val="single" w:sz="4" w:space="0" w:color="auto"/>
              <w:right w:val="single" w:sz="4" w:space="0" w:color="auto"/>
            </w:tcBorders>
            <w:shd w:val="clear" w:color="000000" w:fill="FFFFFF"/>
            <w:vAlign w:val="center"/>
            <w:hideMark/>
          </w:tcPr>
          <w:p w14:paraId="36775FEF"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Fiscalización</w:t>
            </w:r>
          </w:p>
        </w:tc>
        <w:tc>
          <w:tcPr>
            <w:tcW w:w="2440" w:type="dxa"/>
            <w:tcBorders>
              <w:top w:val="nil"/>
              <w:left w:val="nil"/>
              <w:bottom w:val="single" w:sz="4" w:space="0" w:color="auto"/>
              <w:right w:val="single" w:sz="4" w:space="0" w:color="auto"/>
            </w:tcBorders>
            <w:shd w:val="clear" w:color="000000" w:fill="FFFFFF"/>
            <w:noWrap/>
            <w:vAlign w:val="center"/>
            <w:hideMark/>
          </w:tcPr>
          <w:p w14:paraId="1CA8150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EB7172C"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2AEED353"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1.2.</w:t>
            </w:r>
          </w:p>
        </w:tc>
        <w:tc>
          <w:tcPr>
            <w:tcW w:w="5935" w:type="dxa"/>
            <w:tcBorders>
              <w:top w:val="nil"/>
              <w:left w:val="nil"/>
              <w:bottom w:val="single" w:sz="4" w:space="0" w:color="auto"/>
              <w:right w:val="single" w:sz="4" w:space="0" w:color="auto"/>
            </w:tcBorders>
            <w:shd w:val="clear" w:color="000000" w:fill="D9D9D9"/>
            <w:vAlign w:val="center"/>
            <w:hideMark/>
          </w:tcPr>
          <w:p w14:paraId="272DDD36"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JUSTICIA</w:t>
            </w:r>
          </w:p>
        </w:tc>
        <w:tc>
          <w:tcPr>
            <w:tcW w:w="2440" w:type="dxa"/>
            <w:tcBorders>
              <w:top w:val="nil"/>
              <w:left w:val="nil"/>
              <w:bottom w:val="single" w:sz="4" w:space="0" w:color="auto"/>
              <w:right w:val="single" w:sz="4" w:space="0" w:color="auto"/>
            </w:tcBorders>
            <w:shd w:val="clear" w:color="000000" w:fill="D9D9D9"/>
            <w:noWrap/>
            <w:vAlign w:val="center"/>
            <w:hideMark/>
          </w:tcPr>
          <w:p w14:paraId="258C3417"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01ADC847"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2100AB08"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1.2.1</w:t>
            </w:r>
          </w:p>
        </w:tc>
        <w:tc>
          <w:tcPr>
            <w:tcW w:w="5935" w:type="dxa"/>
            <w:tcBorders>
              <w:top w:val="nil"/>
              <w:left w:val="nil"/>
              <w:bottom w:val="single" w:sz="4" w:space="0" w:color="auto"/>
              <w:right w:val="single" w:sz="4" w:space="0" w:color="auto"/>
            </w:tcBorders>
            <w:shd w:val="clear" w:color="000000" w:fill="FFFFFF"/>
            <w:vAlign w:val="bottom"/>
            <w:hideMark/>
          </w:tcPr>
          <w:p w14:paraId="31AE26A7"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Impartición de Justicia</w:t>
            </w:r>
          </w:p>
        </w:tc>
        <w:tc>
          <w:tcPr>
            <w:tcW w:w="2440" w:type="dxa"/>
            <w:tcBorders>
              <w:top w:val="nil"/>
              <w:left w:val="nil"/>
              <w:bottom w:val="single" w:sz="4" w:space="0" w:color="auto"/>
              <w:right w:val="single" w:sz="4" w:space="0" w:color="auto"/>
            </w:tcBorders>
            <w:shd w:val="clear" w:color="000000" w:fill="FFFFFF"/>
            <w:noWrap/>
            <w:vAlign w:val="center"/>
            <w:hideMark/>
          </w:tcPr>
          <w:p w14:paraId="010D98D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1DED54A"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2E9008C"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1.2.2</w:t>
            </w:r>
          </w:p>
        </w:tc>
        <w:tc>
          <w:tcPr>
            <w:tcW w:w="5935" w:type="dxa"/>
            <w:tcBorders>
              <w:top w:val="nil"/>
              <w:left w:val="nil"/>
              <w:bottom w:val="single" w:sz="4" w:space="0" w:color="auto"/>
              <w:right w:val="single" w:sz="4" w:space="0" w:color="auto"/>
            </w:tcBorders>
            <w:shd w:val="clear" w:color="000000" w:fill="FFFFFF"/>
            <w:vAlign w:val="center"/>
            <w:hideMark/>
          </w:tcPr>
          <w:p w14:paraId="3FC6B50A"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Procuración de Justicia</w:t>
            </w:r>
          </w:p>
        </w:tc>
        <w:tc>
          <w:tcPr>
            <w:tcW w:w="2440" w:type="dxa"/>
            <w:tcBorders>
              <w:top w:val="nil"/>
              <w:left w:val="nil"/>
              <w:bottom w:val="single" w:sz="4" w:space="0" w:color="auto"/>
              <w:right w:val="single" w:sz="4" w:space="0" w:color="auto"/>
            </w:tcBorders>
            <w:shd w:val="clear" w:color="000000" w:fill="FFFFFF"/>
            <w:noWrap/>
            <w:vAlign w:val="center"/>
            <w:hideMark/>
          </w:tcPr>
          <w:p w14:paraId="451C185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BE58DA1"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3CA9523F"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1.2.3</w:t>
            </w:r>
          </w:p>
        </w:tc>
        <w:tc>
          <w:tcPr>
            <w:tcW w:w="5935" w:type="dxa"/>
            <w:tcBorders>
              <w:top w:val="nil"/>
              <w:left w:val="nil"/>
              <w:bottom w:val="single" w:sz="4" w:space="0" w:color="auto"/>
              <w:right w:val="single" w:sz="4" w:space="0" w:color="auto"/>
            </w:tcBorders>
            <w:shd w:val="clear" w:color="000000" w:fill="FFFFFF"/>
            <w:vAlign w:val="center"/>
            <w:hideMark/>
          </w:tcPr>
          <w:p w14:paraId="46C516F9"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Reclusión y Readaptación Social</w:t>
            </w:r>
          </w:p>
        </w:tc>
        <w:tc>
          <w:tcPr>
            <w:tcW w:w="2440" w:type="dxa"/>
            <w:tcBorders>
              <w:top w:val="nil"/>
              <w:left w:val="nil"/>
              <w:bottom w:val="single" w:sz="4" w:space="0" w:color="auto"/>
              <w:right w:val="single" w:sz="4" w:space="0" w:color="auto"/>
            </w:tcBorders>
            <w:shd w:val="clear" w:color="000000" w:fill="FFFFFF"/>
            <w:noWrap/>
            <w:vAlign w:val="center"/>
            <w:hideMark/>
          </w:tcPr>
          <w:p w14:paraId="120F315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B8686D2"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0775950"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1.2.4</w:t>
            </w:r>
          </w:p>
        </w:tc>
        <w:tc>
          <w:tcPr>
            <w:tcW w:w="5935" w:type="dxa"/>
            <w:tcBorders>
              <w:top w:val="nil"/>
              <w:left w:val="nil"/>
              <w:bottom w:val="single" w:sz="4" w:space="0" w:color="auto"/>
              <w:right w:val="single" w:sz="4" w:space="0" w:color="auto"/>
            </w:tcBorders>
            <w:shd w:val="clear" w:color="000000" w:fill="FFFFFF"/>
            <w:vAlign w:val="center"/>
            <w:hideMark/>
          </w:tcPr>
          <w:p w14:paraId="5DAA4DC5"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Derechos Humanos</w:t>
            </w:r>
          </w:p>
        </w:tc>
        <w:tc>
          <w:tcPr>
            <w:tcW w:w="2440" w:type="dxa"/>
            <w:tcBorders>
              <w:top w:val="nil"/>
              <w:left w:val="nil"/>
              <w:bottom w:val="single" w:sz="4" w:space="0" w:color="auto"/>
              <w:right w:val="single" w:sz="4" w:space="0" w:color="auto"/>
            </w:tcBorders>
            <w:shd w:val="clear" w:color="000000" w:fill="FFFFFF"/>
            <w:noWrap/>
            <w:vAlign w:val="center"/>
            <w:hideMark/>
          </w:tcPr>
          <w:p w14:paraId="6976542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8C6277D"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72EF2AC2"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1.3.</w:t>
            </w:r>
          </w:p>
        </w:tc>
        <w:tc>
          <w:tcPr>
            <w:tcW w:w="5935" w:type="dxa"/>
            <w:tcBorders>
              <w:top w:val="nil"/>
              <w:left w:val="nil"/>
              <w:bottom w:val="single" w:sz="4" w:space="0" w:color="auto"/>
              <w:right w:val="single" w:sz="4" w:space="0" w:color="auto"/>
            </w:tcBorders>
            <w:shd w:val="clear" w:color="000000" w:fill="D9D9D9"/>
            <w:vAlign w:val="center"/>
            <w:hideMark/>
          </w:tcPr>
          <w:p w14:paraId="5C485A13"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COORDINACION DE LA POLITICA DE GOBIERNO</w:t>
            </w:r>
          </w:p>
        </w:tc>
        <w:tc>
          <w:tcPr>
            <w:tcW w:w="2440" w:type="dxa"/>
            <w:tcBorders>
              <w:top w:val="nil"/>
              <w:left w:val="nil"/>
              <w:bottom w:val="single" w:sz="4" w:space="0" w:color="auto"/>
              <w:right w:val="single" w:sz="4" w:space="0" w:color="auto"/>
            </w:tcBorders>
            <w:shd w:val="clear" w:color="000000" w:fill="D9D9D9"/>
            <w:noWrap/>
            <w:vAlign w:val="center"/>
            <w:hideMark/>
          </w:tcPr>
          <w:p w14:paraId="5EB45FA5"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$125,607,217.00</w:t>
            </w:r>
          </w:p>
        </w:tc>
      </w:tr>
      <w:tr w:rsidR="00C87AE6" w:rsidRPr="00C87AE6" w14:paraId="0052FB45"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4E5CB7C"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1.3.1</w:t>
            </w:r>
          </w:p>
        </w:tc>
        <w:tc>
          <w:tcPr>
            <w:tcW w:w="5935" w:type="dxa"/>
            <w:tcBorders>
              <w:top w:val="nil"/>
              <w:left w:val="nil"/>
              <w:bottom w:val="single" w:sz="4" w:space="0" w:color="auto"/>
              <w:right w:val="single" w:sz="4" w:space="0" w:color="auto"/>
            </w:tcBorders>
            <w:shd w:val="clear" w:color="000000" w:fill="FFFFFF"/>
            <w:vAlign w:val="bottom"/>
            <w:hideMark/>
          </w:tcPr>
          <w:p w14:paraId="2EBC5586"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Presidencia / Gubernatura</w:t>
            </w:r>
          </w:p>
        </w:tc>
        <w:tc>
          <w:tcPr>
            <w:tcW w:w="2440" w:type="dxa"/>
            <w:tcBorders>
              <w:top w:val="nil"/>
              <w:left w:val="nil"/>
              <w:bottom w:val="single" w:sz="4" w:space="0" w:color="auto"/>
              <w:right w:val="single" w:sz="4" w:space="0" w:color="auto"/>
            </w:tcBorders>
            <w:shd w:val="clear" w:color="000000" w:fill="FFFFFF"/>
            <w:noWrap/>
            <w:vAlign w:val="center"/>
            <w:hideMark/>
          </w:tcPr>
          <w:p w14:paraId="0A29CAB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$116,857,217.00</w:t>
            </w:r>
          </w:p>
        </w:tc>
      </w:tr>
      <w:tr w:rsidR="00C87AE6" w:rsidRPr="00C87AE6" w14:paraId="34739051"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A7E344D"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1.3.2</w:t>
            </w:r>
          </w:p>
        </w:tc>
        <w:tc>
          <w:tcPr>
            <w:tcW w:w="5935" w:type="dxa"/>
            <w:tcBorders>
              <w:top w:val="nil"/>
              <w:left w:val="nil"/>
              <w:bottom w:val="single" w:sz="4" w:space="0" w:color="auto"/>
              <w:right w:val="single" w:sz="4" w:space="0" w:color="auto"/>
            </w:tcBorders>
            <w:shd w:val="clear" w:color="000000" w:fill="FFFFFF"/>
            <w:vAlign w:val="center"/>
            <w:hideMark/>
          </w:tcPr>
          <w:p w14:paraId="26A92439"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Política Interior</w:t>
            </w:r>
          </w:p>
        </w:tc>
        <w:tc>
          <w:tcPr>
            <w:tcW w:w="2440" w:type="dxa"/>
            <w:tcBorders>
              <w:top w:val="nil"/>
              <w:left w:val="nil"/>
              <w:bottom w:val="single" w:sz="4" w:space="0" w:color="auto"/>
              <w:right w:val="single" w:sz="4" w:space="0" w:color="auto"/>
            </w:tcBorders>
            <w:shd w:val="clear" w:color="000000" w:fill="FFFFFF"/>
            <w:noWrap/>
            <w:vAlign w:val="center"/>
            <w:hideMark/>
          </w:tcPr>
          <w:p w14:paraId="41DF740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2632AE2"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0744C2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1.3.3</w:t>
            </w:r>
          </w:p>
        </w:tc>
        <w:tc>
          <w:tcPr>
            <w:tcW w:w="5935" w:type="dxa"/>
            <w:tcBorders>
              <w:top w:val="nil"/>
              <w:left w:val="nil"/>
              <w:bottom w:val="single" w:sz="4" w:space="0" w:color="auto"/>
              <w:right w:val="single" w:sz="4" w:space="0" w:color="auto"/>
            </w:tcBorders>
            <w:shd w:val="clear" w:color="000000" w:fill="FFFFFF"/>
            <w:vAlign w:val="center"/>
            <w:hideMark/>
          </w:tcPr>
          <w:p w14:paraId="1899DD51"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Preservación y Cuidado del Patrimonio Público</w:t>
            </w:r>
          </w:p>
        </w:tc>
        <w:tc>
          <w:tcPr>
            <w:tcW w:w="2440" w:type="dxa"/>
            <w:tcBorders>
              <w:top w:val="nil"/>
              <w:left w:val="nil"/>
              <w:bottom w:val="single" w:sz="4" w:space="0" w:color="auto"/>
              <w:right w:val="single" w:sz="4" w:space="0" w:color="auto"/>
            </w:tcBorders>
            <w:shd w:val="clear" w:color="000000" w:fill="FFFFFF"/>
            <w:noWrap/>
            <w:vAlign w:val="center"/>
            <w:hideMark/>
          </w:tcPr>
          <w:p w14:paraId="61CC36E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7675E22"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17120AD"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1.3.4</w:t>
            </w:r>
          </w:p>
        </w:tc>
        <w:tc>
          <w:tcPr>
            <w:tcW w:w="5935" w:type="dxa"/>
            <w:tcBorders>
              <w:top w:val="nil"/>
              <w:left w:val="nil"/>
              <w:bottom w:val="single" w:sz="4" w:space="0" w:color="auto"/>
              <w:right w:val="single" w:sz="4" w:space="0" w:color="auto"/>
            </w:tcBorders>
            <w:shd w:val="clear" w:color="000000" w:fill="FFFFFF"/>
            <w:vAlign w:val="center"/>
            <w:hideMark/>
          </w:tcPr>
          <w:p w14:paraId="4BFF815C"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Función Pública</w:t>
            </w:r>
          </w:p>
        </w:tc>
        <w:tc>
          <w:tcPr>
            <w:tcW w:w="2440" w:type="dxa"/>
            <w:tcBorders>
              <w:top w:val="nil"/>
              <w:left w:val="nil"/>
              <w:bottom w:val="single" w:sz="4" w:space="0" w:color="auto"/>
              <w:right w:val="single" w:sz="4" w:space="0" w:color="auto"/>
            </w:tcBorders>
            <w:shd w:val="clear" w:color="000000" w:fill="FFFFFF"/>
            <w:noWrap/>
            <w:vAlign w:val="center"/>
            <w:hideMark/>
          </w:tcPr>
          <w:p w14:paraId="2412919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D7E466B"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3934539"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1.3.5</w:t>
            </w:r>
          </w:p>
        </w:tc>
        <w:tc>
          <w:tcPr>
            <w:tcW w:w="5935" w:type="dxa"/>
            <w:tcBorders>
              <w:top w:val="nil"/>
              <w:left w:val="nil"/>
              <w:bottom w:val="single" w:sz="4" w:space="0" w:color="auto"/>
              <w:right w:val="single" w:sz="4" w:space="0" w:color="auto"/>
            </w:tcBorders>
            <w:shd w:val="clear" w:color="000000" w:fill="FFFFFF"/>
            <w:vAlign w:val="center"/>
            <w:hideMark/>
          </w:tcPr>
          <w:p w14:paraId="53D373BF"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Asuntos Jurídicos</w:t>
            </w:r>
          </w:p>
        </w:tc>
        <w:tc>
          <w:tcPr>
            <w:tcW w:w="2440" w:type="dxa"/>
            <w:tcBorders>
              <w:top w:val="nil"/>
              <w:left w:val="nil"/>
              <w:bottom w:val="single" w:sz="4" w:space="0" w:color="auto"/>
              <w:right w:val="single" w:sz="4" w:space="0" w:color="auto"/>
            </w:tcBorders>
            <w:shd w:val="clear" w:color="000000" w:fill="FFFFFF"/>
            <w:noWrap/>
            <w:vAlign w:val="center"/>
            <w:hideMark/>
          </w:tcPr>
          <w:p w14:paraId="720C50A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6118F6A"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060628B"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1.3.6</w:t>
            </w:r>
          </w:p>
        </w:tc>
        <w:tc>
          <w:tcPr>
            <w:tcW w:w="5935" w:type="dxa"/>
            <w:tcBorders>
              <w:top w:val="nil"/>
              <w:left w:val="nil"/>
              <w:bottom w:val="single" w:sz="4" w:space="0" w:color="auto"/>
              <w:right w:val="single" w:sz="4" w:space="0" w:color="auto"/>
            </w:tcBorders>
            <w:shd w:val="clear" w:color="000000" w:fill="FFFFFF"/>
            <w:vAlign w:val="center"/>
            <w:hideMark/>
          </w:tcPr>
          <w:p w14:paraId="1CB14903"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Organización de Procesos Electorales</w:t>
            </w:r>
          </w:p>
        </w:tc>
        <w:tc>
          <w:tcPr>
            <w:tcW w:w="2440" w:type="dxa"/>
            <w:tcBorders>
              <w:top w:val="nil"/>
              <w:left w:val="nil"/>
              <w:bottom w:val="single" w:sz="4" w:space="0" w:color="auto"/>
              <w:right w:val="single" w:sz="4" w:space="0" w:color="auto"/>
            </w:tcBorders>
            <w:shd w:val="clear" w:color="000000" w:fill="FFFFFF"/>
            <w:noWrap/>
            <w:vAlign w:val="center"/>
            <w:hideMark/>
          </w:tcPr>
          <w:p w14:paraId="584ABBC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451BA08"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2AB7A71B"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1.3.7</w:t>
            </w:r>
          </w:p>
        </w:tc>
        <w:tc>
          <w:tcPr>
            <w:tcW w:w="5935" w:type="dxa"/>
            <w:tcBorders>
              <w:top w:val="nil"/>
              <w:left w:val="nil"/>
              <w:bottom w:val="single" w:sz="4" w:space="0" w:color="auto"/>
              <w:right w:val="single" w:sz="4" w:space="0" w:color="auto"/>
            </w:tcBorders>
            <w:shd w:val="clear" w:color="000000" w:fill="FFFFFF"/>
            <w:vAlign w:val="center"/>
            <w:hideMark/>
          </w:tcPr>
          <w:p w14:paraId="6292893A"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Población</w:t>
            </w:r>
          </w:p>
        </w:tc>
        <w:tc>
          <w:tcPr>
            <w:tcW w:w="2440" w:type="dxa"/>
            <w:tcBorders>
              <w:top w:val="nil"/>
              <w:left w:val="nil"/>
              <w:bottom w:val="single" w:sz="4" w:space="0" w:color="auto"/>
              <w:right w:val="single" w:sz="4" w:space="0" w:color="auto"/>
            </w:tcBorders>
            <w:shd w:val="clear" w:color="000000" w:fill="FFFFFF"/>
            <w:noWrap/>
            <w:vAlign w:val="center"/>
            <w:hideMark/>
          </w:tcPr>
          <w:p w14:paraId="2AA76EC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52B0301"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E5ABAC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1.3.8</w:t>
            </w:r>
          </w:p>
        </w:tc>
        <w:tc>
          <w:tcPr>
            <w:tcW w:w="5935" w:type="dxa"/>
            <w:tcBorders>
              <w:top w:val="nil"/>
              <w:left w:val="nil"/>
              <w:bottom w:val="single" w:sz="4" w:space="0" w:color="auto"/>
              <w:right w:val="single" w:sz="4" w:space="0" w:color="auto"/>
            </w:tcBorders>
            <w:shd w:val="clear" w:color="000000" w:fill="FFFFFF"/>
            <w:vAlign w:val="center"/>
            <w:hideMark/>
          </w:tcPr>
          <w:p w14:paraId="79BBE6C3"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Territorio</w:t>
            </w:r>
          </w:p>
        </w:tc>
        <w:tc>
          <w:tcPr>
            <w:tcW w:w="2440" w:type="dxa"/>
            <w:tcBorders>
              <w:top w:val="nil"/>
              <w:left w:val="nil"/>
              <w:bottom w:val="single" w:sz="4" w:space="0" w:color="auto"/>
              <w:right w:val="single" w:sz="4" w:space="0" w:color="auto"/>
            </w:tcBorders>
            <w:shd w:val="clear" w:color="000000" w:fill="FFFFFF"/>
            <w:noWrap/>
            <w:vAlign w:val="center"/>
            <w:hideMark/>
          </w:tcPr>
          <w:p w14:paraId="3890C6E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7E17F9E"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E1EFF99"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1.3.9</w:t>
            </w:r>
          </w:p>
        </w:tc>
        <w:tc>
          <w:tcPr>
            <w:tcW w:w="5935" w:type="dxa"/>
            <w:tcBorders>
              <w:top w:val="nil"/>
              <w:left w:val="nil"/>
              <w:bottom w:val="single" w:sz="4" w:space="0" w:color="auto"/>
              <w:right w:val="single" w:sz="4" w:space="0" w:color="auto"/>
            </w:tcBorders>
            <w:shd w:val="clear" w:color="000000" w:fill="FFFFFF"/>
            <w:vAlign w:val="center"/>
            <w:hideMark/>
          </w:tcPr>
          <w:p w14:paraId="0640804E"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Otros</w:t>
            </w:r>
          </w:p>
        </w:tc>
        <w:tc>
          <w:tcPr>
            <w:tcW w:w="2440" w:type="dxa"/>
            <w:tcBorders>
              <w:top w:val="nil"/>
              <w:left w:val="nil"/>
              <w:bottom w:val="single" w:sz="4" w:space="0" w:color="auto"/>
              <w:right w:val="single" w:sz="4" w:space="0" w:color="auto"/>
            </w:tcBorders>
            <w:shd w:val="clear" w:color="000000" w:fill="FFFFFF"/>
            <w:noWrap/>
            <w:vAlign w:val="center"/>
            <w:hideMark/>
          </w:tcPr>
          <w:p w14:paraId="7386DD3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$8,750,000.00</w:t>
            </w:r>
          </w:p>
        </w:tc>
      </w:tr>
      <w:tr w:rsidR="00C87AE6" w:rsidRPr="00C87AE6" w14:paraId="2B5B3D35"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40E994F5"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1.4.</w:t>
            </w:r>
          </w:p>
        </w:tc>
        <w:tc>
          <w:tcPr>
            <w:tcW w:w="5935" w:type="dxa"/>
            <w:tcBorders>
              <w:top w:val="nil"/>
              <w:left w:val="nil"/>
              <w:bottom w:val="single" w:sz="4" w:space="0" w:color="auto"/>
              <w:right w:val="single" w:sz="4" w:space="0" w:color="auto"/>
            </w:tcBorders>
            <w:shd w:val="clear" w:color="000000" w:fill="D9D9D9"/>
            <w:vAlign w:val="bottom"/>
            <w:hideMark/>
          </w:tcPr>
          <w:p w14:paraId="5C045C8F"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RELACIONES EXTERIORES</w:t>
            </w:r>
          </w:p>
        </w:tc>
        <w:tc>
          <w:tcPr>
            <w:tcW w:w="2440" w:type="dxa"/>
            <w:tcBorders>
              <w:top w:val="nil"/>
              <w:left w:val="nil"/>
              <w:bottom w:val="single" w:sz="4" w:space="0" w:color="auto"/>
              <w:right w:val="single" w:sz="4" w:space="0" w:color="auto"/>
            </w:tcBorders>
            <w:shd w:val="clear" w:color="000000" w:fill="D9D9D9"/>
            <w:noWrap/>
            <w:vAlign w:val="center"/>
            <w:hideMark/>
          </w:tcPr>
          <w:p w14:paraId="2E5FC6D2"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66C02152"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647E8B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1.4.1</w:t>
            </w:r>
          </w:p>
        </w:tc>
        <w:tc>
          <w:tcPr>
            <w:tcW w:w="5935" w:type="dxa"/>
            <w:tcBorders>
              <w:top w:val="nil"/>
              <w:left w:val="nil"/>
              <w:bottom w:val="single" w:sz="4" w:space="0" w:color="auto"/>
              <w:right w:val="single" w:sz="4" w:space="0" w:color="auto"/>
            </w:tcBorders>
            <w:shd w:val="clear" w:color="000000" w:fill="FFFFFF"/>
            <w:vAlign w:val="center"/>
            <w:hideMark/>
          </w:tcPr>
          <w:p w14:paraId="6FB7220C"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Relaciones Exteriores</w:t>
            </w:r>
          </w:p>
        </w:tc>
        <w:tc>
          <w:tcPr>
            <w:tcW w:w="2440" w:type="dxa"/>
            <w:tcBorders>
              <w:top w:val="nil"/>
              <w:left w:val="nil"/>
              <w:bottom w:val="single" w:sz="4" w:space="0" w:color="auto"/>
              <w:right w:val="single" w:sz="4" w:space="0" w:color="auto"/>
            </w:tcBorders>
            <w:shd w:val="clear" w:color="000000" w:fill="FFFFFF"/>
            <w:noWrap/>
            <w:vAlign w:val="center"/>
            <w:hideMark/>
          </w:tcPr>
          <w:p w14:paraId="5FA20C56"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B7FA64D"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73CB3E12"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1.5.</w:t>
            </w:r>
          </w:p>
        </w:tc>
        <w:tc>
          <w:tcPr>
            <w:tcW w:w="5935" w:type="dxa"/>
            <w:tcBorders>
              <w:top w:val="nil"/>
              <w:left w:val="nil"/>
              <w:bottom w:val="single" w:sz="4" w:space="0" w:color="auto"/>
              <w:right w:val="single" w:sz="4" w:space="0" w:color="auto"/>
            </w:tcBorders>
            <w:shd w:val="clear" w:color="000000" w:fill="D9D9D9"/>
            <w:vAlign w:val="center"/>
            <w:hideMark/>
          </w:tcPr>
          <w:p w14:paraId="57193F55"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ASUNTOS FINANCIEROS Y HACENDARIOS</w:t>
            </w:r>
          </w:p>
        </w:tc>
        <w:tc>
          <w:tcPr>
            <w:tcW w:w="2440" w:type="dxa"/>
            <w:tcBorders>
              <w:top w:val="nil"/>
              <w:left w:val="nil"/>
              <w:bottom w:val="single" w:sz="4" w:space="0" w:color="auto"/>
              <w:right w:val="single" w:sz="4" w:space="0" w:color="auto"/>
            </w:tcBorders>
            <w:shd w:val="clear" w:color="000000" w:fill="D9D9D9"/>
            <w:noWrap/>
            <w:vAlign w:val="center"/>
            <w:hideMark/>
          </w:tcPr>
          <w:p w14:paraId="7E9F9763"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2C40A386"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B1BC331"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1.5.1</w:t>
            </w:r>
          </w:p>
        </w:tc>
        <w:tc>
          <w:tcPr>
            <w:tcW w:w="5935" w:type="dxa"/>
            <w:tcBorders>
              <w:top w:val="nil"/>
              <w:left w:val="nil"/>
              <w:bottom w:val="single" w:sz="4" w:space="0" w:color="auto"/>
              <w:right w:val="single" w:sz="4" w:space="0" w:color="auto"/>
            </w:tcBorders>
            <w:shd w:val="clear" w:color="000000" w:fill="FFFFFF"/>
            <w:vAlign w:val="center"/>
            <w:hideMark/>
          </w:tcPr>
          <w:p w14:paraId="731C2C3A"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Asuntos Financieros</w:t>
            </w:r>
          </w:p>
        </w:tc>
        <w:tc>
          <w:tcPr>
            <w:tcW w:w="2440" w:type="dxa"/>
            <w:tcBorders>
              <w:top w:val="nil"/>
              <w:left w:val="nil"/>
              <w:bottom w:val="single" w:sz="4" w:space="0" w:color="auto"/>
              <w:right w:val="single" w:sz="4" w:space="0" w:color="auto"/>
            </w:tcBorders>
            <w:shd w:val="clear" w:color="000000" w:fill="FFFFFF"/>
            <w:noWrap/>
            <w:vAlign w:val="center"/>
            <w:hideMark/>
          </w:tcPr>
          <w:p w14:paraId="1AD9AFF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4B706CF"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6CE0AC5"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1.5.2</w:t>
            </w:r>
          </w:p>
        </w:tc>
        <w:tc>
          <w:tcPr>
            <w:tcW w:w="5935" w:type="dxa"/>
            <w:tcBorders>
              <w:top w:val="nil"/>
              <w:left w:val="nil"/>
              <w:bottom w:val="single" w:sz="4" w:space="0" w:color="auto"/>
              <w:right w:val="single" w:sz="4" w:space="0" w:color="auto"/>
            </w:tcBorders>
            <w:shd w:val="clear" w:color="000000" w:fill="FFFFFF"/>
            <w:vAlign w:val="center"/>
            <w:hideMark/>
          </w:tcPr>
          <w:p w14:paraId="697FFF28"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Asuntos Hacendarios</w:t>
            </w:r>
          </w:p>
        </w:tc>
        <w:tc>
          <w:tcPr>
            <w:tcW w:w="2440" w:type="dxa"/>
            <w:tcBorders>
              <w:top w:val="nil"/>
              <w:left w:val="nil"/>
              <w:bottom w:val="single" w:sz="4" w:space="0" w:color="auto"/>
              <w:right w:val="single" w:sz="4" w:space="0" w:color="auto"/>
            </w:tcBorders>
            <w:shd w:val="clear" w:color="000000" w:fill="FFFFFF"/>
            <w:noWrap/>
            <w:vAlign w:val="center"/>
            <w:hideMark/>
          </w:tcPr>
          <w:p w14:paraId="6E6C885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C5D76F9"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0C8D1CA0"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1.6.</w:t>
            </w:r>
          </w:p>
        </w:tc>
        <w:tc>
          <w:tcPr>
            <w:tcW w:w="5935" w:type="dxa"/>
            <w:tcBorders>
              <w:top w:val="nil"/>
              <w:left w:val="nil"/>
              <w:bottom w:val="single" w:sz="4" w:space="0" w:color="auto"/>
              <w:right w:val="single" w:sz="4" w:space="0" w:color="auto"/>
            </w:tcBorders>
            <w:shd w:val="clear" w:color="000000" w:fill="D9D9D9"/>
            <w:vAlign w:val="bottom"/>
            <w:hideMark/>
          </w:tcPr>
          <w:p w14:paraId="1C8FEF68"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SEGURIDAD NACIONAL</w:t>
            </w:r>
          </w:p>
        </w:tc>
        <w:tc>
          <w:tcPr>
            <w:tcW w:w="2440" w:type="dxa"/>
            <w:tcBorders>
              <w:top w:val="nil"/>
              <w:left w:val="nil"/>
              <w:bottom w:val="single" w:sz="4" w:space="0" w:color="auto"/>
              <w:right w:val="single" w:sz="4" w:space="0" w:color="auto"/>
            </w:tcBorders>
            <w:shd w:val="clear" w:color="000000" w:fill="D9D9D9"/>
            <w:noWrap/>
            <w:vAlign w:val="center"/>
            <w:hideMark/>
          </w:tcPr>
          <w:p w14:paraId="58E034FB"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0444D53C"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18A9F69E"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1.6.1</w:t>
            </w:r>
          </w:p>
        </w:tc>
        <w:tc>
          <w:tcPr>
            <w:tcW w:w="5935" w:type="dxa"/>
            <w:tcBorders>
              <w:top w:val="nil"/>
              <w:left w:val="nil"/>
              <w:bottom w:val="single" w:sz="4" w:space="0" w:color="auto"/>
              <w:right w:val="single" w:sz="4" w:space="0" w:color="auto"/>
            </w:tcBorders>
            <w:shd w:val="clear" w:color="000000" w:fill="FFFFFF"/>
            <w:vAlign w:val="center"/>
            <w:hideMark/>
          </w:tcPr>
          <w:p w14:paraId="4B66BBCD"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Defensa</w:t>
            </w:r>
          </w:p>
        </w:tc>
        <w:tc>
          <w:tcPr>
            <w:tcW w:w="2440" w:type="dxa"/>
            <w:tcBorders>
              <w:top w:val="nil"/>
              <w:left w:val="nil"/>
              <w:bottom w:val="single" w:sz="4" w:space="0" w:color="auto"/>
              <w:right w:val="single" w:sz="4" w:space="0" w:color="auto"/>
            </w:tcBorders>
            <w:shd w:val="clear" w:color="000000" w:fill="FFFFFF"/>
            <w:noWrap/>
            <w:vAlign w:val="center"/>
            <w:hideMark/>
          </w:tcPr>
          <w:p w14:paraId="3F3F8E5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7FEE5C9"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FB51DA9"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1.6.2</w:t>
            </w:r>
          </w:p>
        </w:tc>
        <w:tc>
          <w:tcPr>
            <w:tcW w:w="5935" w:type="dxa"/>
            <w:tcBorders>
              <w:top w:val="nil"/>
              <w:left w:val="nil"/>
              <w:bottom w:val="single" w:sz="4" w:space="0" w:color="auto"/>
              <w:right w:val="single" w:sz="4" w:space="0" w:color="auto"/>
            </w:tcBorders>
            <w:shd w:val="clear" w:color="000000" w:fill="FFFFFF"/>
            <w:vAlign w:val="center"/>
            <w:hideMark/>
          </w:tcPr>
          <w:p w14:paraId="423FC572"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Marina</w:t>
            </w:r>
          </w:p>
        </w:tc>
        <w:tc>
          <w:tcPr>
            <w:tcW w:w="2440" w:type="dxa"/>
            <w:tcBorders>
              <w:top w:val="nil"/>
              <w:left w:val="nil"/>
              <w:bottom w:val="single" w:sz="4" w:space="0" w:color="auto"/>
              <w:right w:val="single" w:sz="4" w:space="0" w:color="auto"/>
            </w:tcBorders>
            <w:shd w:val="clear" w:color="000000" w:fill="FFFFFF"/>
            <w:noWrap/>
            <w:vAlign w:val="center"/>
            <w:hideMark/>
          </w:tcPr>
          <w:p w14:paraId="2386733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D035D59"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8C243F0"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1.6.3</w:t>
            </w:r>
          </w:p>
        </w:tc>
        <w:tc>
          <w:tcPr>
            <w:tcW w:w="5935" w:type="dxa"/>
            <w:tcBorders>
              <w:top w:val="nil"/>
              <w:left w:val="nil"/>
              <w:bottom w:val="single" w:sz="4" w:space="0" w:color="auto"/>
              <w:right w:val="single" w:sz="4" w:space="0" w:color="auto"/>
            </w:tcBorders>
            <w:shd w:val="clear" w:color="000000" w:fill="FFFFFF"/>
            <w:vAlign w:val="center"/>
            <w:hideMark/>
          </w:tcPr>
          <w:p w14:paraId="1FB501AA"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Inteligencia para la Preservación de la Seguridad Nacional</w:t>
            </w:r>
          </w:p>
        </w:tc>
        <w:tc>
          <w:tcPr>
            <w:tcW w:w="2440" w:type="dxa"/>
            <w:tcBorders>
              <w:top w:val="nil"/>
              <w:left w:val="nil"/>
              <w:bottom w:val="single" w:sz="4" w:space="0" w:color="auto"/>
              <w:right w:val="single" w:sz="4" w:space="0" w:color="auto"/>
            </w:tcBorders>
            <w:shd w:val="clear" w:color="000000" w:fill="FFFFFF"/>
            <w:noWrap/>
            <w:vAlign w:val="center"/>
            <w:hideMark/>
          </w:tcPr>
          <w:p w14:paraId="7E0DA86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CBF0BF1"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352113FF"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1.7.</w:t>
            </w:r>
          </w:p>
        </w:tc>
        <w:tc>
          <w:tcPr>
            <w:tcW w:w="5935" w:type="dxa"/>
            <w:tcBorders>
              <w:top w:val="nil"/>
              <w:left w:val="nil"/>
              <w:bottom w:val="single" w:sz="4" w:space="0" w:color="auto"/>
              <w:right w:val="single" w:sz="4" w:space="0" w:color="auto"/>
            </w:tcBorders>
            <w:shd w:val="clear" w:color="000000" w:fill="D9D9D9"/>
            <w:vAlign w:val="center"/>
            <w:hideMark/>
          </w:tcPr>
          <w:p w14:paraId="5108F06F"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ASUNTOS DE ORDEN PÚBLICO Y DE SEGURIDAD INTERIOR</w:t>
            </w:r>
          </w:p>
        </w:tc>
        <w:tc>
          <w:tcPr>
            <w:tcW w:w="2440" w:type="dxa"/>
            <w:tcBorders>
              <w:top w:val="nil"/>
              <w:left w:val="nil"/>
              <w:bottom w:val="single" w:sz="4" w:space="0" w:color="auto"/>
              <w:right w:val="single" w:sz="4" w:space="0" w:color="auto"/>
            </w:tcBorders>
            <w:shd w:val="clear" w:color="000000" w:fill="D9D9D9"/>
            <w:noWrap/>
            <w:vAlign w:val="center"/>
            <w:hideMark/>
          </w:tcPr>
          <w:p w14:paraId="5EFCA126"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$16,343,000.00</w:t>
            </w:r>
          </w:p>
        </w:tc>
      </w:tr>
      <w:tr w:rsidR="00C87AE6" w:rsidRPr="00C87AE6" w14:paraId="7789C4A3"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839EDEC"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1.7.1</w:t>
            </w:r>
          </w:p>
        </w:tc>
        <w:tc>
          <w:tcPr>
            <w:tcW w:w="5935" w:type="dxa"/>
            <w:tcBorders>
              <w:top w:val="nil"/>
              <w:left w:val="nil"/>
              <w:bottom w:val="single" w:sz="4" w:space="0" w:color="auto"/>
              <w:right w:val="single" w:sz="4" w:space="0" w:color="auto"/>
            </w:tcBorders>
            <w:shd w:val="clear" w:color="000000" w:fill="FFFFFF"/>
            <w:vAlign w:val="center"/>
            <w:hideMark/>
          </w:tcPr>
          <w:p w14:paraId="11695A9E"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Policía</w:t>
            </w:r>
          </w:p>
        </w:tc>
        <w:tc>
          <w:tcPr>
            <w:tcW w:w="2440" w:type="dxa"/>
            <w:tcBorders>
              <w:top w:val="nil"/>
              <w:left w:val="nil"/>
              <w:bottom w:val="single" w:sz="4" w:space="0" w:color="auto"/>
              <w:right w:val="single" w:sz="4" w:space="0" w:color="auto"/>
            </w:tcBorders>
            <w:shd w:val="clear" w:color="000000" w:fill="FFFFFF"/>
            <w:noWrap/>
            <w:vAlign w:val="center"/>
            <w:hideMark/>
          </w:tcPr>
          <w:p w14:paraId="11C617B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$13,417,000.00</w:t>
            </w:r>
          </w:p>
        </w:tc>
      </w:tr>
      <w:tr w:rsidR="00C87AE6" w:rsidRPr="00C87AE6" w14:paraId="3A5E9EF3"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B49A1A3"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1.7.2</w:t>
            </w:r>
          </w:p>
        </w:tc>
        <w:tc>
          <w:tcPr>
            <w:tcW w:w="5935" w:type="dxa"/>
            <w:tcBorders>
              <w:top w:val="nil"/>
              <w:left w:val="nil"/>
              <w:bottom w:val="single" w:sz="4" w:space="0" w:color="auto"/>
              <w:right w:val="single" w:sz="4" w:space="0" w:color="auto"/>
            </w:tcBorders>
            <w:shd w:val="clear" w:color="000000" w:fill="FFFFFF"/>
            <w:vAlign w:val="center"/>
            <w:hideMark/>
          </w:tcPr>
          <w:p w14:paraId="52CAF74E"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Protección Civil</w:t>
            </w:r>
          </w:p>
        </w:tc>
        <w:tc>
          <w:tcPr>
            <w:tcW w:w="2440" w:type="dxa"/>
            <w:tcBorders>
              <w:top w:val="nil"/>
              <w:left w:val="nil"/>
              <w:bottom w:val="single" w:sz="4" w:space="0" w:color="auto"/>
              <w:right w:val="single" w:sz="4" w:space="0" w:color="auto"/>
            </w:tcBorders>
            <w:shd w:val="clear" w:color="000000" w:fill="FFFFFF"/>
            <w:noWrap/>
            <w:vAlign w:val="center"/>
            <w:hideMark/>
          </w:tcPr>
          <w:p w14:paraId="4F7E466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$1,605,000.00</w:t>
            </w:r>
          </w:p>
        </w:tc>
      </w:tr>
      <w:tr w:rsidR="00C87AE6" w:rsidRPr="00C87AE6" w14:paraId="28093A2B"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B04B475"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lastRenderedPageBreak/>
              <w:t>1.7.3</w:t>
            </w:r>
          </w:p>
        </w:tc>
        <w:tc>
          <w:tcPr>
            <w:tcW w:w="5935" w:type="dxa"/>
            <w:tcBorders>
              <w:top w:val="nil"/>
              <w:left w:val="nil"/>
              <w:bottom w:val="single" w:sz="4" w:space="0" w:color="auto"/>
              <w:right w:val="single" w:sz="4" w:space="0" w:color="auto"/>
            </w:tcBorders>
            <w:shd w:val="clear" w:color="000000" w:fill="FFFFFF"/>
            <w:vAlign w:val="bottom"/>
            <w:hideMark/>
          </w:tcPr>
          <w:p w14:paraId="5E8BC0B9"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Otros Asuntos de Orden Público y Seguridad</w:t>
            </w:r>
          </w:p>
        </w:tc>
        <w:tc>
          <w:tcPr>
            <w:tcW w:w="2440" w:type="dxa"/>
            <w:tcBorders>
              <w:top w:val="nil"/>
              <w:left w:val="nil"/>
              <w:bottom w:val="single" w:sz="4" w:space="0" w:color="auto"/>
              <w:right w:val="single" w:sz="4" w:space="0" w:color="auto"/>
            </w:tcBorders>
            <w:shd w:val="clear" w:color="000000" w:fill="FFFFFF"/>
            <w:noWrap/>
            <w:vAlign w:val="center"/>
            <w:hideMark/>
          </w:tcPr>
          <w:p w14:paraId="326D595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$1,321,000.00</w:t>
            </w:r>
          </w:p>
        </w:tc>
      </w:tr>
      <w:tr w:rsidR="00C87AE6" w:rsidRPr="00C87AE6" w14:paraId="15449B42"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5095C1E"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1.7.4</w:t>
            </w:r>
          </w:p>
        </w:tc>
        <w:tc>
          <w:tcPr>
            <w:tcW w:w="5935" w:type="dxa"/>
            <w:tcBorders>
              <w:top w:val="nil"/>
              <w:left w:val="nil"/>
              <w:bottom w:val="single" w:sz="4" w:space="0" w:color="auto"/>
              <w:right w:val="single" w:sz="4" w:space="0" w:color="auto"/>
            </w:tcBorders>
            <w:shd w:val="clear" w:color="000000" w:fill="FFFFFF"/>
            <w:vAlign w:val="center"/>
            <w:hideMark/>
          </w:tcPr>
          <w:p w14:paraId="531F8BDE"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Sistema Nacional de Seguridad Pública</w:t>
            </w:r>
          </w:p>
        </w:tc>
        <w:tc>
          <w:tcPr>
            <w:tcW w:w="2440" w:type="dxa"/>
            <w:tcBorders>
              <w:top w:val="nil"/>
              <w:left w:val="nil"/>
              <w:bottom w:val="single" w:sz="4" w:space="0" w:color="auto"/>
              <w:right w:val="single" w:sz="4" w:space="0" w:color="auto"/>
            </w:tcBorders>
            <w:shd w:val="clear" w:color="000000" w:fill="FFFFFF"/>
            <w:noWrap/>
            <w:vAlign w:val="center"/>
            <w:hideMark/>
          </w:tcPr>
          <w:p w14:paraId="7C459A7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80AB9E1"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0404F18C"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1.8.</w:t>
            </w:r>
          </w:p>
        </w:tc>
        <w:tc>
          <w:tcPr>
            <w:tcW w:w="5935" w:type="dxa"/>
            <w:tcBorders>
              <w:top w:val="nil"/>
              <w:left w:val="nil"/>
              <w:bottom w:val="single" w:sz="4" w:space="0" w:color="auto"/>
              <w:right w:val="single" w:sz="4" w:space="0" w:color="auto"/>
            </w:tcBorders>
            <w:shd w:val="clear" w:color="000000" w:fill="D9D9D9"/>
            <w:vAlign w:val="bottom"/>
            <w:hideMark/>
          </w:tcPr>
          <w:p w14:paraId="4CB32EAC"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OTROS SERVICIOS GENERALES</w:t>
            </w:r>
          </w:p>
        </w:tc>
        <w:tc>
          <w:tcPr>
            <w:tcW w:w="2440" w:type="dxa"/>
            <w:tcBorders>
              <w:top w:val="nil"/>
              <w:left w:val="nil"/>
              <w:bottom w:val="single" w:sz="4" w:space="0" w:color="auto"/>
              <w:right w:val="single" w:sz="4" w:space="0" w:color="auto"/>
            </w:tcBorders>
            <w:shd w:val="clear" w:color="000000" w:fill="D9D9D9"/>
            <w:noWrap/>
            <w:vAlign w:val="center"/>
            <w:hideMark/>
          </w:tcPr>
          <w:p w14:paraId="111259C6"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6484D98A"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1E89A20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1.8.1</w:t>
            </w:r>
          </w:p>
        </w:tc>
        <w:tc>
          <w:tcPr>
            <w:tcW w:w="5935" w:type="dxa"/>
            <w:tcBorders>
              <w:top w:val="nil"/>
              <w:left w:val="nil"/>
              <w:bottom w:val="single" w:sz="4" w:space="0" w:color="auto"/>
              <w:right w:val="single" w:sz="4" w:space="0" w:color="auto"/>
            </w:tcBorders>
            <w:shd w:val="clear" w:color="000000" w:fill="FFFFFF"/>
            <w:vAlign w:val="center"/>
            <w:hideMark/>
          </w:tcPr>
          <w:p w14:paraId="21192C8D"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Servicios Registrales, Administrativos y Patrimoniales</w:t>
            </w:r>
          </w:p>
        </w:tc>
        <w:tc>
          <w:tcPr>
            <w:tcW w:w="2440" w:type="dxa"/>
            <w:tcBorders>
              <w:top w:val="nil"/>
              <w:left w:val="nil"/>
              <w:bottom w:val="single" w:sz="4" w:space="0" w:color="auto"/>
              <w:right w:val="single" w:sz="4" w:space="0" w:color="auto"/>
            </w:tcBorders>
            <w:shd w:val="clear" w:color="000000" w:fill="FFFFFF"/>
            <w:noWrap/>
            <w:vAlign w:val="center"/>
            <w:hideMark/>
          </w:tcPr>
          <w:p w14:paraId="5DCEE06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7A38112"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79A6D7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1.8.2</w:t>
            </w:r>
          </w:p>
        </w:tc>
        <w:tc>
          <w:tcPr>
            <w:tcW w:w="5935" w:type="dxa"/>
            <w:tcBorders>
              <w:top w:val="nil"/>
              <w:left w:val="nil"/>
              <w:bottom w:val="single" w:sz="4" w:space="0" w:color="auto"/>
              <w:right w:val="single" w:sz="4" w:space="0" w:color="auto"/>
            </w:tcBorders>
            <w:shd w:val="clear" w:color="000000" w:fill="FFFFFF"/>
            <w:vAlign w:val="center"/>
            <w:hideMark/>
          </w:tcPr>
          <w:p w14:paraId="5A65F1AD"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Servicios Estadísticos</w:t>
            </w:r>
          </w:p>
        </w:tc>
        <w:tc>
          <w:tcPr>
            <w:tcW w:w="2440" w:type="dxa"/>
            <w:tcBorders>
              <w:top w:val="nil"/>
              <w:left w:val="nil"/>
              <w:bottom w:val="single" w:sz="4" w:space="0" w:color="auto"/>
              <w:right w:val="single" w:sz="4" w:space="0" w:color="auto"/>
            </w:tcBorders>
            <w:shd w:val="clear" w:color="000000" w:fill="FFFFFF"/>
            <w:noWrap/>
            <w:vAlign w:val="center"/>
            <w:hideMark/>
          </w:tcPr>
          <w:p w14:paraId="13F5615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B433FFE"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69B7A29"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1.8.3</w:t>
            </w:r>
          </w:p>
        </w:tc>
        <w:tc>
          <w:tcPr>
            <w:tcW w:w="5935" w:type="dxa"/>
            <w:tcBorders>
              <w:top w:val="nil"/>
              <w:left w:val="nil"/>
              <w:bottom w:val="single" w:sz="4" w:space="0" w:color="auto"/>
              <w:right w:val="single" w:sz="4" w:space="0" w:color="auto"/>
            </w:tcBorders>
            <w:shd w:val="clear" w:color="000000" w:fill="FFFFFF"/>
            <w:vAlign w:val="bottom"/>
            <w:hideMark/>
          </w:tcPr>
          <w:p w14:paraId="75AA62F0"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Servicios de Comunicación y Medios</w:t>
            </w:r>
          </w:p>
        </w:tc>
        <w:tc>
          <w:tcPr>
            <w:tcW w:w="2440" w:type="dxa"/>
            <w:tcBorders>
              <w:top w:val="nil"/>
              <w:left w:val="nil"/>
              <w:bottom w:val="single" w:sz="4" w:space="0" w:color="auto"/>
              <w:right w:val="single" w:sz="4" w:space="0" w:color="auto"/>
            </w:tcBorders>
            <w:shd w:val="clear" w:color="000000" w:fill="FFFFFF"/>
            <w:noWrap/>
            <w:vAlign w:val="center"/>
            <w:hideMark/>
          </w:tcPr>
          <w:p w14:paraId="24A28E8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80CE782"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2DFAB06B"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1.8.4</w:t>
            </w:r>
          </w:p>
        </w:tc>
        <w:tc>
          <w:tcPr>
            <w:tcW w:w="5935" w:type="dxa"/>
            <w:tcBorders>
              <w:top w:val="nil"/>
              <w:left w:val="nil"/>
              <w:bottom w:val="single" w:sz="4" w:space="0" w:color="auto"/>
              <w:right w:val="single" w:sz="4" w:space="0" w:color="auto"/>
            </w:tcBorders>
            <w:shd w:val="clear" w:color="000000" w:fill="FFFFFF"/>
            <w:vAlign w:val="bottom"/>
            <w:hideMark/>
          </w:tcPr>
          <w:p w14:paraId="054EB4BE"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Acceso a la Información Pública Gubernamental</w:t>
            </w:r>
          </w:p>
        </w:tc>
        <w:tc>
          <w:tcPr>
            <w:tcW w:w="2440" w:type="dxa"/>
            <w:tcBorders>
              <w:top w:val="nil"/>
              <w:left w:val="nil"/>
              <w:bottom w:val="single" w:sz="4" w:space="0" w:color="auto"/>
              <w:right w:val="single" w:sz="4" w:space="0" w:color="auto"/>
            </w:tcBorders>
            <w:shd w:val="clear" w:color="000000" w:fill="FFFFFF"/>
            <w:noWrap/>
            <w:vAlign w:val="center"/>
            <w:hideMark/>
          </w:tcPr>
          <w:p w14:paraId="3778958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BDB3E3C"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121A380D"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1.8.5</w:t>
            </w:r>
          </w:p>
        </w:tc>
        <w:tc>
          <w:tcPr>
            <w:tcW w:w="5935" w:type="dxa"/>
            <w:tcBorders>
              <w:top w:val="nil"/>
              <w:left w:val="nil"/>
              <w:bottom w:val="single" w:sz="4" w:space="0" w:color="auto"/>
              <w:right w:val="single" w:sz="4" w:space="0" w:color="auto"/>
            </w:tcBorders>
            <w:shd w:val="clear" w:color="000000" w:fill="FFFFFF"/>
            <w:vAlign w:val="center"/>
            <w:hideMark/>
          </w:tcPr>
          <w:p w14:paraId="12E50BB0"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Otros</w:t>
            </w:r>
          </w:p>
        </w:tc>
        <w:tc>
          <w:tcPr>
            <w:tcW w:w="2440" w:type="dxa"/>
            <w:tcBorders>
              <w:top w:val="nil"/>
              <w:left w:val="nil"/>
              <w:bottom w:val="single" w:sz="4" w:space="0" w:color="auto"/>
              <w:right w:val="single" w:sz="4" w:space="0" w:color="auto"/>
            </w:tcBorders>
            <w:shd w:val="clear" w:color="000000" w:fill="FFFFFF"/>
            <w:noWrap/>
            <w:vAlign w:val="center"/>
            <w:hideMark/>
          </w:tcPr>
          <w:p w14:paraId="77FE24E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362211F"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A6A6A6"/>
            <w:vAlign w:val="center"/>
            <w:hideMark/>
          </w:tcPr>
          <w:p w14:paraId="54EF6F2B"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w:t>
            </w:r>
          </w:p>
        </w:tc>
        <w:tc>
          <w:tcPr>
            <w:tcW w:w="5935" w:type="dxa"/>
            <w:tcBorders>
              <w:top w:val="nil"/>
              <w:left w:val="nil"/>
              <w:bottom w:val="single" w:sz="4" w:space="0" w:color="auto"/>
              <w:right w:val="single" w:sz="4" w:space="0" w:color="auto"/>
            </w:tcBorders>
            <w:shd w:val="clear" w:color="000000" w:fill="A6A6A6"/>
            <w:vAlign w:val="center"/>
            <w:hideMark/>
          </w:tcPr>
          <w:p w14:paraId="0088A9B4"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DESARROLLO SOCIAL</w:t>
            </w:r>
          </w:p>
        </w:tc>
        <w:tc>
          <w:tcPr>
            <w:tcW w:w="2440" w:type="dxa"/>
            <w:tcBorders>
              <w:top w:val="nil"/>
              <w:left w:val="nil"/>
              <w:bottom w:val="single" w:sz="4" w:space="0" w:color="auto"/>
              <w:right w:val="single" w:sz="4" w:space="0" w:color="auto"/>
            </w:tcBorders>
            <w:shd w:val="clear" w:color="000000" w:fill="A6A6A6"/>
            <w:noWrap/>
            <w:vAlign w:val="center"/>
            <w:hideMark/>
          </w:tcPr>
          <w:p w14:paraId="15E31325"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$70,309,220.35</w:t>
            </w:r>
          </w:p>
        </w:tc>
      </w:tr>
      <w:tr w:rsidR="00C87AE6" w:rsidRPr="00C87AE6" w14:paraId="367FDB1E"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269D8DD3"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2.1.</w:t>
            </w:r>
          </w:p>
        </w:tc>
        <w:tc>
          <w:tcPr>
            <w:tcW w:w="5935" w:type="dxa"/>
            <w:tcBorders>
              <w:top w:val="nil"/>
              <w:left w:val="nil"/>
              <w:bottom w:val="single" w:sz="4" w:space="0" w:color="auto"/>
              <w:right w:val="single" w:sz="4" w:space="0" w:color="auto"/>
            </w:tcBorders>
            <w:shd w:val="clear" w:color="000000" w:fill="D9D9D9"/>
            <w:vAlign w:val="center"/>
            <w:hideMark/>
          </w:tcPr>
          <w:p w14:paraId="0556947F"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PROTECCION AMBIENTAL</w:t>
            </w:r>
          </w:p>
        </w:tc>
        <w:tc>
          <w:tcPr>
            <w:tcW w:w="2440" w:type="dxa"/>
            <w:tcBorders>
              <w:top w:val="nil"/>
              <w:left w:val="nil"/>
              <w:bottom w:val="single" w:sz="4" w:space="0" w:color="auto"/>
              <w:right w:val="single" w:sz="4" w:space="0" w:color="auto"/>
            </w:tcBorders>
            <w:shd w:val="clear" w:color="000000" w:fill="D9D9D9"/>
            <w:noWrap/>
            <w:vAlign w:val="center"/>
            <w:hideMark/>
          </w:tcPr>
          <w:p w14:paraId="658B927E"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2F9841C7"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205E497"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2.1.1</w:t>
            </w:r>
          </w:p>
        </w:tc>
        <w:tc>
          <w:tcPr>
            <w:tcW w:w="5935" w:type="dxa"/>
            <w:tcBorders>
              <w:top w:val="nil"/>
              <w:left w:val="nil"/>
              <w:bottom w:val="single" w:sz="4" w:space="0" w:color="auto"/>
              <w:right w:val="single" w:sz="4" w:space="0" w:color="auto"/>
            </w:tcBorders>
            <w:shd w:val="clear" w:color="000000" w:fill="FFFFFF"/>
            <w:vAlign w:val="center"/>
            <w:hideMark/>
          </w:tcPr>
          <w:p w14:paraId="171F54C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Ordenación de Desechos</w:t>
            </w:r>
          </w:p>
        </w:tc>
        <w:tc>
          <w:tcPr>
            <w:tcW w:w="2440" w:type="dxa"/>
            <w:tcBorders>
              <w:top w:val="nil"/>
              <w:left w:val="nil"/>
              <w:bottom w:val="single" w:sz="4" w:space="0" w:color="auto"/>
              <w:right w:val="single" w:sz="4" w:space="0" w:color="auto"/>
            </w:tcBorders>
            <w:shd w:val="clear" w:color="000000" w:fill="FFFFFF"/>
            <w:noWrap/>
            <w:vAlign w:val="center"/>
            <w:hideMark/>
          </w:tcPr>
          <w:p w14:paraId="2803A9D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9DD2425"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F20357F"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2.1.2</w:t>
            </w:r>
          </w:p>
        </w:tc>
        <w:tc>
          <w:tcPr>
            <w:tcW w:w="5935" w:type="dxa"/>
            <w:tcBorders>
              <w:top w:val="nil"/>
              <w:left w:val="nil"/>
              <w:bottom w:val="single" w:sz="4" w:space="0" w:color="auto"/>
              <w:right w:val="single" w:sz="4" w:space="0" w:color="auto"/>
            </w:tcBorders>
            <w:shd w:val="clear" w:color="000000" w:fill="FFFFFF"/>
            <w:vAlign w:val="center"/>
            <w:hideMark/>
          </w:tcPr>
          <w:p w14:paraId="11B150E9"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Administración del Agua</w:t>
            </w:r>
          </w:p>
        </w:tc>
        <w:tc>
          <w:tcPr>
            <w:tcW w:w="2440" w:type="dxa"/>
            <w:tcBorders>
              <w:top w:val="nil"/>
              <w:left w:val="nil"/>
              <w:bottom w:val="single" w:sz="4" w:space="0" w:color="auto"/>
              <w:right w:val="single" w:sz="4" w:space="0" w:color="auto"/>
            </w:tcBorders>
            <w:shd w:val="clear" w:color="000000" w:fill="FFFFFF"/>
            <w:noWrap/>
            <w:vAlign w:val="center"/>
            <w:hideMark/>
          </w:tcPr>
          <w:p w14:paraId="5A79B33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F1CB157"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3C046C8"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2.1.3</w:t>
            </w:r>
          </w:p>
        </w:tc>
        <w:tc>
          <w:tcPr>
            <w:tcW w:w="5935" w:type="dxa"/>
            <w:tcBorders>
              <w:top w:val="nil"/>
              <w:left w:val="nil"/>
              <w:bottom w:val="single" w:sz="4" w:space="0" w:color="auto"/>
              <w:right w:val="single" w:sz="4" w:space="0" w:color="auto"/>
            </w:tcBorders>
            <w:shd w:val="clear" w:color="000000" w:fill="FFFFFF"/>
            <w:vAlign w:val="center"/>
            <w:hideMark/>
          </w:tcPr>
          <w:p w14:paraId="026827FF"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Ordenación de Aguas Residuales, Drenaje y Alcantarillado</w:t>
            </w:r>
          </w:p>
        </w:tc>
        <w:tc>
          <w:tcPr>
            <w:tcW w:w="2440" w:type="dxa"/>
            <w:tcBorders>
              <w:top w:val="nil"/>
              <w:left w:val="nil"/>
              <w:bottom w:val="single" w:sz="4" w:space="0" w:color="auto"/>
              <w:right w:val="single" w:sz="4" w:space="0" w:color="auto"/>
            </w:tcBorders>
            <w:shd w:val="clear" w:color="000000" w:fill="FFFFFF"/>
            <w:noWrap/>
            <w:vAlign w:val="center"/>
            <w:hideMark/>
          </w:tcPr>
          <w:p w14:paraId="70D3241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0F8FA7D"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3ACC5ADB"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2.1.4</w:t>
            </w:r>
          </w:p>
        </w:tc>
        <w:tc>
          <w:tcPr>
            <w:tcW w:w="5935" w:type="dxa"/>
            <w:tcBorders>
              <w:top w:val="nil"/>
              <w:left w:val="nil"/>
              <w:bottom w:val="single" w:sz="4" w:space="0" w:color="auto"/>
              <w:right w:val="single" w:sz="4" w:space="0" w:color="auto"/>
            </w:tcBorders>
            <w:shd w:val="clear" w:color="000000" w:fill="FFFFFF"/>
            <w:vAlign w:val="center"/>
            <w:hideMark/>
          </w:tcPr>
          <w:p w14:paraId="4CC64DF6"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Reducción de la Contaminación</w:t>
            </w:r>
          </w:p>
        </w:tc>
        <w:tc>
          <w:tcPr>
            <w:tcW w:w="2440" w:type="dxa"/>
            <w:tcBorders>
              <w:top w:val="nil"/>
              <w:left w:val="nil"/>
              <w:bottom w:val="single" w:sz="4" w:space="0" w:color="auto"/>
              <w:right w:val="single" w:sz="4" w:space="0" w:color="auto"/>
            </w:tcBorders>
            <w:shd w:val="clear" w:color="000000" w:fill="FFFFFF"/>
            <w:noWrap/>
            <w:vAlign w:val="center"/>
            <w:hideMark/>
          </w:tcPr>
          <w:p w14:paraId="6EA9BE5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F6483CE"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AAE34E5"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2.1.5</w:t>
            </w:r>
          </w:p>
        </w:tc>
        <w:tc>
          <w:tcPr>
            <w:tcW w:w="5935" w:type="dxa"/>
            <w:tcBorders>
              <w:top w:val="nil"/>
              <w:left w:val="nil"/>
              <w:bottom w:val="single" w:sz="4" w:space="0" w:color="auto"/>
              <w:right w:val="single" w:sz="4" w:space="0" w:color="auto"/>
            </w:tcBorders>
            <w:shd w:val="clear" w:color="000000" w:fill="FFFFFF"/>
            <w:vAlign w:val="center"/>
            <w:hideMark/>
          </w:tcPr>
          <w:p w14:paraId="38302AD5"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Protección de la Diversidad Biológica y del Paisaje</w:t>
            </w:r>
          </w:p>
        </w:tc>
        <w:tc>
          <w:tcPr>
            <w:tcW w:w="2440" w:type="dxa"/>
            <w:tcBorders>
              <w:top w:val="nil"/>
              <w:left w:val="nil"/>
              <w:bottom w:val="single" w:sz="4" w:space="0" w:color="auto"/>
              <w:right w:val="single" w:sz="4" w:space="0" w:color="auto"/>
            </w:tcBorders>
            <w:shd w:val="clear" w:color="000000" w:fill="FFFFFF"/>
            <w:noWrap/>
            <w:vAlign w:val="center"/>
            <w:hideMark/>
          </w:tcPr>
          <w:p w14:paraId="2AE7F31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81655E4"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E214B40"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2.1.6</w:t>
            </w:r>
          </w:p>
        </w:tc>
        <w:tc>
          <w:tcPr>
            <w:tcW w:w="5935" w:type="dxa"/>
            <w:tcBorders>
              <w:top w:val="nil"/>
              <w:left w:val="nil"/>
              <w:bottom w:val="single" w:sz="4" w:space="0" w:color="auto"/>
              <w:right w:val="single" w:sz="4" w:space="0" w:color="auto"/>
            </w:tcBorders>
            <w:shd w:val="clear" w:color="000000" w:fill="FFFFFF"/>
            <w:vAlign w:val="bottom"/>
            <w:hideMark/>
          </w:tcPr>
          <w:p w14:paraId="0E50D927"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Otros de Protección Ambiental</w:t>
            </w:r>
          </w:p>
        </w:tc>
        <w:tc>
          <w:tcPr>
            <w:tcW w:w="2440" w:type="dxa"/>
            <w:tcBorders>
              <w:top w:val="nil"/>
              <w:left w:val="nil"/>
              <w:bottom w:val="single" w:sz="4" w:space="0" w:color="auto"/>
              <w:right w:val="single" w:sz="4" w:space="0" w:color="auto"/>
            </w:tcBorders>
            <w:shd w:val="clear" w:color="000000" w:fill="FFFFFF"/>
            <w:noWrap/>
            <w:vAlign w:val="center"/>
            <w:hideMark/>
          </w:tcPr>
          <w:p w14:paraId="4EA76D3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18B820B"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5BE9BD0E"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2.2.</w:t>
            </w:r>
          </w:p>
        </w:tc>
        <w:tc>
          <w:tcPr>
            <w:tcW w:w="5935" w:type="dxa"/>
            <w:tcBorders>
              <w:top w:val="nil"/>
              <w:left w:val="nil"/>
              <w:bottom w:val="single" w:sz="4" w:space="0" w:color="auto"/>
              <w:right w:val="single" w:sz="4" w:space="0" w:color="auto"/>
            </w:tcBorders>
            <w:shd w:val="clear" w:color="000000" w:fill="D9D9D9"/>
            <w:vAlign w:val="center"/>
            <w:hideMark/>
          </w:tcPr>
          <w:p w14:paraId="3106A8E4"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VIVIENDA Y SERVICIOS A LA COMUNIDAD</w:t>
            </w:r>
          </w:p>
        </w:tc>
        <w:tc>
          <w:tcPr>
            <w:tcW w:w="2440" w:type="dxa"/>
            <w:tcBorders>
              <w:top w:val="nil"/>
              <w:left w:val="nil"/>
              <w:bottom w:val="single" w:sz="4" w:space="0" w:color="auto"/>
              <w:right w:val="single" w:sz="4" w:space="0" w:color="auto"/>
            </w:tcBorders>
            <w:shd w:val="clear" w:color="000000" w:fill="D9D9D9"/>
            <w:noWrap/>
            <w:vAlign w:val="center"/>
            <w:hideMark/>
          </w:tcPr>
          <w:p w14:paraId="6789EE65"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$61,642,996.00</w:t>
            </w:r>
          </w:p>
        </w:tc>
      </w:tr>
      <w:tr w:rsidR="00C87AE6" w:rsidRPr="00C87AE6" w14:paraId="5F4FAD2F"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008A24F"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2.2.1</w:t>
            </w:r>
          </w:p>
        </w:tc>
        <w:tc>
          <w:tcPr>
            <w:tcW w:w="5935" w:type="dxa"/>
            <w:tcBorders>
              <w:top w:val="nil"/>
              <w:left w:val="nil"/>
              <w:bottom w:val="single" w:sz="4" w:space="0" w:color="auto"/>
              <w:right w:val="single" w:sz="4" w:space="0" w:color="auto"/>
            </w:tcBorders>
            <w:shd w:val="clear" w:color="000000" w:fill="FFFFFF"/>
            <w:vAlign w:val="center"/>
            <w:hideMark/>
          </w:tcPr>
          <w:p w14:paraId="76478105"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Urbanización</w:t>
            </w:r>
          </w:p>
        </w:tc>
        <w:tc>
          <w:tcPr>
            <w:tcW w:w="2440" w:type="dxa"/>
            <w:tcBorders>
              <w:top w:val="nil"/>
              <w:left w:val="nil"/>
              <w:bottom w:val="single" w:sz="4" w:space="0" w:color="auto"/>
              <w:right w:val="single" w:sz="4" w:space="0" w:color="auto"/>
            </w:tcBorders>
            <w:shd w:val="clear" w:color="000000" w:fill="FFFFFF"/>
            <w:noWrap/>
            <w:vAlign w:val="center"/>
            <w:hideMark/>
          </w:tcPr>
          <w:p w14:paraId="302D923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$61,642,996.00</w:t>
            </w:r>
          </w:p>
        </w:tc>
      </w:tr>
      <w:tr w:rsidR="00C87AE6" w:rsidRPr="00C87AE6" w14:paraId="4267337A"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EB3D66B"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2.2.2</w:t>
            </w:r>
          </w:p>
        </w:tc>
        <w:tc>
          <w:tcPr>
            <w:tcW w:w="5935" w:type="dxa"/>
            <w:tcBorders>
              <w:top w:val="nil"/>
              <w:left w:val="nil"/>
              <w:bottom w:val="single" w:sz="4" w:space="0" w:color="auto"/>
              <w:right w:val="single" w:sz="4" w:space="0" w:color="auto"/>
            </w:tcBorders>
            <w:shd w:val="clear" w:color="000000" w:fill="FFFFFF"/>
            <w:vAlign w:val="center"/>
            <w:hideMark/>
          </w:tcPr>
          <w:p w14:paraId="2435816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Desarrollo Comunitario</w:t>
            </w:r>
          </w:p>
        </w:tc>
        <w:tc>
          <w:tcPr>
            <w:tcW w:w="2440" w:type="dxa"/>
            <w:tcBorders>
              <w:top w:val="nil"/>
              <w:left w:val="nil"/>
              <w:bottom w:val="single" w:sz="4" w:space="0" w:color="auto"/>
              <w:right w:val="single" w:sz="4" w:space="0" w:color="auto"/>
            </w:tcBorders>
            <w:shd w:val="clear" w:color="000000" w:fill="FFFFFF"/>
            <w:noWrap/>
            <w:vAlign w:val="center"/>
            <w:hideMark/>
          </w:tcPr>
          <w:p w14:paraId="33B1ADD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64FD974"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C2E9A67"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2.2.3</w:t>
            </w:r>
          </w:p>
        </w:tc>
        <w:tc>
          <w:tcPr>
            <w:tcW w:w="5935" w:type="dxa"/>
            <w:tcBorders>
              <w:top w:val="nil"/>
              <w:left w:val="nil"/>
              <w:bottom w:val="single" w:sz="4" w:space="0" w:color="auto"/>
              <w:right w:val="single" w:sz="4" w:space="0" w:color="auto"/>
            </w:tcBorders>
            <w:shd w:val="clear" w:color="000000" w:fill="FFFFFF"/>
            <w:vAlign w:val="bottom"/>
            <w:hideMark/>
          </w:tcPr>
          <w:p w14:paraId="72E6150A"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Abastecimiento de Agua</w:t>
            </w:r>
          </w:p>
        </w:tc>
        <w:tc>
          <w:tcPr>
            <w:tcW w:w="2440" w:type="dxa"/>
            <w:tcBorders>
              <w:top w:val="nil"/>
              <w:left w:val="nil"/>
              <w:bottom w:val="single" w:sz="4" w:space="0" w:color="auto"/>
              <w:right w:val="single" w:sz="4" w:space="0" w:color="auto"/>
            </w:tcBorders>
            <w:shd w:val="clear" w:color="000000" w:fill="FFFFFF"/>
            <w:noWrap/>
            <w:vAlign w:val="center"/>
            <w:hideMark/>
          </w:tcPr>
          <w:p w14:paraId="7FC2269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5B3F31F"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0562C8D"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2.2.4</w:t>
            </w:r>
          </w:p>
        </w:tc>
        <w:tc>
          <w:tcPr>
            <w:tcW w:w="5935" w:type="dxa"/>
            <w:tcBorders>
              <w:top w:val="nil"/>
              <w:left w:val="nil"/>
              <w:bottom w:val="single" w:sz="4" w:space="0" w:color="auto"/>
              <w:right w:val="single" w:sz="4" w:space="0" w:color="auto"/>
            </w:tcBorders>
            <w:shd w:val="clear" w:color="000000" w:fill="FFFFFF"/>
            <w:vAlign w:val="center"/>
            <w:hideMark/>
          </w:tcPr>
          <w:p w14:paraId="14F80F4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Alumbrado Público</w:t>
            </w:r>
          </w:p>
        </w:tc>
        <w:tc>
          <w:tcPr>
            <w:tcW w:w="2440" w:type="dxa"/>
            <w:tcBorders>
              <w:top w:val="nil"/>
              <w:left w:val="nil"/>
              <w:bottom w:val="single" w:sz="4" w:space="0" w:color="auto"/>
              <w:right w:val="single" w:sz="4" w:space="0" w:color="auto"/>
            </w:tcBorders>
            <w:shd w:val="clear" w:color="000000" w:fill="FFFFFF"/>
            <w:noWrap/>
            <w:vAlign w:val="center"/>
            <w:hideMark/>
          </w:tcPr>
          <w:p w14:paraId="0B6E68B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7459AB3"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382C069"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2.2.5</w:t>
            </w:r>
          </w:p>
        </w:tc>
        <w:tc>
          <w:tcPr>
            <w:tcW w:w="5935" w:type="dxa"/>
            <w:tcBorders>
              <w:top w:val="nil"/>
              <w:left w:val="nil"/>
              <w:bottom w:val="single" w:sz="4" w:space="0" w:color="auto"/>
              <w:right w:val="single" w:sz="4" w:space="0" w:color="auto"/>
            </w:tcBorders>
            <w:shd w:val="clear" w:color="000000" w:fill="FFFFFF"/>
            <w:vAlign w:val="center"/>
            <w:hideMark/>
          </w:tcPr>
          <w:p w14:paraId="4A1C2EF2"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Vivienda</w:t>
            </w:r>
          </w:p>
        </w:tc>
        <w:tc>
          <w:tcPr>
            <w:tcW w:w="2440" w:type="dxa"/>
            <w:tcBorders>
              <w:top w:val="nil"/>
              <w:left w:val="nil"/>
              <w:bottom w:val="single" w:sz="4" w:space="0" w:color="auto"/>
              <w:right w:val="single" w:sz="4" w:space="0" w:color="auto"/>
            </w:tcBorders>
            <w:shd w:val="clear" w:color="000000" w:fill="FFFFFF"/>
            <w:noWrap/>
            <w:vAlign w:val="center"/>
            <w:hideMark/>
          </w:tcPr>
          <w:p w14:paraId="3641D99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D251D61"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44C8FE1"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2.2.6</w:t>
            </w:r>
          </w:p>
        </w:tc>
        <w:tc>
          <w:tcPr>
            <w:tcW w:w="5935" w:type="dxa"/>
            <w:tcBorders>
              <w:top w:val="nil"/>
              <w:left w:val="nil"/>
              <w:bottom w:val="single" w:sz="4" w:space="0" w:color="auto"/>
              <w:right w:val="single" w:sz="4" w:space="0" w:color="auto"/>
            </w:tcBorders>
            <w:shd w:val="clear" w:color="000000" w:fill="FFFFFF"/>
            <w:vAlign w:val="center"/>
            <w:hideMark/>
          </w:tcPr>
          <w:p w14:paraId="6838962F"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Servicios Comunales</w:t>
            </w:r>
          </w:p>
        </w:tc>
        <w:tc>
          <w:tcPr>
            <w:tcW w:w="2440" w:type="dxa"/>
            <w:tcBorders>
              <w:top w:val="nil"/>
              <w:left w:val="nil"/>
              <w:bottom w:val="single" w:sz="4" w:space="0" w:color="auto"/>
              <w:right w:val="single" w:sz="4" w:space="0" w:color="auto"/>
            </w:tcBorders>
            <w:shd w:val="clear" w:color="000000" w:fill="FFFFFF"/>
            <w:noWrap/>
            <w:vAlign w:val="center"/>
            <w:hideMark/>
          </w:tcPr>
          <w:p w14:paraId="5DE6750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04708E4"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3E5122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2.2.7</w:t>
            </w:r>
          </w:p>
        </w:tc>
        <w:tc>
          <w:tcPr>
            <w:tcW w:w="5935" w:type="dxa"/>
            <w:tcBorders>
              <w:top w:val="nil"/>
              <w:left w:val="nil"/>
              <w:bottom w:val="single" w:sz="4" w:space="0" w:color="auto"/>
              <w:right w:val="single" w:sz="4" w:space="0" w:color="auto"/>
            </w:tcBorders>
            <w:shd w:val="clear" w:color="000000" w:fill="FFFFFF"/>
            <w:vAlign w:val="center"/>
            <w:hideMark/>
          </w:tcPr>
          <w:p w14:paraId="45F5CB51"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Desarrollo Regional</w:t>
            </w:r>
          </w:p>
        </w:tc>
        <w:tc>
          <w:tcPr>
            <w:tcW w:w="2440" w:type="dxa"/>
            <w:tcBorders>
              <w:top w:val="nil"/>
              <w:left w:val="nil"/>
              <w:bottom w:val="single" w:sz="4" w:space="0" w:color="auto"/>
              <w:right w:val="single" w:sz="4" w:space="0" w:color="auto"/>
            </w:tcBorders>
            <w:shd w:val="clear" w:color="000000" w:fill="FFFFFF"/>
            <w:noWrap/>
            <w:vAlign w:val="center"/>
            <w:hideMark/>
          </w:tcPr>
          <w:p w14:paraId="0185ACE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8F64D14"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402CC6AE"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2.3.</w:t>
            </w:r>
          </w:p>
        </w:tc>
        <w:tc>
          <w:tcPr>
            <w:tcW w:w="5935" w:type="dxa"/>
            <w:tcBorders>
              <w:top w:val="nil"/>
              <w:left w:val="nil"/>
              <w:bottom w:val="single" w:sz="4" w:space="0" w:color="auto"/>
              <w:right w:val="single" w:sz="4" w:space="0" w:color="auto"/>
            </w:tcBorders>
            <w:shd w:val="clear" w:color="000000" w:fill="D9D9D9"/>
            <w:vAlign w:val="center"/>
            <w:hideMark/>
          </w:tcPr>
          <w:p w14:paraId="10CEDADD"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SALUD</w:t>
            </w:r>
          </w:p>
        </w:tc>
        <w:tc>
          <w:tcPr>
            <w:tcW w:w="2440" w:type="dxa"/>
            <w:tcBorders>
              <w:top w:val="nil"/>
              <w:left w:val="nil"/>
              <w:bottom w:val="single" w:sz="4" w:space="0" w:color="auto"/>
              <w:right w:val="single" w:sz="4" w:space="0" w:color="auto"/>
            </w:tcBorders>
            <w:shd w:val="clear" w:color="000000" w:fill="D9D9D9"/>
            <w:noWrap/>
            <w:vAlign w:val="center"/>
            <w:hideMark/>
          </w:tcPr>
          <w:p w14:paraId="6AAF0F99"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68D2AF90"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BF7D2B3"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2.3.1</w:t>
            </w:r>
          </w:p>
        </w:tc>
        <w:tc>
          <w:tcPr>
            <w:tcW w:w="5935" w:type="dxa"/>
            <w:tcBorders>
              <w:top w:val="nil"/>
              <w:left w:val="nil"/>
              <w:bottom w:val="single" w:sz="4" w:space="0" w:color="auto"/>
              <w:right w:val="single" w:sz="4" w:space="0" w:color="auto"/>
            </w:tcBorders>
            <w:shd w:val="clear" w:color="000000" w:fill="FFFFFF"/>
            <w:vAlign w:val="center"/>
            <w:hideMark/>
          </w:tcPr>
          <w:p w14:paraId="6D5B2672"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Prestación de Servicios de Salud a la Comunidad</w:t>
            </w:r>
          </w:p>
        </w:tc>
        <w:tc>
          <w:tcPr>
            <w:tcW w:w="2440" w:type="dxa"/>
            <w:tcBorders>
              <w:top w:val="nil"/>
              <w:left w:val="nil"/>
              <w:bottom w:val="single" w:sz="4" w:space="0" w:color="auto"/>
              <w:right w:val="single" w:sz="4" w:space="0" w:color="auto"/>
            </w:tcBorders>
            <w:shd w:val="clear" w:color="000000" w:fill="FFFFFF"/>
            <w:noWrap/>
            <w:vAlign w:val="center"/>
            <w:hideMark/>
          </w:tcPr>
          <w:p w14:paraId="5CDEC25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F88630F"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5A62258"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2.3.2</w:t>
            </w:r>
          </w:p>
        </w:tc>
        <w:tc>
          <w:tcPr>
            <w:tcW w:w="5935" w:type="dxa"/>
            <w:tcBorders>
              <w:top w:val="nil"/>
              <w:left w:val="nil"/>
              <w:bottom w:val="single" w:sz="4" w:space="0" w:color="auto"/>
              <w:right w:val="single" w:sz="4" w:space="0" w:color="auto"/>
            </w:tcBorders>
            <w:shd w:val="clear" w:color="000000" w:fill="FFFFFF"/>
            <w:vAlign w:val="center"/>
            <w:hideMark/>
          </w:tcPr>
          <w:p w14:paraId="01806D8D"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Prestación de Servicios de Salud a la Persona</w:t>
            </w:r>
          </w:p>
        </w:tc>
        <w:tc>
          <w:tcPr>
            <w:tcW w:w="2440" w:type="dxa"/>
            <w:tcBorders>
              <w:top w:val="nil"/>
              <w:left w:val="nil"/>
              <w:bottom w:val="single" w:sz="4" w:space="0" w:color="auto"/>
              <w:right w:val="single" w:sz="4" w:space="0" w:color="auto"/>
            </w:tcBorders>
            <w:shd w:val="clear" w:color="000000" w:fill="FFFFFF"/>
            <w:noWrap/>
            <w:vAlign w:val="center"/>
            <w:hideMark/>
          </w:tcPr>
          <w:p w14:paraId="36F77D2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28BBD78"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3E4D165C"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2.3.3</w:t>
            </w:r>
          </w:p>
        </w:tc>
        <w:tc>
          <w:tcPr>
            <w:tcW w:w="5935" w:type="dxa"/>
            <w:tcBorders>
              <w:top w:val="nil"/>
              <w:left w:val="nil"/>
              <w:bottom w:val="single" w:sz="4" w:space="0" w:color="auto"/>
              <w:right w:val="single" w:sz="4" w:space="0" w:color="auto"/>
            </w:tcBorders>
            <w:shd w:val="clear" w:color="000000" w:fill="FFFFFF"/>
            <w:vAlign w:val="center"/>
            <w:hideMark/>
          </w:tcPr>
          <w:p w14:paraId="2E5F8E15"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Generación de Recursos para la Salud</w:t>
            </w:r>
          </w:p>
        </w:tc>
        <w:tc>
          <w:tcPr>
            <w:tcW w:w="2440" w:type="dxa"/>
            <w:tcBorders>
              <w:top w:val="nil"/>
              <w:left w:val="nil"/>
              <w:bottom w:val="single" w:sz="4" w:space="0" w:color="auto"/>
              <w:right w:val="single" w:sz="4" w:space="0" w:color="auto"/>
            </w:tcBorders>
            <w:shd w:val="clear" w:color="000000" w:fill="FFFFFF"/>
            <w:noWrap/>
            <w:vAlign w:val="center"/>
            <w:hideMark/>
          </w:tcPr>
          <w:p w14:paraId="22DA7A1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D3F103E"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35F08600"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2.3.4</w:t>
            </w:r>
          </w:p>
        </w:tc>
        <w:tc>
          <w:tcPr>
            <w:tcW w:w="5935" w:type="dxa"/>
            <w:tcBorders>
              <w:top w:val="nil"/>
              <w:left w:val="nil"/>
              <w:bottom w:val="single" w:sz="4" w:space="0" w:color="auto"/>
              <w:right w:val="single" w:sz="4" w:space="0" w:color="auto"/>
            </w:tcBorders>
            <w:shd w:val="clear" w:color="000000" w:fill="FFFFFF"/>
            <w:vAlign w:val="center"/>
            <w:hideMark/>
          </w:tcPr>
          <w:p w14:paraId="67518CEF"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Rectoría del Sistema de Salud</w:t>
            </w:r>
          </w:p>
        </w:tc>
        <w:tc>
          <w:tcPr>
            <w:tcW w:w="2440" w:type="dxa"/>
            <w:tcBorders>
              <w:top w:val="nil"/>
              <w:left w:val="nil"/>
              <w:bottom w:val="single" w:sz="4" w:space="0" w:color="auto"/>
              <w:right w:val="single" w:sz="4" w:space="0" w:color="auto"/>
            </w:tcBorders>
            <w:shd w:val="clear" w:color="000000" w:fill="FFFFFF"/>
            <w:noWrap/>
            <w:vAlign w:val="center"/>
            <w:hideMark/>
          </w:tcPr>
          <w:p w14:paraId="3E988BF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960E69E"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75F2896"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2.3.5</w:t>
            </w:r>
          </w:p>
        </w:tc>
        <w:tc>
          <w:tcPr>
            <w:tcW w:w="5935" w:type="dxa"/>
            <w:tcBorders>
              <w:top w:val="nil"/>
              <w:left w:val="nil"/>
              <w:bottom w:val="single" w:sz="4" w:space="0" w:color="auto"/>
              <w:right w:val="single" w:sz="4" w:space="0" w:color="auto"/>
            </w:tcBorders>
            <w:shd w:val="clear" w:color="000000" w:fill="FFFFFF"/>
            <w:vAlign w:val="bottom"/>
            <w:hideMark/>
          </w:tcPr>
          <w:p w14:paraId="18A4EB52"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Protección Social en Salud</w:t>
            </w:r>
          </w:p>
        </w:tc>
        <w:tc>
          <w:tcPr>
            <w:tcW w:w="2440" w:type="dxa"/>
            <w:tcBorders>
              <w:top w:val="nil"/>
              <w:left w:val="nil"/>
              <w:bottom w:val="single" w:sz="4" w:space="0" w:color="auto"/>
              <w:right w:val="single" w:sz="4" w:space="0" w:color="auto"/>
            </w:tcBorders>
            <w:shd w:val="clear" w:color="000000" w:fill="FFFFFF"/>
            <w:noWrap/>
            <w:vAlign w:val="center"/>
            <w:hideMark/>
          </w:tcPr>
          <w:p w14:paraId="09E460C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BB6FE6C" w14:textId="77777777" w:rsidTr="008F5FFE">
        <w:trPr>
          <w:trHeight w:val="510"/>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357C03B5"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2.4.</w:t>
            </w:r>
          </w:p>
        </w:tc>
        <w:tc>
          <w:tcPr>
            <w:tcW w:w="5935" w:type="dxa"/>
            <w:tcBorders>
              <w:top w:val="nil"/>
              <w:left w:val="nil"/>
              <w:bottom w:val="single" w:sz="4" w:space="0" w:color="auto"/>
              <w:right w:val="single" w:sz="4" w:space="0" w:color="auto"/>
            </w:tcBorders>
            <w:shd w:val="clear" w:color="000000" w:fill="D9D9D9"/>
            <w:vAlign w:val="center"/>
            <w:hideMark/>
          </w:tcPr>
          <w:p w14:paraId="71A6F517"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RECREACION, CULTURA Y OTRAS MANIFESTACIONES SOCIALES</w:t>
            </w:r>
          </w:p>
        </w:tc>
        <w:tc>
          <w:tcPr>
            <w:tcW w:w="2440" w:type="dxa"/>
            <w:tcBorders>
              <w:top w:val="nil"/>
              <w:left w:val="nil"/>
              <w:bottom w:val="single" w:sz="4" w:space="0" w:color="auto"/>
              <w:right w:val="single" w:sz="4" w:space="0" w:color="auto"/>
            </w:tcBorders>
            <w:shd w:val="clear" w:color="000000" w:fill="D9D9D9"/>
            <w:noWrap/>
            <w:vAlign w:val="center"/>
            <w:hideMark/>
          </w:tcPr>
          <w:p w14:paraId="2D15785B"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557885C6"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264B3407"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2.4.1</w:t>
            </w:r>
          </w:p>
        </w:tc>
        <w:tc>
          <w:tcPr>
            <w:tcW w:w="5935" w:type="dxa"/>
            <w:tcBorders>
              <w:top w:val="nil"/>
              <w:left w:val="nil"/>
              <w:bottom w:val="single" w:sz="4" w:space="0" w:color="auto"/>
              <w:right w:val="single" w:sz="4" w:space="0" w:color="auto"/>
            </w:tcBorders>
            <w:shd w:val="clear" w:color="000000" w:fill="FFFFFF"/>
            <w:vAlign w:val="center"/>
            <w:hideMark/>
          </w:tcPr>
          <w:p w14:paraId="2E17AC43"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Deporte y Recreación</w:t>
            </w:r>
          </w:p>
        </w:tc>
        <w:tc>
          <w:tcPr>
            <w:tcW w:w="2440" w:type="dxa"/>
            <w:tcBorders>
              <w:top w:val="nil"/>
              <w:left w:val="nil"/>
              <w:bottom w:val="single" w:sz="4" w:space="0" w:color="auto"/>
              <w:right w:val="single" w:sz="4" w:space="0" w:color="auto"/>
            </w:tcBorders>
            <w:shd w:val="clear" w:color="000000" w:fill="FFFFFF"/>
            <w:noWrap/>
            <w:vAlign w:val="center"/>
            <w:hideMark/>
          </w:tcPr>
          <w:p w14:paraId="5D38574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6E9ADB9"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BB0CE01"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2.4.2</w:t>
            </w:r>
          </w:p>
        </w:tc>
        <w:tc>
          <w:tcPr>
            <w:tcW w:w="5935" w:type="dxa"/>
            <w:tcBorders>
              <w:top w:val="nil"/>
              <w:left w:val="nil"/>
              <w:bottom w:val="single" w:sz="4" w:space="0" w:color="auto"/>
              <w:right w:val="single" w:sz="4" w:space="0" w:color="auto"/>
            </w:tcBorders>
            <w:shd w:val="clear" w:color="000000" w:fill="FFFFFF"/>
            <w:vAlign w:val="center"/>
            <w:hideMark/>
          </w:tcPr>
          <w:p w14:paraId="18DBC45F"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Cultura</w:t>
            </w:r>
          </w:p>
        </w:tc>
        <w:tc>
          <w:tcPr>
            <w:tcW w:w="2440" w:type="dxa"/>
            <w:tcBorders>
              <w:top w:val="nil"/>
              <w:left w:val="nil"/>
              <w:bottom w:val="single" w:sz="4" w:space="0" w:color="auto"/>
              <w:right w:val="single" w:sz="4" w:space="0" w:color="auto"/>
            </w:tcBorders>
            <w:shd w:val="clear" w:color="000000" w:fill="FFFFFF"/>
            <w:noWrap/>
            <w:vAlign w:val="center"/>
            <w:hideMark/>
          </w:tcPr>
          <w:p w14:paraId="4209395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F9E424A"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DBA7A5B"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2.4.3</w:t>
            </w:r>
          </w:p>
        </w:tc>
        <w:tc>
          <w:tcPr>
            <w:tcW w:w="5935" w:type="dxa"/>
            <w:tcBorders>
              <w:top w:val="nil"/>
              <w:left w:val="nil"/>
              <w:bottom w:val="single" w:sz="4" w:space="0" w:color="auto"/>
              <w:right w:val="single" w:sz="4" w:space="0" w:color="auto"/>
            </w:tcBorders>
            <w:shd w:val="clear" w:color="000000" w:fill="FFFFFF"/>
            <w:vAlign w:val="center"/>
            <w:hideMark/>
          </w:tcPr>
          <w:p w14:paraId="75F4E17A"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Radio, Televisión y Editoriales</w:t>
            </w:r>
          </w:p>
        </w:tc>
        <w:tc>
          <w:tcPr>
            <w:tcW w:w="2440" w:type="dxa"/>
            <w:tcBorders>
              <w:top w:val="nil"/>
              <w:left w:val="nil"/>
              <w:bottom w:val="single" w:sz="4" w:space="0" w:color="auto"/>
              <w:right w:val="single" w:sz="4" w:space="0" w:color="auto"/>
            </w:tcBorders>
            <w:shd w:val="clear" w:color="000000" w:fill="FFFFFF"/>
            <w:noWrap/>
            <w:vAlign w:val="center"/>
            <w:hideMark/>
          </w:tcPr>
          <w:p w14:paraId="4E7AFF3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9755D49"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561F22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2.4.4</w:t>
            </w:r>
          </w:p>
        </w:tc>
        <w:tc>
          <w:tcPr>
            <w:tcW w:w="5935" w:type="dxa"/>
            <w:tcBorders>
              <w:top w:val="nil"/>
              <w:left w:val="nil"/>
              <w:bottom w:val="single" w:sz="4" w:space="0" w:color="auto"/>
              <w:right w:val="single" w:sz="4" w:space="0" w:color="auto"/>
            </w:tcBorders>
            <w:shd w:val="clear" w:color="000000" w:fill="FFFFFF"/>
            <w:vAlign w:val="center"/>
            <w:hideMark/>
          </w:tcPr>
          <w:p w14:paraId="2993201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Asuntos Religiosos y Otras Manifestaciones Sociales</w:t>
            </w:r>
          </w:p>
        </w:tc>
        <w:tc>
          <w:tcPr>
            <w:tcW w:w="2440" w:type="dxa"/>
            <w:tcBorders>
              <w:top w:val="nil"/>
              <w:left w:val="nil"/>
              <w:bottom w:val="single" w:sz="4" w:space="0" w:color="auto"/>
              <w:right w:val="single" w:sz="4" w:space="0" w:color="auto"/>
            </w:tcBorders>
            <w:shd w:val="clear" w:color="000000" w:fill="FFFFFF"/>
            <w:noWrap/>
            <w:vAlign w:val="center"/>
            <w:hideMark/>
          </w:tcPr>
          <w:p w14:paraId="0C42604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6F764F9"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5688A843"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2.5.</w:t>
            </w:r>
          </w:p>
        </w:tc>
        <w:tc>
          <w:tcPr>
            <w:tcW w:w="5935" w:type="dxa"/>
            <w:tcBorders>
              <w:top w:val="nil"/>
              <w:left w:val="nil"/>
              <w:bottom w:val="single" w:sz="4" w:space="0" w:color="auto"/>
              <w:right w:val="single" w:sz="4" w:space="0" w:color="auto"/>
            </w:tcBorders>
            <w:shd w:val="clear" w:color="000000" w:fill="D9D9D9"/>
            <w:vAlign w:val="center"/>
            <w:hideMark/>
          </w:tcPr>
          <w:p w14:paraId="53ABFE03"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EDUCACION</w:t>
            </w:r>
          </w:p>
        </w:tc>
        <w:tc>
          <w:tcPr>
            <w:tcW w:w="2440" w:type="dxa"/>
            <w:tcBorders>
              <w:top w:val="nil"/>
              <w:left w:val="nil"/>
              <w:bottom w:val="single" w:sz="4" w:space="0" w:color="auto"/>
              <w:right w:val="single" w:sz="4" w:space="0" w:color="auto"/>
            </w:tcBorders>
            <w:shd w:val="clear" w:color="000000" w:fill="D9D9D9"/>
            <w:noWrap/>
            <w:vAlign w:val="center"/>
            <w:hideMark/>
          </w:tcPr>
          <w:p w14:paraId="083C939B"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50B31D7F"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2BE958C2"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2.5.1</w:t>
            </w:r>
          </w:p>
        </w:tc>
        <w:tc>
          <w:tcPr>
            <w:tcW w:w="5935" w:type="dxa"/>
            <w:tcBorders>
              <w:top w:val="nil"/>
              <w:left w:val="nil"/>
              <w:bottom w:val="single" w:sz="4" w:space="0" w:color="auto"/>
              <w:right w:val="single" w:sz="4" w:space="0" w:color="auto"/>
            </w:tcBorders>
            <w:shd w:val="clear" w:color="000000" w:fill="FFFFFF"/>
            <w:vAlign w:val="center"/>
            <w:hideMark/>
          </w:tcPr>
          <w:p w14:paraId="31FEDC13"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Educación Básica</w:t>
            </w:r>
          </w:p>
        </w:tc>
        <w:tc>
          <w:tcPr>
            <w:tcW w:w="2440" w:type="dxa"/>
            <w:tcBorders>
              <w:top w:val="nil"/>
              <w:left w:val="nil"/>
              <w:bottom w:val="single" w:sz="4" w:space="0" w:color="auto"/>
              <w:right w:val="single" w:sz="4" w:space="0" w:color="auto"/>
            </w:tcBorders>
            <w:shd w:val="clear" w:color="000000" w:fill="FFFFFF"/>
            <w:noWrap/>
            <w:vAlign w:val="center"/>
            <w:hideMark/>
          </w:tcPr>
          <w:p w14:paraId="194D975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E63AA3E"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27F82E2"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2.5.2</w:t>
            </w:r>
          </w:p>
        </w:tc>
        <w:tc>
          <w:tcPr>
            <w:tcW w:w="5935" w:type="dxa"/>
            <w:tcBorders>
              <w:top w:val="nil"/>
              <w:left w:val="nil"/>
              <w:bottom w:val="single" w:sz="4" w:space="0" w:color="auto"/>
              <w:right w:val="single" w:sz="4" w:space="0" w:color="auto"/>
            </w:tcBorders>
            <w:shd w:val="clear" w:color="000000" w:fill="FFFFFF"/>
            <w:vAlign w:val="center"/>
            <w:hideMark/>
          </w:tcPr>
          <w:p w14:paraId="70CCC13C"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Educación Media Superior</w:t>
            </w:r>
          </w:p>
        </w:tc>
        <w:tc>
          <w:tcPr>
            <w:tcW w:w="2440" w:type="dxa"/>
            <w:tcBorders>
              <w:top w:val="nil"/>
              <w:left w:val="nil"/>
              <w:bottom w:val="single" w:sz="4" w:space="0" w:color="auto"/>
              <w:right w:val="single" w:sz="4" w:space="0" w:color="auto"/>
            </w:tcBorders>
            <w:shd w:val="clear" w:color="000000" w:fill="FFFFFF"/>
            <w:noWrap/>
            <w:vAlign w:val="center"/>
            <w:hideMark/>
          </w:tcPr>
          <w:p w14:paraId="7A1E104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B057797"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086F1C1"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2.5.3</w:t>
            </w:r>
          </w:p>
        </w:tc>
        <w:tc>
          <w:tcPr>
            <w:tcW w:w="5935" w:type="dxa"/>
            <w:tcBorders>
              <w:top w:val="nil"/>
              <w:left w:val="nil"/>
              <w:bottom w:val="single" w:sz="4" w:space="0" w:color="auto"/>
              <w:right w:val="single" w:sz="4" w:space="0" w:color="auto"/>
            </w:tcBorders>
            <w:shd w:val="clear" w:color="000000" w:fill="FFFFFF"/>
            <w:vAlign w:val="center"/>
            <w:hideMark/>
          </w:tcPr>
          <w:p w14:paraId="53F53BE0"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Educación Superior</w:t>
            </w:r>
          </w:p>
        </w:tc>
        <w:tc>
          <w:tcPr>
            <w:tcW w:w="2440" w:type="dxa"/>
            <w:tcBorders>
              <w:top w:val="nil"/>
              <w:left w:val="nil"/>
              <w:bottom w:val="single" w:sz="4" w:space="0" w:color="auto"/>
              <w:right w:val="single" w:sz="4" w:space="0" w:color="auto"/>
            </w:tcBorders>
            <w:shd w:val="clear" w:color="000000" w:fill="FFFFFF"/>
            <w:noWrap/>
            <w:vAlign w:val="center"/>
            <w:hideMark/>
          </w:tcPr>
          <w:p w14:paraId="0206D426"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A8FC643"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BC9C820"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2.5.4</w:t>
            </w:r>
          </w:p>
        </w:tc>
        <w:tc>
          <w:tcPr>
            <w:tcW w:w="5935" w:type="dxa"/>
            <w:tcBorders>
              <w:top w:val="nil"/>
              <w:left w:val="nil"/>
              <w:bottom w:val="single" w:sz="4" w:space="0" w:color="auto"/>
              <w:right w:val="single" w:sz="4" w:space="0" w:color="auto"/>
            </w:tcBorders>
            <w:shd w:val="clear" w:color="000000" w:fill="FFFFFF"/>
            <w:vAlign w:val="bottom"/>
            <w:hideMark/>
          </w:tcPr>
          <w:p w14:paraId="070F7687"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Posgrado</w:t>
            </w:r>
          </w:p>
        </w:tc>
        <w:tc>
          <w:tcPr>
            <w:tcW w:w="2440" w:type="dxa"/>
            <w:tcBorders>
              <w:top w:val="nil"/>
              <w:left w:val="nil"/>
              <w:bottom w:val="single" w:sz="4" w:space="0" w:color="auto"/>
              <w:right w:val="single" w:sz="4" w:space="0" w:color="auto"/>
            </w:tcBorders>
            <w:shd w:val="clear" w:color="000000" w:fill="FFFFFF"/>
            <w:noWrap/>
            <w:vAlign w:val="center"/>
            <w:hideMark/>
          </w:tcPr>
          <w:p w14:paraId="7742D91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57F80D3"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8B5D01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2.5.5</w:t>
            </w:r>
          </w:p>
        </w:tc>
        <w:tc>
          <w:tcPr>
            <w:tcW w:w="5935" w:type="dxa"/>
            <w:tcBorders>
              <w:top w:val="nil"/>
              <w:left w:val="nil"/>
              <w:bottom w:val="single" w:sz="4" w:space="0" w:color="auto"/>
              <w:right w:val="single" w:sz="4" w:space="0" w:color="auto"/>
            </w:tcBorders>
            <w:shd w:val="clear" w:color="000000" w:fill="FFFFFF"/>
            <w:vAlign w:val="center"/>
            <w:hideMark/>
          </w:tcPr>
          <w:p w14:paraId="51FC8401"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Educación para Adultos</w:t>
            </w:r>
          </w:p>
        </w:tc>
        <w:tc>
          <w:tcPr>
            <w:tcW w:w="2440" w:type="dxa"/>
            <w:tcBorders>
              <w:top w:val="nil"/>
              <w:left w:val="nil"/>
              <w:bottom w:val="single" w:sz="4" w:space="0" w:color="auto"/>
              <w:right w:val="single" w:sz="4" w:space="0" w:color="auto"/>
            </w:tcBorders>
            <w:shd w:val="clear" w:color="000000" w:fill="FFFFFF"/>
            <w:noWrap/>
            <w:vAlign w:val="center"/>
            <w:hideMark/>
          </w:tcPr>
          <w:p w14:paraId="5F60F40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BFFB354"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277DD9EC"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2.5.6</w:t>
            </w:r>
          </w:p>
        </w:tc>
        <w:tc>
          <w:tcPr>
            <w:tcW w:w="5935" w:type="dxa"/>
            <w:tcBorders>
              <w:top w:val="nil"/>
              <w:left w:val="nil"/>
              <w:bottom w:val="single" w:sz="4" w:space="0" w:color="auto"/>
              <w:right w:val="single" w:sz="4" w:space="0" w:color="auto"/>
            </w:tcBorders>
            <w:shd w:val="clear" w:color="000000" w:fill="FFFFFF"/>
            <w:vAlign w:val="center"/>
            <w:hideMark/>
          </w:tcPr>
          <w:p w14:paraId="221E0036"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Otros Servicios Educativos y Actividades Inherentes</w:t>
            </w:r>
          </w:p>
        </w:tc>
        <w:tc>
          <w:tcPr>
            <w:tcW w:w="2440" w:type="dxa"/>
            <w:tcBorders>
              <w:top w:val="nil"/>
              <w:left w:val="nil"/>
              <w:bottom w:val="single" w:sz="4" w:space="0" w:color="auto"/>
              <w:right w:val="single" w:sz="4" w:space="0" w:color="auto"/>
            </w:tcBorders>
            <w:shd w:val="clear" w:color="000000" w:fill="FFFFFF"/>
            <w:noWrap/>
            <w:vAlign w:val="center"/>
            <w:hideMark/>
          </w:tcPr>
          <w:p w14:paraId="73FAEA6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13F4328"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1B8FA104"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2.6.</w:t>
            </w:r>
          </w:p>
        </w:tc>
        <w:tc>
          <w:tcPr>
            <w:tcW w:w="5935" w:type="dxa"/>
            <w:tcBorders>
              <w:top w:val="nil"/>
              <w:left w:val="nil"/>
              <w:bottom w:val="single" w:sz="4" w:space="0" w:color="auto"/>
              <w:right w:val="single" w:sz="4" w:space="0" w:color="auto"/>
            </w:tcBorders>
            <w:shd w:val="clear" w:color="000000" w:fill="D9D9D9"/>
            <w:vAlign w:val="center"/>
            <w:hideMark/>
          </w:tcPr>
          <w:p w14:paraId="7020E7E6"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PROTECCION SOCIAL</w:t>
            </w:r>
          </w:p>
        </w:tc>
        <w:tc>
          <w:tcPr>
            <w:tcW w:w="2440" w:type="dxa"/>
            <w:tcBorders>
              <w:top w:val="nil"/>
              <w:left w:val="nil"/>
              <w:bottom w:val="single" w:sz="4" w:space="0" w:color="auto"/>
              <w:right w:val="single" w:sz="4" w:space="0" w:color="auto"/>
            </w:tcBorders>
            <w:shd w:val="clear" w:color="000000" w:fill="D9D9D9"/>
            <w:noWrap/>
            <w:vAlign w:val="center"/>
            <w:hideMark/>
          </w:tcPr>
          <w:p w14:paraId="396D4D67"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$8,666,224.35</w:t>
            </w:r>
          </w:p>
        </w:tc>
      </w:tr>
      <w:tr w:rsidR="00C87AE6" w:rsidRPr="00C87AE6" w14:paraId="316C0D03"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3002E18"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2.6.1</w:t>
            </w:r>
          </w:p>
        </w:tc>
        <w:tc>
          <w:tcPr>
            <w:tcW w:w="5935" w:type="dxa"/>
            <w:tcBorders>
              <w:top w:val="nil"/>
              <w:left w:val="nil"/>
              <w:bottom w:val="single" w:sz="4" w:space="0" w:color="auto"/>
              <w:right w:val="single" w:sz="4" w:space="0" w:color="auto"/>
            </w:tcBorders>
            <w:shd w:val="clear" w:color="000000" w:fill="FFFFFF"/>
            <w:vAlign w:val="center"/>
            <w:hideMark/>
          </w:tcPr>
          <w:p w14:paraId="18F54363"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Enfermedad e Incapacidad</w:t>
            </w:r>
          </w:p>
        </w:tc>
        <w:tc>
          <w:tcPr>
            <w:tcW w:w="2440" w:type="dxa"/>
            <w:tcBorders>
              <w:top w:val="nil"/>
              <w:left w:val="nil"/>
              <w:bottom w:val="single" w:sz="4" w:space="0" w:color="auto"/>
              <w:right w:val="single" w:sz="4" w:space="0" w:color="auto"/>
            </w:tcBorders>
            <w:shd w:val="clear" w:color="000000" w:fill="FFFFFF"/>
            <w:noWrap/>
            <w:vAlign w:val="center"/>
            <w:hideMark/>
          </w:tcPr>
          <w:p w14:paraId="1426D95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207E581"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193BE6FC"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2.6.2</w:t>
            </w:r>
          </w:p>
        </w:tc>
        <w:tc>
          <w:tcPr>
            <w:tcW w:w="5935" w:type="dxa"/>
            <w:tcBorders>
              <w:top w:val="nil"/>
              <w:left w:val="nil"/>
              <w:bottom w:val="single" w:sz="4" w:space="0" w:color="auto"/>
              <w:right w:val="single" w:sz="4" w:space="0" w:color="auto"/>
            </w:tcBorders>
            <w:shd w:val="clear" w:color="000000" w:fill="FFFFFF"/>
            <w:vAlign w:val="center"/>
            <w:hideMark/>
          </w:tcPr>
          <w:p w14:paraId="2A19228C"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Edad Avanzada</w:t>
            </w:r>
          </w:p>
        </w:tc>
        <w:tc>
          <w:tcPr>
            <w:tcW w:w="2440" w:type="dxa"/>
            <w:tcBorders>
              <w:top w:val="nil"/>
              <w:left w:val="nil"/>
              <w:bottom w:val="single" w:sz="4" w:space="0" w:color="auto"/>
              <w:right w:val="single" w:sz="4" w:space="0" w:color="auto"/>
            </w:tcBorders>
            <w:shd w:val="clear" w:color="000000" w:fill="FFFFFF"/>
            <w:noWrap/>
            <w:vAlign w:val="center"/>
            <w:hideMark/>
          </w:tcPr>
          <w:p w14:paraId="214F15E6"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AF3F69E"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33FC749C"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2.6.3</w:t>
            </w:r>
          </w:p>
        </w:tc>
        <w:tc>
          <w:tcPr>
            <w:tcW w:w="5935" w:type="dxa"/>
            <w:tcBorders>
              <w:top w:val="nil"/>
              <w:left w:val="nil"/>
              <w:bottom w:val="single" w:sz="4" w:space="0" w:color="auto"/>
              <w:right w:val="single" w:sz="4" w:space="0" w:color="auto"/>
            </w:tcBorders>
            <w:shd w:val="clear" w:color="000000" w:fill="FFFFFF"/>
            <w:vAlign w:val="center"/>
            <w:hideMark/>
          </w:tcPr>
          <w:p w14:paraId="77124A21"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Familia e Hijos</w:t>
            </w:r>
          </w:p>
        </w:tc>
        <w:tc>
          <w:tcPr>
            <w:tcW w:w="2440" w:type="dxa"/>
            <w:tcBorders>
              <w:top w:val="nil"/>
              <w:left w:val="nil"/>
              <w:bottom w:val="single" w:sz="4" w:space="0" w:color="auto"/>
              <w:right w:val="single" w:sz="4" w:space="0" w:color="auto"/>
            </w:tcBorders>
            <w:shd w:val="clear" w:color="000000" w:fill="FFFFFF"/>
            <w:noWrap/>
            <w:vAlign w:val="center"/>
            <w:hideMark/>
          </w:tcPr>
          <w:p w14:paraId="13B2BC7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EAD37C3"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C48F4C0"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2.6.4</w:t>
            </w:r>
          </w:p>
        </w:tc>
        <w:tc>
          <w:tcPr>
            <w:tcW w:w="5935" w:type="dxa"/>
            <w:tcBorders>
              <w:top w:val="nil"/>
              <w:left w:val="nil"/>
              <w:bottom w:val="single" w:sz="4" w:space="0" w:color="auto"/>
              <w:right w:val="single" w:sz="4" w:space="0" w:color="auto"/>
            </w:tcBorders>
            <w:shd w:val="clear" w:color="000000" w:fill="FFFFFF"/>
            <w:vAlign w:val="center"/>
            <w:hideMark/>
          </w:tcPr>
          <w:p w14:paraId="65E22C0F"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Desempleo</w:t>
            </w:r>
          </w:p>
        </w:tc>
        <w:tc>
          <w:tcPr>
            <w:tcW w:w="2440" w:type="dxa"/>
            <w:tcBorders>
              <w:top w:val="nil"/>
              <w:left w:val="nil"/>
              <w:bottom w:val="single" w:sz="4" w:space="0" w:color="auto"/>
              <w:right w:val="single" w:sz="4" w:space="0" w:color="auto"/>
            </w:tcBorders>
            <w:shd w:val="clear" w:color="000000" w:fill="FFFFFF"/>
            <w:noWrap/>
            <w:vAlign w:val="center"/>
            <w:hideMark/>
          </w:tcPr>
          <w:p w14:paraId="30C1322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C627546"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64125E1"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2.6.5</w:t>
            </w:r>
          </w:p>
        </w:tc>
        <w:tc>
          <w:tcPr>
            <w:tcW w:w="5935" w:type="dxa"/>
            <w:tcBorders>
              <w:top w:val="nil"/>
              <w:left w:val="nil"/>
              <w:bottom w:val="single" w:sz="4" w:space="0" w:color="auto"/>
              <w:right w:val="single" w:sz="4" w:space="0" w:color="auto"/>
            </w:tcBorders>
            <w:shd w:val="clear" w:color="000000" w:fill="FFFFFF"/>
            <w:vAlign w:val="bottom"/>
            <w:hideMark/>
          </w:tcPr>
          <w:p w14:paraId="1C571443"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Alimentación y Nutrición</w:t>
            </w:r>
          </w:p>
        </w:tc>
        <w:tc>
          <w:tcPr>
            <w:tcW w:w="2440" w:type="dxa"/>
            <w:tcBorders>
              <w:top w:val="nil"/>
              <w:left w:val="nil"/>
              <w:bottom w:val="single" w:sz="4" w:space="0" w:color="auto"/>
              <w:right w:val="single" w:sz="4" w:space="0" w:color="auto"/>
            </w:tcBorders>
            <w:shd w:val="clear" w:color="000000" w:fill="FFFFFF"/>
            <w:noWrap/>
            <w:vAlign w:val="center"/>
            <w:hideMark/>
          </w:tcPr>
          <w:p w14:paraId="53B11AE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0728D05"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839D857"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lastRenderedPageBreak/>
              <w:t>2.6.6</w:t>
            </w:r>
          </w:p>
        </w:tc>
        <w:tc>
          <w:tcPr>
            <w:tcW w:w="5935" w:type="dxa"/>
            <w:tcBorders>
              <w:top w:val="nil"/>
              <w:left w:val="nil"/>
              <w:bottom w:val="single" w:sz="4" w:space="0" w:color="auto"/>
              <w:right w:val="single" w:sz="4" w:space="0" w:color="auto"/>
            </w:tcBorders>
            <w:shd w:val="clear" w:color="000000" w:fill="FFFFFF"/>
            <w:vAlign w:val="center"/>
            <w:hideMark/>
          </w:tcPr>
          <w:p w14:paraId="5E2D809B"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Apoyo Social para la Vivienda</w:t>
            </w:r>
          </w:p>
        </w:tc>
        <w:tc>
          <w:tcPr>
            <w:tcW w:w="2440" w:type="dxa"/>
            <w:tcBorders>
              <w:top w:val="nil"/>
              <w:left w:val="nil"/>
              <w:bottom w:val="single" w:sz="4" w:space="0" w:color="auto"/>
              <w:right w:val="single" w:sz="4" w:space="0" w:color="auto"/>
            </w:tcBorders>
            <w:shd w:val="clear" w:color="000000" w:fill="FFFFFF"/>
            <w:noWrap/>
            <w:vAlign w:val="center"/>
            <w:hideMark/>
          </w:tcPr>
          <w:p w14:paraId="12ABB60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36225F8"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2598E34B"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2.6.7</w:t>
            </w:r>
          </w:p>
        </w:tc>
        <w:tc>
          <w:tcPr>
            <w:tcW w:w="5935" w:type="dxa"/>
            <w:tcBorders>
              <w:top w:val="nil"/>
              <w:left w:val="nil"/>
              <w:bottom w:val="single" w:sz="4" w:space="0" w:color="auto"/>
              <w:right w:val="single" w:sz="4" w:space="0" w:color="auto"/>
            </w:tcBorders>
            <w:shd w:val="clear" w:color="000000" w:fill="FFFFFF"/>
            <w:vAlign w:val="center"/>
            <w:hideMark/>
          </w:tcPr>
          <w:p w14:paraId="75546BFD"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Indígenas</w:t>
            </w:r>
          </w:p>
        </w:tc>
        <w:tc>
          <w:tcPr>
            <w:tcW w:w="2440" w:type="dxa"/>
            <w:tcBorders>
              <w:top w:val="nil"/>
              <w:left w:val="nil"/>
              <w:bottom w:val="single" w:sz="4" w:space="0" w:color="auto"/>
              <w:right w:val="single" w:sz="4" w:space="0" w:color="auto"/>
            </w:tcBorders>
            <w:shd w:val="clear" w:color="000000" w:fill="FFFFFF"/>
            <w:noWrap/>
            <w:vAlign w:val="center"/>
            <w:hideMark/>
          </w:tcPr>
          <w:p w14:paraId="42BFCE8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2B6F96E"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75785A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2.6.8</w:t>
            </w:r>
          </w:p>
        </w:tc>
        <w:tc>
          <w:tcPr>
            <w:tcW w:w="5935" w:type="dxa"/>
            <w:tcBorders>
              <w:top w:val="nil"/>
              <w:left w:val="nil"/>
              <w:bottom w:val="single" w:sz="4" w:space="0" w:color="auto"/>
              <w:right w:val="single" w:sz="4" w:space="0" w:color="auto"/>
            </w:tcBorders>
            <w:shd w:val="clear" w:color="000000" w:fill="FFFFFF"/>
            <w:vAlign w:val="bottom"/>
            <w:hideMark/>
          </w:tcPr>
          <w:p w14:paraId="73AEC9A7"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Otros Grupos Vulnerables</w:t>
            </w:r>
          </w:p>
        </w:tc>
        <w:tc>
          <w:tcPr>
            <w:tcW w:w="2440" w:type="dxa"/>
            <w:tcBorders>
              <w:top w:val="nil"/>
              <w:left w:val="nil"/>
              <w:bottom w:val="single" w:sz="4" w:space="0" w:color="auto"/>
              <w:right w:val="single" w:sz="4" w:space="0" w:color="auto"/>
            </w:tcBorders>
            <w:shd w:val="clear" w:color="000000" w:fill="FFFFFF"/>
            <w:noWrap/>
            <w:vAlign w:val="center"/>
            <w:hideMark/>
          </w:tcPr>
          <w:p w14:paraId="137B0D3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$8,666,224.35</w:t>
            </w:r>
          </w:p>
        </w:tc>
      </w:tr>
      <w:tr w:rsidR="00C87AE6" w:rsidRPr="00C87AE6" w14:paraId="11642203"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08BD3DD"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2.6.9</w:t>
            </w:r>
          </w:p>
        </w:tc>
        <w:tc>
          <w:tcPr>
            <w:tcW w:w="5935" w:type="dxa"/>
            <w:tcBorders>
              <w:top w:val="nil"/>
              <w:left w:val="nil"/>
              <w:bottom w:val="single" w:sz="4" w:space="0" w:color="auto"/>
              <w:right w:val="single" w:sz="4" w:space="0" w:color="auto"/>
            </w:tcBorders>
            <w:shd w:val="clear" w:color="000000" w:fill="FFFFFF"/>
            <w:vAlign w:val="center"/>
            <w:hideMark/>
          </w:tcPr>
          <w:p w14:paraId="3F4BBC7F"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Otros de Seguridad Social y Asistencia Social</w:t>
            </w:r>
          </w:p>
        </w:tc>
        <w:tc>
          <w:tcPr>
            <w:tcW w:w="2440" w:type="dxa"/>
            <w:tcBorders>
              <w:top w:val="nil"/>
              <w:left w:val="nil"/>
              <w:bottom w:val="single" w:sz="4" w:space="0" w:color="auto"/>
              <w:right w:val="single" w:sz="4" w:space="0" w:color="auto"/>
            </w:tcBorders>
            <w:shd w:val="clear" w:color="000000" w:fill="FFFFFF"/>
            <w:noWrap/>
            <w:vAlign w:val="center"/>
            <w:hideMark/>
          </w:tcPr>
          <w:p w14:paraId="578B2DA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74C11D3"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4979909A"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2.7.</w:t>
            </w:r>
          </w:p>
        </w:tc>
        <w:tc>
          <w:tcPr>
            <w:tcW w:w="5935" w:type="dxa"/>
            <w:tcBorders>
              <w:top w:val="nil"/>
              <w:left w:val="nil"/>
              <w:bottom w:val="single" w:sz="4" w:space="0" w:color="auto"/>
              <w:right w:val="single" w:sz="4" w:space="0" w:color="auto"/>
            </w:tcBorders>
            <w:shd w:val="clear" w:color="000000" w:fill="D9D9D9"/>
            <w:vAlign w:val="center"/>
            <w:hideMark/>
          </w:tcPr>
          <w:p w14:paraId="57AD30AC"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OTROS ASUNTOS SOCIALES</w:t>
            </w:r>
          </w:p>
        </w:tc>
        <w:tc>
          <w:tcPr>
            <w:tcW w:w="2440" w:type="dxa"/>
            <w:tcBorders>
              <w:top w:val="nil"/>
              <w:left w:val="nil"/>
              <w:bottom w:val="single" w:sz="4" w:space="0" w:color="auto"/>
              <w:right w:val="single" w:sz="4" w:space="0" w:color="auto"/>
            </w:tcBorders>
            <w:shd w:val="clear" w:color="000000" w:fill="D9D9D9"/>
            <w:noWrap/>
            <w:vAlign w:val="center"/>
            <w:hideMark/>
          </w:tcPr>
          <w:p w14:paraId="2A311053"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202F05D9"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C54A50A"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2.7.1</w:t>
            </w:r>
          </w:p>
        </w:tc>
        <w:tc>
          <w:tcPr>
            <w:tcW w:w="5935" w:type="dxa"/>
            <w:tcBorders>
              <w:top w:val="nil"/>
              <w:left w:val="nil"/>
              <w:bottom w:val="single" w:sz="4" w:space="0" w:color="auto"/>
              <w:right w:val="single" w:sz="4" w:space="0" w:color="auto"/>
            </w:tcBorders>
            <w:shd w:val="clear" w:color="000000" w:fill="FFFFFF"/>
            <w:vAlign w:val="center"/>
            <w:hideMark/>
          </w:tcPr>
          <w:p w14:paraId="564C6538"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Otros Asuntos Sociales</w:t>
            </w:r>
          </w:p>
        </w:tc>
        <w:tc>
          <w:tcPr>
            <w:tcW w:w="2440" w:type="dxa"/>
            <w:tcBorders>
              <w:top w:val="nil"/>
              <w:left w:val="nil"/>
              <w:bottom w:val="single" w:sz="4" w:space="0" w:color="auto"/>
              <w:right w:val="single" w:sz="4" w:space="0" w:color="auto"/>
            </w:tcBorders>
            <w:shd w:val="clear" w:color="000000" w:fill="FFFFFF"/>
            <w:noWrap/>
            <w:vAlign w:val="center"/>
            <w:hideMark/>
          </w:tcPr>
          <w:p w14:paraId="4BD40776"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6959534"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A6A6A6"/>
            <w:vAlign w:val="center"/>
            <w:hideMark/>
          </w:tcPr>
          <w:p w14:paraId="4700105A"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w:t>
            </w:r>
          </w:p>
        </w:tc>
        <w:tc>
          <w:tcPr>
            <w:tcW w:w="5935" w:type="dxa"/>
            <w:tcBorders>
              <w:top w:val="nil"/>
              <w:left w:val="nil"/>
              <w:bottom w:val="single" w:sz="4" w:space="0" w:color="auto"/>
              <w:right w:val="single" w:sz="4" w:space="0" w:color="auto"/>
            </w:tcBorders>
            <w:shd w:val="clear" w:color="000000" w:fill="A6A6A6"/>
            <w:vAlign w:val="center"/>
            <w:hideMark/>
          </w:tcPr>
          <w:p w14:paraId="68802136"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DESARROLLO ECONOMICO</w:t>
            </w:r>
          </w:p>
        </w:tc>
        <w:tc>
          <w:tcPr>
            <w:tcW w:w="2440" w:type="dxa"/>
            <w:tcBorders>
              <w:top w:val="nil"/>
              <w:left w:val="nil"/>
              <w:bottom w:val="single" w:sz="4" w:space="0" w:color="auto"/>
              <w:right w:val="single" w:sz="4" w:space="0" w:color="auto"/>
            </w:tcBorders>
            <w:shd w:val="clear" w:color="000000" w:fill="A6A6A6"/>
            <w:noWrap/>
            <w:vAlign w:val="center"/>
            <w:hideMark/>
          </w:tcPr>
          <w:p w14:paraId="168710A0"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0E11D0A9" w14:textId="77777777" w:rsidTr="008F5FFE">
        <w:trPr>
          <w:trHeight w:val="510"/>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4389C5E1"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3.1.</w:t>
            </w:r>
          </w:p>
        </w:tc>
        <w:tc>
          <w:tcPr>
            <w:tcW w:w="5935" w:type="dxa"/>
            <w:tcBorders>
              <w:top w:val="nil"/>
              <w:left w:val="nil"/>
              <w:bottom w:val="single" w:sz="4" w:space="0" w:color="auto"/>
              <w:right w:val="single" w:sz="4" w:space="0" w:color="auto"/>
            </w:tcBorders>
            <w:shd w:val="clear" w:color="000000" w:fill="D9D9D9"/>
            <w:vAlign w:val="center"/>
            <w:hideMark/>
          </w:tcPr>
          <w:p w14:paraId="17792859"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ASUNTOS ECONOMICOS, COMERCIALES Y LABORALES EN GENERAL</w:t>
            </w:r>
          </w:p>
        </w:tc>
        <w:tc>
          <w:tcPr>
            <w:tcW w:w="2440" w:type="dxa"/>
            <w:tcBorders>
              <w:top w:val="nil"/>
              <w:left w:val="nil"/>
              <w:bottom w:val="single" w:sz="4" w:space="0" w:color="auto"/>
              <w:right w:val="single" w:sz="4" w:space="0" w:color="auto"/>
            </w:tcBorders>
            <w:shd w:val="clear" w:color="000000" w:fill="D9D9D9"/>
            <w:noWrap/>
            <w:vAlign w:val="center"/>
            <w:hideMark/>
          </w:tcPr>
          <w:p w14:paraId="1E0DAF7B"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4EE17498"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C7EA81A"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3.1.1</w:t>
            </w:r>
          </w:p>
        </w:tc>
        <w:tc>
          <w:tcPr>
            <w:tcW w:w="5935" w:type="dxa"/>
            <w:tcBorders>
              <w:top w:val="nil"/>
              <w:left w:val="nil"/>
              <w:bottom w:val="single" w:sz="4" w:space="0" w:color="auto"/>
              <w:right w:val="single" w:sz="4" w:space="0" w:color="auto"/>
            </w:tcBorders>
            <w:shd w:val="clear" w:color="000000" w:fill="FFFFFF"/>
            <w:vAlign w:val="bottom"/>
            <w:hideMark/>
          </w:tcPr>
          <w:p w14:paraId="0203DCF1"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Asuntos Económicos y Comerciales en General</w:t>
            </w:r>
          </w:p>
        </w:tc>
        <w:tc>
          <w:tcPr>
            <w:tcW w:w="2440" w:type="dxa"/>
            <w:tcBorders>
              <w:top w:val="nil"/>
              <w:left w:val="nil"/>
              <w:bottom w:val="single" w:sz="4" w:space="0" w:color="auto"/>
              <w:right w:val="single" w:sz="4" w:space="0" w:color="auto"/>
            </w:tcBorders>
            <w:shd w:val="clear" w:color="000000" w:fill="FFFFFF"/>
            <w:noWrap/>
            <w:vAlign w:val="center"/>
            <w:hideMark/>
          </w:tcPr>
          <w:p w14:paraId="693FC7D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BFAE944"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3A42C9A1"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3.1.2</w:t>
            </w:r>
          </w:p>
        </w:tc>
        <w:tc>
          <w:tcPr>
            <w:tcW w:w="5935" w:type="dxa"/>
            <w:tcBorders>
              <w:top w:val="nil"/>
              <w:left w:val="nil"/>
              <w:bottom w:val="single" w:sz="4" w:space="0" w:color="auto"/>
              <w:right w:val="single" w:sz="4" w:space="0" w:color="auto"/>
            </w:tcBorders>
            <w:shd w:val="clear" w:color="000000" w:fill="FFFFFF"/>
            <w:vAlign w:val="center"/>
            <w:hideMark/>
          </w:tcPr>
          <w:p w14:paraId="2F3DFA3C"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Asuntos Laborales Generales</w:t>
            </w:r>
          </w:p>
        </w:tc>
        <w:tc>
          <w:tcPr>
            <w:tcW w:w="2440" w:type="dxa"/>
            <w:tcBorders>
              <w:top w:val="nil"/>
              <w:left w:val="nil"/>
              <w:bottom w:val="single" w:sz="4" w:space="0" w:color="auto"/>
              <w:right w:val="single" w:sz="4" w:space="0" w:color="auto"/>
            </w:tcBorders>
            <w:shd w:val="clear" w:color="000000" w:fill="FFFFFF"/>
            <w:noWrap/>
            <w:vAlign w:val="center"/>
            <w:hideMark/>
          </w:tcPr>
          <w:p w14:paraId="77B593F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0C27D27"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33D38A87"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3.2.</w:t>
            </w:r>
          </w:p>
        </w:tc>
        <w:tc>
          <w:tcPr>
            <w:tcW w:w="5935" w:type="dxa"/>
            <w:tcBorders>
              <w:top w:val="nil"/>
              <w:left w:val="nil"/>
              <w:bottom w:val="single" w:sz="4" w:space="0" w:color="auto"/>
              <w:right w:val="single" w:sz="4" w:space="0" w:color="auto"/>
            </w:tcBorders>
            <w:shd w:val="clear" w:color="000000" w:fill="D9D9D9"/>
            <w:vAlign w:val="center"/>
            <w:hideMark/>
          </w:tcPr>
          <w:p w14:paraId="5576390E"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AGROPECUARIA, SILVICULTURA, PESCA Y CAZA</w:t>
            </w:r>
          </w:p>
        </w:tc>
        <w:tc>
          <w:tcPr>
            <w:tcW w:w="2440" w:type="dxa"/>
            <w:tcBorders>
              <w:top w:val="nil"/>
              <w:left w:val="nil"/>
              <w:bottom w:val="single" w:sz="4" w:space="0" w:color="auto"/>
              <w:right w:val="single" w:sz="4" w:space="0" w:color="auto"/>
            </w:tcBorders>
            <w:shd w:val="clear" w:color="000000" w:fill="D9D9D9"/>
            <w:noWrap/>
            <w:vAlign w:val="center"/>
            <w:hideMark/>
          </w:tcPr>
          <w:p w14:paraId="3377AA06"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1DB9C8CC"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1047F3E6"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3.2.1</w:t>
            </w:r>
          </w:p>
        </w:tc>
        <w:tc>
          <w:tcPr>
            <w:tcW w:w="5935" w:type="dxa"/>
            <w:tcBorders>
              <w:top w:val="nil"/>
              <w:left w:val="nil"/>
              <w:bottom w:val="single" w:sz="4" w:space="0" w:color="auto"/>
              <w:right w:val="single" w:sz="4" w:space="0" w:color="auto"/>
            </w:tcBorders>
            <w:shd w:val="clear" w:color="000000" w:fill="FFFFFF"/>
            <w:vAlign w:val="center"/>
            <w:hideMark/>
          </w:tcPr>
          <w:p w14:paraId="336470E8"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Agropecuaria</w:t>
            </w:r>
          </w:p>
        </w:tc>
        <w:tc>
          <w:tcPr>
            <w:tcW w:w="2440" w:type="dxa"/>
            <w:tcBorders>
              <w:top w:val="nil"/>
              <w:left w:val="nil"/>
              <w:bottom w:val="single" w:sz="4" w:space="0" w:color="auto"/>
              <w:right w:val="single" w:sz="4" w:space="0" w:color="auto"/>
            </w:tcBorders>
            <w:shd w:val="clear" w:color="000000" w:fill="FFFFFF"/>
            <w:noWrap/>
            <w:vAlign w:val="center"/>
            <w:hideMark/>
          </w:tcPr>
          <w:p w14:paraId="2F4C508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53968B6"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B5902B6"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3.2.2</w:t>
            </w:r>
          </w:p>
        </w:tc>
        <w:tc>
          <w:tcPr>
            <w:tcW w:w="5935" w:type="dxa"/>
            <w:tcBorders>
              <w:top w:val="nil"/>
              <w:left w:val="nil"/>
              <w:bottom w:val="single" w:sz="4" w:space="0" w:color="auto"/>
              <w:right w:val="single" w:sz="4" w:space="0" w:color="auto"/>
            </w:tcBorders>
            <w:shd w:val="clear" w:color="000000" w:fill="FFFFFF"/>
            <w:vAlign w:val="bottom"/>
            <w:hideMark/>
          </w:tcPr>
          <w:p w14:paraId="20CA00B2"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Silvicultura</w:t>
            </w:r>
          </w:p>
        </w:tc>
        <w:tc>
          <w:tcPr>
            <w:tcW w:w="2440" w:type="dxa"/>
            <w:tcBorders>
              <w:top w:val="nil"/>
              <w:left w:val="nil"/>
              <w:bottom w:val="single" w:sz="4" w:space="0" w:color="auto"/>
              <w:right w:val="single" w:sz="4" w:space="0" w:color="auto"/>
            </w:tcBorders>
            <w:shd w:val="clear" w:color="000000" w:fill="FFFFFF"/>
            <w:noWrap/>
            <w:vAlign w:val="center"/>
            <w:hideMark/>
          </w:tcPr>
          <w:p w14:paraId="00897AD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90B5F2E"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672DE37"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3.2.3</w:t>
            </w:r>
          </w:p>
        </w:tc>
        <w:tc>
          <w:tcPr>
            <w:tcW w:w="5935" w:type="dxa"/>
            <w:tcBorders>
              <w:top w:val="nil"/>
              <w:left w:val="nil"/>
              <w:bottom w:val="single" w:sz="4" w:space="0" w:color="auto"/>
              <w:right w:val="single" w:sz="4" w:space="0" w:color="auto"/>
            </w:tcBorders>
            <w:shd w:val="clear" w:color="000000" w:fill="FFFFFF"/>
            <w:vAlign w:val="center"/>
            <w:hideMark/>
          </w:tcPr>
          <w:p w14:paraId="2FC3CFFE"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Acuacultura, Pesca y Caza</w:t>
            </w:r>
          </w:p>
        </w:tc>
        <w:tc>
          <w:tcPr>
            <w:tcW w:w="2440" w:type="dxa"/>
            <w:tcBorders>
              <w:top w:val="nil"/>
              <w:left w:val="nil"/>
              <w:bottom w:val="single" w:sz="4" w:space="0" w:color="auto"/>
              <w:right w:val="single" w:sz="4" w:space="0" w:color="auto"/>
            </w:tcBorders>
            <w:shd w:val="clear" w:color="000000" w:fill="FFFFFF"/>
            <w:noWrap/>
            <w:vAlign w:val="center"/>
            <w:hideMark/>
          </w:tcPr>
          <w:p w14:paraId="060F03A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1A058AA"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144F2ED2"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3.2.4</w:t>
            </w:r>
          </w:p>
        </w:tc>
        <w:tc>
          <w:tcPr>
            <w:tcW w:w="5935" w:type="dxa"/>
            <w:tcBorders>
              <w:top w:val="nil"/>
              <w:left w:val="nil"/>
              <w:bottom w:val="single" w:sz="4" w:space="0" w:color="auto"/>
              <w:right w:val="single" w:sz="4" w:space="0" w:color="auto"/>
            </w:tcBorders>
            <w:shd w:val="clear" w:color="000000" w:fill="FFFFFF"/>
            <w:vAlign w:val="center"/>
            <w:hideMark/>
          </w:tcPr>
          <w:p w14:paraId="3CC3F03A"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Agroindustrial</w:t>
            </w:r>
          </w:p>
        </w:tc>
        <w:tc>
          <w:tcPr>
            <w:tcW w:w="2440" w:type="dxa"/>
            <w:tcBorders>
              <w:top w:val="nil"/>
              <w:left w:val="nil"/>
              <w:bottom w:val="single" w:sz="4" w:space="0" w:color="auto"/>
              <w:right w:val="single" w:sz="4" w:space="0" w:color="auto"/>
            </w:tcBorders>
            <w:shd w:val="clear" w:color="000000" w:fill="FFFFFF"/>
            <w:noWrap/>
            <w:vAlign w:val="center"/>
            <w:hideMark/>
          </w:tcPr>
          <w:p w14:paraId="43E3B4E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7DC3233"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F763B90"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3.2.5</w:t>
            </w:r>
          </w:p>
        </w:tc>
        <w:tc>
          <w:tcPr>
            <w:tcW w:w="5935" w:type="dxa"/>
            <w:tcBorders>
              <w:top w:val="nil"/>
              <w:left w:val="nil"/>
              <w:bottom w:val="single" w:sz="4" w:space="0" w:color="auto"/>
              <w:right w:val="single" w:sz="4" w:space="0" w:color="auto"/>
            </w:tcBorders>
            <w:shd w:val="clear" w:color="000000" w:fill="FFFFFF"/>
            <w:vAlign w:val="center"/>
            <w:hideMark/>
          </w:tcPr>
          <w:p w14:paraId="05D7D9EF"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Hidroagrícola</w:t>
            </w:r>
          </w:p>
        </w:tc>
        <w:tc>
          <w:tcPr>
            <w:tcW w:w="2440" w:type="dxa"/>
            <w:tcBorders>
              <w:top w:val="nil"/>
              <w:left w:val="nil"/>
              <w:bottom w:val="single" w:sz="4" w:space="0" w:color="auto"/>
              <w:right w:val="single" w:sz="4" w:space="0" w:color="auto"/>
            </w:tcBorders>
            <w:shd w:val="clear" w:color="000000" w:fill="FFFFFF"/>
            <w:noWrap/>
            <w:vAlign w:val="center"/>
            <w:hideMark/>
          </w:tcPr>
          <w:p w14:paraId="44D0586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E5E0A6A"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257E8CA5"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3.2.6</w:t>
            </w:r>
          </w:p>
        </w:tc>
        <w:tc>
          <w:tcPr>
            <w:tcW w:w="5935" w:type="dxa"/>
            <w:tcBorders>
              <w:top w:val="nil"/>
              <w:left w:val="nil"/>
              <w:bottom w:val="single" w:sz="4" w:space="0" w:color="auto"/>
              <w:right w:val="single" w:sz="4" w:space="0" w:color="auto"/>
            </w:tcBorders>
            <w:shd w:val="clear" w:color="000000" w:fill="FFFFFF"/>
            <w:vAlign w:val="center"/>
            <w:hideMark/>
          </w:tcPr>
          <w:p w14:paraId="02E65FAD"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Apoyo Financiero a la Banca y Seguro Agropecuario</w:t>
            </w:r>
          </w:p>
        </w:tc>
        <w:tc>
          <w:tcPr>
            <w:tcW w:w="2440" w:type="dxa"/>
            <w:tcBorders>
              <w:top w:val="nil"/>
              <w:left w:val="nil"/>
              <w:bottom w:val="single" w:sz="4" w:space="0" w:color="auto"/>
              <w:right w:val="single" w:sz="4" w:space="0" w:color="auto"/>
            </w:tcBorders>
            <w:shd w:val="clear" w:color="000000" w:fill="FFFFFF"/>
            <w:noWrap/>
            <w:vAlign w:val="center"/>
            <w:hideMark/>
          </w:tcPr>
          <w:p w14:paraId="5AF1192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8253FD2"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28C265EB"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3.3.</w:t>
            </w:r>
          </w:p>
        </w:tc>
        <w:tc>
          <w:tcPr>
            <w:tcW w:w="5935" w:type="dxa"/>
            <w:tcBorders>
              <w:top w:val="nil"/>
              <w:left w:val="nil"/>
              <w:bottom w:val="single" w:sz="4" w:space="0" w:color="auto"/>
              <w:right w:val="single" w:sz="4" w:space="0" w:color="auto"/>
            </w:tcBorders>
            <w:shd w:val="clear" w:color="000000" w:fill="D9D9D9"/>
            <w:vAlign w:val="center"/>
            <w:hideMark/>
          </w:tcPr>
          <w:p w14:paraId="44CCA0F1"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COMBUSTIBLES Y ENERGIA</w:t>
            </w:r>
          </w:p>
        </w:tc>
        <w:tc>
          <w:tcPr>
            <w:tcW w:w="2440" w:type="dxa"/>
            <w:tcBorders>
              <w:top w:val="nil"/>
              <w:left w:val="nil"/>
              <w:bottom w:val="single" w:sz="4" w:space="0" w:color="auto"/>
              <w:right w:val="single" w:sz="4" w:space="0" w:color="auto"/>
            </w:tcBorders>
            <w:shd w:val="clear" w:color="000000" w:fill="D9D9D9"/>
            <w:noWrap/>
            <w:vAlign w:val="center"/>
            <w:hideMark/>
          </w:tcPr>
          <w:p w14:paraId="79471CB5"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3AFAEB25"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80E1CB5"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3.3.1</w:t>
            </w:r>
          </w:p>
        </w:tc>
        <w:tc>
          <w:tcPr>
            <w:tcW w:w="5935" w:type="dxa"/>
            <w:tcBorders>
              <w:top w:val="nil"/>
              <w:left w:val="nil"/>
              <w:bottom w:val="single" w:sz="4" w:space="0" w:color="auto"/>
              <w:right w:val="single" w:sz="4" w:space="0" w:color="auto"/>
            </w:tcBorders>
            <w:shd w:val="clear" w:color="000000" w:fill="FFFFFF"/>
            <w:vAlign w:val="center"/>
            <w:hideMark/>
          </w:tcPr>
          <w:p w14:paraId="206FEED3"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Carbón y Otros Combustibles Minerales Sólidos</w:t>
            </w:r>
          </w:p>
        </w:tc>
        <w:tc>
          <w:tcPr>
            <w:tcW w:w="2440" w:type="dxa"/>
            <w:tcBorders>
              <w:top w:val="nil"/>
              <w:left w:val="nil"/>
              <w:bottom w:val="single" w:sz="4" w:space="0" w:color="auto"/>
              <w:right w:val="single" w:sz="4" w:space="0" w:color="auto"/>
            </w:tcBorders>
            <w:shd w:val="clear" w:color="000000" w:fill="FFFFFF"/>
            <w:noWrap/>
            <w:vAlign w:val="center"/>
            <w:hideMark/>
          </w:tcPr>
          <w:p w14:paraId="0129C86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11ECC75"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71BB359"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3.3.2</w:t>
            </w:r>
          </w:p>
        </w:tc>
        <w:tc>
          <w:tcPr>
            <w:tcW w:w="5935" w:type="dxa"/>
            <w:tcBorders>
              <w:top w:val="nil"/>
              <w:left w:val="nil"/>
              <w:bottom w:val="single" w:sz="4" w:space="0" w:color="auto"/>
              <w:right w:val="single" w:sz="4" w:space="0" w:color="auto"/>
            </w:tcBorders>
            <w:shd w:val="clear" w:color="000000" w:fill="FFFFFF"/>
            <w:vAlign w:val="center"/>
            <w:hideMark/>
          </w:tcPr>
          <w:p w14:paraId="0CBC3886"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Petróleo y Gas Natural (Hidrocarburos)</w:t>
            </w:r>
          </w:p>
        </w:tc>
        <w:tc>
          <w:tcPr>
            <w:tcW w:w="2440" w:type="dxa"/>
            <w:tcBorders>
              <w:top w:val="nil"/>
              <w:left w:val="nil"/>
              <w:bottom w:val="single" w:sz="4" w:space="0" w:color="auto"/>
              <w:right w:val="single" w:sz="4" w:space="0" w:color="auto"/>
            </w:tcBorders>
            <w:shd w:val="clear" w:color="000000" w:fill="FFFFFF"/>
            <w:noWrap/>
            <w:vAlign w:val="center"/>
            <w:hideMark/>
          </w:tcPr>
          <w:p w14:paraId="2BD1225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859AE53"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596531B"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3.3.3</w:t>
            </w:r>
          </w:p>
        </w:tc>
        <w:tc>
          <w:tcPr>
            <w:tcW w:w="5935" w:type="dxa"/>
            <w:tcBorders>
              <w:top w:val="nil"/>
              <w:left w:val="nil"/>
              <w:bottom w:val="single" w:sz="4" w:space="0" w:color="auto"/>
              <w:right w:val="single" w:sz="4" w:space="0" w:color="auto"/>
            </w:tcBorders>
            <w:shd w:val="clear" w:color="000000" w:fill="FFFFFF"/>
            <w:vAlign w:val="center"/>
            <w:hideMark/>
          </w:tcPr>
          <w:p w14:paraId="52FF3243"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Combustibles Nucleares</w:t>
            </w:r>
          </w:p>
        </w:tc>
        <w:tc>
          <w:tcPr>
            <w:tcW w:w="2440" w:type="dxa"/>
            <w:tcBorders>
              <w:top w:val="nil"/>
              <w:left w:val="nil"/>
              <w:bottom w:val="single" w:sz="4" w:space="0" w:color="auto"/>
              <w:right w:val="single" w:sz="4" w:space="0" w:color="auto"/>
            </w:tcBorders>
            <w:shd w:val="clear" w:color="000000" w:fill="FFFFFF"/>
            <w:noWrap/>
            <w:vAlign w:val="center"/>
            <w:hideMark/>
          </w:tcPr>
          <w:p w14:paraId="23380D0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5F0F1FF"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38170A1"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3.3.4</w:t>
            </w:r>
          </w:p>
        </w:tc>
        <w:tc>
          <w:tcPr>
            <w:tcW w:w="5935" w:type="dxa"/>
            <w:tcBorders>
              <w:top w:val="nil"/>
              <w:left w:val="nil"/>
              <w:bottom w:val="single" w:sz="4" w:space="0" w:color="auto"/>
              <w:right w:val="single" w:sz="4" w:space="0" w:color="auto"/>
            </w:tcBorders>
            <w:shd w:val="clear" w:color="000000" w:fill="FFFFFF"/>
            <w:vAlign w:val="center"/>
            <w:hideMark/>
          </w:tcPr>
          <w:p w14:paraId="77CABF7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Otros Combustibles</w:t>
            </w:r>
          </w:p>
        </w:tc>
        <w:tc>
          <w:tcPr>
            <w:tcW w:w="2440" w:type="dxa"/>
            <w:tcBorders>
              <w:top w:val="nil"/>
              <w:left w:val="nil"/>
              <w:bottom w:val="single" w:sz="4" w:space="0" w:color="auto"/>
              <w:right w:val="single" w:sz="4" w:space="0" w:color="auto"/>
            </w:tcBorders>
            <w:shd w:val="clear" w:color="000000" w:fill="FFFFFF"/>
            <w:noWrap/>
            <w:vAlign w:val="center"/>
            <w:hideMark/>
          </w:tcPr>
          <w:p w14:paraId="381FC5B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B8475E1"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780886B"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3.3.5</w:t>
            </w:r>
          </w:p>
        </w:tc>
        <w:tc>
          <w:tcPr>
            <w:tcW w:w="5935" w:type="dxa"/>
            <w:tcBorders>
              <w:top w:val="nil"/>
              <w:left w:val="nil"/>
              <w:bottom w:val="single" w:sz="4" w:space="0" w:color="auto"/>
              <w:right w:val="single" w:sz="4" w:space="0" w:color="auto"/>
            </w:tcBorders>
            <w:shd w:val="clear" w:color="000000" w:fill="FFFFFF"/>
            <w:vAlign w:val="bottom"/>
            <w:hideMark/>
          </w:tcPr>
          <w:p w14:paraId="18FE6756"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Electricidad</w:t>
            </w:r>
          </w:p>
        </w:tc>
        <w:tc>
          <w:tcPr>
            <w:tcW w:w="2440" w:type="dxa"/>
            <w:tcBorders>
              <w:top w:val="nil"/>
              <w:left w:val="nil"/>
              <w:bottom w:val="single" w:sz="4" w:space="0" w:color="auto"/>
              <w:right w:val="single" w:sz="4" w:space="0" w:color="auto"/>
            </w:tcBorders>
            <w:shd w:val="clear" w:color="000000" w:fill="FFFFFF"/>
            <w:noWrap/>
            <w:vAlign w:val="center"/>
            <w:hideMark/>
          </w:tcPr>
          <w:p w14:paraId="72CF087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34CF1AD"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3AAF880"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3.3.6</w:t>
            </w:r>
          </w:p>
        </w:tc>
        <w:tc>
          <w:tcPr>
            <w:tcW w:w="5935" w:type="dxa"/>
            <w:tcBorders>
              <w:top w:val="nil"/>
              <w:left w:val="nil"/>
              <w:bottom w:val="single" w:sz="4" w:space="0" w:color="auto"/>
              <w:right w:val="single" w:sz="4" w:space="0" w:color="auto"/>
            </w:tcBorders>
            <w:shd w:val="clear" w:color="000000" w:fill="FFFFFF"/>
            <w:vAlign w:val="bottom"/>
            <w:hideMark/>
          </w:tcPr>
          <w:p w14:paraId="010C3672"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Energía no Eléctrica</w:t>
            </w:r>
          </w:p>
        </w:tc>
        <w:tc>
          <w:tcPr>
            <w:tcW w:w="2440" w:type="dxa"/>
            <w:tcBorders>
              <w:top w:val="nil"/>
              <w:left w:val="nil"/>
              <w:bottom w:val="single" w:sz="4" w:space="0" w:color="auto"/>
              <w:right w:val="single" w:sz="4" w:space="0" w:color="auto"/>
            </w:tcBorders>
            <w:shd w:val="clear" w:color="000000" w:fill="FFFFFF"/>
            <w:noWrap/>
            <w:vAlign w:val="center"/>
            <w:hideMark/>
          </w:tcPr>
          <w:p w14:paraId="4C91754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3403B71"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39E0205D"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3.4.</w:t>
            </w:r>
          </w:p>
        </w:tc>
        <w:tc>
          <w:tcPr>
            <w:tcW w:w="5935" w:type="dxa"/>
            <w:tcBorders>
              <w:top w:val="nil"/>
              <w:left w:val="nil"/>
              <w:bottom w:val="single" w:sz="4" w:space="0" w:color="auto"/>
              <w:right w:val="single" w:sz="4" w:space="0" w:color="auto"/>
            </w:tcBorders>
            <w:shd w:val="clear" w:color="000000" w:fill="D9D9D9"/>
            <w:vAlign w:val="center"/>
            <w:hideMark/>
          </w:tcPr>
          <w:p w14:paraId="66465133"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MINERIA, MANUFACTURAS Y CONSTRUCCION</w:t>
            </w:r>
          </w:p>
        </w:tc>
        <w:tc>
          <w:tcPr>
            <w:tcW w:w="2440" w:type="dxa"/>
            <w:tcBorders>
              <w:top w:val="nil"/>
              <w:left w:val="nil"/>
              <w:bottom w:val="single" w:sz="4" w:space="0" w:color="auto"/>
              <w:right w:val="single" w:sz="4" w:space="0" w:color="auto"/>
            </w:tcBorders>
            <w:shd w:val="clear" w:color="000000" w:fill="D9D9D9"/>
            <w:noWrap/>
            <w:vAlign w:val="center"/>
            <w:hideMark/>
          </w:tcPr>
          <w:p w14:paraId="32A5F1F6"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54DAE2DE" w14:textId="77777777" w:rsidTr="008F5FFE">
        <w:trPr>
          <w:trHeight w:val="510"/>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235260E"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3.4.1</w:t>
            </w:r>
          </w:p>
        </w:tc>
        <w:tc>
          <w:tcPr>
            <w:tcW w:w="5935" w:type="dxa"/>
            <w:tcBorders>
              <w:top w:val="nil"/>
              <w:left w:val="nil"/>
              <w:bottom w:val="single" w:sz="4" w:space="0" w:color="auto"/>
              <w:right w:val="single" w:sz="4" w:space="0" w:color="auto"/>
            </w:tcBorders>
            <w:shd w:val="clear" w:color="000000" w:fill="FFFFFF"/>
            <w:vAlign w:val="center"/>
            <w:hideMark/>
          </w:tcPr>
          <w:p w14:paraId="7C01D647"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Extracción de Recursos Minerales excepto los Combustibles Minerales</w:t>
            </w:r>
          </w:p>
        </w:tc>
        <w:tc>
          <w:tcPr>
            <w:tcW w:w="2440" w:type="dxa"/>
            <w:tcBorders>
              <w:top w:val="nil"/>
              <w:left w:val="nil"/>
              <w:bottom w:val="single" w:sz="4" w:space="0" w:color="auto"/>
              <w:right w:val="single" w:sz="4" w:space="0" w:color="auto"/>
            </w:tcBorders>
            <w:shd w:val="clear" w:color="000000" w:fill="FFFFFF"/>
            <w:noWrap/>
            <w:vAlign w:val="center"/>
            <w:hideMark/>
          </w:tcPr>
          <w:p w14:paraId="6D8650E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BED42B9"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C3E51F6"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3.4.2</w:t>
            </w:r>
          </w:p>
        </w:tc>
        <w:tc>
          <w:tcPr>
            <w:tcW w:w="5935" w:type="dxa"/>
            <w:tcBorders>
              <w:top w:val="nil"/>
              <w:left w:val="nil"/>
              <w:bottom w:val="single" w:sz="4" w:space="0" w:color="auto"/>
              <w:right w:val="single" w:sz="4" w:space="0" w:color="auto"/>
            </w:tcBorders>
            <w:shd w:val="clear" w:color="000000" w:fill="FFFFFF"/>
            <w:vAlign w:val="center"/>
            <w:hideMark/>
          </w:tcPr>
          <w:p w14:paraId="2DDB391D"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Manufacturas</w:t>
            </w:r>
          </w:p>
        </w:tc>
        <w:tc>
          <w:tcPr>
            <w:tcW w:w="2440" w:type="dxa"/>
            <w:tcBorders>
              <w:top w:val="nil"/>
              <w:left w:val="nil"/>
              <w:bottom w:val="single" w:sz="4" w:space="0" w:color="auto"/>
              <w:right w:val="single" w:sz="4" w:space="0" w:color="auto"/>
            </w:tcBorders>
            <w:shd w:val="clear" w:color="000000" w:fill="FFFFFF"/>
            <w:noWrap/>
            <w:vAlign w:val="center"/>
            <w:hideMark/>
          </w:tcPr>
          <w:p w14:paraId="4E2AD2F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3979253"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382594FD"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3.4.3</w:t>
            </w:r>
          </w:p>
        </w:tc>
        <w:tc>
          <w:tcPr>
            <w:tcW w:w="5935" w:type="dxa"/>
            <w:tcBorders>
              <w:top w:val="nil"/>
              <w:left w:val="nil"/>
              <w:bottom w:val="single" w:sz="4" w:space="0" w:color="auto"/>
              <w:right w:val="single" w:sz="4" w:space="0" w:color="auto"/>
            </w:tcBorders>
            <w:shd w:val="clear" w:color="000000" w:fill="FFFFFF"/>
            <w:vAlign w:val="center"/>
            <w:hideMark/>
          </w:tcPr>
          <w:p w14:paraId="14D18953"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Construcción</w:t>
            </w:r>
          </w:p>
        </w:tc>
        <w:tc>
          <w:tcPr>
            <w:tcW w:w="2440" w:type="dxa"/>
            <w:tcBorders>
              <w:top w:val="nil"/>
              <w:left w:val="nil"/>
              <w:bottom w:val="single" w:sz="4" w:space="0" w:color="auto"/>
              <w:right w:val="single" w:sz="4" w:space="0" w:color="auto"/>
            </w:tcBorders>
            <w:shd w:val="clear" w:color="000000" w:fill="FFFFFF"/>
            <w:noWrap/>
            <w:vAlign w:val="center"/>
            <w:hideMark/>
          </w:tcPr>
          <w:p w14:paraId="458DFFB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04F7722"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18D5769C"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3.5.</w:t>
            </w:r>
          </w:p>
        </w:tc>
        <w:tc>
          <w:tcPr>
            <w:tcW w:w="5935" w:type="dxa"/>
            <w:tcBorders>
              <w:top w:val="nil"/>
              <w:left w:val="nil"/>
              <w:bottom w:val="single" w:sz="4" w:space="0" w:color="auto"/>
              <w:right w:val="single" w:sz="4" w:space="0" w:color="auto"/>
            </w:tcBorders>
            <w:shd w:val="clear" w:color="000000" w:fill="D9D9D9"/>
            <w:vAlign w:val="center"/>
            <w:hideMark/>
          </w:tcPr>
          <w:p w14:paraId="50340D45"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TRANSPORTE</w:t>
            </w:r>
          </w:p>
        </w:tc>
        <w:tc>
          <w:tcPr>
            <w:tcW w:w="2440" w:type="dxa"/>
            <w:tcBorders>
              <w:top w:val="nil"/>
              <w:left w:val="nil"/>
              <w:bottom w:val="single" w:sz="4" w:space="0" w:color="auto"/>
              <w:right w:val="single" w:sz="4" w:space="0" w:color="auto"/>
            </w:tcBorders>
            <w:shd w:val="clear" w:color="000000" w:fill="D9D9D9"/>
            <w:noWrap/>
            <w:vAlign w:val="center"/>
            <w:hideMark/>
          </w:tcPr>
          <w:p w14:paraId="77EDFEA8"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5C2DF34C"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39A0FD3"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3.5.1</w:t>
            </w:r>
          </w:p>
        </w:tc>
        <w:tc>
          <w:tcPr>
            <w:tcW w:w="5935" w:type="dxa"/>
            <w:tcBorders>
              <w:top w:val="nil"/>
              <w:left w:val="nil"/>
              <w:bottom w:val="single" w:sz="4" w:space="0" w:color="auto"/>
              <w:right w:val="single" w:sz="4" w:space="0" w:color="auto"/>
            </w:tcBorders>
            <w:shd w:val="clear" w:color="000000" w:fill="FFFFFF"/>
            <w:vAlign w:val="center"/>
            <w:hideMark/>
          </w:tcPr>
          <w:p w14:paraId="485DB52B"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Transporte por Carretera</w:t>
            </w:r>
          </w:p>
        </w:tc>
        <w:tc>
          <w:tcPr>
            <w:tcW w:w="2440" w:type="dxa"/>
            <w:tcBorders>
              <w:top w:val="nil"/>
              <w:left w:val="nil"/>
              <w:bottom w:val="single" w:sz="4" w:space="0" w:color="auto"/>
              <w:right w:val="single" w:sz="4" w:space="0" w:color="auto"/>
            </w:tcBorders>
            <w:shd w:val="clear" w:color="000000" w:fill="FFFFFF"/>
            <w:noWrap/>
            <w:vAlign w:val="center"/>
            <w:hideMark/>
          </w:tcPr>
          <w:p w14:paraId="4DFC1E9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D0C9748"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9DB9B26"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3.5.2</w:t>
            </w:r>
          </w:p>
        </w:tc>
        <w:tc>
          <w:tcPr>
            <w:tcW w:w="5935" w:type="dxa"/>
            <w:tcBorders>
              <w:top w:val="nil"/>
              <w:left w:val="nil"/>
              <w:bottom w:val="single" w:sz="4" w:space="0" w:color="auto"/>
              <w:right w:val="single" w:sz="4" w:space="0" w:color="auto"/>
            </w:tcBorders>
            <w:shd w:val="clear" w:color="000000" w:fill="FFFFFF"/>
            <w:vAlign w:val="center"/>
            <w:hideMark/>
          </w:tcPr>
          <w:p w14:paraId="28DBFA4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Transporte por Agua y Puertos</w:t>
            </w:r>
          </w:p>
        </w:tc>
        <w:tc>
          <w:tcPr>
            <w:tcW w:w="2440" w:type="dxa"/>
            <w:tcBorders>
              <w:top w:val="nil"/>
              <w:left w:val="nil"/>
              <w:bottom w:val="single" w:sz="4" w:space="0" w:color="auto"/>
              <w:right w:val="single" w:sz="4" w:space="0" w:color="auto"/>
            </w:tcBorders>
            <w:shd w:val="clear" w:color="000000" w:fill="FFFFFF"/>
            <w:noWrap/>
            <w:vAlign w:val="center"/>
            <w:hideMark/>
          </w:tcPr>
          <w:p w14:paraId="1A1CC70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2DF338A"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7149E6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3.5.3</w:t>
            </w:r>
          </w:p>
        </w:tc>
        <w:tc>
          <w:tcPr>
            <w:tcW w:w="5935" w:type="dxa"/>
            <w:tcBorders>
              <w:top w:val="nil"/>
              <w:left w:val="nil"/>
              <w:bottom w:val="single" w:sz="4" w:space="0" w:color="auto"/>
              <w:right w:val="single" w:sz="4" w:space="0" w:color="auto"/>
            </w:tcBorders>
            <w:shd w:val="clear" w:color="000000" w:fill="FFFFFF"/>
            <w:vAlign w:val="center"/>
            <w:hideMark/>
          </w:tcPr>
          <w:p w14:paraId="7D0D381E"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Transporte por Ferrocarril</w:t>
            </w:r>
          </w:p>
        </w:tc>
        <w:tc>
          <w:tcPr>
            <w:tcW w:w="2440" w:type="dxa"/>
            <w:tcBorders>
              <w:top w:val="nil"/>
              <w:left w:val="nil"/>
              <w:bottom w:val="single" w:sz="4" w:space="0" w:color="auto"/>
              <w:right w:val="single" w:sz="4" w:space="0" w:color="auto"/>
            </w:tcBorders>
            <w:shd w:val="clear" w:color="000000" w:fill="FFFFFF"/>
            <w:noWrap/>
            <w:vAlign w:val="center"/>
            <w:hideMark/>
          </w:tcPr>
          <w:p w14:paraId="7F2ED646"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643A04F"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7C91592"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3.5.4</w:t>
            </w:r>
          </w:p>
        </w:tc>
        <w:tc>
          <w:tcPr>
            <w:tcW w:w="5935" w:type="dxa"/>
            <w:tcBorders>
              <w:top w:val="nil"/>
              <w:left w:val="nil"/>
              <w:bottom w:val="single" w:sz="4" w:space="0" w:color="auto"/>
              <w:right w:val="single" w:sz="4" w:space="0" w:color="auto"/>
            </w:tcBorders>
            <w:shd w:val="clear" w:color="000000" w:fill="FFFFFF"/>
            <w:vAlign w:val="center"/>
            <w:hideMark/>
          </w:tcPr>
          <w:p w14:paraId="484D2CBF"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Transporte Aéreo</w:t>
            </w:r>
          </w:p>
        </w:tc>
        <w:tc>
          <w:tcPr>
            <w:tcW w:w="2440" w:type="dxa"/>
            <w:tcBorders>
              <w:top w:val="nil"/>
              <w:left w:val="nil"/>
              <w:bottom w:val="single" w:sz="4" w:space="0" w:color="auto"/>
              <w:right w:val="single" w:sz="4" w:space="0" w:color="auto"/>
            </w:tcBorders>
            <w:shd w:val="clear" w:color="000000" w:fill="FFFFFF"/>
            <w:noWrap/>
            <w:vAlign w:val="center"/>
            <w:hideMark/>
          </w:tcPr>
          <w:p w14:paraId="53BA89C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3F0B011" w14:textId="77777777" w:rsidTr="008F5FFE">
        <w:trPr>
          <w:trHeight w:val="510"/>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B69BF7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3.5.5</w:t>
            </w:r>
          </w:p>
        </w:tc>
        <w:tc>
          <w:tcPr>
            <w:tcW w:w="5935" w:type="dxa"/>
            <w:tcBorders>
              <w:top w:val="nil"/>
              <w:left w:val="nil"/>
              <w:bottom w:val="single" w:sz="4" w:space="0" w:color="auto"/>
              <w:right w:val="single" w:sz="4" w:space="0" w:color="auto"/>
            </w:tcBorders>
            <w:shd w:val="clear" w:color="000000" w:fill="FFFFFF"/>
            <w:vAlign w:val="bottom"/>
            <w:hideMark/>
          </w:tcPr>
          <w:p w14:paraId="02E2AD4C"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Transporte por Oleoductos y Gasoductos y Otros Sistemas de Transporte</w:t>
            </w:r>
          </w:p>
        </w:tc>
        <w:tc>
          <w:tcPr>
            <w:tcW w:w="2440" w:type="dxa"/>
            <w:tcBorders>
              <w:top w:val="nil"/>
              <w:left w:val="nil"/>
              <w:bottom w:val="single" w:sz="4" w:space="0" w:color="auto"/>
              <w:right w:val="single" w:sz="4" w:space="0" w:color="auto"/>
            </w:tcBorders>
            <w:shd w:val="clear" w:color="000000" w:fill="FFFFFF"/>
            <w:noWrap/>
            <w:vAlign w:val="center"/>
            <w:hideMark/>
          </w:tcPr>
          <w:p w14:paraId="4D1EDC2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A870A81"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339F5C3C"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3.5.6</w:t>
            </w:r>
          </w:p>
        </w:tc>
        <w:tc>
          <w:tcPr>
            <w:tcW w:w="5935" w:type="dxa"/>
            <w:tcBorders>
              <w:top w:val="nil"/>
              <w:left w:val="nil"/>
              <w:bottom w:val="single" w:sz="4" w:space="0" w:color="auto"/>
              <w:right w:val="single" w:sz="4" w:space="0" w:color="auto"/>
            </w:tcBorders>
            <w:shd w:val="clear" w:color="000000" w:fill="FFFFFF"/>
            <w:vAlign w:val="center"/>
            <w:hideMark/>
          </w:tcPr>
          <w:p w14:paraId="03A23E65"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Otros Relacionados con Transporte</w:t>
            </w:r>
          </w:p>
        </w:tc>
        <w:tc>
          <w:tcPr>
            <w:tcW w:w="2440" w:type="dxa"/>
            <w:tcBorders>
              <w:top w:val="nil"/>
              <w:left w:val="nil"/>
              <w:bottom w:val="single" w:sz="4" w:space="0" w:color="auto"/>
              <w:right w:val="single" w:sz="4" w:space="0" w:color="auto"/>
            </w:tcBorders>
            <w:shd w:val="clear" w:color="000000" w:fill="FFFFFF"/>
            <w:noWrap/>
            <w:vAlign w:val="center"/>
            <w:hideMark/>
          </w:tcPr>
          <w:p w14:paraId="02405EF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A59EEAC"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29AAF798"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3.6.</w:t>
            </w:r>
          </w:p>
        </w:tc>
        <w:tc>
          <w:tcPr>
            <w:tcW w:w="5935" w:type="dxa"/>
            <w:tcBorders>
              <w:top w:val="nil"/>
              <w:left w:val="nil"/>
              <w:bottom w:val="single" w:sz="4" w:space="0" w:color="auto"/>
              <w:right w:val="single" w:sz="4" w:space="0" w:color="auto"/>
            </w:tcBorders>
            <w:shd w:val="clear" w:color="000000" w:fill="D9D9D9"/>
            <w:vAlign w:val="center"/>
            <w:hideMark/>
          </w:tcPr>
          <w:p w14:paraId="1EE94F06"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COMUNICACIONES</w:t>
            </w:r>
          </w:p>
        </w:tc>
        <w:tc>
          <w:tcPr>
            <w:tcW w:w="2440" w:type="dxa"/>
            <w:tcBorders>
              <w:top w:val="nil"/>
              <w:left w:val="nil"/>
              <w:bottom w:val="single" w:sz="4" w:space="0" w:color="auto"/>
              <w:right w:val="single" w:sz="4" w:space="0" w:color="auto"/>
            </w:tcBorders>
            <w:shd w:val="clear" w:color="000000" w:fill="D9D9D9"/>
            <w:noWrap/>
            <w:vAlign w:val="center"/>
            <w:hideMark/>
          </w:tcPr>
          <w:p w14:paraId="7789539F"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6E65EB09"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17263CB1"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3.6.1</w:t>
            </w:r>
          </w:p>
        </w:tc>
        <w:tc>
          <w:tcPr>
            <w:tcW w:w="5935" w:type="dxa"/>
            <w:tcBorders>
              <w:top w:val="nil"/>
              <w:left w:val="nil"/>
              <w:bottom w:val="single" w:sz="4" w:space="0" w:color="auto"/>
              <w:right w:val="single" w:sz="4" w:space="0" w:color="auto"/>
            </w:tcBorders>
            <w:shd w:val="clear" w:color="000000" w:fill="FFFFFF"/>
            <w:vAlign w:val="center"/>
            <w:hideMark/>
          </w:tcPr>
          <w:p w14:paraId="30F2FD9C"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Comunicaciones</w:t>
            </w:r>
          </w:p>
        </w:tc>
        <w:tc>
          <w:tcPr>
            <w:tcW w:w="2440" w:type="dxa"/>
            <w:tcBorders>
              <w:top w:val="nil"/>
              <w:left w:val="nil"/>
              <w:bottom w:val="single" w:sz="4" w:space="0" w:color="auto"/>
              <w:right w:val="single" w:sz="4" w:space="0" w:color="auto"/>
            </w:tcBorders>
            <w:shd w:val="clear" w:color="000000" w:fill="FFFFFF"/>
            <w:noWrap/>
            <w:vAlign w:val="center"/>
            <w:hideMark/>
          </w:tcPr>
          <w:p w14:paraId="74F8230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313E1BD"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56F6AA62"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3.7.</w:t>
            </w:r>
          </w:p>
        </w:tc>
        <w:tc>
          <w:tcPr>
            <w:tcW w:w="5935" w:type="dxa"/>
            <w:tcBorders>
              <w:top w:val="nil"/>
              <w:left w:val="nil"/>
              <w:bottom w:val="single" w:sz="4" w:space="0" w:color="auto"/>
              <w:right w:val="single" w:sz="4" w:space="0" w:color="auto"/>
            </w:tcBorders>
            <w:shd w:val="clear" w:color="000000" w:fill="D9D9D9"/>
            <w:vAlign w:val="center"/>
            <w:hideMark/>
          </w:tcPr>
          <w:p w14:paraId="4FF36404"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TURISMO</w:t>
            </w:r>
          </w:p>
        </w:tc>
        <w:tc>
          <w:tcPr>
            <w:tcW w:w="2440" w:type="dxa"/>
            <w:tcBorders>
              <w:top w:val="nil"/>
              <w:left w:val="nil"/>
              <w:bottom w:val="single" w:sz="4" w:space="0" w:color="auto"/>
              <w:right w:val="single" w:sz="4" w:space="0" w:color="auto"/>
            </w:tcBorders>
            <w:shd w:val="clear" w:color="000000" w:fill="D9D9D9"/>
            <w:noWrap/>
            <w:vAlign w:val="center"/>
            <w:hideMark/>
          </w:tcPr>
          <w:p w14:paraId="4750D54E"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1B9EE13E"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2CC7BF51"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3.7.1</w:t>
            </w:r>
          </w:p>
        </w:tc>
        <w:tc>
          <w:tcPr>
            <w:tcW w:w="5935" w:type="dxa"/>
            <w:tcBorders>
              <w:top w:val="nil"/>
              <w:left w:val="nil"/>
              <w:bottom w:val="single" w:sz="4" w:space="0" w:color="auto"/>
              <w:right w:val="single" w:sz="4" w:space="0" w:color="auto"/>
            </w:tcBorders>
            <w:shd w:val="clear" w:color="000000" w:fill="FFFFFF"/>
            <w:vAlign w:val="center"/>
            <w:hideMark/>
          </w:tcPr>
          <w:p w14:paraId="06034DFD"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Turismo</w:t>
            </w:r>
          </w:p>
        </w:tc>
        <w:tc>
          <w:tcPr>
            <w:tcW w:w="2440" w:type="dxa"/>
            <w:tcBorders>
              <w:top w:val="nil"/>
              <w:left w:val="nil"/>
              <w:bottom w:val="single" w:sz="4" w:space="0" w:color="auto"/>
              <w:right w:val="single" w:sz="4" w:space="0" w:color="auto"/>
            </w:tcBorders>
            <w:shd w:val="clear" w:color="000000" w:fill="FFFFFF"/>
            <w:noWrap/>
            <w:vAlign w:val="center"/>
            <w:hideMark/>
          </w:tcPr>
          <w:p w14:paraId="47D398E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68DC57A"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3933C7E3"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3.7.2</w:t>
            </w:r>
          </w:p>
        </w:tc>
        <w:tc>
          <w:tcPr>
            <w:tcW w:w="5935" w:type="dxa"/>
            <w:tcBorders>
              <w:top w:val="nil"/>
              <w:left w:val="nil"/>
              <w:bottom w:val="single" w:sz="4" w:space="0" w:color="auto"/>
              <w:right w:val="single" w:sz="4" w:space="0" w:color="auto"/>
            </w:tcBorders>
            <w:shd w:val="clear" w:color="000000" w:fill="FFFFFF"/>
            <w:vAlign w:val="center"/>
            <w:hideMark/>
          </w:tcPr>
          <w:p w14:paraId="12882A6E"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Hoteles y Restaurantes</w:t>
            </w:r>
          </w:p>
        </w:tc>
        <w:tc>
          <w:tcPr>
            <w:tcW w:w="2440" w:type="dxa"/>
            <w:tcBorders>
              <w:top w:val="nil"/>
              <w:left w:val="nil"/>
              <w:bottom w:val="single" w:sz="4" w:space="0" w:color="auto"/>
              <w:right w:val="single" w:sz="4" w:space="0" w:color="auto"/>
            </w:tcBorders>
            <w:shd w:val="clear" w:color="000000" w:fill="FFFFFF"/>
            <w:noWrap/>
            <w:vAlign w:val="center"/>
            <w:hideMark/>
          </w:tcPr>
          <w:p w14:paraId="0CD0851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07172EB"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77DDAD29"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3.8.</w:t>
            </w:r>
          </w:p>
        </w:tc>
        <w:tc>
          <w:tcPr>
            <w:tcW w:w="5935" w:type="dxa"/>
            <w:tcBorders>
              <w:top w:val="nil"/>
              <w:left w:val="nil"/>
              <w:bottom w:val="single" w:sz="4" w:space="0" w:color="auto"/>
              <w:right w:val="single" w:sz="4" w:space="0" w:color="auto"/>
            </w:tcBorders>
            <w:shd w:val="clear" w:color="000000" w:fill="D9D9D9"/>
            <w:vAlign w:val="center"/>
            <w:hideMark/>
          </w:tcPr>
          <w:p w14:paraId="0E4907EA"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CIENCIA, TECNOLOGIA E INNOVACION</w:t>
            </w:r>
          </w:p>
        </w:tc>
        <w:tc>
          <w:tcPr>
            <w:tcW w:w="2440" w:type="dxa"/>
            <w:tcBorders>
              <w:top w:val="nil"/>
              <w:left w:val="nil"/>
              <w:bottom w:val="single" w:sz="4" w:space="0" w:color="auto"/>
              <w:right w:val="single" w:sz="4" w:space="0" w:color="auto"/>
            </w:tcBorders>
            <w:shd w:val="clear" w:color="000000" w:fill="D9D9D9"/>
            <w:noWrap/>
            <w:vAlign w:val="center"/>
            <w:hideMark/>
          </w:tcPr>
          <w:p w14:paraId="22C165F7"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49166CA0"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B52986F"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3.8.1</w:t>
            </w:r>
          </w:p>
        </w:tc>
        <w:tc>
          <w:tcPr>
            <w:tcW w:w="5935" w:type="dxa"/>
            <w:tcBorders>
              <w:top w:val="nil"/>
              <w:left w:val="nil"/>
              <w:bottom w:val="single" w:sz="4" w:space="0" w:color="auto"/>
              <w:right w:val="single" w:sz="4" w:space="0" w:color="auto"/>
            </w:tcBorders>
            <w:shd w:val="clear" w:color="000000" w:fill="FFFFFF"/>
            <w:vAlign w:val="center"/>
            <w:hideMark/>
          </w:tcPr>
          <w:p w14:paraId="3AAEA5ED"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Investigación Científica</w:t>
            </w:r>
          </w:p>
        </w:tc>
        <w:tc>
          <w:tcPr>
            <w:tcW w:w="2440" w:type="dxa"/>
            <w:tcBorders>
              <w:top w:val="nil"/>
              <w:left w:val="nil"/>
              <w:bottom w:val="single" w:sz="4" w:space="0" w:color="auto"/>
              <w:right w:val="single" w:sz="4" w:space="0" w:color="auto"/>
            </w:tcBorders>
            <w:shd w:val="clear" w:color="000000" w:fill="FFFFFF"/>
            <w:noWrap/>
            <w:vAlign w:val="center"/>
            <w:hideMark/>
          </w:tcPr>
          <w:p w14:paraId="5920598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1B302F3"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C5209E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3.8.2</w:t>
            </w:r>
          </w:p>
        </w:tc>
        <w:tc>
          <w:tcPr>
            <w:tcW w:w="5935" w:type="dxa"/>
            <w:tcBorders>
              <w:top w:val="nil"/>
              <w:left w:val="nil"/>
              <w:bottom w:val="single" w:sz="4" w:space="0" w:color="auto"/>
              <w:right w:val="single" w:sz="4" w:space="0" w:color="auto"/>
            </w:tcBorders>
            <w:shd w:val="clear" w:color="000000" w:fill="FFFFFF"/>
            <w:vAlign w:val="center"/>
            <w:hideMark/>
          </w:tcPr>
          <w:p w14:paraId="725272E0"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Desarrollo Tecnológico</w:t>
            </w:r>
          </w:p>
        </w:tc>
        <w:tc>
          <w:tcPr>
            <w:tcW w:w="2440" w:type="dxa"/>
            <w:tcBorders>
              <w:top w:val="nil"/>
              <w:left w:val="nil"/>
              <w:bottom w:val="single" w:sz="4" w:space="0" w:color="auto"/>
              <w:right w:val="single" w:sz="4" w:space="0" w:color="auto"/>
            </w:tcBorders>
            <w:shd w:val="clear" w:color="000000" w:fill="FFFFFF"/>
            <w:noWrap/>
            <w:vAlign w:val="center"/>
            <w:hideMark/>
          </w:tcPr>
          <w:p w14:paraId="600DEFB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92A192B"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1B84DD3A"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3.8.3</w:t>
            </w:r>
          </w:p>
        </w:tc>
        <w:tc>
          <w:tcPr>
            <w:tcW w:w="5935" w:type="dxa"/>
            <w:tcBorders>
              <w:top w:val="nil"/>
              <w:left w:val="nil"/>
              <w:bottom w:val="single" w:sz="4" w:space="0" w:color="auto"/>
              <w:right w:val="single" w:sz="4" w:space="0" w:color="auto"/>
            </w:tcBorders>
            <w:shd w:val="clear" w:color="000000" w:fill="FFFFFF"/>
            <w:vAlign w:val="bottom"/>
            <w:hideMark/>
          </w:tcPr>
          <w:p w14:paraId="5327AF58"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Servicios Científicos y Tecnológicos</w:t>
            </w:r>
          </w:p>
        </w:tc>
        <w:tc>
          <w:tcPr>
            <w:tcW w:w="2440" w:type="dxa"/>
            <w:tcBorders>
              <w:top w:val="nil"/>
              <w:left w:val="nil"/>
              <w:bottom w:val="single" w:sz="4" w:space="0" w:color="auto"/>
              <w:right w:val="single" w:sz="4" w:space="0" w:color="auto"/>
            </w:tcBorders>
            <w:shd w:val="clear" w:color="000000" w:fill="FFFFFF"/>
            <w:noWrap/>
            <w:vAlign w:val="center"/>
            <w:hideMark/>
          </w:tcPr>
          <w:p w14:paraId="347EA26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B62BEA0"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F148433"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3.8.4</w:t>
            </w:r>
          </w:p>
        </w:tc>
        <w:tc>
          <w:tcPr>
            <w:tcW w:w="5935" w:type="dxa"/>
            <w:tcBorders>
              <w:top w:val="nil"/>
              <w:left w:val="nil"/>
              <w:bottom w:val="single" w:sz="4" w:space="0" w:color="auto"/>
              <w:right w:val="single" w:sz="4" w:space="0" w:color="auto"/>
            </w:tcBorders>
            <w:shd w:val="clear" w:color="000000" w:fill="FFFFFF"/>
            <w:vAlign w:val="center"/>
            <w:hideMark/>
          </w:tcPr>
          <w:p w14:paraId="312082DA"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Innovación</w:t>
            </w:r>
          </w:p>
        </w:tc>
        <w:tc>
          <w:tcPr>
            <w:tcW w:w="2440" w:type="dxa"/>
            <w:tcBorders>
              <w:top w:val="nil"/>
              <w:left w:val="nil"/>
              <w:bottom w:val="single" w:sz="4" w:space="0" w:color="auto"/>
              <w:right w:val="single" w:sz="4" w:space="0" w:color="auto"/>
            </w:tcBorders>
            <w:shd w:val="clear" w:color="000000" w:fill="FFFFFF"/>
            <w:noWrap/>
            <w:vAlign w:val="center"/>
            <w:hideMark/>
          </w:tcPr>
          <w:p w14:paraId="4748B55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D95B567"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2637D40C"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3.9.</w:t>
            </w:r>
          </w:p>
        </w:tc>
        <w:tc>
          <w:tcPr>
            <w:tcW w:w="5935" w:type="dxa"/>
            <w:tcBorders>
              <w:top w:val="nil"/>
              <w:left w:val="nil"/>
              <w:bottom w:val="single" w:sz="4" w:space="0" w:color="auto"/>
              <w:right w:val="single" w:sz="4" w:space="0" w:color="auto"/>
            </w:tcBorders>
            <w:shd w:val="clear" w:color="000000" w:fill="D9D9D9"/>
            <w:vAlign w:val="center"/>
            <w:hideMark/>
          </w:tcPr>
          <w:p w14:paraId="46CE949E"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OTRAS INDUSTRIAS Y OTROS ASUNTOS ECONOMICOS</w:t>
            </w:r>
          </w:p>
        </w:tc>
        <w:tc>
          <w:tcPr>
            <w:tcW w:w="2440" w:type="dxa"/>
            <w:tcBorders>
              <w:top w:val="nil"/>
              <w:left w:val="nil"/>
              <w:bottom w:val="single" w:sz="4" w:space="0" w:color="auto"/>
              <w:right w:val="single" w:sz="4" w:space="0" w:color="auto"/>
            </w:tcBorders>
            <w:shd w:val="clear" w:color="000000" w:fill="D9D9D9"/>
            <w:noWrap/>
            <w:vAlign w:val="center"/>
            <w:hideMark/>
          </w:tcPr>
          <w:p w14:paraId="7E285D71"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0B04A4D7"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235D2C47"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lastRenderedPageBreak/>
              <w:t>3.9.1</w:t>
            </w:r>
          </w:p>
        </w:tc>
        <w:tc>
          <w:tcPr>
            <w:tcW w:w="5935" w:type="dxa"/>
            <w:tcBorders>
              <w:top w:val="nil"/>
              <w:left w:val="nil"/>
              <w:bottom w:val="single" w:sz="4" w:space="0" w:color="auto"/>
              <w:right w:val="single" w:sz="4" w:space="0" w:color="auto"/>
            </w:tcBorders>
            <w:shd w:val="clear" w:color="000000" w:fill="FFFFFF"/>
            <w:vAlign w:val="center"/>
            <w:hideMark/>
          </w:tcPr>
          <w:p w14:paraId="48785D02"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Comercio, Distribución, Almacenamiento y Depósito</w:t>
            </w:r>
          </w:p>
        </w:tc>
        <w:tc>
          <w:tcPr>
            <w:tcW w:w="2440" w:type="dxa"/>
            <w:tcBorders>
              <w:top w:val="nil"/>
              <w:left w:val="nil"/>
              <w:bottom w:val="single" w:sz="4" w:space="0" w:color="auto"/>
              <w:right w:val="single" w:sz="4" w:space="0" w:color="auto"/>
            </w:tcBorders>
            <w:shd w:val="clear" w:color="000000" w:fill="FFFFFF"/>
            <w:noWrap/>
            <w:vAlign w:val="center"/>
            <w:hideMark/>
          </w:tcPr>
          <w:p w14:paraId="4C94FEE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29DCE10"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C347E4F"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3.9.2</w:t>
            </w:r>
          </w:p>
        </w:tc>
        <w:tc>
          <w:tcPr>
            <w:tcW w:w="5935" w:type="dxa"/>
            <w:tcBorders>
              <w:top w:val="nil"/>
              <w:left w:val="nil"/>
              <w:bottom w:val="single" w:sz="4" w:space="0" w:color="auto"/>
              <w:right w:val="single" w:sz="4" w:space="0" w:color="auto"/>
            </w:tcBorders>
            <w:shd w:val="clear" w:color="000000" w:fill="FFFFFF"/>
            <w:vAlign w:val="center"/>
            <w:hideMark/>
          </w:tcPr>
          <w:p w14:paraId="14DE6B01"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Otras Industrias</w:t>
            </w:r>
          </w:p>
        </w:tc>
        <w:tc>
          <w:tcPr>
            <w:tcW w:w="2440" w:type="dxa"/>
            <w:tcBorders>
              <w:top w:val="nil"/>
              <w:left w:val="nil"/>
              <w:bottom w:val="single" w:sz="4" w:space="0" w:color="auto"/>
              <w:right w:val="single" w:sz="4" w:space="0" w:color="auto"/>
            </w:tcBorders>
            <w:shd w:val="clear" w:color="000000" w:fill="FFFFFF"/>
            <w:noWrap/>
            <w:vAlign w:val="center"/>
            <w:hideMark/>
          </w:tcPr>
          <w:p w14:paraId="33BBB1B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91323EF"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3AF71D12"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3.9.3</w:t>
            </w:r>
          </w:p>
        </w:tc>
        <w:tc>
          <w:tcPr>
            <w:tcW w:w="5935" w:type="dxa"/>
            <w:tcBorders>
              <w:top w:val="nil"/>
              <w:left w:val="nil"/>
              <w:bottom w:val="single" w:sz="4" w:space="0" w:color="auto"/>
              <w:right w:val="single" w:sz="4" w:space="0" w:color="auto"/>
            </w:tcBorders>
            <w:shd w:val="clear" w:color="000000" w:fill="FFFFFF"/>
            <w:vAlign w:val="center"/>
            <w:hideMark/>
          </w:tcPr>
          <w:p w14:paraId="35230C8A"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Otros Asuntos Económicos</w:t>
            </w:r>
          </w:p>
        </w:tc>
        <w:tc>
          <w:tcPr>
            <w:tcW w:w="2440" w:type="dxa"/>
            <w:tcBorders>
              <w:top w:val="nil"/>
              <w:left w:val="nil"/>
              <w:bottom w:val="single" w:sz="4" w:space="0" w:color="auto"/>
              <w:right w:val="single" w:sz="4" w:space="0" w:color="auto"/>
            </w:tcBorders>
            <w:shd w:val="clear" w:color="000000" w:fill="FFFFFF"/>
            <w:noWrap/>
            <w:vAlign w:val="center"/>
            <w:hideMark/>
          </w:tcPr>
          <w:p w14:paraId="1CA4CB2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6031024"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A6A6A6"/>
            <w:vAlign w:val="center"/>
            <w:hideMark/>
          </w:tcPr>
          <w:p w14:paraId="6E567691"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4</w:t>
            </w:r>
          </w:p>
        </w:tc>
        <w:tc>
          <w:tcPr>
            <w:tcW w:w="5935" w:type="dxa"/>
            <w:tcBorders>
              <w:top w:val="nil"/>
              <w:left w:val="nil"/>
              <w:bottom w:val="single" w:sz="4" w:space="0" w:color="auto"/>
              <w:right w:val="single" w:sz="4" w:space="0" w:color="auto"/>
            </w:tcBorders>
            <w:shd w:val="clear" w:color="000000" w:fill="A6A6A6"/>
            <w:vAlign w:val="center"/>
            <w:hideMark/>
          </w:tcPr>
          <w:p w14:paraId="060F8480"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OTRAS NO CLASIFICADAS EN FUNCIONES ANTERIORES</w:t>
            </w:r>
          </w:p>
        </w:tc>
        <w:tc>
          <w:tcPr>
            <w:tcW w:w="2440" w:type="dxa"/>
            <w:tcBorders>
              <w:top w:val="nil"/>
              <w:left w:val="nil"/>
              <w:bottom w:val="single" w:sz="4" w:space="0" w:color="auto"/>
              <w:right w:val="single" w:sz="4" w:space="0" w:color="auto"/>
            </w:tcBorders>
            <w:shd w:val="clear" w:color="000000" w:fill="A6A6A6"/>
            <w:noWrap/>
            <w:vAlign w:val="center"/>
            <w:hideMark/>
          </w:tcPr>
          <w:p w14:paraId="1C5AE4AA"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2ACEDF30" w14:textId="77777777" w:rsidTr="008F5FFE">
        <w:trPr>
          <w:trHeight w:val="510"/>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1E8F32BC"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4.1.</w:t>
            </w:r>
          </w:p>
        </w:tc>
        <w:tc>
          <w:tcPr>
            <w:tcW w:w="5935" w:type="dxa"/>
            <w:tcBorders>
              <w:top w:val="nil"/>
              <w:left w:val="nil"/>
              <w:bottom w:val="single" w:sz="4" w:space="0" w:color="auto"/>
              <w:right w:val="single" w:sz="4" w:space="0" w:color="auto"/>
            </w:tcBorders>
            <w:shd w:val="clear" w:color="000000" w:fill="D9D9D9"/>
            <w:vAlign w:val="center"/>
            <w:hideMark/>
          </w:tcPr>
          <w:p w14:paraId="769A2139"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TRANSACCIONES DE LA DEUDA PUBLICA / COSTO FINANCIERO DE LA DEUDA</w:t>
            </w:r>
          </w:p>
        </w:tc>
        <w:tc>
          <w:tcPr>
            <w:tcW w:w="2440" w:type="dxa"/>
            <w:tcBorders>
              <w:top w:val="nil"/>
              <w:left w:val="nil"/>
              <w:bottom w:val="single" w:sz="4" w:space="0" w:color="auto"/>
              <w:right w:val="single" w:sz="4" w:space="0" w:color="auto"/>
            </w:tcBorders>
            <w:shd w:val="clear" w:color="000000" w:fill="D9D9D9"/>
            <w:noWrap/>
            <w:vAlign w:val="center"/>
            <w:hideMark/>
          </w:tcPr>
          <w:p w14:paraId="11F97A20"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47ACA44C"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D550BCD"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4.1.1</w:t>
            </w:r>
          </w:p>
        </w:tc>
        <w:tc>
          <w:tcPr>
            <w:tcW w:w="5935" w:type="dxa"/>
            <w:tcBorders>
              <w:top w:val="nil"/>
              <w:left w:val="nil"/>
              <w:bottom w:val="single" w:sz="4" w:space="0" w:color="auto"/>
              <w:right w:val="single" w:sz="4" w:space="0" w:color="auto"/>
            </w:tcBorders>
            <w:shd w:val="clear" w:color="000000" w:fill="FFFFFF"/>
            <w:vAlign w:val="center"/>
            <w:hideMark/>
          </w:tcPr>
          <w:p w14:paraId="22B2AFBC"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Deuda Pública Interna</w:t>
            </w:r>
          </w:p>
        </w:tc>
        <w:tc>
          <w:tcPr>
            <w:tcW w:w="2440" w:type="dxa"/>
            <w:tcBorders>
              <w:top w:val="nil"/>
              <w:left w:val="nil"/>
              <w:bottom w:val="single" w:sz="4" w:space="0" w:color="auto"/>
              <w:right w:val="single" w:sz="4" w:space="0" w:color="auto"/>
            </w:tcBorders>
            <w:shd w:val="clear" w:color="000000" w:fill="FFFFFF"/>
            <w:noWrap/>
            <w:vAlign w:val="center"/>
            <w:hideMark/>
          </w:tcPr>
          <w:p w14:paraId="3C0C873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6CCF7C5"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527C47C"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4.1.2</w:t>
            </w:r>
          </w:p>
        </w:tc>
        <w:tc>
          <w:tcPr>
            <w:tcW w:w="5935" w:type="dxa"/>
            <w:tcBorders>
              <w:top w:val="nil"/>
              <w:left w:val="nil"/>
              <w:bottom w:val="single" w:sz="4" w:space="0" w:color="auto"/>
              <w:right w:val="single" w:sz="4" w:space="0" w:color="auto"/>
            </w:tcBorders>
            <w:shd w:val="clear" w:color="000000" w:fill="FFFFFF"/>
            <w:vAlign w:val="center"/>
            <w:hideMark/>
          </w:tcPr>
          <w:p w14:paraId="21A9B0D3"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Deuda Pública Externa</w:t>
            </w:r>
          </w:p>
        </w:tc>
        <w:tc>
          <w:tcPr>
            <w:tcW w:w="2440" w:type="dxa"/>
            <w:tcBorders>
              <w:top w:val="nil"/>
              <w:left w:val="nil"/>
              <w:bottom w:val="single" w:sz="4" w:space="0" w:color="auto"/>
              <w:right w:val="single" w:sz="4" w:space="0" w:color="auto"/>
            </w:tcBorders>
            <w:shd w:val="clear" w:color="000000" w:fill="FFFFFF"/>
            <w:noWrap/>
            <w:vAlign w:val="center"/>
            <w:hideMark/>
          </w:tcPr>
          <w:p w14:paraId="05F15816"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ABEFD25" w14:textId="77777777" w:rsidTr="008F5FFE">
        <w:trPr>
          <w:trHeight w:val="510"/>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504A07BF"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4.2.</w:t>
            </w:r>
          </w:p>
        </w:tc>
        <w:tc>
          <w:tcPr>
            <w:tcW w:w="5935" w:type="dxa"/>
            <w:tcBorders>
              <w:top w:val="nil"/>
              <w:left w:val="nil"/>
              <w:bottom w:val="single" w:sz="4" w:space="0" w:color="auto"/>
              <w:right w:val="single" w:sz="4" w:space="0" w:color="auto"/>
            </w:tcBorders>
            <w:shd w:val="clear" w:color="000000" w:fill="D9D9D9"/>
            <w:vAlign w:val="bottom"/>
            <w:hideMark/>
          </w:tcPr>
          <w:p w14:paraId="431819A8"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TRANSFERENCIAS, PARTICIPACIONES Y APORTACIONES ENTRE DIFERENTES NIVELES Y ORDENES DE GOBIERNO</w:t>
            </w:r>
          </w:p>
        </w:tc>
        <w:tc>
          <w:tcPr>
            <w:tcW w:w="2440" w:type="dxa"/>
            <w:tcBorders>
              <w:top w:val="nil"/>
              <w:left w:val="nil"/>
              <w:bottom w:val="single" w:sz="4" w:space="0" w:color="auto"/>
              <w:right w:val="single" w:sz="4" w:space="0" w:color="auto"/>
            </w:tcBorders>
            <w:shd w:val="clear" w:color="000000" w:fill="D9D9D9"/>
            <w:noWrap/>
            <w:vAlign w:val="center"/>
            <w:hideMark/>
          </w:tcPr>
          <w:p w14:paraId="0E9D11C2"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27EB3E16"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C023AB9"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4.2.1</w:t>
            </w:r>
          </w:p>
        </w:tc>
        <w:tc>
          <w:tcPr>
            <w:tcW w:w="5935" w:type="dxa"/>
            <w:tcBorders>
              <w:top w:val="nil"/>
              <w:left w:val="nil"/>
              <w:bottom w:val="single" w:sz="4" w:space="0" w:color="auto"/>
              <w:right w:val="single" w:sz="4" w:space="0" w:color="auto"/>
            </w:tcBorders>
            <w:shd w:val="clear" w:color="000000" w:fill="FFFFFF"/>
            <w:vAlign w:val="center"/>
            <w:hideMark/>
          </w:tcPr>
          <w:p w14:paraId="0C93B396"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Transferencias Entre Diferentes Niveles y Ordenes de Gobierno</w:t>
            </w:r>
          </w:p>
        </w:tc>
        <w:tc>
          <w:tcPr>
            <w:tcW w:w="2440" w:type="dxa"/>
            <w:tcBorders>
              <w:top w:val="nil"/>
              <w:left w:val="nil"/>
              <w:bottom w:val="single" w:sz="4" w:space="0" w:color="auto"/>
              <w:right w:val="single" w:sz="4" w:space="0" w:color="auto"/>
            </w:tcBorders>
            <w:shd w:val="clear" w:color="000000" w:fill="FFFFFF"/>
            <w:noWrap/>
            <w:vAlign w:val="center"/>
            <w:hideMark/>
          </w:tcPr>
          <w:p w14:paraId="195D35F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14D8461"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6B99C2D"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4.2.2</w:t>
            </w:r>
          </w:p>
        </w:tc>
        <w:tc>
          <w:tcPr>
            <w:tcW w:w="5935" w:type="dxa"/>
            <w:tcBorders>
              <w:top w:val="nil"/>
              <w:left w:val="nil"/>
              <w:bottom w:val="single" w:sz="4" w:space="0" w:color="auto"/>
              <w:right w:val="single" w:sz="4" w:space="0" w:color="auto"/>
            </w:tcBorders>
            <w:shd w:val="clear" w:color="000000" w:fill="FFFFFF"/>
            <w:vAlign w:val="center"/>
            <w:hideMark/>
          </w:tcPr>
          <w:p w14:paraId="19A91715"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Participaciones Entre Diferentes Niveles y Ordenes de Gobierno</w:t>
            </w:r>
          </w:p>
        </w:tc>
        <w:tc>
          <w:tcPr>
            <w:tcW w:w="2440" w:type="dxa"/>
            <w:tcBorders>
              <w:top w:val="nil"/>
              <w:left w:val="nil"/>
              <w:bottom w:val="single" w:sz="4" w:space="0" w:color="auto"/>
              <w:right w:val="single" w:sz="4" w:space="0" w:color="auto"/>
            </w:tcBorders>
            <w:shd w:val="clear" w:color="000000" w:fill="FFFFFF"/>
            <w:noWrap/>
            <w:vAlign w:val="center"/>
            <w:hideMark/>
          </w:tcPr>
          <w:p w14:paraId="06E744F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F72A7BB"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5DC7679"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4.2.3</w:t>
            </w:r>
          </w:p>
        </w:tc>
        <w:tc>
          <w:tcPr>
            <w:tcW w:w="5935" w:type="dxa"/>
            <w:tcBorders>
              <w:top w:val="nil"/>
              <w:left w:val="nil"/>
              <w:bottom w:val="single" w:sz="4" w:space="0" w:color="auto"/>
              <w:right w:val="single" w:sz="4" w:space="0" w:color="auto"/>
            </w:tcBorders>
            <w:shd w:val="clear" w:color="000000" w:fill="FFFFFF"/>
            <w:vAlign w:val="center"/>
            <w:hideMark/>
          </w:tcPr>
          <w:p w14:paraId="35B9D5E7"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Aportaciones Entre Diferentes Niveles y Ordenes de Gobierno</w:t>
            </w:r>
          </w:p>
        </w:tc>
        <w:tc>
          <w:tcPr>
            <w:tcW w:w="2440" w:type="dxa"/>
            <w:tcBorders>
              <w:top w:val="nil"/>
              <w:left w:val="nil"/>
              <w:bottom w:val="single" w:sz="4" w:space="0" w:color="auto"/>
              <w:right w:val="single" w:sz="4" w:space="0" w:color="auto"/>
            </w:tcBorders>
            <w:shd w:val="clear" w:color="000000" w:fill="FFFFFF"/>
            <w:noWrap/>
            <w:vAlign w:val="center"/>
            <w:hideMark/>
          </w:tcPr>
          <w:p w14:paraId="354FBF8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2B6E502"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7C99920A"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4.3.</w:t>
            </w:r>
          </w:p>
        </w:tc>
        <w:tc>
          <w:tcPr>
            <w:tcW w:w="5935" w:type="dxa"/>
            <w:tcBorders>
              <w:top w:val="nil"/>
              <w:left w:val="nil"/>
              <w:bottom w:val="single" w:sz="4" w:space="0" w:color="auto"/>
              <w:right w:val="single" w:sz="4" w:space="0" w:color="auto"/>
            </w:tcBorders>
            <w:shd w:val="clear" w:color="000000" w:fill="D9D9D9"/>
            <w:vAlign w:val="center"/>
            <w:hideMark/>
          </w:tcPr>
          <w:p w14:paraId="2A84730F"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SANEAMIENTO DEL SISTEMA FINANCIERO</w:t>
            </w:r>
          </w:p>
        </w:tc>
        <w:tc>
          <w:tcPr>
            <w:tcW w:w="2440" w:type="dxa"/>
            <w:tcBorders>
              <w:top w:val="nil"/>
              <w:left w:val="nil"/>
              <w:bottom w:val="single" w:sz="4" w:space="0" w:color="auto"/>
              <w:right w:val="single" w:sz="4" w:space="0" w:color="auto"/>
            </w:tcBorders>
            <w:shd w:val="clear" w:color="000000" w:fill="D9D9D9"/>
            <w:noWrap/>
            <w:vAlign w:val="center"/>
            <w:hideMark/>
          </w:tcPr>
          <w:p w14:paraId="363ECFCE"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46B27218"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D7C4907"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4.3.1</w:t>
            </w:r>
          </w:p>
        </w:tc>
        <w:tc>
          <w:tcPr>
            <w:tcW w:w="5935" w:type="dxa"/>
            <w:tcBorders>
              <w:top w:val="nil"/>
              <w:left w:val="nil"/>
              <w:bottom w:val="single" w:sz="4" w:space="0" w:color="auto"/>
              <w:right w:val="single" w:sz="4" w:space="0" w:color="auto"/>
            </w:tcBorders>
            <w:shd w:val="clear" w:color="000000" w:fill="FFFFFF"/>
            <w:vAlign w:val="center"/>
            <w:hideMark/>
          </w:tcPr>
          <w:p w14:paraId="040A8071"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Saneamiento del Sistema Financiero</w:t>
            </w:r>
          </w:p>
        </w:tc>
        <w:tc>
          <w:tcPr>
            <w:tcW w:w="2440" w:type="dxa"/>
            <w:tcBorders>
              <w:top w:val="nil"/>
              <w:left w:val="nil"/>
              <w:bottom w:val="single" w:sz="4" w:space="0" w:color="auto"/>
              <w:right w:val="single" w:sz="4" w:space="0" w:color="auto"/>
            </w:tcBorders>
            <w:shd w:val="clear" w:color="000000" w:fill="FFFFFF"/>
            <w:noWrap/>
            <w:vAlign w:val="center"/>
            <w:hideMark/>
          </w:tcPr>
          <w:p w14:paraId="21EE1BE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3C81039"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6CFED7E"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4.3.2</w:t>
            </w:r>
          </w:p>
        </w:tc>
        <w:tc>
          <w:tcPr>
            <w:tcW w:w="5935" w:type="dxa"/>
            <w:tcBorders>
              <w:top w:val="nil"/>
              <w:left w:val="nil"/>
              <w:bottom w:val="single" w:sz="4" w:space="0" w:color="auto"/>
              <w:right w:val="single" w:sz="4" w:space="0" w:color="auto"/>
            </w:tcBorders>
            <w:shd w:val="clear" w:color="000000" w:fill="FFFFFF"/>
            <w:vAlign w:val="center"/>
            <w:hideMark/>
          </w:tcPr>
          <w:p w14:paraId="31D6CE65"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Apoyos IPAB</w:t>
            </w:r>
          </w:p>
        </w:tc>
        <w:tc>
          <w:tcPr>
            <w:tcW w:w="2440" w:type="dxa"/>
            <w:tcBorders>
              <w:top w:val="nil"/>
              <w:left w:val="nil"/>
              <w:bottom w:val="single" w:sz="4" w:space="0" w:color="auto"/>
              <w:right w:val="single" w:sz="4" w:space="0" w:color="auto"/>
            </w:tcBorders>
            <w:shd w:val="clear" w:color="000000" w:fill="FFFFFF"/>
            <w:noWrap/>
            <w:vAlign w:val="center"/>
            <w:hideMark/>
          </w:tcPr>
          <w:p w14:paraId="18B8C77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0640EC2"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2D2309D7"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4.3.3</w:t>
            </w:r>
          </w:p>
        </w:tc>
        <w:tc>
          <w:tcPr>
            <w:tcW w:w="5935" w:type="dxa"/>
            <w:tcBorders>
              <w:top w:val="nil"/>
              <w:left w:val="nil"/>
              <w:bottom w:val="single" w:sz="4" w:space="0" w:color="auto"/>
              <w:right w:val="single" w:sz="4" w:space="0" w:color="auto"/>
            </w:tcBorders>
            <w:shd w:val="clear" w:color="000000" w:fill="FFFFFF"/>
            <w:vAlign w:val="center"/>
            <w:hideMark/>
          </w:tcPr>
          <w:p w14:paraId="343D3A3F"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Banca de Desarrollo</w:t>
            </w:r>
          </w:p>
        </w:tc>
        <w:tc>
          <w:tcPr>
            <w:tcW w:w="2440" w:type="dxa"/>
            <w:tcBorders>
              <w:top w:val="nil"/>
              <w:left w:val="nil"/>
              <w:bottom w:val="single" w:sz="4" w:space="0" w:color="auto"/>
              <w:right w:val="single" w:sz="4" w:space="0" w:color="auto"/>
            </w:tcBorders>
            <w:shd w:val="clear" w:color="000000" w:fill="FFFFFF"/>
            <w:noWrap/>
            <w:vAlign w:val="center"/>
            <w:hideMark/>
          </w:tcPr>
          <w:p w14:paraId="2BF0651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C23AAB8" w14:textId="77777777" w:rsidTr="008F5FFE">
        <w:trPr>
          <w:trHeight w:val="510"/>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99700AA"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4.3.4</w:t>
            </w:r>
          </w:p>
        </w:tc>
        <w:tc>
          <w:tcPr>
            <w:tcW w:w="5935" w:type="dxa"/>
            <w:tcBorders>
              <w:top w:val="nil"/>
              <w:left w:val="nil"/>
              <w:bottom w:val="single" w:sz="4" w:space="0" w:color="auto"/>
              <w:right w:val="single" w:sz="4" w:space="0" w:color="auto"/>
            </w:tcBorders>
            <w:shd w:val="clear" w:color="000000" w:fill="FFFFFF"/>
            <w:vAlign w:val="center"/>
            <w:hideMark/>
          </w:tcPr>
          <w:p w14:paraId="110171F2"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Apoyo a los Programas de Reestructura en Unidades de Inversión (UDIS)</w:t>
            </w:r>
          </w:p>
        </w:tc>
        <w:tc>
          <w:tcPr>
            <w:tcW w:w="2440" w:type="dxa"/>
            <w:tcBorders>
              <w:top w:val="nil"/>
              <w:left w:val="nil"/>
              <w:bottom w:val="single" w:sz="4" w:space="0" w:color="auto"/>
              <w:right w:val="single" w:sz="4" w:space="0" w:color="auto"/>
            </w:tcBorders>
            <w:shd w:val="clear" w:color="000000" w:fill="FFFFFF"/>
            <w:noWrap/>
            <w:vAlign w:val="center"/>
            <w:hideMark/>
          </w:tcPr>
          <w:p w14:paraId="7F7D11E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0136AE8"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7F5947DB"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4.4.</w:t>
            </w:r>
          </w:p>
        </w:tc>
        <w:tc>
          <w:tcPr>
            <w:tcW w:w="5935" w:type="dxa"/>
            <w:tcBorders>
              <w:top w:val="nil"/>
              <w:left w:val="nil"/>
              <w:bottom w:val="single" w:sz="4" w:space="0" w:color="auto"/>
              <w:right w:val="single" w:sz="4" w:space="0" w:color="auto"/>
            </w:tcBorders>
            <w:shd w:val="clear" w:color="000000" w:fill="D9D9D9"/>
            <w:vAlign w:val="center"/>
            <w:hideMark/>
          </w:tcPr>
          <w:p w14:paraId="1F2695DF"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ADEUDOS DE EJERCICIOS FISCALES ANTERIORES</w:t>
            </w:r>
          </w:p>
        </w:tc>
        <w:tc>
          <w:tcPr>
            <w:tcW w:w="2440" w:type="dxa"/>
            <w:tcBorders>
              <w:top w:val="nil"/>
              <w:left w:val="nil"/>
              <w:bottom w:val="single" w:sz="4" w:space="0" w:color="auto"/>
              <w:right w:val="single" w:sz="4" w:space="0" w:color="auto"/>
            </w:tcBorders>
            <w:shd w:val="clear" w:color="000000" w:fill="D9D9D9"/>
            <w:noWrap/>
            <w:vAlign w:val="center"/>
            <w:hideMark/>
          </w:tcPr>
          <w:p w14:paraId="2650427D"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667D65E0"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33F93AA5"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4.4.1</w:t>
            </w:r>
          </w:p>
        </w:tc>
        <w:tc>
          <w:tcPr>
            <w:tcW w:w="5935" w:type="dxa"/>
            <w:tcBorders>
              <w:top w:val="nil"/>
              <w:left w:val="nil"/>
              <w:bottom w:val="single" w:sz="4" w:space="0" w:color="auto"/>
              <w:right w:val="single" w:sz="4" w:space="0" w:color="auto"/>
            </w:tcBorders>
            <w:shd w:val="clear" w:color="000000" w:fill="FFFFFF"/>
            <w:vAlign w:val="bottom"/>
            <w:hideMark/>
          </w:tcPr>
          <w:p w14:paraId="7B4BA939"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Adeudos de Ejercicios Fiscales Anteriores</w:t>
            </w:r>
          </w:p>
        </w:tc>
        <w:tc>
          <w:tcPr>
            <w:tcW w:w="2440" w:type="dxa"/>
            <w:tcBorders>
              <w:top w:val="nil"/>
              <w:left w:val="nil"/>
              <w:bottom w:val="single" w:sz="4" w:space="0" w:color="auto"/>
              <w:right w:val="single" w:sz="4" w:space="0" w:color="auto"/>
            </w:tcBorders>
            <w:shd w:val="clear" w:color="000000" w:fill="FFFFFF"/>
            <w:noWrap/>
            <w:vAlign w:val="center"/>
            <w:hideMark/>
          </w:tcPr>
          <w:p w14:paraId="20A7F56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87354F0" w14:textId="77777777" w:rsidTr="00C87AE6">
        <w:trPr>
          <w:trHeight w:val="255"/>
          <w:jc w:val="center"/>
        </w:trPr>
        <w:tc>
          <w:tcPr>
            <w:tcW w:w="6520" w:type="dxa"/>
            <w:gridSpan w:val="2"/>
            <w:tcBorders>
              <w:top w:val="single" w:sz="4" w:space="0" w:color="auto"/>
              <w:left w:val="single" w:sz="4" w:space="0" w:color="auto"/>
              <w:bottom w:val="single" w:sz="4" w:space="0" w:color="auto"/>
              <w:right w:val="single" w:sz="4" w:space="0" w:color="auto"/>
            </w:tcBorders>
            <w:shd w:val="clear" w:color="000000" w:fill="A6A6A6"/>
            <w:vAlign w:val="bottom"/>
            <w:hideMark/>
          </w:tcPr>
          <w:p w14:paraId="73BA21D5" w14:textId="77777777" w:rsidR="00C87AE6" w:rsidRPr="00C87AE6" w:rsidRDefault="00C87AE6" w:rsidP="00C87AE6">
            <w:pPr>
              <w:spacing w:after="0" w:line="240" w:lineRule="auto"/>
              <w:jc w:val="center"/>
              <w:rPr>
                <w:rFonts w:ascii="Arial" w:eastAsia="Times New Roman" w:hAnsi="Arial" w:cs="Arial"/>
                <w:b/>
                <w:bCs/>
                <w:color w:val="000000"/>
                <w:sz w:val="20"/>
                <w:szCs w:val="20"/>
                <w:lang w:eastAsia="es-MX"/>
              </w:rPr>
            </w:pPr>
            <w:proofErr w:type="gramStart"/>
            <w:r w:rsidRPr="00C87AE6">
              <w:rPr>
                <w:rFonts w:ascii="Arial" w:eastAsia="Times New Roman" w:hAnsi="Arial" w:cs="Arial"/>
                <w:b/>
                <w:bCs/>
                <w:color w:val="000000"/>
                <w:sz w:val="20"/>
                <w:szCs w:val="20"/>
                <w:lang w:eastAsia="es-MX"/>
              </w:rPr>
              <w:t>Total</w:t>
            </w:r>
            <w:proofErr w:type="gramEnd"/>
            <w:r w:rsidRPr="00C87AE6">
              <w:rPr>
                <w:rFonts w:ascii="Arial" w:eastAsia="Times New Roman" w:hAnsi="Arial" w:cs="Arial"/>
                <w:b/>
                <w:bCs/>
                <w:color w:val="000000"/>
                <w:sz w:val="20"/>
                <w:szCs w:val="20"/>
                <w:lang w:eastAsia="es-MX"/>
              </w:rPr>
              <w:t xml:space="preserve"> General</w:t>
            </w:r>
          </w:p>
        </w:tc>
        <w:tc>
          <w:tcPr>
            <w:tcW w:w="2440" w:type="dxa"/>
            <w:tcBorders>
              <w:top w:val="nil"/>
              <w:left w:val="nil"/>
              <w:bottom w:val="single" w:sz="4" w:space="0" w:color="auto"/>
              <w:right w:val="single" w:sz="4" w:space="0" w:color="auto"/>
            </w:tcBorders>
            <w:shd w:val="clear" w:color="000000" w:fill="A6A6A6"/>
            <w:noWrap/>
            <w:vAlign w:val="center"/>
            <w:hideMark/>
          </w:tcPr>
          <w:p w14:paraId="46B0D1F4"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$212,259,437.35</w:t>
            </w:r>
          </w:p>
        </w:tc>
      </w:tr>
    </w:tbl>
    <w:p w14:paraId="3F4237D4" w14:textId="6A649043" w:rsidR="00C87AE6" w:rsidRDefault="00C87AE6" w:rsidP="00673414">
      <w:pPr>
        <w:spacing w:after="0" w:line="240" w:lineRule="auto"/>
        <w:jc w:val="both"/>
        <w:rPr>
          <w:rFonts w:ascii="Arial" w:hAnsi="Arial" w:cs="Arial"/>
          <w:color w:val="000000"/>
        </w:rPr>
      </w:pPr>
    </w:p>
    <w:p w14:paraId="2EFF48C9" w14:textId="129816D2" w:rsidR="00C87AE6" w:rsidRDefault="00C87AE6" w:rsidP="00673414">
      <w:pPr>
        <w:spacing w:after="0" w:line="240" w:lineRule="auto"/>
        <w:jc w:val="both"/>
        <w:rPr>
          <w:rFonts w:ascii="Arial" w:hAnsi="Arial" w:cs="Arial"/>
          <w:color w:val="000000"/>
        </w:rPr>
      </w:pPr>
    </w:p>
    <w:p w14:paraId="16C4C62A" w14:textId="77777777" w:rsidR="001C7079" w:rsidRDefault="001C7079" w:rsidP="00623480">
      <w:pPr>
        <w:spacing w:after="0"/>
        <w:jc w:val="both"/>
        <w:rPr>
          <w:rFonts w:ascii="Arial" w:hAnsi="Arial" w:cs="Arial"/>
          <w:color w:val="000000"/>
        </w:rPr>
      </w:pPr>
    </w:p>
    <w:p w14:paraId="5C365811" w14:textId="11B5DFB8" w:rsidR="00DF6871" w:rsidRDefault="00354B70" w:rsidP="00623480">
      <w:pPr>
        <w:spacing w:after="0"/>
        <w:jc w:val="both"/>
        <w:rPr>
          <w:rFonts w:ascii="Arial" w:hAnsi="Arial" w:cs="Arial"/>
          <w:color w:val="000000"/>
        </w:rPr>
      </w:pPr>
      <w:r w:rsidRPr="00037A3E">
        <w:rPr>
          <w:rFonts w:ascii="Arial" w:hAnsi="Arial" w:cs="Arial"/>
          <w:b/>
        </w:rPr>
        <w:t xml:space="preserve">Artículo </w:t>
      </w:r>
      <w:r w:rsidR="00D45A97" w:rsidRPr="00037A3E">
        <w:rPr>
          <w:rFonts w:ascii="Arial" w:hAnsi="Arial" w:cs="Arial"/>
          <w:b/>
        </w:rPr>
        <w:t>1</w:t>
      </w:r>
      <w:r w:rsidR="00757E14">
        <w:rPr>
          <w:rFonts w:ascii="Arial" w:hAnsi="Arial" w:cs="Arial"/>
          <w:b/>
        </w:rPr>
        <w:t>7</w:t>
      </w:r>
      <w:r w:rsidRPr="00037A3E">
        <w:rPr>
          <w:rFonts w:ascii="Arial" w:hAnsi="Arial" w:cs="Arial"/>
          <w:b/>
        </w:rPr>
        <w:t>.-</w:t>
      </w:r>
      <w:r w:rsidR="0010793F" w:rsidRPr="00623480">
        <w:rPr>
          <w:rFonts w:ascii="Arial" w:hAnsi="Arial" w:cs="Arial"/>
          <w:color w:val="000000"/>
        </w:rPr>
        <w:t xml:space="preserve"> </w:t>
      </w:r>
      <w:r w:rsidR="00DF6871" w:rsidRPr="00623480">
        <w:rPr>
          <w:rFonts w:ascii="Arial" w:hAnsi="Arial" w:cs="Arial"/>
          <w:color w:val="000000"/>
        </w:rPr>
        <w:t xml:space="preserve">El </w:t>
      </w:r>
      <w:r w:rsidR="00DF7FCC">
        <w:rPr>
          <w:rFonts w:ascii="Arial" w:hAnsi="Arial" w:cs="Arial"/>
          <w:color w:val="000000"/>
        </w:rPr>
        <w:t xml:space="preserve">Presupuesto de Egresos </w:t>
      </w:r>
      <w:r w:rsidR="0093724C" w:rsidRPr="00623480">
        <w:rPr>
          <w:rFonts w:ascii="Arial" w:hAnsi="Arial" w:cs="Arial"/>
          <w:color w:val="000000"/>
        </w:rPr>
        <w:t>M</w:t>
      </w:r>
      <w:r w:rsidR="00DF6871" w:rsidRPr="00623480">
        <w:rPr>
          <w:rFonts w:ascii="Arial" w:hAnsi="Arial" w:cs="Arial"/>
          <w:color w:val="000000"/>
        </w:rPr>
        <w:t xml:space="preserve">unicipal </w:t>
      </w:r>
      <w:r w:rsidR="00C71393" w:rsidRPr="00623480">
        <w:rPr>
          <w:rFonts w:ascii="Arial" w:hAnsi="Arial" w:cs="Arial"/>
          <w:color w:val="000000"/>
        </w:rPr>
        <w:t>para e</w:t>
      </w:r>
      <w:r w:rsidR="00DF6871" w:rsidRPr="00623480">
        <w:rPr>
          <w:rFonts w:ascii="Arial" w:hAnsi="Arial" w:cs="Arial"/>
          <w:color w:val="000000"/>
        </w:rPr>
        <w:t>l ejercicio 20</w:t>
      </w:r>
      <w:r w:rsidR="0034694D">
        <w:rPr>
          <w:rFonts w:ascii="Arial" w:hAnsi="Arial" w:cs="Arial"/>
          <w:color w:val="000000"/>
        </w:rPr>
        <w:t>2</w:t>
      </w:r>
      <w:r w:rsidR="009C267F">
        <w:rPr>
          <w:rFonts w:ascii="Arial" w:hAnsi="Arial" w:cs="Arial"/>
          <w:color w:val="000000"/>
        </w:rPr>
        <w:t>2</w:t>
      </w:r>
      <w:r w:rsidR="00DF6871" w:rsidRPr="00623480">
        <w:rPr>
          <w:rFonts w:ascii="Arial" w:hAnsi="Arial" w:cs="Arial"/>
          <w:color w:val="000000"/>
        </w:rPr>
        <w:t xml:space="preserve"> con base en la </w:t>
      </w:r>
      <w:r w:rsidR="0034694D">
        <w:rPr>
          <w:rFonts w:ascii="Arial" w:hAnsi="Arial" w:cs="Arial"/>
          <w:color w:val="000000"/>
        </w:rPr>
        <w:t xml:space="preserve">tipología de la </w:t>
      </w:r>
      <w:r w:rsidR="0093724C" w:rsidRPr="00623480">
        <w:rPr>
          <w:rFonts w:ascii="Arial" w:hAnsi="Arial" w:cs="Arial"/>
          <w:color w:val="000000"/>
        </w:rPr>
        <w:t>C</w:t>
      </w:r>
      <w:r w:rsidR="00DF6871" w:rsidRPr="00623480">
        <w:rPr>
          <w:rFonts w:ascii="Arial" w:hAnsi="Arial" w:cs="Arial"/>
          <w:color w:val="000000"/>
        </w:rPr>
        <w:t xml:space="preserve">lasificación </w:t>
      </w:r>
      <w:r w:rsidR="0093724C" w:rsidRPr="00623480">
        <w:rPr>
          <w:rFonts w:ascii="Arial" w:hAnsi="Arial" w:cs="Arial"/>
          <w:color w:val="000000"/>
        </w:rPr>
        <w:t>P</w:t>
      </w:r>
      <w:r w:rsidR="00DF6871" w:rsidRPr="00623480">
        <w:rPr>
          <w:rFonts w:ascii="Arial" w:hAnsi="Arial" w:cs="Arial"/>
          <w:color w:val="000000"/>
        </w:rPr>
        <w:t>rogramática</w:t>
      </w:r>
      <w:r w:rsidR="00DF6871" w:rsidRPr="0034694D">
        <w:rPr>
          <w:rFonts w:ascii="Arial" w:hAnsi="Arial" w:cs="Arial"/>
          <w:color w:val="000000"/>
        </w:rPr>
        <w:t>,</w:t>
      </w:r>
      <w:r w:rsidR="00623480" w:rsidRPr="0034694D">
        <w:rPr>
          <w:rFonts w:ascii="Arial" w:hAnsi="Arial" w:cs="Arial"/>
        </w:rPr>
        <w:t xml:space="preserve"> </w:t>
      </w:r>
      <w:r w:rsidR="0034694D" w:rsidRPr="0034694D">
        <w:rPr>
          <w:rFonts w:ascii="Arial" w:hAnsi="Arial" w:cs="Arial"/>
        </w:rPr>
        <w:t xml:space="preserve">se </w:t>
      </w:r>
      <w:r w:rsidR="00623480" w:rsidRPr="0034694D">
        <w:rPr>
          <w:rFonts w:ascii="Arial" w:hAnsi="Arial" w:cs="Arial"/>
        </w:rPr>
        <w:t>presenta</w:t>
      </w:r>
      <w:r w:rsidR="00623480" w:rsidRPr="00623480">
        <w:rPr>
          <w:rFonts w:ascii="Arial" w:hAnsi="Arial" w:cs="Arial"/>
        </w:rPr>
        <w:t xml:space="preserve"> </w:t>
      </w:r>
      <w:r w:rsidR="00DF6871" w:rsidRPr="00623480">
        <w:rPr>
          <w:rFonts w:ascii="Arial" w:hAnsi="Arial" w:cs="Arial"/>
          <w:color w:val="000000"/>
        </w:rPr>
        <w:t>a continuación:</w:t>
      </w:r>
    </w:p>
    <w:p w14:paraId="6F158D45" w14:textId="034F6297" w:rsidR="00813495" w:rsidRDefault="00813495" w:rsidP="00623480">
      <w:pPr>
        <w:spacing w:after="0"/>
        <w:jc w:val="both"/>
        <w:rPr>
          <w:rFonts w:ascii="Arial" w:hAnsi="Arial" w:cs="Arial"/>
          <w:color w:val="000000"/>
        </w:rPr>
      </w:pPr>
    </w:p>
    <w:p w14:paraId="1785F77A" w14:textId="77777777" w:rsidR="009D2937" w:rsidRDefault="009D2937" w:rsidP="00623480">
      <w:pPr>
        <w:spacing w:after="0"/>
        <w:jc w:val="both"/>
        <w:rPr>
          <w:rFonts w:ascii="Arial" w:hAnsi="Arial" w:cs="Arial"/>
          <w:color w:val="000000"/>
        </w:rPr>
      </w:pPr>
    </w:p>
    <w:tbl>
      <w:tblPr>
        <w:tblW w:w="8828" w:type="dxa"/>
        <w:tblCellMar>
          <w:left w:w="70" w:type="dxa"/>
          <w:right w:w="70" w:type="dxa"/>
        </w:tblCellMar>
        <w:tblLook w:val="04A0" w:firstRow="1" w:lastRow="0" w:firstColumn="1" w:lastColumn="0" w:noHBand="0" w:noVBand="1"/>
      </w:tblPr>
      <w:tblGrid>
        <w:gridCol w:w="336"/>
        <w:gridCol w:w="5871"/>
        <w:gridCol w:w="2621"/>
      </w:tblGrid>
      <w:tr w:rsidR="00C87AE6" w:rsidRPr="00C87AE6" w14:paraId="0AF429AF" w14:textId="77777777" w:rsidTr="00C87AE6">
        <w:trPr>
          <w:trHeight w:val="255"/>
        </w:trPr>
        <w:tc>
          <w:tcPr>
            <w:tcW w:w="8828" w:type="dxa"/>
            <w:gridSpan w:val="3"/>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7AE3A9C0"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CLASIFICACIÓN PROGRAMÁTICA</w:t>
            </w:r>
          </w:p>
        </w:tc>
      </w:tr>
      <w:tr w:rsidR="00C87AE6" w:rsidRPr="00C87AE6" w14:paraId="4A1832B3" w14:textId="77777777" w:rsidTr="00C87AE6">
        <w:trPr>
          <w:trHeight w:val="255"/>
        </w:trPr>
        <w:tc>
          <w:tcPr>
            <w:tcW w:w="6207"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53EFC6A9"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ENTIDAD PÚBLICA:</w:t>
            </w:r>
          </w:p>
        </w:tc>
        <w:tc>
          <w:tcPr>
            <w:tcW w:w="2621" w:type="dxa"/>
            <w:tcBorders>
              <w:top w:val="nil"/>
              <w:left w:val="nil"/>
              <w:bottom w:val="single" w:sz="4" w:space="0" w:color="auto"/>
              <w:right w:val="single" w:sz="4" w:space="0" w:color="auto"/>
            </w:tcBorders>
            <w:shd w:val="clear" w:color="000000" w:fill="808080"/>
            <w:vAlign w:val="center"/>
            <w:hideMark/>
          </w:tcPr>
          <w:p w14:paraId="30A5220E"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MUZQUIZ</w:t>
            </w:r>
          </w:p>
        </w:tc>
      </w:tr>
      <w:tr w:rsidR="00C87AE6" w:rsidRPr="00C87AE6" w14:paraId="45C13D43" w14:textId="77777777" w:rsidTr="00C87AE6">
        <w:trPr>
          <w:trHeight w:val="289"/>
        </w:trPr>
        <w:tc>
          <w:tcPr>
            <w:tcW w:w="6207"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1D5DDF09"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EJERCICIO FISCAL:</w:t>
            </w:r>
          </w:p>
        </w:tc>
        <w:tc>
          <w:tcPr>
            <w:tcW w:w="2621" w:type="dxa"/>
            <w:tcBorders>
              <w:top w:val="nil"/>
              <w:left w:val="nil"/>
              <w:bottom w:val="single" w:sz="4" w:space="0" w:color="auto"/>
              <w:right w:val="single" w:sz="4" w:space="0" w:color="auto"/>
            </w:tcBorders>
            <w:shd w:val="clear" w:color="000000" w:fill="808080"/>
            <w:vAlign w:val="center"/>
            <w:hideMark/>
          </w:tcPr>
          <w:p w14:paraId="3542263A"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2022</w:t>
            </w:r>
          </w:p>
        </w:tc>
      </w:tr>
      <w:tr w:rsidR="00C87AE6" w:rsidRPr="00C87AE6" w14:paraId="33756555" w14:textId="77777777" w:rsidTr="00C87AE6">
        <w:trPr>
          <w:trHeight w:val="255"/>
        </w:trPr>
        <w:tc>
          <w:tcPr>
            <w:tcW w:w="6207"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2158040A"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CP (Tipología)</w:t>
            </w:r>
          </w:p>
        </w:tc>
        <w:tc>
          <w:tcPr>
            <w:tcW w:w="2621" w:type="dxa"/>
            <w:tcBorders>
              <w:top w:val="nil"/>
              <w:left w:val="nil"/>
              <w:bottom w:val="single" w:sz="4" w:space="0" w:color="auto"/>
              <w:right w:val="single" w:sz="4" w:space="0" w:color="auto"/>
            </w:tcBorders>
            <w:shd w:val="clear" w:color="000000" w:fill="808080"/>
            <w:vAlign w:val="bottom"/>
            <w:hideMark/>
          </w:tcPr>
          <w:p w14:paraId="489FBF29"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Presupuesto Aprobado</w:t>
            </w:r>
          </w:p>
        </w:tc>
      </w:tr>
      <w:tr w:rsidR="00C87AE6" w:rsidRPr="00C87AE6" w14:paraId="08160E02" w14:textId="77777777" w:rsidTr="00C87AE6">
        <w:trPr>
          <w:trHeight w:val="289"/>
        </w:trPr>
        <w:tc>
          <w:tcPr>
            <w:tcW w:w="6207" w:type="dxa"/>
            <w:gridSpan w:val="2"/>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39BD34C3" w14:textId="77777777" w:rsidR="00C87AE6" w:rsidRPr="00C87AE6" w:rsidRDefault="00C87AE6" w:rsidP="00C87AE6">
            <w:pPr>
              <w:spacing w:after="0" w:line="240" w:lineRule="auto"/>
              <w:jc w:val="center"/>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Programas Presupuestarios</w:t>
            </w:r>
          </w:p>
        </w:tc>
        <w:tc>
          <w:tcPr>
            <w:tcW w:w="2621" w:type="dxa"/>
            <w:tcBorders>
              <w:top w:val="nil"/>
              <w:left w:val="nil"/>
              <w:bottom w:val="single" w:sz="4" w:space="0" w:color="auto"/>
              <w:right w:val="single" w:sz="4" w:space="0" w:color="auto"/>
            </w:tcBorders>
            <w:shd w:val="clear" w:color="000000" w:fill="A6A6A6"/>
            <w:noWrap/>
            <w:vAlign w:val="center"/>
            <w:hideMark/>
          </w:tcPr>
          <w:p w14:paraId="2A9DF03D" w14:textId="77777777" w:rsidR="00C87AE6" w:rsidRPr="00C87AE6" w:rsidRDefault="00C87AE6" w:rsidP="00C87AE6">
            <w:pPr>
              <w:spacing w:after="0" w:line="240" w:lineRule="auto"/>
              <w:jc w:val="center"/>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 </w:t>
            </w:r>
          </w:p>
        </w:tc>
      </w:tr>
      <w:tr w:rsidR="00C87AE6" w:rsidRPr="00C87AE6" w14:paraId="3C425B05" w14:textId="77777777" w:rsidTr="00C87AE6">
        <w:trPr>
          <w:trHeight w:val="289"/>
        </w:trPr>
        <w:tc>
          <w:tcPr>
            <w:tcW w:w="6207"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1241EE5" w14:textId="77777777" w:rsidR="00C87AE6" w:rsidRPr="00C87AE6" w:rsidRDefault="00C87AE6" w:rsidP="00C87AE6">
            <w:pPr>
              <w:spacing w:after="0" w:line="240" w:lineRule="auto"/>
              <w:jc w:val="center"/>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Subsidios: Sector Social y Privado o Entidades Federativas y Municipios</w:t>
            </w:r>
          </w:p>
        </w:tc>
        <w:tc>
          <w:tcPr>
            <w:tcW w:w="2621" w:type="dxa"/>
            <w:tcBorders>
              <w:top w:val="nil"/>
              <w:left w:val="nil"/>
              <w:bottom w:val="single" w:sz="4" w:space="0" w:color="auto"/>
              <w:right w:val="single" w:sz="4" w:space="0" w:color="auto"/>
            </w:tcBorders>
            <w:shd w:val="clear" w:color="000000" w:fill="D9D9D9"/>
            <w:noWrap/>
            <w:vAlign w:val="center"/>
            <w:hideMark/>
          </w:tcPr>
          <w:p w14:paraId="71C20B8F"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2C1AD572"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58AAA236" w14:textId="77777777" w:rsidR="00C87AE6" w:rsidRPr="00C87AE6" w:rsidRDefault="00C87AE6" w:rsidP="00C87AE6">
            <w:pPr>
              <w:spacing w:after="0" w:line="240" w:lineRule="auto"/>
              <w:jc w:val="center"/>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S</w:t>
            </w:r>
          </w:p>
        </w:tc>
        <w:tc>
          <w:tcPr>
            <w:tcW w:w="5871" w:type="dxa"/>
            <w:tcBorders>
              <w:top w:val="nil"/>
              <w:left w:val="nil"/>
              <w:bottom w:val="single" w:sz="4" w:space="0" w:color="auto"/>
              <w:right w:val="single" w:sz="4" w:space="0" w:color="auto"/>
            </w:tcBorders>
            <w:shd w:val="clear" w:color="000000" w:fill="FFFFFF"/>
            <w:vAlign w:val="bottom"/>
            <w:hideMark/>
          </w:tcPr>
          <w:p w14:paraId="251DD1D4"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Sujetos a Reglas de Operación</w:t>
            </w:r>
          </w:p>
        </w:tc>
        <w:tc>
          <w:tcPr>
            <w:tcW w:w="2621" w:type="dxa"/>
            <w:tcBorders>
              <w:top w:val="nil"/>
              <w:left w:val="nil"/>
              <w:bottom w:val="single" w:sz="4" w:space="0" w:color="auto"/>
              <w:right w:val="single" w:sz="4" w:space="0" w:color="auto"/>
            </w:tcBorders>
            <w:shd w:val="clear" w:color="000000" w:fill="FFFFFF"/>
            <w:noWrap/>
            <w:vAlign w:val="center"/>
            <w:hideMark/>
          </w:tcPr>
          <w:p w14:paraId="04076E3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EB7C3CD"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1C7B3E1F" w14:textId="77777777" w:rsidR="00C87AE6" w:rsidRPr="00C87AE6" w:rsidRDefault="00C87AE6" w:rsidP="00C87AE6">
            <w:pPr>
              <w:spacing w:after="0" w:line="240" w:lineRule="auto"/>
              <w:jc w:val="center"/>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U</w:t>
            </w:r>
          </w:p>
        </w:tc>
        <w:tc>
          <w:tcPr>
            <w:tcW w:w="5871" w:type="dxa"/>
            <w:tcBorders>
              <w:top w:val="nil"/>
              <w:left w:val="nil"/>
              <w:bottom w:val="single" w:sz="4" w:space="0" w:color="auto"/>
              <w:right w:val="single" w:sz="4" w:space="0" w:color="auto"/>
            </w:tcBorders>
            <w:shd w:val="clear" w:color="000000" w:fill="FFFFFF"/>
            <w:vAlign w:val="bottom"/>
            <w:hideMark/>
          </w:tcPr>
          <w:p w14:paraId="3F0AFE95"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Otros Subsidios</w:t>
            </w:r>
          </w:p>
        </w:tc>
        <w:tc>
          <w:tcPr>
            <w:tcW w:w="2621" w:type="dxa"/>
            <w:tcBorders>
              <w:top w:val="nil"/>
              <w:left w:val="nil"/>
              <w:bottom w:val="single" w:sz="4" w:space="0" w:color="auto"/>
              <w:right w:val="single" w:sz="4" w:space="0" w:color="auto"/>
            </w:tcBorders>
            <w:shd w:val="clear" w:color="000000" w:fill="FFFFFF"/>
            <w:noWrap/>
            <w:vAlign w:val="center"/>
            <w:hideMark/>
          </w:tcPr>
          <w:p w14:paraId="23D5735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93A0937" w14:textId="77777777" w:rsidTr="00C87AE6">
        <w:trPr>
          <w:trHeight w:val="289"/>
        </w:trPr>
        <w:tc>
          <w:tcPr>
            <w:tcW w:w="6207"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7ADF6377" w14:textId="77777777" w:rsidR="00C87AE6" w:rsidRPr="00C87AE6" w:rsidRDefault="00C87AE6" w:rsidP="00C87AE6">
            <w:pPr>
              <w:spacing w:after="0" w:line="240" w:lineRule="auto"/>
              <w:jc w:val="center"/>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Desempeño de las Funciones</w:t>
            </w:r>
          </w:p>
        </w:tc>
        <w:tc>
          <w:tcPr>
            <w:tcW w:w="2621" w:type="dxa"/>
            <w:tcBorders>
              <w:top w:val="nil"/>
              <w:left w:val="nil"/>
              <w:bottom w:val="single" w:sz="4" w:space="0" w:color="auto"/>
              <w:right w:val="single" w:sz="4" w:space="0" w:color="auto"/>
            </w:tcBorders>
            <w:shd w:val="clear" w:color="000000" w:fill="D9D9D9"/>
            <w:noWrap/>
            <w:vAlign w:val="center"/>
            <w:hideMark/>
          </w:tcPr>
          <w:p w14:paraId="66F7BDD2"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$203,509,437.35</w:t>
            </w:r>
          </w:p>
        </w:tc>
      </w:tr>
      <w:tr w:rsidR="00C87AE6" w:rsidRPr="00C87AE6" w14:paraId="2772C503"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52805A59" w14:textId="77777777" w:rsidR="00C87AE6" w:rsidRPr="00C87AE6" w:rsidRDefault="00C87AE6" w:rsidP="00C87AE6">
            <w:pPr>
              <w:spacing w:after="0" w:line="240" w:lineRule="auto"/>
              <w:jc w:val="center"/>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E</w:t>
            </w:r>
          </w:p>
        </w:tc>
        <w:tc>
          <w:tcPr>
            <w:tcW w:w="5871" w:type="dxa"/>
            <w:tcBorders>
              <w:top w:val="nil"/>
              <w:left w:val="nil"/>
              <w:bottom w:val="single" w:sz="4" w:space="0" w:color="auto"/>
              <w:right w:val="single" w:sz="4" w:space="0" w:color="auto"/>
            </w:tcBorders>
            <w:shd w:val="clear" w:color="000000" w:fill="FFFFFF"/>
            <w:vAlign w:val="center"/>
            <w:hideMark/>
          </w:tcPr>
          <w:p w14:paraId="2116DA3B"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Prestación de Servicios Públicos</w:t>
            </w:r>
          </w:p>
        </w:tc>
        <w:tc>
          <w:tcPr>
            <w:tcW w:w="2621" w:type="dxa"/>
            <w:tcBorders>
              <w:top w:val="nil"/>
              <w:left w:val="nil"/>
              <w:bottom w:val="single" w:sz="4" w:space="0" w:color="auto"/>
              <w:right w:val="single" w:sz="4" w:space="0" w:color="auto"/>
            </w:tcBorders>
            <w:shd w:val="clear" w:color="000000" w:fill="FFFFFF"/>
            <w:noWrap/>
            <w:vAlign w:val="center"/>
            <w:hideMark/>
          </w:tcPr>
          <w:p w14:paraId="04BED15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$203,509,437.35</w:t>
            </w:r>
          </w:p>
        </w:tc>
      </w:tr>
      <w:tr w:rsidR="00C87AE6" w:rsidRPr="00C87AE6" w14:paraId="191A2E0B"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78FCD0F7" w14:textId="77777777" w:rsidR="00C87AE6" w:rsidRPr="00C87AE6" w:rsidRDefault="00C87AE6" w:rsidP="00C87AE6">
            <w:pPr>
              <w:spacing w:after="0" w:line="240" w:lineRule="auto"/>
              <w:jc w:val="center"/>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B</w:t>
            </w:r>
          </w:p>
        </w:tc>
        <w:tc>
          <w:tcPr>
            <w:tcW w:w="5871" w:type="dxa"/>
            <w:tcBorders>
              <w:top w:val="nil"/>
              <w:left w:val="nil"/>
              <w:bottom w:val="single" w:sz="4" w:space="0" w:color="auto"/>
              <w:right w:val="single" w:sz="4" w:space="0" w:color="auto"/>
            </w:tcBorders>
            <w:shd w:val="clear" w:color="000000" w:fill="FFFFFF"/>
            <w:vAlign w:val="center"/>
            <w:hideMark/>
          </w:tcPr>
          <w:p w14:paraId="15E97B82"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Provisión de Bienes Públicos</w:t>
            </w:r>
          </w:p>
        </w:tc>
        <w:tc>
          <w:tcPr>
            <w:tcW w:w="2621" w:type="dxa"/>
            <w:tcBorders>
              <w:top w:val="nil"/>
              <w:left w:val="nil"/>
              <w:bottom w:val="single" w:sz="4" w:space="0" w:color="auto"/>
              <w:right w:val="single" w:sz="4" w:space="0" w:color="auto"/>
            </w:tcBorders>
            <w:shd w:val="clear" w:color="000000" w:fill="FFFFFF"/>
            <w:noWrap/>
            <w:vAlign w:val="center"/>
            <w:hideMark/>
          </w:tcPr>
          <w:p w14:paraId="3933F3B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2F93B36"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1C651F0F" w14:textId="77777777" w:rsidR="00C87AE6" w:rsidRPr="00C87AE6" w:rsidRDefault="00C87AE6" w:rsidP="00C87AE6">
            <w:pPr>
              <w:spacing w:after="0" w:line="240" w:lineRule="auto"/>
              <w:jc w:val="center"/>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w:t>
            </w:r>
          </w:p>
        </w:tc>
        <w:tc>
          <w:tcPr>
            <w:tcW w:w="5871" w:type="dxa"/>
            <w:tcBorders>
              <w:top w:val="nil"/>
              <w:left w:val="nil"/>
              <w:bottom w:val="single" w:sz="4" w:space="0" w:color="auto"/>
              <w:right w:val="single" w:sz="4" w:space="0" w:color="auto"/>
            </w:tcBorders>
            <w:shd w:val="clear" w:color="000000" w:fill="FFFFFF"/>
            <w:vAlign w:val="bottom"/>
            <w:hideMark/>
          </w:tcPr>
          <w:p w14:paraId="6E654BBA"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Planeación, Seguimiento y Evaluación de Políticas Públicas</w:t>
            </w:r>
          </w:p>
        </w:tc>
        <w:tc>
          <w:tcPr>
            <w:tcW w:w="2621" w:type="dxa"/>
            <w:tcBorders>
              <w:top w:val="nil"/>
              <w:left w:val="nil"/>
              <w:bottom w:val="single" w:sz="4" w:space="0" w:color="auto"/>
              <w:right w:val="single" w:sz="4" w:space="0" w:color="auto"/>
            </w:tcBorders>
            <w:shd w:val="clear" w:color="000000" w:fill="FFFFFF"/>
            <w:noWrap/>
            <w:vAlign w:val="center"/>
            <w:hideMark/>
          </w:tcPr>
          <w:p w14:paraId="3F17112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EDE20B4"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5E617C1A" w14:textId="77777777" w:rsidR="00C87AE6" w:rsidRPr="00C87AE6" w:rsidRDefault="00C87AE6" w:rsidP="00C87AE6">
            <w:pPr>
              <w:spacing w:after="0" w:line="240" w:lineRule="auto"/>
              <w:jc w:val="center"/>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F</w:t>
            </w:r>
          </w:p>
        </w:tc>
        <w:tc>
          <w:tcPr>
            <w:tcW w:w="5871" w:type="dxa"/>
            <w:tcBorders>
              <w:top w:val="nil"/>
              <w:left w:val="nil"/>
              <w:bottom w:val="single" w:sz="4" w:space="0" w:color="auto"/>
              <w:right w:val="single" w:sz="4" w:space="0" w:color="auto"/>
            </w:tcBorders>
            <w:shd w:val="clear" w:color="000000" w:fill="FFFFFF"/>
            <w:vAlign w:val="center"/>
            <w:hideMark/>
          </w:tcPr>
          <w:p w14:paraId="5CE2EA7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Promoción y Fomento</w:t>
            </w:r>
          </w:p>
        </w:tc>
        <w:tc>
          <w:tcPr>
            <w:tcW w:w="2621" w:type="dxa"/>
            <w:tcBorders>
              <w:top w:val="nil"/>
              <w:left w:val="nil"/>
              <w:bottom w:val="single" w:sz="4" w:space="0" w:color="auto"/>
              <w:right w:val="single" w:sz="4" w:space="0" w:color="auto"/>
            </w:tcBorders>
            <w:shd w:val="clear" w:color="000000" w:fill="FFFFFF"/>
            <w:noWrap/>
            <w:vAlign w:val="center"/>
            <w:hideMark/>
          </w:tcPr>
          <w:p w14:paraId="08494B6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DC972A1"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2A999061" w14:textId="77777777" w:rsidR="00C87AE6" w:rsidRPr="00C87AE6" w:rsidRDefault="00C87AE6" w:rsidP="00C87AE6">
            <w:pPr>
              <w:spacing w:after="0" w:line="240" w:lineRule="auto"/>
              <w:jc w:val="center"/>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G</w:t>
            </w:r>
          </w:p>
        </w:tc>
        <w:tc>
          <w:tcPr>
            <w:tcW w:w="5871" w:type="dxa"/>
            <w:tcBorders>
              <w:top w:val="nil"/>
              <w:left w:val="nil"/>
              <w:bottom w:val="single" w:sz="4" w:space="0" w:color="auto"/>
              <w:right w:val="single" w:sz="4" w:space="0" w:color="auto"/>
            </w:tcBorders>
            <w:shd w:val="clear" w:color="000000" w:fill="FFFFFF"/>
            <w:vAlign w:val="center"/>
            <w:hideMark/>
          </w:tcPr>
          <w:p w14:paraId="60449DCC"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Regulación y Supervisión</w:t>
            </w:r>
          </w:p>
        </w:tc>
        <w:tc>
          <w:tcPr>
            <w:tcW w:w="2621" w:type="dxa"/>
            <w:tcBorders>
              <w:top w:val="nil"/>
              <w:left w:val="nil"/>
              <w:bottom w:val="single" w:sz="4" w:space="0" w:color="auto"/>
              <w:right w:val="single" w:sz="4" w:space="0" w:color="auto"/>
            </w:tcBorders>
            <w:shd w:val="clear" w:color="000000" w:fill="FFFFFF"/>
            <w:noWrap/>
            <w:vAlign w:val="center"/>
            <w:hideMark/>
          </w:tcPr>
          <w:p w14:paraId="43667CA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2679955"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443F6168" w14:textId="77777777" w:rsidR="00C87AE6" w:rsidRPr="00C87AE6" w:rsidRDefault="00C87AE6" w:rsidP="00C87AE6">
            <w:pPr>
              <w:spacing w:after="0" w:line="240" w:lineRule="auto"/>
              <w:jc w:val="center"/>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w:t>
            </w:r>
          </w:p>
        </w:tc>
        <w:tc>
          <w:tcPr>
            <w:tcW w:w="5871" w:type="dxa"/>
            <w:tcBorders>
              <w:top w:val="nil"/>
              <w:left w:val="nil"/>
              <w:bottom w:val="single" w:sz="4" w:space="0" w:color="auto"/>
              <w:right w:val="single" w:sz="4" w:space="0" w:color="auto"/>
            </w:tcBorders>
            <w:shd w:val="clear" w:color="000000" w:fill="FFFFFF"/>
            <w:vAlign w:val="center"/>
            <w:hideMark/>
          </w:tcPr>
          <w:p w14:paraId="4E88A13B"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Funciones de las Fuerzas Armadas (Únicamente Gobierno Federal)</w:t>
            </w:r>
          </w:p>
        </w:tc>
        <w:tc>
          <w:tcPr>
            <w:tcW w:w="2621" w:type="dxa"/>
            <w:tcBorders>
              <w:top w:val="nil"/>
              <w:left w:val="nil"/>
              <w:bottom w:val="single" w:sz="4" w:space="0" w:color="auto"/>
              <w:right w:val="single" w:sz="4" w:space="0" w:color="auto"/>
            </w:tcBorders>
            <w:shd w:val="clear" w:color="000000" w:fill="FFFFFF"/>
            <w:noWrap/>
            <w:vAlign w:val="center"/>
            <w:hideMark/>
          </w:tcPr>
          <w:p w14:paraId="6A9E351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1B8DC2B"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6B7233E2" w14:textId="77777777" w:rsidR="00C87AE6" w:rsidRPr="00C87AE6" w:rsidRDefault="00C87AE6" w:rsidP="00C87AE6">
            <w:pPr>
              <w:spacing w:after="0" w:line="240" w:lineRule="auto"/>
              <w:jc w:val="center"/>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R</w:t>
            </w:r>
          </w:p>
        </w:tc>
        <w:tc>
          <w:tcPr>
            <w:tcW w:w="5871" w:type="dxa"/>
            <w:tcBorders>
              <w:top w:val="nil"/>
              <w:left w:val="nil"/>
              <w:bottom w:val="single" w:sz="4" w:space="0" w:color="auto"/>
              <w:right w:val="single" w:sz="4" w:space="0" w:color="auto"/>
            </w:tcBorders>
            <w:shd w:val="clear" w:color="000000" w:fill="FFFFFF"/>
            <w:vAlign w:val="center"/>
            <w:hideMark/>
          </w:tcPr>
          <w:p w14:paraId="173D556C"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Específicos</w:t>
            </w:r>
          </w:p>
        </w:tc>
        <w:tc>
          <w:tcPr>
            <w:tcW w:w="2621" w:type="dxa"/>
            <w:tcBorders>
              <w:top w:val="nil"/>
              <w:left w:val="nil"/>
              <w:bottom w:val="single" w:sz="4" w:space="0" w:color="auto"/>
              <w:right w:val="single" w:sz="4" w:space="0" w:color="auto"/>
            </w:tcBorders>
            <w:shd w:val="clear" w:color="000000" w:fill="FFFFFF"/>
            <w:noWrap/>
            <w:vAlign w:val="center"/>
            <w:hideMark/>
          </w:tcPr>
          <w:p w14:paraId="2702CE8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7DE6F19"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1BE32508" w14:textId="77777777" w:rsidR="00C87AE6" w:rsidRPr="00C87AE6" w:rsidRDefault="00C87AE6" w:rsidP="00C87AE6">
            <w:pPr>
              <w:spacing w:after="0" w:line="240" w:lineRule="auto"/>
              <w:jc w:val="center"/>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K</w:t>
            </w:r>
          </w:p>
        </w:tc>
        <w:tc>
          <w:tcPr>
            <w:tcW w:w="5871" w:type="dxa"/>
            <w:tcBorders>
              <w:top w:val="nil"/>
              <w:left w:val="nil"/>
              <w:bottom w:val="single" w:sz="4" w:space="0" w:color="auto"/>
              <w:right w:val="single" w:sz="4" w:space="0" w:color="auto"/>
            </w:tcBorders>
            <w:shd w:val="clear" w:color="000000" w:fill="FFFFFF"/>
            <w:vAlign w:val="bottom"/>
            <w:hideMark/>
          </w:tcPr>
          <w:p w14:paraId="74105B5A"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Proyectos de Inversión</w:t>
            </w:r>
          </w:p>
        </w:tc>
        <w:tc>
          <w:tcPr>
            <w:tcW w:w="2621" w:type="dxa"/>
            <w:tcBorders>
              <w:top w:val="nil"/>
              <w:left w:val="nil"/>
              <w:bottom w:val="single" w:sz="4" w:space="0" w:color="auto"/>
              <w:right w:val="single" w:sz="4" w:space="0" w:color="auto"/>
            </w:tcBorders>
            <w:shd w:val="clear" w:color="000000" w:fill="FFFFFF"/>
            <w:noWrap/>
            <w:vAlign w:val="center"/>
            <w:hideMark/>
          </w:tcPr>
          <w:p w14:paraId="328D756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7C2BCB8" w14:textId="77777777" w:rsidTr="00C87AE6">
        <w:trPr>
          <w:trHeight w:val="289"/>
        </w:trPr>
        <w:tc>
          <w:tcPr>
            <w:tcW w:w="6207"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2B58FB22" w14:textId="77777777" w:rsidR="00C87AE6" w:rsidRPr="00C87AE6" w:rsidRDefault="00C87AE6" w:rsidP="00C87AE6">
            <w:pPr>
              <w:spacing w:after="0" w:line="240" w:lineRule="auto"/>
              <w:jc w:val="center"/>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lastRenderedPageBreak/>
              <w:t>Administrativos y de Apoyo</w:t>
            </w:r>
          </w:p>
        </w:tc>
        <w:tc>
          <w:tcPr>
            <w:tcW w:w="2621" w:type="dxa"/>
            <w:tcBorders>
              <w:top w:val="nil"/>
              <w:left w:val="nil"/>
              <w:bottom w:val="single" w:sz="4" w:space="0" w:color="auto"/>
              <w:right w:val="single" w:sz="4" w:space="0" w:color="auto"/>
            </w:tcBorders>
            <w:shd w:val="clear" w:color="000000" w:fill="D9D9D9"/>
            <w:noWrap/>
            <w:vAlign w:val="center"/>
            <w:hideMark/>
          </w:tcPr>
          <w:p w14:paraId="0FA7144E"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730EB775"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24CEA428" w14:textId="77777777" w:rsidR="00C87AE6" w:rsidRPr="00C87AE6" w:rsidRDefault="00C87AE6" w:rsidP="00C87AE6">
            <w:pPr>
              <w:spacing w:after="0" w:line="240" w:lineRule="auto"/>
              <w:jc w:val="center"/>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M</w:t>
            </w:r>
          </w:p>
        </w:tc>
        <w:tc>
          <w:tcPr>
            <w:tcW w:w="5871" w:type="dxa"/>
            <w:tcBorders>
              <w:top w:val="nil"/>
              <w:left w:val="nil"/>
              <w:bottom w:val="single" w:sz="4" w:space="0" w:color="auto"/>
              <w:right w:val="single" w:sz="4" w:space="0" w:color="auto"/>
            </w:tcBorders>
            <w:shd w:val="clear" w:color="000000" w:fill="FFFFFF"/>
            <w:vAlign w:val="center"/>
            <w:hideMark/>
          </w:tcPr>
          <w:p w14:paraId="267C46AF"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Apoyo al Proceso Presupuestario y para Mejorar la Eficiencia Institucional</w:t>
            </w:r>
          </w:p>
        </w:tc>
        <w:tc>
          <w:tcPr>
            <w:tcW w:w="2621" w:type="dxa"/>
            <w:tcBorders>
              <w:top w:val="nil"/>
              <w:left w:val="nil"/>
              <w:bottom w:val="single" w:sz="4" w:space="0" w:color="auto"/>
              <w:right w:val="single" w:sz="4" w:space="0" w:color="auto"/>
            </w:tcBorders>
            <w:shd w:val="clear" w:color="000000" w:fill="FFFFFF"/>
            <w:noWrap/>
            <w:vAlign w:val="center"/>
            <w:hideMark/>
          </w:tcPr>
          <w:p w14:paraId="08B06B3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FE2A9B9"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16A0FB78" w14:textId="77777777" w:rsidR="00C87AE6" w:rsidRPr="00C87AE6" w:rsidRDefault="00C87AE6" w:rsidP="00C87AE6">
            <w:pPr>
              <w:spacing w:after="0" w:line="240" w:lineRule="auto"/>
              <w:jc w:val="center"/>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w:t>
            </w:r>
          </w:p>
        </w:tc>
        <w:tc>
          <w:tcPr>
            <w:tcW w:w="5871" w:type="dxa"/>
            <w:tcBorders>
              <w:top w:val="nil"/>
              <w:left w:val="nil"/>
              <w:bottom w:val="single" w:sz="4" w:space="0" w:color="auto"/>
              <w:right w:val="single" w:sz="4" w:space="0" w:color="auto"/>
            </w:tcBorders>
            <w:shd w:val="clear" w:color="000000" w:fill="FFFFFF"/>
            <w:vAlign w:val="center"/>
            <w:hideMark/>
          </w:tcPr>
          <w:p w14:paraId="38DBD6BA"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Apoyo a la Función Pública y al Mejoramiento de la Gestión</w:t>
            </w:r>
          </w:p>
        </w:tc>
        <w:tc>
          <w:tcPr>
            <w:tcW w:w="2621" w:type="dxa"/>
            <w:tcBorders>
              <w:top w:val="nil"/>
              <w:left w:val="nil"/>
              <w:bottom w:val="single" w:sz="4" w:space="0" w:color="auto"/>
              <w:right w:val="single" w:sz="4" w:space="0" w:color="auto"/>
            </w:tcBorders>
            <w:shd w:val="clear" w:color="000000" w:fill="FFFFFF"/>
            <w:noWrap/>
            <w:vAlign w:val="center"/>
            <w:hideMark/>
          </w:tcPr>
          <w:p w14:paraId="64C976E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722C8DD"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5595EE14" w14:textId="77777777" w:rsidR="00C87AE6" w:rsidRPr="00C87AE6" w:rsidRDefault="00C87AE6" w:rsidP="00C87AE6">
            <w:pPr>
              <w:spacing w:after="0" w:line="240" w:lineRule="auto"/>
              <w:jc w:val="center"/>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W</w:t>
            </w:r>
          </w:p>
        </w:tc>
        <w:tc>
          <w:tcPr>
            <w:tcW w:w="5871" w:type="dxa"/>
            <w:tcBorders>
              <w:top w:val="nil"/>
              <w:left w:val="nil"/>
              <w:bottom w:val="single" w:sz="4" w:space="0" w:color="auto"/>
              <w:right w:val="single" w:sz="4" w:space="0" w:color="auto"/>
            </w:tcBorders>
            <w:shd w:val="clear" w:color="000000" w:fill="FFFFFF"/>
            <w:vAlign w:val="center"/>
            <w:hideMark/>
          </w:tcPr>
          <w:p w14:paraId="73DB673B"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Operaciones Ajenas</w:t>
            </w:r>
          </w:p>
        </w:tc>
        <w:tc>
          <w:tcPr>
            <w:tcW w:w="2621" w:type="dxa"/>
            <w:tcBorders>
              <w:top w:val="nil"/>
              <w:left w:val="nil"/>
              <w:bottom w:val="single" w:sz="4" w:space="0" w:color="auto"/>
              <w:right w:val="single" w:sz="4" w:space="0" w:color="auto"/>
            </w:tcBorders>
            <w:shd w:val="clear" w:color="000000" w:fill="FFFFFF"/>
            <w:noWrap/>
            <w:vAlign w:val="center"/>
            <w:hideMark/>
          </w:tcPr>
          <w:p w14:paraId="431426D6"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D7BEC9D" w14:textId="77777777" w:rsidTr="00C87AE6">
        <w:trPr>
          <w:trHeight w:val="289"/>
        </w:trPr>
        <w:tc>
          <w:tcPr>
            <w:tcW w:w="6207"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C80C06C" w14:textId="77777777" w:rsidR="00C87AE6" w:rsidRPr="00C87AE6" w:rsidRDefault="00C87AE6" w:rsidP="00C87AE6">
            <w:pPr>
              <w:spacing w:after="0" w:line="240" w:lineRule="auto"/>
              <w:jc w:val="center"/>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Compromisos</w:t>
            </w:r>
          </w:p>
        </w:tc>
        <w:tc>
          <w:tcPr>
            <w:tcW w:w="2621" w:type="dxa"/>
            <w:tcBorders>
              <w:top w:val="nil"/>
              <w:left w:val="nil"/>
              <w:bottom w:val="single" w:sz="4" w:space="0" w:color="auto"/>
              <w:right w:val="single" w:sz="4" w:space="0" w:color="auto"/>
            </w:tcBorders>
            <w:shd w:val="clear" w:color="000000" w:fill="D9D9D9"/>
            <w:noWrap/>
            <w:vAlign w:val="center"/>
            <w:hideMark/>
          </w:tcPr>
          <w:p w14:paraId="4262A5B5"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5FD8B3C1"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76313765" w14:textId="77777777" w:rsidR="00C87AE6" w:rsidRPr="00C87AE6" w:rsidRDefault="00C87AE6" w:rsidP="00C87AE6">
            <w:pPr>
              <w:spacing w:after="0" w:line="240" w:lineRule="auto"/>
              <w:jc w:val="center"/>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L</w:t>
            </w:r>
          </w:p>
        </w:tc>
        <w:tc>
          <w:tcPr>
            <w:tcW w:w="5871" w:type="dxa"/>
            <w:tcBorders>
              <w:top w:val="nil"/>
              <w:left w:val="nil"/>
              <w:bottom w:val="single" w:sz="4" w:space="0" w:color="auto"/>
              <w:right w:val="single" w:sz="4" w:space="0" w:color="auto"/>
            </w:tcBorders>
            <w:shd w:val="clear" w:color="000000" w:fill="FFFFFF"/>
            <w:vAlign w:val="center"/>
            <w:hideMark/>
          </w:tcPr>
          <w:p w14:paraId="5927214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Obligaciones de Cumplimiento de Resolución Jurisdiccional</w:t>
            </w:r>
          </w:p>
        </w:tc>
        <w:tc>
          <w:tcPr>
            <w:tcW w:w="2621" w:type="dxa"/>
            <w:tcBorders>
              <w:top w:val="nil"/>
              <w:left w:val="nil"/>
              <w:bottom w:val="single" w:sz="4" w:space="0" w:color="auto"/>
              <w:right w:val="single" w:sz="4" w:space="0" w:color="auto"/>
            </w:tcBorders>
            <w:shd w:val="clear" w:color="000000" w:fill="FFFFFF"/>
            <w:noWrap/>
            <w:vAlign w:val="center"/>
            <w:hideMark/>
          </w:tcPr>
          <w:p w14:paraId="4D34060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F8DCAA2"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1774D233" w14:textId="77777777" w:rsidR="00C87AE6" w:rsidRPr="00C87AE6" w:rsidRDefault="00C87AE6" w:rsidP="00C87AE6">
            <w:pPr>
              <w:spacing w:after="0" w:line="240" w:lineRule="auto"/>
              <w:jc w:val="center"/>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N</w:t>
            </w:r>
          </w:p>
        </w:tc>
        <w:tc>
          <w:tcPr>
            <w:tcW w:w="5871" w:type="dxa"/>
            <w:tcBorders>
              <w:top w:val="nil"/>
              <w:left w:val="nil"/>
              <w:bottom w:val="single" w:sz="4" w:space="0" w:color="auto"/>
              <w:right w:val="single" w:sz="4" w:space="0" w:color="auto"/>
            </w:tcBorders>
            <w:shd w:val="clear" w:color="000000" w:fill="FFFFFF"/>
            <w:vAlign w:val="center"/>
            <w:hideMark/>
          </w:tcPr>
          <w:p w14:paraId="77B0B542"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Desastres Naturales</w:t>
            </w:r>
          </w:p>
        </w:tc>
        <w:tc>
          <w:tcPr>
            <w:tcW w:w="2621" w:type="dxa"/>
            <w:tcBorders>
              <w:top w:val="nil"/>
              <w:left w:val="nil"/>
              <w:bottom w:val="single" w:sz="4" w:space="0" w:color="auto"/>
              <w:right w:val="single" w:sz="4" w:space="0" w:color="auto"/>
            </w:tcBorders>
            <w:shd w:val="clear" w:color="000000" w:fill="FFFFFF"/>
            <w:noWrap/>
            <w:vAlign w:val="center"/>
            <w:hideMark/>
          </w:tcPr>
          <w:p w14:paraId="512690C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27E2716" w14:textId="77777777" w:rsidTr="00C87AE6">
        <w:trPr>
          <w:trHeight w:val="289"/>
        </w:trPr>
        <w:tc>
          <w:tcPr>
            <w:tcW w:w="6207"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DA3919B" w14:textId="77777777" w:rsidR="00C87AE6" w:rsidRPr="00C87AE6" w:rsidRDefault="00C87AE6" w:rsidP="00C87AE6">
            <w:pPr>
              <w:spacing w:after="0" w:line="240" w:lineRule="auto"/>
              <w:jc w:val="center"/>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Obligaciones</w:t>
            </w:r>
          </w:p>
        </w:tc>
        <w:tc>
          <w:tcPr>
            <w:tcW w:w="2621" w:type="dxa"/>
            <w:tcBorders>
              <w:top w:val="nil"/>
              <w:left w:val="nil"/>
              <w:bottom w:val="single" w:sz="4" w:space="0" w:color="auto"/>
              <w:right w:val="single" w:sz="4" w:space="0" w:color="auto"/>
            </w:tcBorders>
            <w:shd w:val="clear" w:color="000000" w:fill="D9D9D9"/>
            <w:noWrap/>
            <w:vAlign w:val="center"/>
            <w:hideMark/>
          </w:tcPr>
          <w:p w14:paraId="5715983C"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$8,750,000.00</w:t>
            </w:r>
          </w:p>
        </w:tc>
      </w:tr>
      <w:tr w:rsidR="00C87AE6" w:rsidRPr="00C87AE6" w14:paraId="685A441A"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6CAE6968" w14:textId="77777777" w:rsidR="00C87AE6" w:rsidRPr="00C87AE6" w:rsidRDefault="00C87AE6" w:rsidP="00C87AE6">
            <w:pPr>
              <w:spacing w:after="0" w:line="240" w:lineRule="auto"/>
              <w:jc w:val="center"/>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J</w:t>
            </w:r>
          </w:p>
        </w:tc>
        <w:tc>
          <w:tcPr>
            <w:tcW w:w="5871" w:type="dxa"/>
            <w:tcBorders>
              <w:top w:val="nil"/>
              <w:left w:val="nil"/>
              <w:bottom w:val="single" w:sz="4" w:space="0" w:color="auto"/>
              <w:right w:val="single" w:sz="4" w:space="0" w:color="auto"/>
            </w:tcBorders>
            <w:shd w:val="clear" w:color="000000" w:fill="FFFFFF"/>
            <w:vAlign w:val="bottom"/>
            <w:hideMark/>
          </w:tcPr>
          <w:p w14:paraId="7A0EA2B4"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Pensiones y Jubilaciones</w:t>
            </w:r>
          </w:p>
        </w:tc>
        <w:tc>
          <w:tcPr>
            <w:tcW w:w="2621" w:type="dxa"/>
            <w:tcBorders>
              <w:top w:val="nil"/>
              <w:left w:val="nil"/>
              <w:bottom w:val="single" w:sz="4" w:space="0" w:color="auto"/>
              <w:right w:val="single" w:sz="4" w:space="0" w:color="auto"/>
            </w:tcBorders>
            <w:shd w:val="clear" w:color="000000" w:fill="FFFFFF"/>
            <w:noWrap/>
            <w:vAlign w:val="center"/>
            <w:hideMark/>
          </w:tcPr>
          <w:p w14:paraId="1E84D13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$8,750,000.00</w:t>
            </w:r>
          </w:p>
        </w:tc>
      </w:tr>
      <w:tr w:rsidR="00C87AE6" w:rsidRPr="00C87AE6" w14:paraId="0CDFF317"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69F38A96" w14:textId="77777777" w:rsidR="00C87AE6" w:rsidRPr="00C87AE6" w:rsidRDefault="00C87AE6" w:rsidP="00C87AE6">
            <w:pPr>
              <w:spacing w:after="0" w:line="240" w:lineRule="auto"/>
              <w:jc w:val="center"/>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T</w:t>
            </w:r>
          </w:p>
        </w:tc>
        <w:tc>
          <w:tcPr>
            <w:tcW w:w="5871" w:type="dxa"/>
            <w:tcBorders>
              <w:top w:val="nil"/>
              <w:left w:val="nil"/>
              <w:bottom w:val="single" w:sz="4" w:space="0" w:color="auto"/>
              <w:right w:val="single" w:sz="4" w:space="0" w:color="auto"/>
            </w:tcBorders>
            <w:shd w:val="clear" w:color="000000" w:fill="FFFFFF"/>
            <w:vAlign w:val="center"/>
            <w:hideMark/>
          </w:tcPr>
          <w:p w14:paraId="3F1880F9"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Aportaciones a la Seguridad Social</w:t>
            </w:r>
          </w:p>
        </w:tc>
        <w:tc>
          <w:tcPr>
            <w:tcW w:w="2621" w:type="dxa"/>
            <w:tcBorders>
              <w:top w:val="nil"/>
              <w:left w:val="nil"/>
              <w:bottom w:val="single" w:sz="4" w:space="0" w:color="auto"/>
              <w:right w:val="single" w:sz="4" w:space="0" w:color="auto"/>
            </w:tcBorders>
            <w:shd w:val="clear" w:color="000000" w:fill="FFFFFF"/>
            <w:noWrap/>
            <w:vAlign w:val="center"/>
            <w:hideMark/>
          </w:tcPr>
          <w:p w14:paraId="2A189A3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1073C7B"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067D700F" w14:textId="77777777" w:rsidR="00C87AE6" w:rsidRPr="00C87AE6" w:rsidRDefault="00C87AE6" w:rsidP="00C87AE6">
            <w:pPr>
              <w:spacing w:after="0" w:line="240" w:lineRule="auto"/>
              <w:jc w:val="center"/>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Y</w:t>
            </w:r>
          </w:p>
        </w:tc>
        <w:tc>
          <w:tcPr>
            <w:tcW w:w="5871" w:type="dxa"/>
            <w:tcBorders>
              <w:top w:val="nil"/>
              <w:left w:val="nil"/>
              <w:bottom w:val="single" w:sz="4" w:space="0" w:color="auto"/>
              <w:right w:val="single" w:sz="4" w:space="0" w:color="auto"/>
            </w:tcBorders>
            <w:shd w:val="clear" w:color="000000" w:fill="FFFFFF"/>
            <w:vAlign w:val="center"/>
            <w:hideMark/>
          </w:tcPr>
          <w:p w14:paraId="1540937E"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Aportaciones a Fondos de Estabilización</w:t>
            </w:r>
          </w:p>
        </w:tc>
        <w:tc>
          <w:tcPr>
            <w:tcW w:w="2621" w:type="dxa"/>
            <w:tcBorders>
              <w:top w:val="nil"/>
              <w:left w:val="nil"/>
              <w:bottom w:val="single" w:sz="4" w:space="0" w:color="auto"/>
              <w:right w:val="single" w:sz="4" w:space="0" w:color="auto"/>
            </w:tcBorders>
            <w:shd w:val="clear" w:color="000000" w:fill="FFFFFF"/>
            <w:noWrap/>
            <w:vAlign w:val="center"/>
            <w:hideMark/>
          </w:tcPr>
          <w:p w14:paraId="69670A6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9F4C171"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7DA80875" w14:textId="77777777" w:rsidR="00C87AE6" w:rsidRPr="00C87AE6" w:rsidRDefault="00C87AE6" w:rsidP="00C87AE6">
            <w:pPr>
              <w:spacing w:after="0" w:line="240" w:lineRule="auto"/>
              <w:jc w:val="center"/>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Z</w:t>
            </w:r>
          </w:p>
        </w:tc>
        <w:tc>
          <w:tcPr>
            <w:tcW w:w="5871" w:type="dxa"/>
            <w:tcBorders>
              <w:top w:val="nil"/>
              <w:left w:val="nil"/>
              <w:bottom w:val="single" w:sz="4" w:space="0" w:color="auto"/>
              <w:right w:val="single" w:sz="4" w:space="0" w:color="auto"/>
            </w:tcBorders>
            <w:shd w:val="clear" w:color="000000" w:fill="FFFFFF"/>
            <w:vAlign w:val="center"/>
            <w:hideMark/>
          </w:tcPr>
          <w:p w14:paraId="32595F2D"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Aportaciones a Fondos de Inversión y Reestructura de Pensiones</w:t>
            </w:r>
          </w:p>
        </w:tc>
        <w:tc>
          <w:tcPr>
            <w:tcW w:w="2621" w:type="dxa"/>
            <w:tcBorders>
              <w:top w:val="nil"/>
              <w:left w:val="nil"/>
              <w:bottom w:val="single" w:sz="4" w:space="0" w:color="auto"/>
              <w:right w:val="single" w:sz="4" w:space="0" w:color="auto"/>
            </w:tcBorders>
            <w:shd w:val="clear" w:color="000000" w:fill="FFFFFF"/>
            <w:noWrap/>
            <w:vAlign w:val="center"/>
            <w:hideMark/>
          </w:tcPr>
          <w:p w14:paraId="29A4FFC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21BE7FC" w14:textId="77777777" w:rsidTr="00C87AE6">
        <w:trPr>
          <w:trHeight w:val="289"/>
        </w:trPr>
        <w:tc>
          <w:tcPr>
            <w:tcW w:w="6207"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7DADF193" w14:textId="77777777" w:rsidR="00C87AE6" w:rsidRPr="00C87AE6" w:rsidRDefault="00C87AE6" w:rsidP="00C87AE6">
            <w:pPr>
              <w:spacing w:after="0" w:line="240" w:lineRule="auto"/>
              <w:jc w:val="center"/>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Programas de Gasto Federalizado (Gobierno Federal)</w:t>
            </w:r>
          </w:p>
        </w:tc>
        <w:tc>
          <w:tcPr>
            <w:tcW w:w="2621" w:type="dxa"/>
            <w:tcBorders>
              <w:top w:val="nil"/>
              <w:left w:val="nil"/>
              <w:bottom w:val="single" w:sz="4" w:space="0" w:color="auto"/>
              <w:right w:val="single" w:sz="4" w:space="0" w:color="auto"/>
            </w:tcBorders>
            <w:shd w:val="clear" w:color="000000" w:fill="D9D9D9"/>
            <w:noWrap/>
            <w:vAlign w:val="center"/>
            <w:hideMark/>
          </w:tcPr>
          <w:p w14:paraId="15199954"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69F28258"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539F786D" w14:textId="77777777" w:rsidR="00C87AE6" w:rsidRPr="00C87AE6" w:rsidRDefault="00C87AE6" w:rsidP="00C87AE6">
            <w:pPr>
              <w:spacing w:after="0" w:line="240" w:lineRule="auto"/>
              <w:jc w:val="center"/>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I</w:t>
            </w:r>
          </w:p>
        </w:tc>
        <w:tc>
          <w:tcPr>
            <w:tcW w:w="5871" w:type="dxa"/>
            <w:tcBorders>
              <w:top w:val="nil"/>
              <w:left w:val="nil"/>
              <w:bottom w:val="single" w:sz="4" w:space="0" w:color="auto"/>
              <w:right w:val="single" w:sz="4" w:space="0" w:color="auto"/>
            </w:tcBorders>
            <w:shd w:val="clear" w:color="000000" w:fill="FFFFFF"/>
            <w:vAlign w:val="bottom"/>
            <w:hideMark/>
          </w:tcPr>
          <w:p w14:paraId="27DBCB2F"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Gasto Federalizado</w:t>
            </w:r>
          </w:p>
        </w:tc>
        <w:tc>
          <w:tcPr>
            <w:tcW w:w="2621" w:type="dxa"/>
            <w:tcBorders>
              <w:top w:val="nil"/>
              <w:left w:val="nil"/>
              <w:bottom w:val="single" w:sz="4" w:space="0" w:color="auto"/>
              <w:right w:val="single" w:sz="4" w:space="0" w:color="auto"/>
            </w:tcBorders>
            <w:shd w:val="clear" w:color="000000" w:fill="FFFFFF"/>
            <w:noWrap/>
            <w:vAlign w:val="center"/>
            <w:hideMark/>
          </w:tcPr>
          <w:p w14:paraId="360E9EE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99209E9"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177F4AEE" w14:textId="77777777" w:rsidR="00C87AE6" w:rsidRPr="00C87AE6" w:rsidRDefault="00C87AE6" w:rsidP="00C87AE6">
            <w:pPr>
              <w:spacing w:after="0" w:line="240" w:lineRule="auto"/>
              <w:jc w:val="center"/>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C</w:t>
            </w:r>
          </w:p>
        </w:tc>
        <w:tc>
          <w:tcPr>
            <w:tcW w:w="5871" w:type="dxa"/>
            <w:tcBorders>
              <w:top w:val="nil"/>
              <w:left w:val="nil"/>
              <w:bottom w:val="single" w:sz="4" w:space="0" w:color="auto"/>
              <w:right w:val="single" w:sz="4" w:space="0" w:color="auto"/>
            </w:tcBorders>
            <w:shd w:val="clear" w:color="000000" w:fill="FFFFFF"/>
            <w:vAlign w:val="center"/>
            <w:hideMark/>
          </w:tcPr>
          <w:p w14:paraId="096A4197"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Participaciones a Entidades Federativas y Municipios</w:t>
            </w:r>
          </w:p>
        </w:tc>
        <w:tc>
          <w:tcPr>
            <w:tcW w:w="2621" w:type="dxa"/>
            <w:tcBorders>
              <w:top w:val="nil"/>
              <w:left w:val="nil"/>
              <w:bottom w:val="single" w:sz="4" w:space="0" w:color="auto"/>
              <w:right w:val="single" w:sz="4" w:space="0" w:color="auto"/>
            </w:tcBorders>
            <w:shd w:val="clear" w:color="000000" w:fill="FFFFFF"/>
            <w:noWrap/>
            <w:vAlign w:val="center"/>
            <w:hideMark/>
          </w:tcPr>
          <w:p w14:paraId="4C62E904"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769ECA14"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4292DFC0" w14:textId="77777777" w:rsidR="00C87AE6" w:rsidRPr="00C87AE6" w:rsidRDefault="00C87AE6" w:rsidP="00C87AE6">
            <w:pPr>
              <w:spacing w:after="0" w:line="240" w:lineRule="auto"/>
              <w:jc w:val="center"/>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D</w:t>
            </w:r>
          </w:p>
        </w:tc>
        <w:tc>
          <w:tcPr>
            <w:tcW w:w="5871" w:type="dxa"/>
            <w:tcBorders>
              <w:top w:val="nil"/>
              <w:left w:val="nil"/>
              <w:bottom w:val="single" w:sz="4" w:space="0" w:color="auto"/>
              <w:right w:val="single" w:sz="4" w:space="0" w:color="auto"/>
            </w:tcBorders>
            <w:shd w:val="clear" w:color="000000" w:fill="FFFFFF"/>
            <w:vAlign w:val="center"/>
            <w:hideMark/>
          </w:tcPr>
          <w:p w14:paraId="179E93C2"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Costo Financiero, Deuda o Apoyos a Deudores y Ahorradores de la Banca</w:t>
            </w:r>
          </w:p>
        </w:tc>
        <w:tc>
          <w:tcPr>
            <w:tcW w:w="2621" w:type="dxa"/>
            <w:tcBorders>
              <w:top w:val="nil"/>
              <w:left w:val="nil"/>
              <w:bottom w:val="single" w:sz="4" w:space="0" w:color="auto"/>
              <w:right w:val="single" w:sz="4" w:space="0" w:color="auto"/>
            </w:tcBorders>
            <w:shd w:val="clear" w:color="000000" w:fill="FFFFFF"/>
            <w:noWrap/>
            <w:vAlign w:val="center"/>
            <w:hideMark/>
          </w:tcPr>
          <w:p w14:paraId="39972622"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555ECE31"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44BB5867" w14:textId="77777777" w:rsidR="00C87AE6" w:rsidRPr="00C87AE6" w:rsidRDefault="00C87AE6" w:rsidP="00C87AE6">
            <w:pPr>
              <w:spacing w:after="0" w:line="240" w:lineRule="auto"/>
              <w:jc w:val="center"/>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H</w:t>
            </w:r>
          </w:p>
        </w:tc>
        <w:tc>
          <w:tcPr>
            <w:tcW w:w="5871" w:type="dxa"/>
            <w:tcBorders>
              <w:top w:val="nil"/>
              <w:left w:val="nil"/>
              <w:bottom w:val="single" w:sz="4" w:space="0" w:color="auto"/>
              <w:right w:val="single" w:sz="4" w:space="0" w:color="auto"/>
            </w:tcBorders>
            <w:shd w:val="clear" w:color="000000" w:fill="FFFFFF"/>
            <w:vAlign w:val="center"/>
            <w:hideMark/>
          </w:tcPr>
          <w:p w14:paraId="623B3A10"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Adeudos de Ejercicios Fiscales Anteriores</w:t>
            </w:r>
          </w:p>
        </w:tc>
        <w:tc>
          <w:tcPr>
            <w:tcW w:w="2621" w:type="dxa"/>
            <w:tcBorders>
              <w:top w:val="nil"/>
              <w:left w:val="nil"/>
              <w:bottom w:val="single" w:sz="4" w:space="0" w:color="auto"/>
              <w:right w:val="single" w:sz="4" w:space="0" w:color="auto"/>
            </w:tcBorders>
            <w:shd w:val="clear" w:color="000000" w:fill="FFFFFF"/>
            <w:noWrap/>
            <w:vAlign w:val="center"/>
            <w:hideMark/>
          </w:tcPr>
          <w:p w14:paraId="152F5F11"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48A6C016" w14:textId="77777777" w:rsidTr="00C87AE6">
        <w:trPr>
          <w:trHeight w:val="255"/>
        </w:trPr>
        <w:tc>
          <w:tcPr>
            <w:tcW w:w="6207" w:type="dxa"/>
            <w:gridSpan w:val="2"/>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3118FE6D" w14:textId="77777777" w:rsidR="00C87AE6" w:rsidRPr="00C87AE6" w:rsidRDefault="00C87AE6" w:rsidP="00C87AE6">
            <w:pPr>
              <w:spacing w:after="0" w:line="240" w:lineRule="auto"/>
              <w:jc w:val="center"/>
              <w:rPr>
                <w:rFonts w:ascii="Arial" w:eastAsia="Times New Roman" w:hAnsi="Arial" w:cs="Arial"/>
                <w:b/>
                <w:bCs/>
                <w:color w:val="000000"/>
                <w:sz w:val="20"/>
                <w:szCs w:val="20"/>
                <w:lang w:eastAsia="es-MX"/>
              </w:rPr>
            </w:pPr>
            <w:proofErr w:type="gramStart"/>
            <w:r w:rsidRPr="00C87AE6">
              <w:rPr>
                <w:rFonts w:ascii="Arial" w:eastAsia="Times New Roman" w:hAnsi="Arial" w:cs="Arial"/>
                <w:b/>
                <w:bCs/>
                <w:color w:val="000000"/>
                <w:sz w:val="20"/>
                <w:szCs w:val="20"/>
                <w:lang w:eastAsia="es-MX"/>
              </w:rPr>
              <w:t>Total</w:t>
            </w:r>
            <w:proofErr w:type="gramEnd"/>
            <w:r w:rsidRPr="00C87AE6">
              <w:rPr>
                <w:rFonts w:ascii="Arial" w:eastAsia="Times New Roman" w:hAnsi="Arial" w:cs="Arial"/>
                <w:b/>
                <w:bCs/>
                <w:color w:val="000000"/>
                <w:sz w:val="20"/>
                <w:szCs w:val="20"/>
                <w:lang w:eastAsia="es-MX"/>
              </w:rPr>
              <w:t xml:space="preserve"> General</w:t>
            </w:r>
          </w:p>
        </w:tc>
        <w:tc>
          <w:tcPr>
            <w:tcW w:w="2621" w:type="dxa"/>
            <w:tcBorders>
              <w:top w:val="nil"/>
              <w:left w:val="nil"/>
              <w:bottom w:val="single" w:sz="4" w:space="0" w:color="auto"/>
              <w:right w:val="single" w:sz="4" w:space="0" w:color="auto"/>
            </w:tcBorders>
            <w:shd w:val="clear" w:color="000000" w:fill="A6A6A6"/>
            <w:noWrap/>
            <w:vAlign w:val="center"/>
            <w:hideMark/>
          </w:tcPr>
          <w:p w14:paraId="26E56029"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$212,259,437.35</w:t>
            </w:r>
          </w:p>
        </w:tc>
      </w:tr>
    </w:tbl>
    <w:p w14:paraId="42349C92" w14:textId="7767630E" w:rsidR="00C87AE6" w:rsidRDefault="00C87AE6" w:rsidP="00623480">
      <w:pPr>
        <w:spacing w:after="0"/>
        <w:jc w:val="both"/>
        <w:rPr>
          <w:rFonts w:ascii="Arial" w:hAnsi="Arial" w:cs="Arial"/>
          <w:color w:val="000000"/>
        </w:rPr>
      </w:pPr>
    </w:p>
    <w:p w14:paraId="1F3EDBE9" w14:textId="09544F51" w:rsidR="0034694D" w:rsidRDefault="0034694D" w:rsidP="00C8001C">
      <w:pPr>
        <w:spacing w:after="0" w:line="240" w:lineRule="auto"/>
        <w:jc w:val="both"/>
        <w:rPr>
          <w:rFonts w:ascii="Arial" w:hAnsi="Arial" w:cs="Arial"/>
          <w:color w:val="000000"/>
        </w:rPr>
      </w:pPr>
      <w:r>
        <w:rPr>
          <w:rFonts w:ascii="Arial" w:hAnsi="Arial" w:cs="Arial"/>
          <w:color w:val="000000"/>
        </w:rPr>
        <w:t>Enseguida se presentan</w:t>
      </w:r>
      <w:r w:rsidRPr="00623480">
        <w:rPr>
          <w:rFonts w:ascii="Arial" w:hAnsi="Arial" w:cs="Arial"/>
        </w:rPr>
        <w:t xml:space="preserve"> todos los programas presupuesta</w:t>
      </w:r>
      <w:r>
        <w:rPr>
          <w:rFonts w:ascii="Arial" w:hAnsi="Arial" w:cs="Arial"/>
        </w:rPr>
        <w:t>rios del Gobierno Municipal 202</w:t>
      </w:r>
      <w:r w:rsidR="009C267F">
        <w:rPr>
          <w:rFonts w:ascii="Arial" w:hAnsi="Arial" w:cs="Arial"/>
        </w:rPr>
        <w:t>2</w:t>
      </w:r>
      <w:r w:rsidRPr="00623480">
        <w:rPr>
          <w:rFonts w:ascii="Arial" w:hAnsi="Arial" w:cs="Arial"/>
          <w:color w:val="000000"/>
        </w:rPr>
        <w:t>:</w:t>
      </w:r>
    </w:p>
    <w:p w14:paraId="3A4EB96E" w14:textId="6FD9371D" w:rsidR="0034694D" w:rsidRDefault="0034694D" w:rsidP="00C8001C">
      <w:pPr>
        <w:spacing w:after="0" w:line="240" w:lineRule="auto"/>
        <w:jc w:val="both"/>
        <w:rPr>
          <w:rFonts w:ascii="Arial" w:hAnsi="Arial" w:cs="Arial"/>
          <w:color w:val="000000"/>
        </w:rPr>
      </w:pPr>
    </w:p>
    <w:p w14:paraId="430BE9ED" w14:textId="0973B4C7" w:rsidR="008F5FFE" w:rsidRDefault="008F5FFE" w:rsidP="00C8001C">
      <w:pPr>
        <w:spacing w:after="0" w:line="240" w:lineRule="auto"/>
        <w:jc w:val="both"/>
        <w:rPr>
          <w:rFonts w:ascii="Arial" w:hAnsi="Arial" w:cs="Arial"/>
          <w:color w:val="000000"/>
        </w:rPr>
      </w:pPr>
    </w:p>
    <w:p w14:paraId="36EAFC47" w14:textId="77777777" w:rsidR="009D2937" w:rsidRDefault="009D2937" w:rsidP="00C8001C">
      <w:pPr>
        <w:spacing w:after="0" w:line="240" w:lineRule="auto"/>
        <w:jc w:val="both"/>
        <w:rPr>
          <w:rFonts w:ascii="Arial" w:hAnsi="Arial" w:cs="Arial"/>
          <w:color w:val="000000"/>
        </w:rPr>
      </w:pPr>
    </w:p>
    <w:tbl>
      <w:tblPr>
        <w:tblW w:w="9209" w:type="dxa"/>
        <w:jc w:val="center"/>
        <w:tblCellMar>
          <w:left w:w="70" w:type="dxa"/>
          <w:right w:w="70" w:type="dxa"/>
        </w:tblCellMar>
        <w:tblLook w:val="04A0" w:firstRow="1" w:lastRow="0" w:firstColumn="1" w:lastColumn="0" w:noHBand="0" w:noVBand="1"/>
      </w:tblPr>
      <w:tblGrid>
        <w:gridCol w:w="570"/>
        <w:gridCol w:w="3758"/>
        <w:gridCol w:w="1268"/>
        <w:gridCol w:w="1971"/>
        <w:gridCol w:w="1642"/>
      </w:tblGrid>
      <w:tr w:rsidR="005725BA" w:rsidRPr="005725BA" w14:paraId="6B83D997" w14:textId="77777777" w:rsidTr="005725BA">
        <w:trPr>
          <w:trHeight w:val="255"/>
          <w:jc w:val="center"/>
        </w:trPr>
        <w:tc>
          <w:tcPr>
            <w:tcW w:w="9209" w:type="dxa"/>
            <w:gridSpan w:val="5"/>
            <w:tcBorders>
              <w:top w:val="single" w:sz="4" w:space="0" w:color="auto"/>
              <w:left w:val="single" w:sz="4" w:space="0" w:color="auto"/>
              <w:bottom w:val="single" w:sz="4" w:space="0" w:color="auto"/>
              <w:right w:val="single" w:sz="4" w:space="0" w:color="auto"/>
            </w:tcBorders>
            <w:shd w:val="clear" w:color="000000" w:fill="808080"/>
            <w:vAlign w:val="center"/>
            <w:hideMark/>
          </w:tcPr>
          <w:p w14:paraId="5621D8B7" w14:textId="77777777" w:rsidR="005725BA" w:rsidRPr="005725BA" w:rsidRDefault="005725BA" w:rsidP="005725BA">
            <w:pPr>
              <w:spacing w:after="0" w:line="240" w:lineRule="auto"/>
              <w:jc w:val="center"/>
              <w:rPr>
                <w:rFonts w:ascii="Arial" w:eastAsia="Times New Roman" w:hAnsi="Arial" w:cs="Arial"/>
                <w:b/>
                <w:bCs/>
                <w:color w:val="FFFFFF"/>
                <w:sz w:val="20"/>
                <w:szCs w:val="20"/>
                <w:lang w:eastAsia="es-MX"/>
              </w:rPr>
            </w:pPr>
            <w:r w:rsidRPr="005725BA">
              <w:rPr>
                <w:rFonts w:ascii="Arial" w:eastAsia="Times New Roman" w:hAnsi="Arial" w:cs="Arial"/>
                <w:b/>
                <w:bCs/>
                <w:color w:val="FFFFFF"/>
                <w:sz w:val="20"/>
                <w:szCs w:val="20"/>
                <w:lang w:eastAsia="es-MX"/>
              </w:rPr>
              <w:t>DESCRIPCIÓN DE PROGRAMAS</w:t>
            </w:r>
          </w:p>
        </w:tc>
      </w:tr>
      <w:tr w:rsidR="005725BA" w:rsidRPr="005725BA" w14:paraId="428DCCC0" w14:textId="77777777" w:rsidTr="005725BA">
        <w:trPr>
          <w:trHeight w:val="255"/>
          <w:jc w:val="center"/>
        </w:trPr>
        <w:tc>
          <w:tcPr>
            <w:tcW w:w="4390"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3C3F7263" w14:textId="77777777" w:rsidR="005725BA" w:rsidRPr="005725BA" w:rsidRDefault="005725BA" w:rsidP="005725BA">
            <w:pPr>
              <w:spacing w:after="0" w:line="240" w:lineRule="auto"/>
              <w:jc w:val="center"/>
              <w:rPr>
                <w:rFonts w:ascii="Arial" w:eastAsia="Times New Roman" w:hAnsi="Arial" w:cs="Arial"/>
                <w:b/>
                <w:bCs/>
                <w:color w:val="FFFFFF"/>
                <w:sz w:val="20"/>
                <w:szCs w:val="20"/>
                <w:lang w:eastAsia="es-MX"/>
              </w:rPr>
            </w:pPr>
            <w:r w:rsidRPr="005725BA">
              <w:rPr>
                <w:rFonts w:ascii="Arial" w:eastAsia="Times New Roman" w:hAnsi="Arial" w:cs="Arial"/>
                <w:b/>
                <w:bCs/>
                <w:color w:val="FFFFFF"/>
                <w:sz w:val="20"/>
                <w:szCs w:val="20"/>
                <w:lang w:eastAsia="es-MX"/>
              </w:rPr>
              <w:t>ENTIDAD PÚBLICA:</w:t>
            </w:r>
          </w:p>
        </w:tc>
        <w:tc>
          <w:tcPr>
            <w:tcW w:w="4819" w:type="dxa"/>
            <w:gridSpan w:val="3"/>
            <w:tcBorders>
              <w:top w:val="single" w:sz="4" w:space="0" w:color="auto"/>
              <w:left w:val="nil"/>
              <w:bottom w:val="single" w:sz="4" w:space="0" w:color="auto"/>
              <w:right w:val="single" w:sz="4" w:space="0" w:color="auto"/>
            </w:tcBorders>
            <w:shd w:val="clear" w:color="000000" w:fill="808080"/>
            <w:vAlign w:val="center"/>
            <w:hideMark/>
          </w:tcPr>
          <w:p w14:paraId="6914159B" w14:textId="77777777" w:rsidR="005725BA" w:rsidRPr="005725BA" w:rsidRDefault="005725BA" w:rsidP="005725BA">
            <w:pPr>
              <w:spacing w:after="0" w:line="240" w:lineRule="auto"/>
              <w:jc w:val="center"/>
              <w:rPr>
                <w:rFonts w:ascii="Arial" w:eastAsia="Times New Roman" w:hAnsi="Arial" w:cs="Arial"/>
                <w:b/>
                <w:bCs/>
                <w:color w:val="FFFFFF"/>
                <w:sz w:val="20"/>
                <w:szCs w:val="20"/>
                <w:lang w:eastAsia="es-MX"/>
              </w:rPr>
            </w:pPr>
            <w:r w:rsidRPr="005725BA">
              <w:rPr>
                <w:rFonts w:ascii="Arial" w:eastAsia="Times New Roman" w:hAnsi="Arial" w:cs="Arial"/>
                <w:b/>
                <w:bCs/>
                <w:color w:val="FFFFFF"/>
                <w:sz w:val="20"/>
                <w:szCs w:val="20"/>
                <w:lang w:eastAsia="es-MX"/>
              </w:rPr>
              <w:t>MUZQUIZ</w:t>
            </w:r>
          </w:p>
        </w:tc>
      </w:tr>
      <w:tr w:rsidR="005725BA" w:rsidRPr="005725BA" w14:paraId="7DB02536" w14:textId="77777777" w:rsidTr="005725BA">
        <w:trPr>
          <w:trHeight w:val="255"/>
          <w:jc w:val="center"/>
        </w:trPr>
        <w:tc>
          <w:tcPr>
            <w:tcW w:w="4390"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54F4BBBD" w14:textId="77777777" w:rsidR="005725BA" w:rsidRPr="005725BA" w:rsidRDefault="005725BA" w:rsidP="005725BA">
            <w:pPr>
              <w:spacing w:after="0" w:line="240" w:lineRule="auto"/>
              <w:jc w:val="center"/>
              <w:rPr>
                <w:rFonts w:ascii="Arial" w:eastAsia="Times New Roman" w:hAnsi="Arial" w:cs="Arial"/>
                <w:b/>
                <w:bCs/>
                <w:color w:val="FFFFFF"/>
                <w:sz w:val="20"/>
                <w:szCs w:val="20"/>
                <w:lang w:eastAsia="es-MX"/>
              </w:rPr>
            </w:pPr>
            <w:r w:rsidRPr="005725BA">
              <w:rPr>
                <w:rFonts w:ascii="Arial" w:eastAsia="Times New Roman" w:hAnsi="Arial" w:cs="Arial"/>
                <w:b/>
                <w:bCs/>
                <w:color w:val="FFFFFF"/>
                <w:sz w:val="20"/>
                <w:szCs w:val="20"/>
                <w:lang w:eastAsia="es-MX"/>
              </w:rPr>
              <w:t>EJERCICIO FISCAL:</w:t>
            </w:r>
          </w:p>
        </w:tc>
        <w:tc>
          <w:tcPr>
            <w:tcW w:w="4819" w:type="dxa"/>
            <w:gridSpan w:val="3"/>
            <w:tcBorders>
              <w:top w:val="single" w:sz="4" w:space="0" w:color="auto"/>
              <w:left w:val="nil"/>
              <w:bottom w:val="single" w:sz="4" w:space="0" w:color="auto"/>
              <w:right w:val="single" w:sz="4" w:space="0" w:color="auto"/>
            </w:tcBorders>
            <w:shd w:val="clear" w:color="000000" w:fill="808080"/>
            <w:vAlign w:val="center"/>
            <w:hideMark/>
          </w:tcPr>
          <w:p w14:paraId="4BD32145" w14:textId="77777777" w:rsidR="005725BA" w:rsidRPr="005725BA" w:rsidRDefault="005725BA" w:rsidP="005725BA">
            <w:pPr>
              <w:spacing w:after="0" w:line="240" w:lineRule="auto"/>
              <w:jc w:val="center"/>
              <w:rPr>
                <w:rFonts w:ascii="Arial" w:eastAsia="Times New Roman" w:hAnsi="Arial" w:cs="Arial"/>
                <w:b/>
                <w:bCs/>
                <w:color w:val="FFFFFF"/>
                <w:sz w:val="20"/>
                <w:szCs w:val="20"/>
                <w:lang w:eastAsia="es-MX"/>
              </w:rPr>
            </w:pPr>
            <w:r w:rsidRPr="005725BA">
              <w:rPr>
                <w:rFonts w:ascii="Arial" w:eastAsia="Times New Roman" w:hAnsi="Arial" w:cs="Arial"/>
                <w:b/>
                <w:bCs/>
                <w:color w:val="FFFFFF"/>
                <w:sz w:val="20"/>
                <w:szCs w:val="20"/>
                <w:lang w:eastAsia="es-MX"/>
              </w:rPr>
              <w:t>2022</w:t>
            </w:r>
          </w:p>
        </w:tc>
      </w:tr>
      <w:tr w:rsidR="005725BA" w:rsidRPr="005725BA" w14:paraId="18B6A0BA" w14:textId="77777777" w:rsidTr="005725BA">
        <w:trPr>
          <w:trHeight w:val="255"/>
          <w:jc w:val="center"/>
        </w:trPr>
        <w:tc>
          <w:tcPr>
            <w:tcW w:w="580" w:type="dxa"/>
            <w:vMerge w:val="restart"/>
            <w:tcBorders>
              <w:top w:val="nil"/>
              <w:left w:val="single" w:sz="4" w:space="0" w:color="auto"/>
              <w:bottom w:val="single" w:sz="4" w:space="0" w:color="auto"/>
              <w:right w:val="single" w:sz="4" w:space="0" w:color="auto"/>
            </w:tcBorders>
            <w:shd w:val="clear" w:color="000000" w:fill="BFBFBF"/>
            <w:vAlign w:val="center"/>
            <w:hideMark/>
          </w:tcPr>
          <w:p w14:paraId="69907DF4"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w:t>
            </w:r>
          </w:p>
        </w:tc>
        <w:tc>
          <w:tcPr>
            <w:tcW w:w="381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73CE4DC"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Nombre del Programa Presupuestario</w:t>
            </w:r>
          </w:p>
        </w:tc>
        <w:tc>
          <w:tcPr>
            <w:tcW w:w="1275" w:type="dxa"/>
            <w:tcBorders>
              <w:top w:val="nil"/>
              <w:left w:val="nil"/>
              <w:bottom w:val="single" w:sz="4" w:space="0" w:color="auto"/>
              <w:right w:val="single" w:sz="4" w:space="0" w:color="auto"/>
            </w:tcBorders>
            <w:shd w:val="clear" w:color="000000" w:fill="BFBFBF"/>
            <w:vAlign w:val="center"/>
            <w:hideMark/>
          </w:tcPr>
          <w:p w14:paraId="2624C95B"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CP</w:t>
            </w:r>
          </w:p>
        </w:tc>
        <w:tc>
          <w:tcPr>
            <w:tcW w:w="1985" w:type="dxa"/>
            <w:vMerge w:val="restart"/>
            <w:tcBorders>
              <w:top w:val="nil"/>
              <w:left w:val="single" w:sz="4" w:space="0" w:color="auto"/>
              <w:bottom w:val="single" w:sz="4" w:space="0" w:color="auto"/>
              <w:right w:val="single" w:sz="4" w:space="0" w:color="auto"/>
            </w:tcBorders>
            <w:shd w:val="clear" w:color="000000" w:fill="BFBFBF"/>
            <w:vAlign w:val="center"/>
            <w:hideMark/>
          </w:tcPr>
          <w:p w14:paraId="6C4D5E14"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Unidad Administrativa</w:t>
            </w:r>
          </w:p>
        </w:tc>
        <w:tc>
          <w:tcPr>
            <w:tcW w:w="1559" w:type="dxa"/>
            <w:vMerge w:val="restart"/>
            <w:tcBorders>
              <w:top w:val="nil"/>
              <w:left w:val="single" w:sz="4" w:space="0" w:color="auto"/>
              <w:bottom w:val="single" w:sz="4" w:space="0" w:color="auto"/>
              <w:right w:val="single" w:sz="4" w:space="0" w:color="auto"/>
            </w:tcBorders>
            <w:shd w:val="clear" w:color="000000" w:fill="BFBFBF"/>
            <w:vAlign w:val="center"/>
            <w:hideMark/>
          </w:tcPr>
          <w:p w14:paraId="6F1F240B"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Presupuesto Aprobado</w:t>
            </w:r>
          </w:p>
        </w:tc>
      </w:tr>
      <w:tr w:rsidR="005725BA" w:rsidRPr="005725BA" w14:paraId="3E4AB59E" w14:textId="77777777" w:rsidTr="005725BA">
        <w:trPr>
          <w:trHeight w:val="255"/>
          <w:jc w:val="center"/>
        </w:trPr>
        <w:tc>
          <w:tcPr>
            <w:tcW w:w="580" w:type="dxa"/>
            <w:vMerge/>
            <w:tcBorders>
              <w:top w:val="nil"/>
              <w:left w:val="single" w:sz="4" w:space="0" w:color="auto"/>
              <w:bottom w:val="single" w:sz="4" w:space="0" w:color="auto"/>
              <w:right w:val="single" w:sz="4" w:space="0" w:color="auto"/>
            </w:tcBorders>
            <w:vAlign w:val="center"/>
            <w:hideMark/>
          </w:tcPr>
          <w:p w14:paraId="3140B43F" w14:textId="77777777" w:rsidR="005725BA" w:rsidRPr="005725BA" w:rsidRDefault="005725BA" w:rsidP="005725BA">
            <w:pPr>
              <w:spacing w:after="0" w:line="240" w:lineRule="auto"/>
              <w:rPr>
                <w:rFonts w:ascii="Arial" w:eastAsia="Times New Roman" w:hAnsi="Arial" w:cs="Arial"/>
                <w:b/>
                <w:bCs/>
                <w:color w:val="000000"/>
                <w:sz w:val="20"/>
                <w:szCs w:val="20"/>
                <w:lang w:eastAsia="es-MX"/>
              </w:rPr>
            </w:pPr>
          </w:p>
        </w:tc>
        <w:tc>
          <w:tcPr>
            <w:tcW w:w="3810" w:type="dxa"/>
            <w:vMerge/>
            <w:tcBorders>
              <w:top w:val="single" w:sz="4" w:space="0" w:color="auto"/>
              <w:left w:val="single" w:sz="4" w:space="0" w:color="auto"/>
              <w:bottom w:val="single" w:sz="4" w:space="0" w:color="auto"/>
              <w:right w:val="single" w:sz="4" w:space="0" w:color="auto"/>
            </w:tcBorders>
            <w:vAlign w:val="center"/>
            <w:hideMark/>
          </w:tcPr>
          <w:p w14:paraId="1A4FA2F7" w14:textId="77777777" w:rsidR="005725BA" w:rsidRPr="005725BA" w:rsidRDefault="005725BA" w:rsidP="005725BA">
            <w:pPr>
              <w:spacing w:after="0" w:line="240" w:lineRule="auto"/>
              <w:rPr>
                <w:rFonts w:ascii="Arial" w:eastAsia="Times New Roman" w:hAnsi="Arial" w:cs="Arial"/>
                <w:b/>
                <w:bCs/>
                <w:color w:val="000000"/>
                <w:sz w:val="20"/>
                <w:szCs w:val="20"/>
                <w:lang w:eastAsia="es-MX"/>
              </w:rPr>
            </w:pPr>
          </w:p>
        </w:tc>
        <w:tc>
          <w:tcPr>
            <w:tcW w:w="1275" w:type="dxa"/>
            <w:tcBorders>
              <w:top w:val="nil"/>
              <w:left w:val="nil"/>
              <w:bottom w:val="single" w:sz="4" w:space="0" w:color="auto"/>
              <w:right w:val="single" w:sz="4" w:space="0" w:color="auto"/>
            </w:tcBorders>
            <w:shd w:val="clear" w:color="000000" w:fill="BFBFBF"/>
            <w:vAlign w:val="center"/>
            <w:hideMark/>
          </w:tcPr>
          <w:p w14:paraId="7C2B9B8B" w14:textId="77777777" w:rsidR="005725BA" w:rsidRPr="005725BA" w:rsidRDefault="005725BA" w:rsidP="005725BA">
            <w:pPr>
              <w:spacing w:after="0" w:line="240" w:lineRule="auto"/>
              <w:jc w:val="center"/>
              <w:rPr>
                <w:rFonts w:ascii="Arial" w:eastAsia="Times New Roman" w:hAnsi="Arial" w:cs="Arial"/>
                <w:b/>
                <w:bCs/>
                <w:sz w:val="20"/>
                <w:szCs w:val="20"/>
                <w:lang w:eastAsia="es-MX"/>
              </w:rPr>
            </w:pPr>
            <w:r w:rsidRPr="005725BA">
              <w:rPr>
                <w:rFonts w:ascii="Arial" w:eastAsia="Times New Roman" w:hAnsi="Arial" w:cs="Arial"/>
                <w:b/>
                <w:bCs/>
                <w:sz w:val="20"/>
                <w:szCs w:val="20"/>
                <w:lang w:eastAsia="es-MX"/>
              </w:rPr>
              <w:t>Tipología</w:t>
            </w:r>
          </w:p>
        </w:tc>
        <w:tc>
          <w:tcPr>
            <w:tcW w:w="1985" w:type="dxa"/>
            <w:vMerge/>
            <w:tcBorders>
              <w:top w:val="nil"/>
              <w:left w:val="single" w:sz="4" w:space="0" w:color="auto"/>
              <w:bottom w:val="single" w:sz="4" w:space="0" w:color="auto"/>
              <w:right w:val="single" w:sz="4" w:space="0" w:color="auto"/>
            </w:tcBorders>
            <w:vAlign w:val="center"/>
            <w:hideMark/>
          </w:tcPr>
          <w:p w14:paraId="2FFB1E15" w14:textId="77777777" w:rsidR="005725BA" w:rsidRPr="005725BA" w:rsidRDefault="005725BA" w:rsidP="005725BA">
            <w:pPr>
              <w:spacing w:after="0" w:line="240" w:lineRule="auto"/>
              <w:rPr>
                <w:rFonts w:ascii="Arial" w:eastAsia="Times New Roman" w:hAnsi="Arial" w:cs="Arial"/>
                <w:b/>
                <w:bCs/>
                <w:color w:val="000000"/>
                <w:sz w:val="20"/>
                <w:szCs w:val="20"/>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4FBDC566" w14:textId="77777777" w:rsidR="005725BA" w:rsidRPr="005725BA" w:rsidRDefault="005725BA" w:rsidP="005725BA">
            <w:pPr>
              <w:spacing w:after="0" w:line="240" w:lineRule="auto"/>
              <w:rPr>
                <w:rFonts w:ascii="Arial" w:eastAsia="Times New Roman" w:hAnsi="Arial" w:cs="Arial"/>
                <w:b/>
                <w:bCs/>
                <w:color w:val="000000"/>
                <w:sz w:val="20"/>
                <w:szCs w:val="20"/>
                <w:lang w:eastAsia="es-MX"/>
              </w:rPr>
            </w:pPr>
          </w:p>
        </w:tc>
      </w:tr>
      <w:tr w:rsidR="005725BA" w:rsidRPr="005725BA" w14:paraId="6265570D" w14:textId="77777777" w:rsidTr="005725BA">
        <w:trPr>
          <w:trHeight w:val="255"/>
          <w:jc w:val="center"/>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32646E3"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1</w:t>
            </w:r>
          </w:p>
        </w:tc>
        <w:tc>
          <w:tcPr>
            <w:tcW w:w="3810" w:type="dxa"/>
            <w:tcBorders>
              <w:top w:val="single" w:sz="4" w:space="0" w:color="auto"/>
              <w:left w:val="nil"/>
              <w:bottom w:val="single" w:sz="4" w:space="0" w:color="auto"/>
              <w:right w:val="single" w:sz="4" w:space="0" w:color="auto"/>
            </w:tcBorders>
            <w:shd w:val="clear" w:color="auto" w:fill="auto"/>
            <w:vAlign w:val="center"/>
            <w:hideMark/>
          </w:tcPr>
          <w:p w14:paraId="7E7A6028" w14:textId="77777777" w:rsidR="005725BA" w:rsidRPr="005725BA" w:rsidRDefault="005725BA" w:rsidP="005725BA">
            <w:pPr>
              <w:spacing w:after="0" w:line="240" w:lineRule="auto"/>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GASTO ADMINISTRATIVO</w:t>
            </w:r>
          </w:p>
        </w:tc>
        <w:tc>
          <w:tcPr>
            <w:tcW w:w="1275" w:type="dxa"/>
            <w:tcBorders>
              <w:top w:val="nil"/>
              <w:left w:val="nil"/>
              <w:bottom w:val="single" w:sz="4" w:space="0" w:color="auto"/>
              <w:right w:val="single" w:sz="4" w:space="0" w:color="auto"/>
            </w:tcBorders>
            <w:shd w:val="clear" w:color="auto" w:fill="auto"/>
            <w:vAlign w:val="center"/>
            <w:hideMark/>
          </w:tcPr>
          <w:p w14:paraId="37C7DBBD" w14:textId="77777777" w:rsidR="005725BA" w:rsidRPr="005725BA" w:rsidRDefault="005725BA" w:rsidP="005725BA">
            <w:pPr>
              <w:spacing w:after="0" w:line="240" w:lineRule="auto"/>
              <w:jc w:val="center"/>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E</w:t>
            </w:r>
          </w:p>
        </w:tc>
        <w:tc>
          <w:tcPr>
            <w:tcW w:w="1985" w:type="dxa"/>
            <w:tcBorders>
              <w:top w:val="nil"/>
              <w:left w:val="nil"/>
              <w:bottom w:val="single" w:sz="4" w:space="0" w:color="auto"/>
              <w:right w:val="single" w:sz="4" w:space="0" w:color="auto"/>
            </w:tcBorders>
            <w:shd w:val="clear" w:color="auto" w:fill="auto"/>
            <w:vAlign w:val="center"/>
            <w:hideMark/>
          </w:tcPr>
          <w:p w14:paraId="0945A938" w14:textId="77777777" w:rsidR="005725BA" w:rsidRPr="005725BA" w:rsidRDefault="005725BA" w:rsidP="005725BA">
            <w:pPr>
              <w:spacing w:after="0" w:line="240" w:lineRule="auto"/>
              <w:jc w:val="center"/>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TESORERIA</w:t>
            </w:r>
          </w:p>
        </w:tc>
        <w:tc>
          <w:tcPr>
            <w:tcW w:w="1559" w:type="dxa"/>
            <w:tcBorders>
              <w:top w:val="nil"/>
              <w:left w:val="nil"/>
              <w:bottom w:val="single" w:sz="4" w:space="0" w:color="auto"/>
              <w:right w:val="single" w:sz="4" w:space="0" w:color="auto"/>
            </w:tcBorders>
            <w:shd w:val="clear" w:color="000000" w:fill="FFFFFF"/>
            <w:vAlign w:val="center"/>
            <w:hideMark/>
          </w:tcPr>
          <w:p w14:paraId="50798EBA" w14:textId="77777777" w:rsidR="005725BA" w:rsidRPr="005725BA" w:rsidRDefault="005725BA" w:rsidP="005725BA">
            <w:pPr>
              <w:spacing w:after="0" w:line="240" w:lineRule="auto"/>
              <w:jc w:val="right"/>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$116,857,217.00</w:t>
            </w:r>
          </w:p>
        </w:tc>
      </w:tr>
      <w:tr w:rsidR="005725BA" w:rsidRPr="005725BA" w14:paraId="100EA942" w14:textId="77777777" w:rsidTr="005725BA">
        <w:trPr>
          <w:trHeight w:val="255"/>
          <w:jc w:val="center"/>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4C973A0"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2</w:t>
            </w:r>
          </w:p>
        </w:tc>
        <w:tc>
          <w:tcPr>
            <w:tcW w:w="3810" w:type="dxa"/>
            <w:tcBorders>
              <w:top w:val="single" w:sz="4" w:space="0" w:color="auto"/>
              <w:left w:val="nil"/>
              <w:bottom w:val="single" w:sz="4" w:space="0" w:color="auto"/>
              <w:right w:val="single" w:sz="4" w:space="0" w:color="auto"/>
            </w:tcBorders>
            <w:shd w:val="clear" w:color="auto" w:fill="auto"/>
            <w:vAlign w:val="center"/>
            <w:hideMark/>
          </w:tcPr>
          <w:p w14:paraId="1F659C2A" w14:textId="77777777" w:rsidR="005725BA" w:rsidRPr="005725BA" w:rsidRDefault="005725BA" w:rsidP="005725BA">
            <w:pPr>
              <w:spacing w:after="0" w:line="240" w:lineRule="auto"/>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INFRAESTRUCTURA Y DESARROLLO MUNICIPAL</w:t>
            </w:r>
          </w:p>
        </w:tc>
        <w:tc>
          <w:tcPr>
            <w:tcW w:w="1275" w:type="dxa"/>
            <w:tcBorders>
              <w:top w:val="nil"/>
              <w:left w:val="nil"/>
              <w:bottom w:val="single" w:sz="4" w:space="0" w:color="auto"/>
              <w:right w:val="single" w:sz="4" w:space="0" w:color="auto"/>
            </w:tcBorders>
            <w:shd w:val="clear" w:color="auto" w:fill="auto"/>
            <w:vAlign w:val="center"/>
            <w:hideMark/>
          </w:tcPr>
          <w:p w14:paraId="1824C556" w14:textId="77777777" w:rsidR="005725BA" w:rsidRPr="005725BA" w:rsidRDefault="005725BA" w:rsidP="005725BA">
            <w:pPr>
              <w:spacing w:after="0" w:line="240" w:lineRule="auto"/>
              <w:jc w:val="center"/>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E</w:t>
            </w:r>
          </w:p>
        </w:tc>
        <w:tc>
          <w:tcPr>
            <w:tcW w:w="1985" w:type="dxa"/>
            <w:tcBorders>
              <w:top w:val="nil"/>
              <w:left w:val="nil"/>
              <w:bottom w:val="single" w:sz="4" w:space="0" w:color="auto"/>
              <w:right w:val="single" w:sz="4" w:space="0" w:color="auto"/>
            </w:tcBorders>
            <w:shd w:val="clear" w:color="auto" w:fill="auto"/>
            <w:vAlign w:val="center"/>
            <w:hideMark/>
          </w:tcPr>
          <w:p w14:paraId="55B3320F" w14:textId="77777777" w:rsidR="005725BA" w:rsidRPr="005725BA" w:rsidRDefault="005725BA" w:rsidP="005725BA">
            <w:pPr>
              <w:spacing w:after="0" w:line="240" w:lineRule="auto"/>
              <w:jc w:val="center"/>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OBRAS PUBLICA</w:t>
            </w:r>
          </w:p>
        </w:tc>
        <w:tc>
          <w:tcPr>
            <w:tcW w:w="1559" w:type="dxa"/>
            <w:tcBorders>
              <w:top w:val="nil"/>
              <w:left w:val="nil"/>
              <w:bottom w:val="single" w:sz="4" w:space="0" w:color="auto"/>
              <w:right w:val="single" w:sz="4" w:space="0" w:color="auto"/>
            </w:tcBorders>
            <w:shd w:val="clear" w:color="000000" w:fill="FFFFFF"/>
            <w:vAlign w:val="center"/>
            <w:hideMark/>
          </w:tcPr>
          <w:p w14:paraId="56943DAB" w14:textId="77777777" w:rsidR="005725BA" w:rsidRPr="005725BA" w:rsidRDefault="005725BA" w:rsidP="005725BA">
            <w:pPr>
              <w:spacing w:after="0" w:line="240" w:lineRule="auto"/>
              <w:jc w:val="right"/>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$61,642,996.00</w:t>
            </w:r>
          </w:p>
        </w:tc>
      </w:tr>
      <w:tr w:rsidR="005725BA" w:rsidRPr="005725BA" w14:paraId="3645DF3F" w14:textId="77777777" w:rsidTr="005725BA">
        <w:trPr>
          <w:trHeight w:val="255"/>
          <w:jc w:val="center"/>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D7FFE2E"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3</w:t>
            </w:r>
          </w:p>
        </w:tc>
        <w:tc>
          <w:tcPr>
            <w:tcW w:w="3810" w:type="dxa"/>
            <w:tcBorders>
              <w:top w:val="single" w:sz="4" w:space="0" w:color="auto"/>
              <w:left w:val="nil"/>
              <w:bottom w:val="single" w:sz="4" w:space="0" w:color="auto"/>
              <w:right w:val="single" w:sz="4" w:space="0" w:color="auto"/>
            </w:tcBorders>
            <w:shd w:val="clear" w:color="auto" w:fill="auto"/>
            <w:vAlign w:val="center"/>
            <w:hideMark/>
          </w:tcPr>
          <w:p w14:paraId="5246DCD6" w14:textId="77777777" w:rsidR="005725BA" w:rsidRPr="005725BA" w:rsidRDefault="005725BA" w:rsidP="005725BA">
            <w:pPr>
              <w:spacing w:after="0" w:line="240" w:lineRule="auto"/>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GRUPOS EN SITUACION DE VULNERABILIDAD</w:t>
            </w:r>
          </w:p>
        </w:tc>
        <w:tc>
          <w:tcPr>
            <w:tcW w:w="1275" w:type="dxa"/>
            <w:tcBorders>
              <w:top w:val="nil"/>
              <w:left w:val="nil"/>
              <w:bottom w:val="single" w:sz="4" w:space="0" w:color="auto"/>
              <w:right w:val="single" w:sz="4" w:space="0" w:color="auto"/>
            </w:tcBorders>
            <w:shd w:val="clear" w:color="auto" w:fill="auto"/>
            <w:vAlign w:val="center"/>
            <w:hideMark/>
          </w:tcPr>
          <w:p w14:paraId="0392EB71" w14:textId="77777777" w:rsidR="005725BA" w:rsidRPr="005725BA" w:rsidRDefault="005725BA" w:rsidP="005725BA">
            <w:pPr>
              <w:spacing w:after="0" w:line="240" w:lineRule="auto"/>
              <w:jc w:val="center"/>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E</w:t>
            </w:r>
          </w:p>
        </w:tc>
        <w:tc>
          <w:tcPr>
            <w:tcW w:w="1985" w:type="dxa"/>
            <w:tcBorders>
              <w:top w:val="nil"/>
              <w:left w:val="nil"/>
              <w:bottom w:val="single" w:sz="4" w:space="0" w:color="auto"/>
              <w:right w:val="single" w:sz="4" w:space="0" w:color="auto"/>
            </w:tcBorders>
            <w:shd w:val="clear" w:color="auto" w:fill="auto"/>
            <w:vAlign w:val="center"/>
            <w:hideMark/>
          </w:tcPr>
          <w:p w14:paraId="365EFE88" w14:textId="77777777" w:rsidR="005725BA" w:rsidRPr="005725BA" w:rsidRDefault="005725BA" w:rsidP="005725BA">
            <w:pPr>
              <w:spacing w:after="0" w:line="240" w:lineRule="auto"/>
              <w:jc w:val="center"/>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DIF MUNICIPAL</w:t>
            </w:r>
          </w:p>
        </w:tc>
        <w:tc>
          <w:tcPr>
            <w:tcW w:w="1559" w:type="dxa"/>
            <w:tcBorders>
              <w:top w:val="nil"/>
              <w:left w:val="nil"/>
              <w:bottom w:val="single" w:sz="4" w:space="0" w:color="auto"/>
              <w:right w:val="single" w:sz="4" w:space="0" w:color="auto"/>
            </w:tcBorders>
            <w:shd w:val="clear" w:color="000000" w:fill="FFFFFF"/>
            <w:vAlign w:val="center"/>
            <w:hideMark/>
          </w:tcPr>
          <w:p w14:paraId="75576EE3" w14:textId="77777777" w:rsidR="005725BA" w:rsidRPr="005725BA" w:rsidRDefault="005725BA" w:rsidP="005725BA">
            <w:pPr>
              <w:spacing w:after="0" w:line="240" w:lineRule="auto"/>
              <w:jc w:val="right"/>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$8,666,224.35</w:t>
            </w:r>
          </w:p>
        </w:tc>
      </w:tr>
      <w:tr w:rsidR="005725BA" w:rsidRPr="005725BA" w14:paraId="23E5FD52" w14:textId="77777777" w:rsidTr="005725BA">
        <w:trPr>
          <w:trHeight w:val="510"/>
          <w:jc w:val="center"/>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1923334"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4</w:t>
            </w:r>
          </w:p>
        </w:tc>
        <w:tc>
          <w:tcPr>
            <w:tcW w:w="3810" w:type="dxa"/>
            <w:tcBorders>
              <w:top w:val="single" w:sz="4" w:space="0" w:color="auto"/>
              <w:left w:val="nil"/>
              <w:bottom w:val="single" w:sz="4" w:space="0" w:color="auto"/>
              <w:right w:val="single" w:sz="4" w:space="0" w:color="auto"/>
            </w:tcBorders>
            <w:shd w:val="clear" w:color="auto" w:fill="auto"/>
            <w:vAlign w:val="center"/>
            <w:hideMark/>
          </w:tcPr>
          <w:p w14:paraId="50C31806" w14:textId="77777777" w:rsidR="005725BA" w:rsidRPr="005725BA" w:rsidRDefault="005725BA" w:rsidP="005725BA">
            <w:pPr>
              <w:spacing w:after="0" w:line="240" w:lineRule="auto"/>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SEGURIDAD PUBLICA</w:t>
            </w:r>
          </w:p>
        </w:tc>
        <w:tc>
          <w:tcPr>
            <w:tcW w:w="1275" w:type="dxa"/>
            <w:tcBorders>
              <w:top w:val="nil"/>
              <w:left w:val="nil"/>
              <w:bottom w:val="single" w:sz="4" w:space="0" w:color="auto"/>
              <w:right w:val="single" w:sz="4" w:space="0" w:color="auto"/>
            </w:tcBorders>
            <w:shd w:val="clear" w:color="auto" w:fill="auto"/>
            <w:vAlign w:val="center"/>
            <w:hideMark/>
          </w:tcPr>
          <w:p w14:paraId="677D789E" w14:textId="77777777" w:rsidR="005725BA" w:rsidRPr="005725BA" w:rsidRDefault="005725BA" w:rsidP="005725BA">
            <w:pPr>
              <w:spacing w:after="0" w:line="240" w:lineRule="auto"/>
              <w:jc w:val="center"/>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E</w:t>
            </w:r>
          </w:p>
        </w:tc>
        <w:tc>
          <w:tcPr>
            <w:tcW w:w="1985" w:type="dxa"/>
            <w:tcBorders>
              <w:top w:val="nil"/>
              <w:left w:val="nil"/>
              <w:bottom w:val="single" w:sz="4" w:space="0" w:color="auto"/>
              <w:right w:val="single" w:sz="4" w:space="0" w:color="auto"/>
            </w:tcBorders>
            <w:shd w:val="clear" w:color="auto" w:fill="auto"/>
            <w:vAlign w:val="center"/>
            <w:hideMark/>
          </w:tcPr>
          <w:p w14:paraId="53892874" w14:textId="77777777" w:rsidR="005725BA" w:rsidRPr="005725BA" w:rsidRDefault="005725BA" w:rsidP="005725BA">
            <w:pPr>
              <w:spacing w:after="0" w:line="240" w:lineRule="auto"/>
              <w:jc w:val="center"/>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SEGURIDAD PUBLICA</w:t>
            </w:r>
          </w:p>
        </w:tc>
        <w:tc>
          <w:tcPr>
            <w:tcW w:w="1559" w:type="dxa"/>
            <w:tcBorders>
              <w:top w:val="nil"/>
              <w:left w:val="nil"/>
              <w:bottom w:val="single" w:sz="4" w:space="0" w:color="auto"/>
              <w:right w:val="single" w:sz="4" w:space="0" w:color="auto"/>
            </w:tcBorders>
            <w:shd w:val="clear" w:color="000000" w:fill="FFFFFF"/>
            <w:vAlign w:val="center"/>
            <w:hideMark/>
          </w:tcPr>
          <w:p w14:paraId="4FE1C8ED" w14:textId="77777777" w:rsidR="005725BA" w:rsidRPr="005725BA" w:rsidRDefault="005725BA" w:rsidP="005725BA">
            <w:pPr>
              <w:spacing w:after="0" w:line="240" w:lineRule="auto"/>
              <w:jc w:val="right"/>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$16,343,000.00</w:t>
            </w:r>
          </w:p>
        </w:tc>
      </w:tr>
      <w:tr w:rsidR="005725BA" w:rsidRPr="005725BA" w14:paraId="0BC0B4D1" w14:textId="77777777" w:rsidTr="005725BA">
        <w:trPr>
          <w:trHeight w:val="255"/>
          <w:jc w:val="center"/>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93408BB"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5</w:t>
            </w:r>
          </w:p>
        </w:tc>
        <w:tc>
          <w:tcPr>
            <w:tcW w:w="3810" w:type="dxa"/>
            <w:tcBorders>
              <w:top w:val="single" w:sz="4" w:space="0" w:color="auto"/>
              <w:left w:val="nil"/>
              <w:bottom w:val="single" w:sz="4" w:space="0" w:color="auto"/>
              <w:right w:val="single" w:sz="4" w:space="0" w:color="auto"/>
            </w:tcBorders>
            <w:shd w:val="clear" w:color="auto" w:fill="auto"/>
            <w:vAlign w:val="center"/>
            <w:hideMark/>
          </w:tcPr>
          <w:p w14:paraId="6C3FD4E2" w14:textId="77777777" w:rsidR="005725BA" w:rsidRPr="005725BA" w:rsidRDefault="005725BA" w:rsidP="005725BA">
            <w:pPr>
              <w:spacing w:after="0" w:line="240" w:lineRule="auto"/>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JUBILACIONES</w:t>
            </w:r>
          </w:p>
        </w:tc>
        <w:tc>
          <w:tcPr>
            <w:tcW w:w="1275" w:type="dxa"/>
            <w:tcBorders>
              <w:top w:val="nil"/>
              <w:left w:val="nil"/>
              <w:bottom w:val="single" w:sz="4" w:space="0" w:color="auto"/>
              <w:right w:val="single" w:sz="4" w:space="0" w:color="auto"/>
            </w:tcBorders>
            <w:shd w:val="clear" w:color="auto" w:fill="auto"/>
            <w:vAlign w:val="center"/>
            <w:hideMark/>
          </w:tcPr>
          <w:p w14:paraId="67D6D1F8" w14:textId="77777777" w:rsidR="005725BA" w:rsidRPr="005725BA" w:rsidRDefault="005725BA" w:rsidP="005725BA">
            <w:pPr>
              <w:spacing w:after="0" w:line="240" w:lineRule="auto"/>
              <w:jc w:val="center"/>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J</w:t>
            </w:r>
          </w:p>
        </w:tc>
        <w:tc>
          <w:tcPr>
            <w:tcW w:w="1985" w:type="dxa"/>
            <w:tcBorders>
              <w:top w:val="nil"/>
              <w:left w:val="nil"/>
              <w:bottom w:val="single" w:sz="4" w:space="0" w:color="auto"/>
              <w:right w:val="single" w:sz="4" w:space="0" w:color="auto"/>
            </w:tcBorders>
            <w:shd w:val="clear" w:color="auto" w:fill="auto"/>
            <w:vAlign w:val="center"/>
            <w:hideMark/>
          </w:tcPr>
          <w:p w14:paraId="3741F847" w14:textId="77777777" w:rsidR="005725BA" w:rsidRPr="005725BA" w:rsidRDefault="005725BA" w:rsidP="005725BA">
            <w:pPr>
              <w:spacing w:after="0" w:line="240" w:lineRule="auto"/>
              <w:jc w:val="center"/>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JUBILADOS</w:t>
            </w:r>
          </w:p>
        </w:tc>
        <w:tc>
          <w:tcPr>
            <w:tcW w:w="1559" w:type="dxa"/>
            <w:tcBorders>
              <w:top w:val="nil"/>
              <w:left w:val="nil"/>
              <w:bottom w:val="single" w:sz="4" w:space="0" w:color="auto"/>
              <w:right w:val="single" w:sz="4" w:space="0" w:color="auto"/>
            </w:tcBorders>
            <w:shd w:val="clear" w:color="000000" w:fill="FFFFFF"/>
            <w:vAlign w:val="center"/>
            <w:hideMark/>
          </w:tcPr>
          <w:p w14:paraId="78DE85D2" w14:textId="77777777" w:rsidR="005725BA" w:rsidRPr="005725BA" w:rsidRDefault="005725BA" w:rsidP="005725BA">
            <w:pPr>
              <w:spacing w:after="0" w:line="240" w:lineRule="auto"/>
              <w:jc w:val="right"/>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$8,750,000.00</w:t>
            </w:r>
          </w:p>
        </w:tc>
      </w:tr>
      <w:tr w:rsidR="005725BA" w:rsidRPr="005725BA" w14:paraId="09358D24" w14:textId="77777777" w:rsidTr="005725BA">
        <w:trPr>
          <w:trHeight w:val="300"/>
          <w:jc w:val="center"/>
        </w:trPr>
        <w:tc>
          <w:tcPr>
            <w:tcW w:w="7650" w:type="dxa"/>
            <w:gridSpan w:val="4"/>
            <w:tcBorders>
              <w:top w:val="single" w:sz="4" w:space="0" w:color="auto"/>
              <w:left w:val="single" w:sz="4" w:space="0" w:color="auto"/>
              <w:bottom w:val="single" w:sz="4" w:space="0" w:color="auto"/>
              <w:right w:val="single" w:sz="4" w:space="0" w:color="000000"/>
            </w:tcBorders>
            <w:shd w:val="clear" w:color="000000" w:fill="BFBFBF"/>
            <w:vAlign w:val="center"/>
            <w:hideMark/>
          </w:tcPr>
          <w:p w14:paraId="7AE55C36"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proofErr w:type="gramStart"/>
            <w:r w:rsidRPr="005725BA">
              <w:rPr>
                <w:rFonts w:ascii="Arial" w:eastAsia="Times New Roman" w:hAnsi="Arial" w:cs="Arial"/>
                <w:b/>
                <w:bCs/>
                <w:color w:val="000000"/>
                <w:sz w:val="20"/>
                <w:szCs w:val="20"/>
                <w:lang w:eastAsia="es-MX"/>
              </w:rPr>
              <w:t>Total</w:t>
            </w:r>
            <w:proofErr w:type="gramEnd"/>
            <w:r w:rsidRPr="005725BA">
              <w:rPr>
                <w:rFonts w:ascii="Arial" w:eastAsia="Times New Roman" w:hAnsi="Arial" w:cs="Arial"/>
                <w:b/>
                <w:bCs/>
                <w:color w:val="000000"/>
                <w:sz w:val="20"/>
                <w:szCs w:val="20"/>
                <w:lang w:eastAsia="es-MX"/>
              </w:rPr>
              <w:t xml:space="preserve"> General</w:t>
            </w:r>
          </w:p>
        </w:tc>
        <w:tc>
          <w:tcPr>
            <w:tcW w:w="1559" w:type="dxa"/>
            <w:tcBorders>
              <w:top w:val="nil"/>
              <w:left w:val="nil"/>
              <w:bottom w:val="single" w:sz="4" w:space="0" w:color="auto"/>
              <w:right w:val="single" w:sz="4" w:space="0" w:color="auto"/>
            </w:tcBorders>
            <w:shd w:val="clear" w:color="000000" w:fill="BFBFBF"/>
            <w:vAlign w:val="center"/>
            <w:hideMark/>
          </w:tcPr>
          <w:p w14:paraId="4C0F7CDA" w14:textId="77777777" w:rsidR="005725BA" w:rsidRPr="005725BA" w:rsidRDefault="005725BA" w:rsidP="005725BA">
            <w:pPr>
              <w:spacing w:after="0" w:line="240" w:lineRule="auto"/>
              <w:jc w:val="right"/>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$212,259,437.35</w:t>
            </w:r>
          </w:p>
        </w:tc>
      </w:tr>
    </w:tbl>
    <w:p w14:paraId="52B5B443" w14:textId="1FD15452" w:rsidR="00C87AE6" w:rsidRDefault="00C87AE6" w:rsidP="00C8001C">
      <w:pPr>
        <w:spacing w:after="0" w:line="240" w:lineRule="auto"/>
        <w:jc w:val="both"/>
        <w:rPr>
          <w:rFonts w:ascii="Arial" w:hAnsi="Arial" w:cs="Arial"/>
          <w:color w:val="000000"/>
        </w:rPr>
      </w:pPr>
    </w:p>
    <w:p w14:paraId="223ED64D" w14:textId="1A8E727A" w:rsidR="007649E1" w:rsidRPr="00221856" w:rsidRDefault="005D77F5" w:rsidP="00C8001C">
      <w:pPr>
        <w:spacing w:after="0" w:line="240" w:lineRule="auto"/>
        <w:jc w:val="both"/>
        <w:rPr>
          <w:rFonts w:ascii="Arial" w:hAnsi="Arial" w:cs="Arial"/>
        </w:rPr>
      </w:pPr>
      <w:bookmarkStart w:id="0" w:name="_Hlk8307407"/>
      <w:r w:rsidRPr="00221856">
        <w:rPr>
          <w:rFonts w:ascii="Arial" w:hAnsi="Arial" w:cs="Arial"/>
        </w:rPr>
        <w:t>Todos los programas</w:t>
      </w:r>
      <w:r w:rsidR="007649E1" w:rsidRPr="00221856">
        <w:rPr>
          <w:rFonts w:ascii="Arial" w:hAnsi="Arial" w:cs="Arial"/>
        </w:rPr>
        <w:t xml:space="preserve"> presupuestarios deberán contener los elementos establecidos en el artículo 268 del Código Financiero para los Municipios del </w:t>
      </w:r>
      <w:r w:rsidR="005B2FCF" w:rsidRPr="00221856">
        <w:rPr>
          <w:rFonts w:ascii="Arial" w:hAnsi="Arial" w:cs="Arial"/>
        </w:rPr>
        <w:t>Estado de Coahuila de Zaragoza</w:t>
      </w:r>
      <w:r w:rsidR="007649E1" w:rsidRPr="00221856">
        <w:rPr>
          <w:rFonts w:ascii="Arial" w:hAnsi="Arial" w:cs="Arial"/>
        </w:rPr>
        <w:t>.</w:t>
      </w:r>
      <w:r w:rsidR="00A877E0" w:rsidRPr="00221856">
        <w:rPr>
          <w:rFonts w:ascii="Arial" w:hAnsi="Arial" w:cs="Arial"/>
        </w:rPr>
        <w:t xml:space="preserve"> </w:t>
      </w:r>
    </w:p>
    <w:bookmarkEnd w:id="0"/>
    <w:p w14:paraId="3692142E" w14:textId="1D1CFD88" w:rsidR="00751BFB" w:rsidRDefault="00751BFB" w:rsidP="00C8001C">
      <w:pPr>
        <w:spacing w:after="0" w:line="240" w:lineRule="auto"/>
        <w:jc w:val="both"/>
        <w:rPr>
          <w:rFonts w:ascii="Arial" w:hAnsi="Arial" w:cs="Arial"/>
        </w:rPr>
      </w:pPr>
    </w:p>
    <w:p w14:paraId="1C772B25" w14:textId="72ABA564" w:rsidR="00446A0C" w:rsidRPr="00E449C3" w:rsidRDefault="00221856" w:rsidP="00C8001C">
      <w:pPr>
        <w:spacing w:after="0" w:line="240" w:lineRule="auto"/>
        <w:jc w:val="both"/>
        <w:rPr>
          <w:rFonts w:ascii="Arial" w:hAnsi="Arial" w:cs="Arial"/>
        </w:rPr>
      </w:pPr>
      <w:r>
        <w:rPr>
          <w:rFonts w:ascii="Arial" w:hAnsi="Arial" w:cs="Arial"/>
        </w:rPr>
        <w:t>Así mismo, l</w:t>
      </w:r>
      <w:r w:rsidR="00E449C3" w:rsidRPr="00E449C3">
        <w:rPr>
          <w:rFonts w:ascii="Arial" w:hAnsi="Arial" w:cs="Arial"/>
        </w:rPr>
        <w:t xml:space="preserve">os programas deberán acompañarse de </w:t>
      </w:r>
      <w:r w:rsidR="00446A0C" w:rsidRPr="00E449C3">
        <w:rPr>
          <w:rFonts w:ascii="Arial" w:hAnsi="Arial" w:cs="Arial"/>
        </w:rPr>
        <w:t>sus indicadores estratégicos y de gestión aprobados. Deberán utilizar indicadores que permitan determinar el cumplimiento de las metas y objetivos de cada uno de los programas, así como vincular los mismos con la planeación del desarrollo.</w:t>
      </w:r>
    </w:p>
    <w:p w14:paraId="5E3933F9" w14:textId="77777777" w:rsidR="00446A0C" w:rsidRDefault="00446A0C" w:rsidP="00C8001C">
      <w:pPr>
        <w:spacing w:after="0" w:line="240" w:lineRule="auto"/>
        <w:jc w:val="both"/>
        <w:rPr>
          <w:rFonts w:ascii="Arial" w:hAnsi="Arial" w:cs="Arial"/>
        </w:rPr>
      </w:pPr>
    </w:p>
    <w:p w14:paraId="7C37158E" w14:textId="48B91D37" w:rsidR="00751BFB" w:rsidRDefault="00751BFB" w:rsidP="00C8001C">
      <w:pPr>
        <w:spacing w:after="0" w:line="240" w:lineRule="auto"/>
        <w:jc w:val="both"/>
        <w:rPr>
          <w:rFonts w:ascii="Arial" w:hAnsi="Arial" w:cs="Arial"/>
        </w:rPr>
      </w:pPr>
      <w:bookmarkStart w:id="1" w:name="_Hlk8307423"/>
      <w:r>
        <w:rPr>
          <w:rFonts w:ascii="Arial" w:hAnsi="Arial" w:cs="Arial"/>
        </w:rPr>
        <w:lastRenderedPageBreak/>
        <w:t xml:space="preserve">A </w:t>
      </w:r>
      <w:r w:rsidR="008F5FFE">
        <w:rPr>
          <w:rFonts w:ascii="Arial" w:hAnsi="Arial" w:cs="Arial"/>
        </w:rPr>
        <w:t>continuación,</w:t>
      </w:r>
      <w:r>
        <w:rPr>
          <w:rFonts w:ascii="Arial" w:hAnsi="Arial" w:cs="Arial"/>
        </w:rPr>
        <w:t xml:space="preserve"> se presentan los</w:t>
      </w:r>
      <w:r w:rsidRPr="00751BFB">
        <w:t xml:space="preserve"> </w:t>
      </w:r>
      <w:r w:rsidRPr="00751BFB">
        <w:rPr>
          <w:rFonts w:ascii="Arial" w:hAnsi="Arial" w:cs="Arial"/>
        </w:rPr>
        <w:t xml:space="preserve">programas presupuestarios prioritarios del presente </w:t>
      </w:r>
      <w:r w:rsidR="00DF7FCC">
        <w:rPr>
          <w:rFonts w:ascii="Arial" w:hAnsi="Arial" w:cs="Arial"/>
        </w:rPr>
        <w:t xml:space="preserve">Presupuesto de Egresos </w:t>
      </w:r>
      <w:r w:rsidRPr="00751BFB">
        <w:rPr>
          <w:rFonts w:ascii="Arial" w:hAnsi="Arial" w:cs="Arial"/>
        </w:rPr>
        <w:t>Municipal 202</w:t>
      </w:r>
      <w:r w:rsidR="009C267F">
        <w:rPr>
          <w:rFonts w:ascii="Arial" w:hAnsi="Arial" w:cs="Arial"/>
        </w:rPr>
        <w:t>2</w:t>
      </w:r>
      <w:r>
        <w:rPr>
          <w:rFonts w:ascii="Arial" w:hAnsi="Arial" w:cs="Arial"/>
        </w:rPr>
        <w:t>:</w:t>
      </w:r>
    </w:p>
    <w:p w14:paraId="2C89CA6D" w14:textId="77777777" w:rsidR="00D87487" w:rsidRDefault="00D87487" w:rsidP="00C8001C">
      <w:pPr>
        <w:spacing w:after="0" w:line="240" w:lineRule="auto"/>
        <w:jc w:val="both"/>
        <w:rPr>
          <w:rFonts w:ascii="Arial" w:hAnsi="Arial" w:cs="Arial"/>
        </w:rPr>
      </w:pPr>
    </w:p>
    <w:bookmarkEnd w:id="1"/>
    <w:p w14:paraId="518FA2B4" w14:textId="42B1DBEB" w:rsidR="002E2F3E" w:rsidRDefault="002E2F3E" w:rsidP="00C8001C">
      <w:pPr>
        <w:spacing w:after="0" w:line="240" w:lineRule="auto"/>
        <w:jc w:val="both"/>
        <w:rPr>
          <w:rFonts w:ascii="Arial" w:hAnsi="Arial" w:cs="Arial"/>
        </w:rPr>
      </w:pPr>
    </w:p>
    <w:tbl>
      <w:tblPr>
        <w:tblW w:w="9380" w:type="dxa"/>
        <w:jc w:val="center"/>
        <w:tblCellMar>
          <w:left w:w="70" w:type="dxa"/>
          <w:right w:w="70" w:type="dxa"/>
        </w:tblCellMar>
        <w:tblLook w:val="04A0" w:firstRow="1" w:lastRow="0" w:firstColumn="1" w:lastColumn="0" w:noHBand="0" w:noVBand="1"/>
      </w:tblPr>
      <w:tblGrid>
        <w:gridCol w:w="500"/>
        <w:gridCol w:w="2860"/>
        <w:gridCol w:w="3160"/>
        <w:gridCol w:w="2860"/>
      </w:tblGrid>
      <w:tr w:rsidR="005725BA" w:rsidRPr="004F6245" w14:paraId="7471F9A1" w14:textId="77777777" w:rsidTr="00C8299A">
        <w:trPr>
          <w:trHeight w:val="263"/>
          <w:jc w:val="center"/>
        </w:trPr>
        <w:tc>
          <w:tcPr>
            <w:tcW w:w="9380" w:type="dxa"/>
            <w:gridSpan w:val="4"/>
            <w:tcBorders>
              <w:top w:val="single" w:sz="4" w:space="0" w:color="auto"/>
              <w:left w:val="single" w:sz="4" w:space="0" w:color="auto"/>
              <w:bottom w:val="single" w:sz="4" w:space="0" w:color="auto"/>
              <w:right w:val="single" w:sz="4" w:space="0" w:color="auto"/>
            </w:tcBorders>
            <w:shd w:val="clear" w:color="000000" w:fill="808080"/>
            <w:vAlign w:val="center"/>
            <w:hideMark/>
          </w:tcPr>
          <w:p w14:paraId="0383DAEA" w14:textId="77777777" w:rsidR="005725BA" w:rsidRPr="004F6245" w:rsidRDefault="005725BA" w:rsidP="00C8299A">
            <w:pPr>
              <w:spacing w:after="0" w:line="240" w:lineRule="auto"/>
              <w:jc w:val="center"/>
              <w:rPr>
                <w:rFonts w:ascii="Arial" w:eastAsia="Times New Roman" w:hAnsi="Arial" w:cs="Arial"/>
                <w:b/>
                <w:bCs/>
                <w:color w:val="FFFFFF"/>
                <w:sz w:val="20"/>
                <w:szCs w:val="20"/>
                <w:lang w:eastAsia="es-MX"/>
              </w:rPr>
            </w:pPr>
            <w:r w:rsidRPr="004F6245">
              <w:rPr>
                <w:rFonts w:ascii="Arial" w:eastAsia="Times New Roman" w:hAnsi="Arial" w:cs="Arial"/>
                <w:b/>
                <w:bCs/>
                <w:color w:val="FFFFFF"/>
                <w:sz w:val="20"/>
                <w:szCs w:val="20"/>
                <w:lang w:eastAsia="es-MX"/>
              </w:rPr>
              <w:t>PROGRAMAS PRIORITARIOS (PRIORIDADES DE GASTO)</w:t>
            </w:r>
          </w:p>
        </w:tc>
      </w:tr>
      <w:tr w:rsidR="005725BA" w:rsidRPr="004F6245" w14:paraId="27B1148A" w14:textId="77777777" w:rsidTr="00C8299A">
        <w:trPr>
          <w:trHeight w:val="263"/>
          <w:jc w:val="center"/>
        </w:trPr>
        <w:tc>
          <w:tcPr>
            <w:tcW w:w="3360"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53827F49" w14:textId="77777777" w:rsidR="005725BA" w:rsidRPr="004F6245" w:rsidRDefault="005725BA" w:rsidP="00C8299A">
            <w:pPr>
              <w:spacing w:after="0" w:line="240" w:lineRule="auto"/>
              <w:jc w:val="center"/>
              <w:rPr>
                <w:rFonts w:ascii="Arial" w:eastAsia="Times New Roman" w:hAnsi="Arial" w:cs="Arial"/>
                <w:b/>
                <w:bCs/>
                <w:color w:val="FFFFFF"/>
                <w:sz w:val="20"/>
                <w:szCs w:val="20"/>
                <w:lang w:eastAsia="es-MX"/>
              </w:rPr>
            </w:pPr>
            <w:r w:rsidRPr="004F6245">
              <w:rPr>
                <w:rFonts w:ascii="Arial" w:eastAsia="Times New Roman" w:hAnsi="Arial" w:cs="Arial"/>
                <w:b/>
                <w:bCs/>
                <w:color w:val="FFFFFF"/>
                <w:sz w:val="20"/>
                <w:szCs w:val="20"/>
                <w:lang w:eastAsia="es-MX"/>
              </w:rPr>
              <w:t>ENTIDAD PÚBLICA:</w:t>
            </w:r>
          </w:p>
        </w:tc>
        <w:tc>
          <w:tcPr>
            <w:tcW w:w="6020" w:type="dxa"/>
            <w:gridSpan w:val="2"/>
            <w:tcBorders>
              <w:top w:val="single" w:sz="4" w:space="0" w:color="auto"/>
              <w:left w:val="nil"/>
              <w:bottom w:val="single" w:sz="4" w:space="0" w:color="auto"/>
              <w:right w:val="single" w:sz="4" w:space="0" w:color="auto"/>
            </w:tcBorders>
            <w:shd w:val="clear" w:color="000000" w:fill="808080"/>
            <w:vAlign w:val="center"/>
            <w:hideMark/>
          </w:tcPr>
          <w:p w14:paraId="5059FFA4" w14:textId="77777777" w:rsidR="005725BA" w:rsidRPr="004F6245" w:rsidRDefault="005725BA" w:rsidP="00C8299A">
            <w:pPr>
              <w:spacing w:after="0" w:line="240" w:lineRule="auto"/>
              <w:jc w:val="center"/>
              <w:rPr>
                <w:rFonts w:ascii="Arial" w:eastAsia="Times New Roman" w:hAnsi="Arial" w:cs="Arial"/>
                <w:b/>
                <w:bCs/>
                <w:color w:val="FFFFFF"/>
                <w:sz w:val="20"/>
                <w:szCs w:val="20"/>
                <w:lang w:eastAsia="es-MX"/>
              </w:rPr>
            </w:pPr>
            <w:r w:rsidRPr="004F6245">
              <w:rPr>
                <w:rFonts w:ascii="Arial" w:eastAsia="Times New Roman" w:hAnsi="Arial" w:cs="Arial"/>
                <w:b/>
                <w:bCs/>
                <w:color w:val="FFFFFF"/>
                <w:sz w:val="20"/>
                <w:szCs w:val="20"/>
                <w:lang w:eastAsia="es-MX"/>
              </w:rPr>
              <w:t>MUZQUIZ</w:t>
            </w:r>
          </w:p>
        </w:tc>
      </w:tr>
      <w:tr w:rsidR="005725BA" w:rsidRPr="004F6245" w14:paraId="330C60D8" w14:textId="77777777" w:rsidTr="00C8299A">
        <w:trPr>
          <w:trHeight w:val="263"/>
          <w:jc w:val="center"/>
        </w:trPr>
        <w:tc>
          <w:tcPr>
            <w:tcW w:w="3360"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4F6DC36E" w14:textId="77777777" w:rsidR="005725BA" w:rsidRPr="004F6245" w:rsidRDefault="005725BA" w:rsidP="00C8299A">
            <w:pPr>
              <w:spacing w:after="0" w:line="240" w:lineRule="auto"/>
              <w:jc w:val="center"/>
              <w:rPr>
                <w:rFonts w:ascii="Arial" w:eastAsia="Times New Roman" w:hAnsi="Arial" w:cs="Arial"/>
                <w:b/>
                <w:bCs/>
                <w:color w:val="FFFFFF"/>
                <w:sz w:val="20"/>
                <w:szCs w:val="20"/>
                <w:lang w:eastAsia="es-MX"/>
              </w:rPr>
            </w:pPr>
            <w:r w:rsidRPr="004F6245">
              <w:rPr>
                <w:rFonts w:ascii="Arial" w:eastAsia="Times New Roman" w:hAnsi="Arial" w:cs="Arial"/>
                <w:b/>
                <w:bCs/>
                <w:color w:val="FFFFFF"/>
                <w:sz w:val="20"/>
                <w:szCs w:val="20"/>
                <w:lang w:eastAsia="es-MX"/>
              </w:rPr>
              <w:t>EJERCICIO FISCAL:</w:t>
            </w:r>
          </w:p>
        </w:tc>
        <w:tc>
          <w:tcPr>
            <w:tcW w:w="6020" w:type="dxa"/>
            <w:gridSpan w:val="2"/>
            <w:tcBorders>
              <w:top w:val="single" w:sz="4" w:space="0" w:color="auto"/>
              <w:left w:val="nil"/>
              <w:bottom w:val="single" w:sz="4" w:space="0" w:color="auto"/>
              <w:right w:val="single" w:sz="4" w:space="0" w:color="auto"/>
            </w:tcBorders>
            <w:shd w:val="clear" w:color="000000" w:fill="808080"/>
            <w:vAlign w:val="center"/>
            <w:hideMark/>
          </w:tcPr>
          <w:p w14:paraId="40EF2FDF" w14:textId="77777777" w:rsidR="005725BA" w:rsidRPr="004F6245" w:rsidRDefault="005725BA" w:rsidP="00C8299A">
            <w:pPr>
              <w:spacing w:after="0" w:line="240" w:lineRule="auto"/>
              <w:jc w:val="center"/>
              <w:rPr>
                <w:rFonts w:ascii="Arial" w:eastAsia="Times New Roman" w:hAnsi="Arial" w:cs="Arial"/>
                <w:b/>
                <w:bCs/>
                <w:color w:val="FFFFFF"/>
                <w:sz w:val="20"/>
                <w:szCs w:val="20"/>
                <w:lang w:eastAsia="es-MX"/>
              </w:rPr>
            </w:pPr>
            <w:r w:rsidRPr="004F6245">
              <w:rPr>
                <w:rFonts w:ascii="Arial" w:eastAsia="Times New Roman" w:hAnsi="Arial" w:cs="Arial"/>
                <w:b/>
                <w:bCs/>
                <w:color w:val="FFFFFF"/>
                <w:sz w:val="20"/>
                <w:szCs w:val="20"/>
                <w:lang w:eastAsia="es-MX"/>
              </w:rPr>
              <w:t>2022</w:t>
            </w:r>
          </w:p>
        </w:tc>
      </w:tr>
      <w:tr w:rsidR="005725BA" w:rsidRPr="004F6245" w14:paraId="1EAF287E" w14:textId="77777777" w:rsidTr="00C8299A">
        <w:trPr>
          <w:trHeight w:val="255"/>
          <w:jc w:val="center"/>
        </w:trPr>
        <w:tc>
          <w:tcPr>
            <w:tcW w:w="500" w:type="dxa"/>
            <w:tcBorders>
              <w:top w:val="nil"/>
              <w:left w:val="single" w:sz="4" w:space="0" w:color="auto"/>
              <w:bottom w:val="single" w:sz="4" w:space="0" w:color="auto"/>
              <w:right w:val="single" w:sz="4" w:space="0" w:color="auto"/>
            </w:tcBorders>
            <w:shd w:val="clear" w:color="000000" w:fill="BFBFBF"/>
            <w:vAlign w:val="center"/>
            <w:hideMark/>
          </w:tcPr>
          <w:p w14:paraId="7CEC0858" w14:textId="77777777" w:rsidR="005725BA" w:rsidRPr="004F6245" w:rsidRDefault="005725BA" w:rsidP="00C8299A">
            <w:pPr>
              <w:spacing w:after="0" w:line="240" w:lineRule="auto"/>
              <w:jc w:val="center"/>
              <w:rPr>
                <w:rFonts w:ascii="Arial" w:eastAsia="Times New Roman" w:hAnsi="Arial" w:cs="Arial"/>
                <w:b/>
                <w:bCs/>
                <w:color w:val="000000"/>
                <w:sz w:val="20"/>
                <w:szCs w:val="20"/>
                <w:lang w:eastAsia="es-MX"/>
              </w:rPr>
            </w:pPr>
            <w:r w:rsidRPr="004F6245">
              <w:rPr>
                <w:rFonts w:ascii="Arial" w:eastAsia="Times New Roman" w:hAnsi="Arial" w:cs="Arial"/>
                <w:b/>
                <w:bCs/>
                <w:color w:val="000000"/>
                <w:sz w:val="20"/>
                <w:szCs w:val="20"/>
                <w:lang w:eastAsia="es-MX"/>
              </w:rPr>
              <w:t>#</w:t>
            </w:r>
          </w:p>
        </w:tc>
        <w:tc>
          <w:tcPr>
            <w:tcW w:w="2860" w:type="dxa"/>
            <w:tcBorders>
              <w:top w:val="nil"/>
              <w:left w:val="nil"/>
              <w:bottom w:val="single" w:sz="4" w:space="0" w:color="auto"/>
              <w:right w:val="single" w:sz="4" w:space="0" w:color="auto"/>
            </w:tcBorders>
            <w:shd w:val="clear" w:color="000000" w:fill="BFBFBF"/>
            <w:vAlign w:val="center"/>
            <w:hideMark/>
          </w:tcPr>
          <w:p w14:paraId="06091BEC" w14:textId="77777777" w:rsidR="005725BA" w:rsidRPr="004F6245" w:rsidRDefault="005725BA" w:rsidP="00C8299A">
            <w:pPr>
              <w:spacing w:after="0" w:line="240" w:lineRule="auto"/>
              <w:jc w:val="center"/>
              <w:rPr>
                <w:rFonts w:ascii="Arial" w:eastAsia="Times New Roman" w:hAnsi="Arial" w:cs="Arial"/>
                <w:b/>
                <w:bCs/>
                <w:color w:val="000000"/>
                <w:sz w:val="20"/>
                <w:szCs w:val="20"/>
                <w:lang w:eastAsia="es-MX"/>
              </w:rPr>
            </w:pPr>
            <w:r w:rsidRPr="004F6245">
              <w:rPr>
                <w:rFonts w:ascii="Arial" w:eastAsia="Times New Roman" w:hAnsi="Arial" w:cs="Arial"/>
                <w:b/>
                <w:bCs/>
                <w:color w:val="000000"/>
                <w:sz w:val="20"/>
                <w:szCs w:val="20"/>
                <w:lang w:eastAsia="es-MX"/>
              </w:rPr>
              <w:t>Programas Prioritarios</w:t>
            </w:r>
          </w:p>
        </w:tc>
        <w:tc>
          <w:tcPr>
            <w:tcW w:w="3160" w:type="dxa"/>
            <w:tcBorders>
              <w:top w:val="nil"/>
              <w:left w:val="nil"/>
              <w:bottom w:val="single" w:sz="4" w:space="0" w:color="auto"/>
              <w:right w:val="single" w:sz="4" w:space="0" w:color="auto"/>
            </w:tcBorders>
            <w:shd w:val="clear" w:color="000000" w:fill="BFBFBF"/>
            <w:vAlign w:val="center"/>
            <w:hideMark/>
          </w:tcPr>
          <w:p w14:paraId="2680DB44" w14:textId="77777777" w:rsidR="005725BA" w:rsidRPr="004F6245" w:rsidRDefault="005725BA" w:rsidP="00C8299A">
            <w:pPr>
              <w:spacing w:after="0" w:line="240" w:lineRule="auto"/>
              <w:jc w:val="center"/>
              <w:rPr>
                <w:rFonts w:ascii="Arial" w:eastAsia="Times New Roman" w:hAnsi="Arial" w:cs="Arial"/>
                <w:b/>
                <w:bCs/>
                <w:color w:val="000000"/>
                <w:sz w:val="20"/>
                <w:szCs w:val="20"/>
                <w:lang w:eastAsia="es-MX"/>
              </w:rPr>
            </w:pPr>
            <w:r w:rsidRPr="004F6245">
              <w:rPr>
                <w:rFonts w:ascii="Arial" w:eastAsia="Times New Roman" w:hAnsi="Arial" w:cs="Arial"/>
                <w:b/>
                <w:bCs/>
                <w:color w:val="000000"/>
                <w:sz w:val="20"/>
                <w:szCs w:val="20"/>
                <w:lang w:eastAsia="es-MX"/>
              </w:rPr>
              <w:t>Explicación de Contenido</w:t>
            </w:r>
          </w:p>
        </w:tc>
        <w:tc>
          <w:tcPr>
            <w:tcW w:w="2860" w:type="dxa"/>
            <w:tcBorders>
              <w:top w:val="nil"/>
              <w:left w:val="nil"/>
              <w:bottom w:val="single" w:sz="4" w:space="0" w:color="auto"/>
              <w:right w:val="single" w:sz="4" w:space="0" w:color="auto"/>
            </w:tcBorders>
            <w:shd w:val="clear" w:color="000000" w:fill="BFBFBF"/>
            <w:vAlign w:val="center"/>
            <w:hideMark/>
          </w:tcPr>
          <w:p w14:paraId="386891D3" w14:textId="77777777" w:rsidR="005725BA" w:rsidRPr="004F6245" w:rsidRDefault="005725BA" w:rsidP="00C8299A">
            <w:pPr>
              <w:spacing w:after="0" w:line="240" w:lineRule="auto"/>
              <w:jc w:val="center"/>
              <w:rPr>
                <w:rFonts w:ascii="Arial" w:eastAsia="Times New Roman" w:hAnsi="Arial" w:cs="Arial"/>
                <w:b/>
                <w:bCs/>
                <w:color w:val="000000"/>
                <w:sz w:val="20"/>
                <w:szCs w:val="20"/>
                <w:lang w:eastAsia="es-MX"/>
              </w:rPr>
            </w:pPr>
            <w:r w:rsidRPr="004F6245">
              <w:rPr>
                <w:rFonts w:ascii="Arial" w:eastAsia="Times New Roman" w:hAnsi="Arial" w:cs="Arial"/>
                <w:b/>
                <w:bCs/>
                <w:color w:val="000000"/>
                <w:sz w:val="20"/>
                <w:szCs w:val="20"/>
                <w:lang w:eastAsia="es-MX"/>
              </w:rPr>
              <w:t>Alcances</w:t>
            </w:r>
          </w:p>
        </w:tc>
      </w:tr>
      <w:tr w:rsidR="005725BA" w:rsidRPr="004F6245" w14:paraId="2EA8A6E9" w14:textId="77777777" w:rsidTr="00C8299A">
        <w:trPr>
          <w:trHeight w:val="4080"/>
          <w:jc w:val="center"/>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40B11F46" w14:textId="77777777" w:rsidR="005725BA" w:rsidRPr="004F6245" w:rsidRDefault="005725BA" w:rsidP="00C8299A">
            <w:pPr>
              <w:spacing w:after="0" w:line="240" w:lineRule="auto"/>
              <w:jc w:val="center"/>
              <w:rPr>
                <w:rFonts w:ascii="Arial" w:eastAsia="Times New Roman" w:hAnsi="Arial" w:cs="Arial"/>
                <w:b/>
                <w:bCs/>
                <w:color w:val="000000"/>
                <w:sz w:val="20"/>
                <w:szCs w:val="20"/>
                <w:lang w:eastAsia="es-MX"/>
              </w:rPr>
            </w:pPr>
            <w:r w:rsidRPr="004F6245">
              <w:rPr>
                <w:rFonts w:ascii="Arial" w:eastAsia="Times New Roman" w:hAnsi="Arial" w:cs="Arial"/>
                <w:b/>
                <w:bCs/>
                <w:color w:val="000000"/>
                <w:sz w:val="20"/>
                <w:szCs w:val="20"/>
                <w:lang w:eastAsia="es-MX"/>
              </w:rPr>
              <w:t>1</w:t>
            </w:r>
          </w:p>
        </w:tc>
        <w:tc>
          <w:tcPr>
            <w:tcW w:w="2860" w:type="dxa"/>
            <w:tcBorders>
              <w:top w:val="nil"/>
              <w:left w:val="nil"/>
              <w:bottom w:val="single" w:sz="4" w:space="0" w:color="auto"/>
              <w:right w:val="single" w:sz="4" w:space="0" w:color="auto"/>
            </w:tcBorders>
            <w:shd w:val="clear" w:color="auto" w:fill="auto"/>
            <w:vAlign w:val="center"/>
            <w:hideMark/>
          </w:tcPr>
          <w:p w14:paraId="66098E6E" w14:textId="77777777" w:rsidR="005725BA" w:rsidRPr="004F6245" w:rsidRDefault="005725BA" w:rsidP="00C8299A">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GASTO ADMINISTRATIVO</w:t>
            </w:r>
          </w:p>
        </w:tc>
        <w:tc>
          <w:tcPr>
            <w:tcW w:w="3160" w:type="dxa"/>
            <w:tcBorders>
              <w:top w:val="nil"/>
              <w:left w:val="nil"/>
              <w:bottom w:val="single" w:sz="4" w:space="0" w:color="auto"/>
              <w:right w:val="single" w:sz="4" w:space="0" w:color="auto"/>
            </w:tcBorders>
            <w:shd w:val="clear" w:color="auto" w:fill="auto"/>
            <w:vAlign w:val="center"/>
            <w:hideMark/>
          </w:tcPr>
          <w:p w14:paraId="17A9EF2D" w14:textId="77777777" w:rsidR="005725BA" w:rsidRPr="004F6245" w:rsidRDefault="005725BA" w:rsidP="00C8299A">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PROGRAMA ENFOCADO A CONDUCIR LA ADMINISTRACION DE RECURSOS PUBLICOS BAJO UN ESQUEMA QUE INCLUYA OBJETIVOS, ESTRATEGIAS Y ACCIONES PARA LA PRESTACION DE SERVICIOS DE CADA UNA DE LAS DEPENDENCIAS QUE CONFORMAN LA ADMINISTRACION PÜBLICA MUNICIPAL ASI COMO VIGILAR Y DAR SEGUIMIENTO AL EJERCICIO ORDENADO DEL GASTO MUNICIPAL</w:t>
            </w:r>
          </w:p>
        </w:tc>
        <w:tc>
          <w:tcPr>
            <w:tcW w:w="2860" w:type="dxa"/>
            <w:tcBorders>
              <w:top w:val="nil"/>
              <w:left w:val="nil"/>
              <w:bottom w:val="single" w:sz="4" w:space="0" w:color="auto"/>
              <w:right w:val="single" w:sz="4" w:space="0" w:color="auto"/>
            </w:tcBorders>
            <w:shd w:val="clear" w:color="auto" w:fill="auto"/>
            <w:vAlign w:val="center"/>
            <w:hideMark/>
          </w:tcPr>
          <w:p w14:paraId="6D494353" w14:textId="77777777" w:rsidR="005725BA" w:rsidRPr="004F6245" w:rsidRDefault="005725BA" w:rsidP="00C8299A">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DEPARTAMENTOS DEL MUNICIPIO DE MUZQUIZ COAHUILA</w:t>
            </w:r>
          </w:p>
        </w:tc>
      </w:tr>
      <w:tr w:rsidR="005725BA" w:rsidRPr="004F6245" w14:paraId="3527DC80" w14:textId="77777777" w:rsidTr="00C8299A">
        <w:trPr>
          <w:trHeight w:val="1785"/>
          <w:jc w:val="center"/>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171817E2" w14:textId="77777777" w:rsidR="005725BA" w:rsidRPr="004F6245" w:rsidRDefault="005725BA" w:rsidP="00C8299A">
            <w:pPr>
              <w:spacing w:after="0" w:line="240" w:lineRule="auto"/>
              <w:jc w:val="center"/>
              <w:rPr>
                <w:rFonts w:ascii="Arial" w:eastAsia="Times New Roman" w:hAnsi="Arial" w:cs="Arial"/>
                <w:b/>
                <w:bCs/>
                <w:color w:val="000000"/>
                <w:sz w:val="20"/>
                <w:szCs w:val="20"/>
                <w:lang w:eastAsia="es-MX"/>
              </w:rPr>
            </w:pPr>
            <w:r w:rsidRPr="004F6245">
              <w:rPr>
                <w:rFonts w:ascii="Arial" w:eastAsia="Times New Roman" w:hAnsi="Arial" w:cs="Arial"/>
                <w:b/>
                <w:bCs/>
                <w:color w:val="000000"/>
                <w:sz w:val="20"/>
                <w:szCs w:val="20"/>
                <w:lang w:eastAsia="es-MX"/>
              </w:rPr>
              <w:t>2</w:t>
            </w:r>
          </w:p>
        </w:tc>
        <w:tc>
          <w:tcPr>
            <w:tcW w:w="2860" w:type="dxa"/>
            <w:tcBorders>
              <w:top w:val="nil"/>
              <w:left w:val="nil"/>
              <w:bottom w:val="single" w:sz="4" w:space="0" w:color="auto"/>
              <w:right w:val="single" w:sz="4" w:space="0" w:color="auto"/>
            </w:tcBorders>
            <w:shd w:val="clear" w:color="auto" w:fill="auto"/>
            <w:vAlign w:val="center"/>
            <w:hideMark/>
          </w:tcPr>
          <w:p w14:paraId="1258E769" w14:textId="77777777" w:rsidR="005725BA" w:rsidRPr="004F6245" w:rsidRDefault="005725BA" w:rsidP="00C8299A">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INFRAESTRUCTURA Y DESARROLLO MUNICIPAL</w:t>
            </w:r>
          </w:p>
        </w:tc>
        <w:tc>
          <w:tcPr>
            <w:tcW w:w="3160" w:type="dxa"/>
            <w:tcBorders>
              <w:top w:val="nil"/>
              <w:left w:val="nil"/>
              <w:bottom w:val="single" w:sz="4" w:space="0" w:color="auto"/>
              <w:right w:val="single" w:sz="4" w:space="0" w:color="auto"/>
            </w:tcBorders>
            <w:shd w:val="clear" w:color="auto" w:fill="auto"/>
            <w:vAlign w:val="center"/>
            <w:hideMark/>
          </w:tcPr>
          <w:p w14:paraId="77B2645C" w14:textId="77777777" w:rsidR="005725BA" w:rsidRPr="004F6245" w:rsidRDefault="005725BA" w:rsidP="00C8299A">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 xml:space="preserve"> PROGRAMA ENFOCADO AL DESARROLLO URBANO SUSTENTABLE DEL MUNICIPIO, EL CUAL INCLUYE MEJORAS DE LA IMAGEN URBANA, EN INFRAESTRUCTURA, EN SERVICIOS BASICOS. </w:t>
            </w:r>
          </w:p>
        </w:tc>
        <w:tc>
          <w:tcPr>
            <w:tcW w:w="2860" w:type="dxa"/>
            <w:tcBorders>
              <w:top w:val="nil"/>
              <w:left w:val="nil"/>
              <w:bottom w:val="single" w:sz="4" w:space="0" w:color="auto"/>
              <w:right w:val="single" w:sz="4" w:space="0" w:color="auto"/>
            </w:tcBorders>
            <w:shd w:val="clear" w:color="auto" w:fill="auto"/>
            <w:vAlign w:val="center"/>
            <w:hideMark/>
          </w:tcPr>
          <w:p w14:paraId="11C106A0" w14:textId="77777777" w:rsidR="005725BA" w:rsidRPr="004F6245" w:rsidRDefault="005725BA" w:rsidP="00C8299A">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 POBLACION EN GENERAL</w:t>
            </w:r>
          </w:p>
        </w:tc>
      </w:tr>
      <w:tr w:rsidR="005725BA" w:rsidRPr="004F6245" w14:paraId="19FE7D74" w14:textId="77777777" w:rsidTr="00C8299A">
        <w:trPr>
          <w:trHeight w:val="1275"/>
          <w:jc w:val="center"/>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5542F310" w14:textId="77777777" w:rsidR="005725BA" w:rsidRPr="004F6245" w:rsidRDefault="005725BA" w:rsidP="00C8299A">
            <w:pPr>
              <w:spacing w:after="0" w:line="240" w:lineRule="auto"/>
              <w:jc w:val="center"/>
              <w:rPr>
                <w:rFonts w:ascii="Arial" w:eastAsia="Times New Roman" w:hAnsi="Arial" w:cs="Arial"/>
                <w:b/>
                <w:bCs/>
                <w:color w:val="000000"/>
                <w:sz w:val="20"/>
                <w:szCs w:val="20"/>
                <w:lang w:eastAsia="es-MX"/>
              </w:rPr>
            </w:pPr>
            <w:r w:rsidRPr="004F6245">
              <w:rPr>
                <w:rFonts w:ascii="Arial" w:eastAsia="Times New Roman" w:hAnsi="Arial" w:cs="Arial"/>
                <w:b/>
                <w:bCs/>
                <w:color w:val="000000"/>
                <w:sz w:val="20"/>
                <w:szCs w:val="20"/>
                <w:lang w:eastAsia="es-MX"/>
              </w:rPr>
              <w:t>3</w:t>
            </w:r>
          </w:p>
        </w:tc>
        <w:tc>
          <w:tcPr>
            <w:tcW w:w="2860" w:type="dxa"/>
            <w:tcBorders>
              <w:top w:val="nil"/>
              <w:left w:val="nil"/>
              <w:bottom w:val="single" w:sz="4" w:space="0" w:color="auto"/>
              <w:right w:val="single" w:sz="4" w:space="0" w:color="auto"/>
            </w:tcBorders>
            <w:shd w:val="clear" w:color="auto" w:fill="auto"/>
            <w:vAlign w:val="center"/>
            <w:hideMark/>
          </w:tcPr>
          <w:p w14:paraId="0473A17B" w14:textId="77777777" w:rsidR="005725BA" w:rsidRPr="004F6245" w:rsidRDefault="005725BA" w:rsidP="00C8299A">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GRUPOS EN SITUACION DE VULNERABILIDAD</w:t>
            </w:r>
          </w:p>
        </w:tc>
        <w:tc>
          <w:tcPr>
            <w:tcW w:w="3160" w:type="dxa"/>
            <w:tcBorders>
              <w:top w:val="nil"/>
              <w:left w:val="nil"/>
              <w:bottom w:val="single" w:sz="4" w:space="0" w:color="auto"/>
              <w:right w:val="single" w:sz="4" w:space="0" w:color="auto"/>
            </w:tcBorders>
            <w:shd w:val="clear" w:color="auto" w:fill="auto"/>
            <w:vAlign w:val="center"/>
            <w:hideMark/>
          </w:tcPr>
          <w:p w14:paraId="6306980A" w14:textId="77777777" w:rsidR="005725BA" w:rsidRPr="004F6245" w:rsidRDefault="005725BA" w:rsidP="00C8299A">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PROGRAMA ENFOCADO PARA LA ATENCION Y APOYO A LOS GRUPOS CON MAYOR VULNERABILIDAD EN EL MUNICIPIO.</w:t>
            </w:r>
          </w:p>
        </w:tc>
        <w:tc>
          <w:tcPr>
            <w:tcW w:w="2860" w:type="dxa"/>
            <w:tcBorders>
              <w:top w:val="nil"/>
              <w:left w:val="nil"/>
              <w:bottom w:val="single" w:sz="4" w:space="0" w:color="auto"/>
              <w:right w:val="single" w:sz="4" w:space="0" w:color="auto"/>
            </w:tcBorders>
            <w:shd w:val="clear" w:color="auto" w:fill="auto"/>
            <w:vAlign w:val="center"/>
            <w:hideMark/>
          </w:tcPr>
          <w:p w14:paraId="0F03A5DB" w14:textId="77777777" w:rsidR="005725BA" w:rsidRPr="004F6245" w:rsidRDefault="005725BA" w:rsidP="00C8299A">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GRUPOS CON MAYOR SITUACION DE VULNERABILIDAD</w:t>
            </w:r>
          </w:p>
        </w:tc>
      </w:tr>
      <w:tr w:rsidR="005725BA" w:rsidRPr="004F6245" w14:paraId="4F4A96F2" w14:textId="77777777" w:rsidTr="00C8299A">
        <w:trPr>
          <w:trHeight w:val="1530"/>
          <w:jc w:val="center"/>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531F9C23" w14:textId="77777777" w:rsidR="005725BA" w:rsidRPr="004F6245" w:rsidRDefault="005725BA" w:rsidP="00C8299A">
            <w:pPr>
              <w:spacing w:after="0" w:line="240" w:lineRule="auto"/>
              <w:jc w:val="center"/>
              <w:rPr>
                <w:rFonts w:ascii="Arial" w:eastAsia="Times New Roman" w:hAnsi="Arial" w:cs="Arial"/>
                <w:b/>
                <w:bCs/>
                <w:color w:val="000000"/>
                <w:sz w:val="20"/>
                <w:szCs w:val="20"/>
                <w:lang w:eastAsia="es-MX"/>
              </w:rPr>
            </w:pPr>
            <w:r w:rsidRPr="004F6245">
              <w:rPr>
                <w:rFonts w:ascii="Arial" w:eastAsia="Times New Roman" w:hAnsi="Arial" w:cs="Arial"/>
                <w:b/>
                <w:bCs/>
                <w:color w:val="000000"/>
                <w:sz w:val="20"/>
                <w:szCs w:val="20"/>
                <w:lang w:eastAsia="es-MX"/>
              </w:rPr>
              <w:t>4</w:t>
            </w:r>
          </w:p>
        </w:tc>
        <w:tc>
          <w:tcPr>
            <w:tcW w:w="2860" w:type="dxa"/>
            <w:tcBorders>
              <w:top w:val="nil"/>
              <w:left w:val="nil"/>
              <w:bottom w:val="single" w:sz="4" w:space="0" w:color="auto"/>
              <w:right w:val="single" w:sz="4" w:space="0" w:color="auto"/>
            </w:tcBorders>
            <w:shd w:val="clear" w:color="auto" w:fill="auto"/>
            <w:vAlign w:val="center"/>
            <w:hideMark/>
          </w:tcPr>
          <w:p w14:paraId="7EB5D21D" w14:textId="77777777" w:rsidR="005725BA" w:rsidRPr="004F6245" w:rsidRDefault="005725BA" w:rsidP="00C8299A">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SEGURIDAD PUBLICA</w:t>
            </w:r>
          </w:p>
        </w:tc>
        <w:tc>
          <w:tcPr>
            <w:tcW w:w="3160" w:type="dxa"/>
            <w:tcBorders>
              <w:top w:val="nil"/>
              <w:left w:val="nil"/>
              <w:bottom w:val="single" w:sz="4" w:space="0" w:color="auto"/>
              <w:right w:val="single" w:sz="4" w:space="0" w:color="auto"/>
            </w:tcBorders>
            <w:shd w:val="clear" w:color="auto" w:fill="auto"/>
            <w:vAlign w:val="center"/>
            <w:hideMark/>
          </w:tcPr>
          <w:p w14:paraId="204A95DA" w14:textId="77777777" w:rsidR="005725BA" w:rsidRPr="004F6245" w:rsidRDefault="005725BA" w:rsidP="00C8299A">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 xml:space="preserve">PROGRAMA ENFOCADO AL BUEN FUNCIONAMIENTO DEL DEPARTAMENTO DE SEGURIDAD PUBLICA, A FIN DE BRINDAR UN MEJOR SERVICIO A LA CIUDADANIA. </w:t>
            </w:r>
          </w:p>
        </w:tc>
        <w:tc>
          <w:tcPr>
            <w:tcW w:w="2860" w:type="dxa"/>
            <w:tcBorders>
              <w:top w:val="nil"/>
              <w:left w:val="nil"/>
              <w:bottom w:val="single" w:sz="4" w:space="0" w:color="auto"/>
              <w:right w:val="single" w:sz="4" w:space="0" w:color="auto"/>
            </w:tcBorders>
            <w:shd w:val="clear" w:color="auto" w:fill="auto"/>
            <w:vAlign w:val="center"/>
            <w:hideMark/>
          </w:tcPr>
          <w:p w14:paraId="686394A6" w14:textId="77777777" w:rsidR="005725BA" w:rsidRPr="004F6245" w:rsidRDefault="005725BA" w:rsidP="00C8299A">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 DEPARTAMENTO DE SEGURIDAD PUBLICA (SEGURIDAD PUBLICA, TRANSITO Y PROTECCION CIVIL)</w:t>
            </w:r>
          </w:p>
        </w:tc>
      </w:tr>
      <w:tr w:rsidR="005725BA" w:rsidRPr="004F6245" w14:paraId="3854824B" w14:textId="77777777" w:rsidTr="00C8299A">
        <w:trPr>
          <w:trHeight w:val="1020"/>
          <w:jc w:val="center"/>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7B8D984E" w14:textId="77777777" w:rsidR="005725BA" w:rsidRPr="004F6245" w:rsidRDefault="005725BA" w:rsidP="00C8299A">
            <w:pPr>
              <w:spacing w:after="0" w:line="240" w:lineRule="auto"/>
              <w:jc w:val="center"/>
              <w:rPr>
                <w:rFonts w:ascii="Arial" w:eastAsia="Times New Roman" w:hAnsi="Arial" w:cs="Arial"/>
                <w:b/>
                <w:bCs/>
                <w:color w:val="000000"/>
                <w:sz w:val="20"/>
                <w:szCs w:val="20"/>
                <w:lang w:eastAsia="es-MX"/>
              </w:rPr>
            </w:pPr>
            <w:r w:rsidRPr="004F6245">
              <w:rPr>
                <w:rFonts w:ascii="Arial" w:eastAsia="Times New Roman" w:hAnsi="Arial" w:cs="Arial"/>
                <w:b/>
                <w:bCs/>
                <w:color w:val="000000"/>
                <w:sz w:val="20"/>
                <w:szCs w:val="20"/>
                <w:lang w:eastAsia="es-MX"/>
              </w:rPr>
              <w:t>5</w:t>
            </w:r>
          </w:p>
        </w:tc>
        <w:tc>
          <w:tcPr>
            <w:tcW w:w="2860" w:type="dxa"/>
            <w:tcBorders>
              <w:top w:val="nil"/>
              <w:left w:val="nil"/>
              <w:bottom w:val="single" w:sz="4" w:space="0" w:color="auto"/>
              <w:right w:val="single" w:sz="4" w:space="0" w:color="auto"/>
            </w:tcBorders>
            <w:shd w:val="clear" w:color="auto" w:fill="auto"/>
            <w:vAlign w:val="center"/>
            <w:hideMark/>
          </w:tcPr>
          <w:p w14:paraId="0218D2BD" w14:textId="77777777" w:rsidR="005725BA" w:rsidRPr="004F6245" w:rsidRDefault="005725BA" w:rsidP="00C8299A">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JUBILADOS</w:t>
            </w:r>
          </w:p>
        </w:tc>
        <w:tc>
          <w:tcPr>
            <w:tcW w:w="3160" w:type="dxa"/>
            <w:tcBorders>
              <w:top w:val="nil"/>
              <w:left w:val="nil"/>
              <w:bottom w:val="single" w:sz="4" w:space="0" w:color="auto"/>
              <w:right w:val="single" w:sz="4" w:space="0" w:color="auto"/>
            </w:tcBorders>
            <w:shd w:val="clear" w:color="auto" w:fill="auto"/>
            <w:vAlign w:val="center"/>
            <w:hideMark/>
          </w:tcPr>
          <w:p w14:paraId="0D594D71" w14:textId="77777777" w:rsidR="005725BA" w:rsidRPr="004F6245" w:rsidRDefault="005725BA" w:rsidP="00C8299A">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PROGRAMA ENFOCADO AL PAGO DE PENSIONES Y JUBILACIONES DEL MUNICIPIO DE MUZQUIZ, COAHUILA</w:t>
            </w:r>
          </w:p>
        </w:tc>
        <w:tc>
          <w:tcPr>
            <w:tcW w:w="2860" w:type="dxa"/>
            <w:tcBorders>
              <w:top w:val="nil"/>
              <w:left w:val="nil"/>
              <w:bottom w:val="single" w:sz="4" w:space="0" w:color="auto"/>
              <w:right w:val="single" w:sz="4" w:space="0" w:color="auto"/>
            </w:tcBorders>
            <w:shd w:val="clear" w:color="auto" w:fill="auto"/>
            <w:vAlign w:val="center"/>
            <w:hideMark/>
          </w:tcPr>
          <w:p w14:paraId="35FCA50C" w14:textId="77777777" w:rsidR="005725BA" w:rsidRPr="004F6245" w:rsidRDefault="005725BA" w:rsidP="00C8299A">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JUBILADOS Y PENSIONADOS</w:t>
            </w:r>
          </w:p>
        </w:tc>
      </w:tr>
    </w:tbl>
    <w:p w14:paraId="3C4EA8AD" w14:textId="7A11F390" w:rsidR="005725BA" w:rsidRDefault="005725BA" w:rsidP="00C8001C">
      <w:pPr>
        <w:spacing w:after="0" w:line="240" w:lineRule="auto"/>
        <w:jc w:val="both"/>
        <w:rPr>
          <w:rFonts w:ascii="Arial" w:hAnsi="Arial" w:cs="Arial"/>
        </w:rPr>
      </w:pPr>
    </w:p>
    <w:p w14:paraId="334BB574" w14:textId="77777777" w:rsidR="005725BA" w:rsidRDefault="005725BA" w:rsidP="005725BA">
      <w:pPr>
        <w:spacing w:after="0" w:line="240" w:lineRule="auto"/>
        <w:jc w:val="both"/>
        <w:rPr>
          <w:rFonts w:ascii="Arial" w:hAnsi="Arial" w:cs="Arial"/>
        </w:rPr>
      </w:pPr>
      <w:r>
        <w:rPr>
          <w:rFonts w:ascii="Arial" w:hAnsi="Arial" w:cs="Arial"/>
        </w:rPr>
        <w:t xml:space="preserve">La atención de las niñas, niños y adolescentes en un elemento fundamental para evaluar el compromiso de los distintos órdenes de gobierno, incluyendo al municipal, por lo que invertir en la infancia y la adolescencia es estratégico para el desarrollo del país y el presupuesto </w:t>
      </w:r>
      <w:r>
        <w:rPr>
          <w:rFonts w:ascii="Arial" w:hAnsi="Arial" w:cs="Arial"/>
        </w:rPr>
        <w:lastRenderedPageBreak/>
        <w:t xml:space="preserve">es la expresión de sus prioridades, es por eso que los programas presupuestarios son los instrumentos </w:t>
      </w:r>
      <w:r w:rsidRPr="00FA6124">
        <w:rPr>
          <w:rFonts w:ascii="Arial" w:hAnsi="Arial" w:cs="Arial"/>
        </w:rPr>
        <w:t>para favorecer la equidad y el desarrollo social para obtener niños y niñas más sanos y educados, ciudadanos más empoderados y una sociedad más democrática. En el presente ejercicio fiscal s</w:t>
      </w:r>
      <w:r w:rsidRPr="00FA6124">
        <w:rPr>
          <w:rFonts w:ascii="Arial" w:hAnsi="Arial" w:cs="Arial"/>
          <w:color w:val="000000"/>
          <w:lang w:eastAsia="es-ES"/>
        </w:rPr>
        <w:t>e estable</w:t>
      </w:r>
      <w:r>
        <w:rPr>
          <w:rFonts w:ascii="Arial" w:hAnsi="Arial" w:cs="Arial"/>
          <w:color w:val="000000"/>
          <w:lang w:eastAsia="es-ES"/>
        </w:rPr>
        <w:t>ce un importe de $ 422,128.00</w:t>
      </w:r>
      <w:r w:rsidRPr="00FA6124">
        <w:rPr>
          <w:rFonts w:ascii="Arial" w:hAnsi="Arial" w:cs="Arial"/>
          <w:color w:val="000000"/>
          <w:lang w:eastAsia="es-ES"/>
        </w:rPr>
        <w:t xml:space="preserve"> que corresponde a inversión destinada para niños, niñas y adolescentes que se distribuye en progr</w:t>
      </w:r>
      <w:r>
        <w:rPr>
          <w:rFonts w:ascii="Arial" w:hAnsi="Arial" w:cs="Arial"/>
          <w:color w:val="000000"/>
          <w:lang w:eastAsia="es-ES"/>
        </w:rPr>
        <w:t>amas presupuestarios a cargo de</w:t>
      </w:r>
      <w:r w:rsidRPr="00FA6124">
        <w:rPr>
          <w:rFonts w:ascii="Arial" w:hAnsi="Arial" w:cs="Arial"/>
          <w:color w:val="000000"/>
          <w:lang w:eastAsia="es-ES"/>
        </w:rPr>
        <w:t xml:space="preserve"> dependencias y entidades de la Administración Pública Municipal como se muestra a continuación</w:t>
      </w:r>
      <w:r w:rsidRPr="00FA6124">
        <w:rPr>
          <w:rFonts w:ascii="Arial" w:hAnsi="Arial" w:cs="Arial"/>
        </w:rPr>
        <w:t xml:space="preserve"> de conformidad con la </w:t>
      </w:r>
      <w:r w:rsidRPr="00563254">
        <w:rPr>
          <w:rFonts w:ascii="Arial" w:hAnsi="Arial" w:cs="Arial"/>
        </w:rPr>
        <w:t>Ley del Sistema Estatal para la Garantía de los Derechos Humanos de Niños y Niñas del Estado de Coahuila de Zaragoza</w:t>
      </w:r>
      <w:r>
        <w:rPr>
          <w:rFonts w:ascii="Arial" w:hAnsi="Arial" w:cs="Arial"/>
        </w:rPr>
        <w:t>.</w:t>
      </w:r>
    </w:p>
    <w:p w14:paraId="7A7CFE4A" w14:textId="77777777" w:rsidR="005725BA" w:rsidRDefault="005725BA" w:rsidP="005725BA">
      <w:pPr>
        <w:spacing w:after="0" w:line="240" w:lineRule="auto"/>
        <w:jc w:val="both"/>
        <w:rPr>
          <w:rFonts w:ascii="Arial" w:hAnsi="Arial" w:cs="Arial"/>
        </w:rPr>
      </w:pPr>
    </w:p>
    <w:tbl>
      <w:tblPr>
        <w:tblW w:w="8784" w:type="dxa"/>
        <w:jc w:val="center"/>
        <w:tblCellMar>
          <w:left w:w="70" w:type="dxa"/>
          <w:right w:w="70" w:type="dxa"/>
        </w:tblCellMar>
        <w:tblLook w:val="04A0" w:firstRow="1" w:lastRow="0" w:firstColumn="1" w:lastColumn="0" w:noHBand="0" w:noVBand="1"/>
      </w:tblPr>
      <w:tblGrid>
        <w:gridCol w:w="2830"/>
        <w:gridCol w:w="3969"/>
        <w:gridCol w:w="1985"/>
      </w:tblGrid>
      <w:tr w:rsidR="005725BA" w:rsidRPr="00451BEA" w14:paraId="78D1BA12" w14:textId="77777777" w:rsidTr="00C8299A">
        <w:trPr>
          <w:trHeight w:val="278"/>
          <w:jc w:val="center"/>
        </w:trPr>
        <w:tc>
          <w:tcPr>
            <w:tcW w:w="8784" w:type="dxa"/>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28344898" w14:textId="77777777" w:rsidR="005725BA" w:rsidRPr="00451BEA" w:rsidRDefault="005725BA" w:rsidP="00C8299A">
            <w:pPr>
              <w:spacing w:after="0" w:line="240" w:lineRule="auto"/>
              <w:jc w:val="center"/>
              <w:rPr>
                <w:rFonts w:ascii="Arial" w:eastAsia="Times New Roman" w:hAnsi="Arial" w:cs="Arial"/>
                <w:b/>
                <w:bCs/>
                <w:color w:val="FFFFFF"/>
                <w:sz w:val="20"/>
                <w:szCs w:val="20"/>
                <w:lang w:eastAsia="es-MX"/>
              </w:rPr>
            </w:pPr>
            <w:r w:rsidRPr="00451BEA">
              <w:rPr>
                <w:rFonts w:ascii="Arial" w:eastAsia="Times New Roman" w:hAnsi="Arial" w:cs="Arial"/>
                <w:b/>
                <w:bCs/>
                <w:color w:val="FFFFFF"/>
                <w:sz w:val="20"/>
                <w:szCs w:val="20"/>
                <w:lang w:eastAsia="es-MX"/>
              </w:rPr>
              <w:t>PROTECCIÓN DE NIÑOS, NIÑAS Y ADOLESCENTES</w:t>
            </w:r>
          </w:p>
        </w:tc>
      </w:tr>
      <w:tr w:rsidR="005725BA" w:rsidRPr="00451BEA" w14:paraId="6F1DF814" w14:textId="77777777" w:rsidTr="00C8299A">
        <w:trPr>
          <w:trHeight w:val="255"/>
          <w:jc w:val="center"/>
        </w:trPr>
        <w:tc>
          <w:tcPr>
            <w:tcW w:w="6799" w:type="dxa"/>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20DC2FFD" w14:textId="77777777" w:rsidR="005725BA" w:rsidRPr="00451BEA" w:rsidRDefault="005725BA" w:rsidP="00C8299A">
            <w:pPr>
              <w:spacing w:after="0" w:line="240" w:lineRule="auto"/>
              <w:jc w:val="center"/>
              <w:rPr>
                <w:rFonts w:ascii="Arial" w:eastAsia="Times New Roman" w:hAnsi="Arial" w:cs="Arial"/>
                <w:b/>
                <w:bCs/>
                <w:color w:val="FFFFFF"/>
                <w:sz w:val="20"/>
                <w:szCs w:val="20"/>
                <w:lang w:eastAsia="es-MX"/>
              </w:rPr>
            </w:pPr>
            <w:r w:rsidRPr="00451BEA">
              <w:rPr>
                <w:rFonts w:ascii="Arial" w:eastAsia="Times New Roman" w:hAnsi="Arial" w:cs="Arial"/>
                <w:b/>
                <w:bCs/>
                <w:color w:val="FFFFFF"/>
                <w:sz w:val="20"/>
                <w:szCs w:val="20"/>
                <w:lang w:eastAsia="es-MX"/>
              </w:rPr>
              <w:t>ENTIDAD PÚBLICA:</w:t>
            </w:r>
          </w:p>
        </w:tc>
        <w:tc>
          <w:tcPr>
            <w:tcW w:w="1985" w:type="dxa"/>
            <w:tcBorders>
              <w:top w:val="nil"/>
              <w:left w:val="nil"/>
              <w:bottom w:val="single" w:sz="4" w:space="0" w:color="auto"/>
              <w:right w:val="single" w:sz="4" w:space="0" w:color="auto"/>
            </w:tcBorders>
            <w:shd w:val="clear" w:color="000000" w:fill="808080"/>
            <w:noWrap/>
            <w:vAlign w:val="center"/>
            <w:hideMark/>
          </w:tcPr>
          <w:p w14:paraId="3A29C2AB" w14:textId="77777777" w:rsidR="005725BA" w:rsidRPr="00451BEA" w:rsidRDefault="005725BA" w:rsidP="00C8299A">
            <w:pPr>
              <w:spacing w:after="0" w:line="240" w:lineRule="auto"/>
              <w:jc w:val="center"/>
              <w:rPr>
                <w:rFonts w:ascii="Arial" w:eastAsia="Times New Roman" w:hAnsi="Arial" w:cs="Arial"/>
                <w:b/>
                <w:bCs/>
                <w:color w:val="FFFFFF"/>
                <w:sz w:val="20"/>
                <w:szCs w:val="20"/>
                <w:lang w:eastAsia="es-MX"/>
              </w:rPr>
            </w:pPr>
            <w:r w:rsidRPr="00451BEA">
              <w:rPr>
                <w:rFonts w:ascii="Arial" w:eastAsia="Times New Roman" w:hAnsi="Arial" w:cs="Arial"/>
                <w:b/>
                <w:bCs/>
                <w:color w:val="FFFFFF"/>
                <w:sz w:val="20"/>
                <w:szCs w:val="20"/>
                <w:lang w:eastAsia="es-MX"/>
              </w:rPr>
              <w:t>MUZQUIZ</w:t>
            </w:r>
          </w:p>
        </w:tc>
      </w:tr>
      <w:tr w:rsidR="005725BA" w:rsidRPr="00451BEA" w14:paraId="39854A81" w14:textId="77777777" w:rsidTr="00C8299A">
        <w:trPr>
          <w:trHeight w:val="255"/>
          <w:jc w:val="center"/>
        </w:trPr>
        <w:tc>
          <w:tcPr>
            <w:tcW w:w="6799" w:type="dxa"/>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6BC30EEC" w14:textId="77777777" w:rsidR="005725BA" w:rsidRPr="00451BEA" w:rsidRDefault="005725BA" w:rsidP="00C8299A">
            <w:pPr>
              <w:spacing w:after="0" w:line="240" w:lineRule="auto"/>
              <w:jc w:val="center"/>
              <w:rPr>
                <w:rFonts w:ascii="Arial" w:eastAsia="Times New Roman" w:hAnsi="Arial" w:cs="Arial"/>
                <w:b/>
                <w:bCs/>
                <w:color w:val="FFFFFF"/>
                <w:sz w:val="20"/>
                <w:szCs w:val="20"/>
                <w:lang w:eastAsia="es-MX"/>
              </w:rPr>
            </w:pPr>
            <w:r w:rsidRPr="00451BEA">
              <w:rPr>
                <w:rFonts w:ascii="Arial" w:eastAsia="Times New Roman" w:hAnsi="Arial" w:cs="Arial"/>
                <w:b/>
                <w:bCs/>
                <w:color w:val="FFFFFF"/>
                <w:sz w:val="20"/>
                <w:szCs w:val="20"/>
                <w:lang w:eastAsia="es-MX"/>
              </w:rPr>
              <w:t>EJERCICIO FISCAL:</w:t>
            </w:r>
          </w:p>
        </w:tc>
        <w:tc>
          <w:tcPr>
            <w:tcW w:w="1985" w:type="dxa"/>
            <w:tcBorders>
              <w:top w:val="nil"/>
              <w:left w:val="nil"/>
              <w:bottom w:val="single" w:sz="4" w:space="0" w:color="auto"/>
              <w:right w:val="single" w:sz="4" w:space="0" w:color="auto"/>
            </w:tcBorders>
            <w:shd w:val="clear" w:color="000000" w:fill="808080"/>
            <w:noWrap/>
            <w:vAlign w:val="center"/>
            <w:hideMark/>
          </w:tcPr>
          <w:p w14:paraId="35207716" w14:textId="77777777" w:rsidR="005725BA" w:rsidRPr="00451BEA" w:rsidRDefault="005725BA" w:rsidP="00C8299A">
            <w:pPr>
              <w:spacing w:after="0" w:line="240" w:lineRule="auto"/>
              <w:jc w:val="center"/>
              <w:rPr>
                <w:rFonts w:ascii="Arial" w:eastAsia="Times New Roman" w:hAnsi="Arial" w:cs="Arial"/>
                <w:b/>
                <w:bCs/>
                <w:color w:val="FFFFFF"/>
                <w:sz w:val="20"/>
                <w:szCs w:val="20"/>
                <w:lang w:eastAsia="es-MX"/>
              </w:rPr>
            </w:pPr>
            <w:r w:rsidRPr="00451BEA">
              <w:rPr>
                <w:rFonts w:ascii="Arial" w:eastAsia="Times New Roman" w:hAnsi="Arial" w:cs="Arial"/>
                <w:b/>
                <w:bCs/>
                <w:color w:val="FFFFFF"/>
                <w:sz w:val="20"/>
                <w:szCs w:val="20"/>
                <w:lang w:eastAsia="es-MX"/>
              </w:rPr>
              <w:t>2022</w:t>
            </w:r>
          </w:p>
        </w:tc>
      </w:tr>
      <w:tr w:rsidR="005725BA" w:rsidRPr="00451BEA" w14:paraId="06135BA3" w14:textId="77777777" w:rsidTr="00C8299A">
        <w:trPr>
          <w:trHeight w:val="510"/>
          <w:jc w:val="center"/>
        </w:trPr>
        <w:tc>
          <w:tcPr>
            <w:tcW w:w="2830" w:type="dxa"/>
            <w:tcBorders>
              <w:top w:val="nil"/>
              <w:left w:val="single" w:sz="4" w:space="0" w:color="auto"/>
              <w:bottom w:val="single" w:sz="4" w:space="0" w:color="auto"/>
              <w:right w:val="single" w:sz="4" w:space="0" w:color="auto"/>
            </w:tcBorders>
            <w:shd w:val="clear" w:color="000000" w:fill="BFBFBF"/>
            <w:vAlign w:val="center"/>
            <w:hideMark/>
          </w:tcPr>
          <w:p w14:paraId="49880397" w14:textId="77777777" w:rsidR="005725BA" w:rsidRPr="00451BEA" w:rsidRDefault="005725BA" w:rsidP="00C8299A">
            <w:pPr>
              <w:spacing w:after="0" w:line="240" w:lineRule="auto"/>
              <w:jc w:val="center"/>
              <w:rPr>
                <w:rFonts w:ascii="Arial" w:eastAsia="Times New Roman" w:hAnsi="Arial" w:cs="Arial"/>
                <w:b/>
                <w:bCs/>
                <w:color w:val="000000"/>
                <w:sz w:val="20"/>
                <w:szCs w:val="20"/>
                <w:lang w:eastAsia="es-MX"/>
              </w:rPr>
            </w:pPr>
            <w:r w:rsidRPr="00451BEA">
              <w:rPr>
                <w:rFonts w:ascii="Arial" w:eastAsia="Times New Roman" w:hAnsi="Arial" w:cs="Arial"/>
                <w:b/>
                <w:bCs/>
                <w:color w:val="000000"/>
                <w:sz w:val="20"/>
                <w:szCs w:val="20"/>
                <w:lang w:eastAsia="es-MX"/>
              </w:rPr>
              <w:t>Programas, Proyectos y Servicios</w:t>
            </w:r>
          </w:p>
        </w:tc>
        <w:tc>
          <w:tcPr>
            <w:tcW w:w="3969" w:type="dxa"/>
            <w:tcBorders>
              <w:top w:val="nil"/>
              <w:left w:val="nil"/>
              <w:bottom w:val="single" w:sz="4" w:space="0" w:color="auto"/>
              <w:right w:val="single" w:sz="4" w:space="0" w:color="auto"/>
            </w:tcBorders>
            <w:shd w:val="clear" w:color="000000" w:fill="BFBFBF"/>
            <w:vAlign w:val="center"/>
            <w:hideMark/>
          </w:tcPr>
          <w:p w14:paraId="01FE91B3" w14:textId="77777777" w:rsidR="005725BA" w:rsidRPr="00451BEA" w:rsidRDefault="005725BA" w:rsidP="00C8299A">
            <w:pPr>
              <w:spacing w:after="0" w:line="240" w:lineRule="auto"/>
              <w:jc w:val="center"/>
              <w:rPr>
                <w:rFonts w:ascii="Arial" w:eastAsia="Times New Roman" w:hAnsi="Arial" w:cs="Arial"/>
                <w:b/>
                <w:bCs/>
                <w:color w:val="000000"/>
                <w:sz w:val="20"/>
                <w:szCs w:val="20"/>
                <w:lang w:eastAsia="es-MX"/>
              </w:rPr>
            </w:pPr>
            <w:r w:rsidRPr="00451BEA">
              <w:rPr>
                <w:rFonts w:ascii="Arial" w:eastAsia="Times New Roman" w:hAnsi="Arial" w:cs="Arial"/>
                <w:b/>
                <w:bCs/>
                <w:color w:val="000000"/>
                <w:sz w:val="20"/>
                <w:szCs w:val="20"/>
                <w:lang w:eastAsia="es-MX"/>
              </w:rPr>
              <w:t>Descripción</w:t>
            </w:r>
          </w:p>
        </w:tc>
        <w:tc>
          <w:tcPr>
            <w:tcW w:w="1985" w:type="dxa"/>
            <w:tcBorders>
              <w:top w:val="nil"/>
              <w:left w:val="nil"/>
              <w:bottom w:val="single" w:sz="4" w:space="0" w:color="auto"/>
              <w:right w:val="single" w:sz="4" w:space="0" w:color="auto"/>
            </w:tcBorders>
            <w:shd w:val="clear" w:color="000000" w:fill="BFBFBF"/>
            <w:vAlign w:val="center"/>
            <w:hideMark/>
          </w:tcPr>
          <w:p w14:paraId="1E282B57" w14:textId="77777777" w:rsidR="005725BA" w:rsidRPr="00451BEA" w:rsidRDefault="005725BA" w:rsidP="00C8299A">
            <w:pPr>
              <w:spacing w:after="0" w:line="240" w:lineRule="auto"/>
              <w:jc w:val="center"/>
              <w:rPr>
                <w:rFonts w:ascii="Arial" w:eastAsia="Times New Roman" w:hAnsi="Arial" w:cs="Arial"/>
                <w:b/>
                <w:bCs/>
                <w:color w:val="000000"/>
                <w:sz w:val="20"/>
                <w:szCs w:val="20"/>
                <w:lang w:eastAsia="es-MX"/>
              </w:rPr>
            </w:pPr>
            <w:r w:rsidRPr="00451BEA">
              <w:rPr>
                <w:rFonts w:ascii="Arial" w:eastAsia="Times New Roman" w:hAnsi="Arial" w:cs="Arial"/>
                <w:b/>
                <w:bCs/>
                <w:color w:val="000000"/>
                <w:sz w:val="20"/>
                <w:szCs w:val="20"/>
                <w:lang w:eastAsia="es-MX"/>
              </w:rPr>
              <w:t>Monto Autorizado 2022</w:t>
            </w:r>
          </w:p>
        </w:tc>
      </w:tr>
      <w:tr w:rsidR="005725BA" w:rsidRPr="00451BEA" w14:paraId="320E10F4" w14:textId="77777777" w:rsidTr="00C8299A">
        <w:trPr>
          <w:trHeight w:val="992"/>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FAF3B15" w14:textId="77777777" w:rsidR="005725BA" w:rsidRPr="00451BEA" w:rsidRDefault="005725BA" w:rsidP="00C8299A">
            <w:pPr>
              <w:spacing w:after="0" w:line="240" w:lineRule="auto"/>
              <w:jc w:val="both"/>
              <w:rPr>
                <w:rFonts w:ascii="Arial" w:eastAsia="Times New Roman" w:hAnsi="Arial" w:cs="Arial"/>
                <w:color w:val="000000"/>
                <w:sz w:val="20"/>
                <w:szCs w:val="20"/>
                <w:lang w:eastAsia="es-MX"/>
              </w:rPr>
            </w:pPr>
            <w:r w:rsidRPr="00451BEA">
              <w:rPr>
                <w:rFonts w:ascii="Arial" w:eastAsia="Times New Roman" w:hAnsi="Arial" w:cs="Arial"/>
                <w:color w:val="000000"/>
                <w:sz w:val="20"/>
                <w:szCs w:val="20"/>
                <w:lang w:eastAsia="es-MX"/>
              </w:rPr>
              <w:t xml:space="preserve">PROGRAMA DE INFANCIA Y ADOLESCENCIA </w:t>
            </w:r>
          </w:p>
        </w:tc>
        <w:tc>
          <w:tcPr>
            <w:tcW w:w="3969" w:type="dxa"/>
            <w:tcBorders>
              <w:top w:val="nil"/>
              <w:left w:val="nil"/>
              <w:bottom w:val="single" w:sz="4" w:space="0" w:color="auto"/>
              <w:right w:val="single" w:sz="4" w:space="0" w:color="auto"/>
            </w:tcBorders>
            <w:shd w:val="clear" w:color="auto" w:fill="auto"/>
            <w:vAlign w:val="center"/>
            <w:hideMark/>
          </w:tcPr>
          <w:p w14:paraId="707A5750" w14:textId="77777777" w:rsidR="005725BA" w:rsidRPr="00451BEA" w:rsidRDefault="005725BA" w:rsidP="00C8299A">
            <w:pPr>
              <w:spacing w:after="0" w:line="240" w:lineRule="auto"/>
              <w:jc w:val="both"/>
              <w:rPr>
                <w:rFonts w:ascii="Arial" w:eastAsia="Times New Roman" w:hAnsi="Arial" w:cs="Arial"/>
                <w:color w:val="000000"/>
                <w:sz w:val="20"/>
                <w:szCs w:val="20"/>
                <w:lang w:eastAsia="es-MX"/>
              </w:rPr>
            </w:pPr>
            <w:r w:rsidRPr="00451BEA">
              <w:rPr>
                <w:rFonts w:ascii="Arial" w:eastAsia="Times New Roman" w:hAnsi="Arial" w:cs="Arial"/>
                <w:color w:val="000000"/>
                <w:sz w:val="20"/>
                <w:szCs w:val="20"/>
                <w:lang w:eastAsia="es-MX"/>
              </w:rPr>
              <w:t>Área de promoción y difusión de los derechos de la niñez, realizados con técnicas de orientación y cultura de la prevención.</w:t>
            </w:r>
          </w:p>
        </w:tc>
        <w:tc>
          <w:tcPr>
            <w:tcW w:w="1985" w:type="dxa"/>
            <w:tcBorders>
              <w:top w:val="nil"/>
              <w:left w:val="nil"/>
              <w:bottom w:val="single" w:sz="4" w:space="0" w:color="auto"/>
              <w:right w:val="single" w:sz="4" w:space="0" w:color="auto"/>
            </w:tcBorders>
            <w:shd w:val="clear" w:color="000000" w:fill="FFFFFF"/>
            <w:vAlign w:val="center"/>
            <w:hideMark/>
          </w:tcPr>
          <w:p w14:paraId="20748B3B" w14:textId="77777777" w:rsidR="005725BA" w:rsidRPr="00451BEA" w:rsidRDefault="005725BA" w:rsidP="00C8299A">
            <w:pPr>
              <w:spacing w:after="0" w:line="240" w:lineRule="auto"/>
              <w:jc w:val="right"/>
              <w:rPr>
                <w:rFonts w:ascii="Arial" w:eastAsia="Times New Roman" w:hAnsi="Arial" w:cs="Arial"/>
                <w:color w:val="000000"/>
                <w:sz w:val="20"/>
                <w:szCs w:val="20"/>
                <w:lang w:eastAsia="es-MX"/>
              </w:rPr>
            </w:pPr>
            <w:r w:rsidRPr="00451BEA">
              <w:rPr>
                <w:rFonts w:ascii="Arial" w:eastAsia="Times New Roman" w:hAnsi="Arial" w:cs="Arial"/>
                <w:color w:val="000000"/>
                <w:sz w:val="20"/>
                <w:szCs w:val="20"/>
                <w:lang w:eastAsia="es-MX"/>
              </w:rPr>
              <w:t>$200,000.00</w:t>
            </w:r>
          </w:p>
        </w:tc>
      </w:tr>
      <w:tr w:rsidR="005725BA" w:rsidRPr="00451BEA" w14:paraId="1C7639C2" w14:textId="77777777" w:rsidTr="00C8299A">
        <w:trPr>
          <w:trHeight w:val="1971"/>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0AD3528" w14:textId="77777777" w:rsidR="005725BA" w:rsidRPr="00451BEA" w:rsidRDefault="005725BA" w:rsidP="00C8299A">
            <w:pPr>
              <w:spacing w:after="0" w:line="240" w:lineRule="auto"/>
              <w:jc w:val="both"/>
              <w:rPr>
                <w:rFonts w:ascii="Arial" w:eastAsia="Times New Roman" w:hAnsi="Arial" w:cs="Arial"/>
                <w:color w:val="000000"/>
                <w:sz w:val="20"/>
                <w:szCs w:val="20"/>
                <w:lang w:eastAsia="es-MX"/>
              </w:rPr>
            </w:pPr>
            <w:r w:rsidRPr="00451BEA">
              <w:rPr>
                <w:rFonts w:ascii="Arial" w:eastAsia="Times New Roman" w:hAnsi="Arial" w:cs="Arial"/>
                <w:color w:val="000000"/>
                <w:sz w:val="20"/>
                <w:szCs w:val="20"/>
                <w:lang w:eastAsia="es-MX"/>
              </w:rPr>
              <w:t xml:space="preserve">NIÑAS Y NIÑOS DIFUSORES </w:t>
            </w:r>
          </w:p>
        </w:tc>
        <w:tc>
          <w:tcPr>
            <w:tcW w:w="3969" w:type="dxa"/>
            <w:tcBorders>
              <w:top w:val="nil"/>
              <w:left w:val="nil"/>
              <w:bottom w:val="single" w:sz="4" w:space="0" w:color="auto"/>
              <w:right w:val="single" w:sz="4" w:space="0" w:color="auto"/>
            </w:tcBorders>
            <w:shd w:val="clear" w:color="auto" w:fill="auto"/>
            <w:vAlign w:val="center"/>
            <w:hideMark/>
          </w:tcPr>
          <w:p w14:paraId="6FDD3B89" w14:textId="77777777" w:rsidR="005725BA" w:rsidRPr="00451BEA" w:rsidRDefault="005725BA" w:rsidP="00C8299A">
            <w:pPr>
              <w:spacing w:after="0" w:line="240" w:lineRule="auto"/>
              <w:jc w:val="both"/>
              <w:rPr>
                <w:rFonts w:ascii="Arial" w:eastAsia="Times New Roman" w:hAnsi="Arial" w:cs="Arial"/>
                <w:color w:val="000000"/>
                <w:sz w:val="20"/>
                <w:szCs w:val="20"/>
                <w:lang w:eastAsia="es-MX"/>
              </w:rPr>
            </w:pPr>
            <w:r w:rsidRPr="00451BEA">
              <w:rPr>
                <w:rFonts w:ascii="Arial" w:eastAsia="Times New Roman" w:hAnsi="Arial" w:cs="Arial"/>
                <w:color w:val="000000"/>
                <w:sz w:val="20"/>
                <w:szCs w:val="20"/>
                <w:lang w:eastAsia="es-MX"/>
              </w:rPr>
              <w:t>Programa que anualmente desarrollan los municipios, a través de PRONNIF y el IEC y que involucra a autoridades y personal educativo y electorales, en un proceso para elegir al niño difusor, que representará a cada municipio del estado de Coahuila. Así, una vez que definan la o las escuelas seleccionadas, los estudiantes recibirán capacitación sobre sus derechos.</w:t>
            </w:r>
          </w:p>
        </w:tc>
        <w:tc>
          <w:tcPr>
            <w:tcW w:w="1985" w:type="dxa"/>
            <w:tcBorders>
              <w:top w:val="nil"/>
              <w:left w:val="nil"/>
              <w:bottom w:val="single" w:sz="4" w:space="0" w:color="auto"/>
              <w:right w:val="single" w:sz="4" w:space="0" w:color="auto"/>
            </w:tcBorders>
            <w:shd w:val="clear" w:color="000000" w:fill="FFFFFF"/>
            <w:vAlign w:val="center"/>
            <w:hideMark/>
          </w:tcPr>
          <w:p w14:paraId="1541E837" w14:textId="77777777" w:rsidR="005725BA" w:rsidRPr="00451BEA" w:rsidRDefault="005725BA" w:rsidP="00C8299A">
            <w:pPr>
              <w:spacing w:after="0" w:line="240" w:lineRule="auto"/>
              <w:jc w:val="right"/>
              <w:rPr>
                <w:rFonts w:ascii="Arial" w:eastAsia="Times New Roman" w:hAnsi="Arial" w:cs="Arial"/>
                <w:color w:val="000000"/>
                <w:sz w:val="20"/>
                <w:szCs w:val="20"/>
                <w:lang w:eastAsia="es-MX"/>
              </w:rPr>
            </w:pPr>
            <w:r w:rsidRPr="00451BEA">
              <w:rPr>
                <w:rFonts w:ascii="Arial" w:eastAsia="Times New Roman" w:hAnsi="Arial" w:cs="Arial"/>
                <w:color w:val="000000"/>
                <w:sz w:val="20"/>
                <w:szCs w:val="20"/>
                <w:lang w:eastAsia="es-MX"/>
              </w:rPr>
              <w:t>$100,000.00</w:t>
            </w:r>
          </w:p>
        </w:tc>
      </w:tr>
      <w:tr w:rsidR="005725BA" w:rsidRPr="00451BEA" w14:paraId="699D8790" w14:textId="77777777" w:rsidTr="00C8299A">
        <w:trPr>
          <w:trHeight w:val="2015"/>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7E928EA8" w14:textId="77777777" w:rsidR="005725BA" w:rsidRPr="00451BEA" w:rsidRDefault="005725BA" w:rsidP="00C8299A">
            <w:pPr>
              <w:spacing w:after="0" w:line="240" w:lineRule="auto"/>
              <w:jc w:val="both"/>
              <w:rPr>
                <w:rFonts w:ascii="Arial" w:eastAsia="Times New Roman" w:hAnsi="Arial" w:cs="Arial"/>
                <w:color w:val="000000"/>
                <w:sz w:val="20"/>
                <w:szCs w:val="20"/>
                <w:lang w:eastAsia="es-MX"/>
              </w:rPr>
            </w:pPr>
            <w:r w:rsidRPr="00451BEA">
              <w:rPr>
                <w:rFonts w:ascii="Arial" w:eastAsia="Times New Roman" w:hAnsi="Arial" w:cs="Arial"/>
                <w:color w:val="000000"/>
                <w:sz w:val="20"/>
                <w:szCs w:val="20"/>
                <w:lang w:eastAsia="es-MX"/>
              </w:rPr>
              <w:t>CLINICAS GUERRERAS</w:t>
            </w:r>
          </w:p>
        </w:tc>
        <w:tc>
          <w:tcPr>
            <w:tcW w:w="3969" w:type="dxa"/>
            <w:tcBorders>
              <w:top w:val="nil"/>
              <w:left w:val="nil"/>
              <w:bottom w:val="single" w:sz="4" w:space="0" w:color="auto"/>
              <w:right w:val="single" w:sz="4" w:space="0" w:color="auto"/>
            </w:tcBorders>
            <w:shd w:val="clear" w:color="auto" w:fill="auto"/>
            <w:vAlign w:val="center"/>
            <w:hideMark/>
          </w:tcPr>
          <w:p w14:paraId="5777B24C" w14:textId="77777777" w:rsidR="005725BA" w:rsidRPr="00451BEA" w:rsidRDefault="005725BA" w:rsidP="00C8299A">
            <w:pPr>
              <w:spacing w:after="0" w:line="240" w:lineRule="auto"/>
              <w:jc w:val="both"/>
              <w:rPr>
                <w:rFonts w:ascii="Arial" w:eastAsia="Times New Roman" w:hAnsi="Arial" w:cs="Arial"/>
                <w:color w:val="000000"/>
                <w:sz w:val="20"/>
                <w:szCs w:val="20"/>
                <w:lang w:eastAsia="es-MX"/>
              </w:rPr>
            </w:pPr>
            <w:r w:rsidRPr="00451BEA">
              <w:rPr>
                <w:rFonts w:ascii="Arial" w:eastAsia="Times New Roman" w:hAnsi="Arial" w:cs="Arial"/>
                <w:color w:val="000000"/>
                <w:sz w:val="20"/>
                <w:szCs w:val="20"/>
                <w:lang w:eastAsia="es-MX"/>
              </w:rPr>
              <w:t>Van dirigidas a niñas, niños y adolescentes coahuilenses de 10 a 17 años que deseen participar en la activación física de fútbol impartida por maestros del Centro de Formación Santos Laguna en coordinación con PRONNIF, para fomentar el deporte y actividades donde fortalezcan sus habilidades y destrezas.</w:t>
            </w:r>
          </w:p>
        </w:tc>
        <w:tc>
          <w:tcPr>
            <w:tcW w:w="1985" w:type="dxa"/>
            <w:tcBorders>
              <w:top w:val="nil"/>
              <w:left w:val="nil"/>
              <w:bottom w:val="single" w:sz="4" w:space="0" w:color="auto"/>
              <w:right w:val="single" w:sz="4" w:space="0" w:color="auto"/>
            </w:tcBorders>
            <w:shd w:val="clear" w:color="000000" w:fill="FFFFFF"/>
            <w:vAlign w:val="center"/>
            <w:hideMark/>
          </w:tcPr>
          <w:p w14:paraId="260003C6" w14:textId="77777777" w:rsidR="005725BA" w:rsidRPr="00451BEA" w:rsidRDefault="005725BA" w:rsidP="00C8299A">
            <w:pPr>
              <w:spacing w:after="0" w:line="240" w:lineRule="auto"/>
              <w:jc w:val="right"/>
              <w:rPr>
                <w:rFonts w:ascii="Arial" w:eastAsia="Times New Roman" w:hAnsi="Arial" w:cs="Arial"/>
                <w:color w:val="000000"/>
                <w:sz w:val="20"/>
                <w:szCs w:val="20"/>
                <w:lang w:eastAsia="es-MX"/>
              </w:rPr>
            </w:pPr>
            <w:r w:rsidRPr="00451BEA">
              <w:rPr>
                <w:rFonts w:ascii="Arial" w:eastAsia="Times New Roman" w:hAnsi="Arial" w:cs="Arial"/>
                <w:color w:val="000000"/>
                <w:sz w:val="20"/>
                <w:szCs w:val="20"/>
                <w:lang w:eastAsia="es-MX"/>
              </w:rPr>
              <w:t>$122,128.00</w:t>
            </w:r>
          </w:p>
        </w:tc>
      </w:tr>
      <w:tr w:rsidR="005725BA" w:rsidRPr="00451BEA" w14:paraId="55BD8A10" w14:textId="77777777" w:rsidTr="00C8299A">
        <w:trPr>
          <w:trHeight w:val="255"/>
          <w:jc w:val="center"/>
        </w:trPr>
        <w:tc>
          <w:tcPr>
            <w:tcW w:w="6799"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B6687D6" w14:textId="77777777" w:rsidR="005725BA" w:rsidRPr="00451BEA" w:rsidRDefault="005725BA" w:rsidP="00C8299A">
            <w:pPr>
              <w:spacing w:after="0" w:line="240" w:lineRule="auto"/>
              <w:jc w:val="center"/>
              <w:rPr>
                <w:rFonts w:ascii="Arial" w:eastAsia="Times New Roman" w:hAnsi="Arial" w:cs="Arial"/>
                <w:b/>
                <w:bCs/>
                <w:color w:val="000000"/>
                <w:sz w:val="20"/>
                <w:szCs w:val="20"/>
                <w:lang w:eastAsia="es-MX"/>
              </w:rPr>
            </w:pPr>
            <w:proofErr w:type="gramStart"/>
            <w:r w:rsidRPr="00451BEA">
              <w:rPr>
                <w:rFonts w:ascii="Arial" w:eastAsia="Times New Roman" w:hAnsi="Arial" w:cs="Arial"/>
                <w:b/>
                <w:bCs/>
                <w:color w:val="000000"/>
                <w:sz w:val="20"/>
                <w:szCs w:val="20"/>
                <w:lang w:eastAsia="es-MX"/>
              </w:rPr>
              <w:t>Total</w:t>
            </w:r>
            <w:proofErr w:type="gramEnd"/>
            <w:r w:rsidRPr="00451BEA">
              <w:rPr>
                <w:rFonts w:ascii="Arial" w:eastAsia="Times New Roman" w:hAnsi="Arial" w:cs="Arial"/>
                <w:b/>
                <w:bCs/>
                <w:color w:val="000000"/>
                <w:sz w:val="20"/>
                <w:szCs w:val="20"/>
                <w:lang w:eastAsia="es-MX"/>
              </w:rPr>
              <w:t xml:space="preserve"> General</w:t>
            </w:r>
          </w:p>
        </w:tc>
        <w:tc>
          <w:tcPr>
            <w:tcW w:w="1985" w:type="dxa"/>
            <w:tcBorders>
              <w:top w:val="nil"/>
              <w:left w:val="nil"/>
              <w:bottom w:val="single" w:sz="4" w:space="0" w:color="auto"/>
              <w:right w:val="single" w:sz="4" w:space="0" w:color="auto"/>
            </w:tcBorders>
            <w:shd w:val="clear" w:color="000000" w:fill="BFBFBF"/>
            <w:vAlign w:val="center"/>
            <w:hideMark/>
          </w:tcPr>
          <w:p w14:paraId="0776057F" w14:textId="77777777" w:rsidR="005725BA" w:rsidRPr="00451BEA" w:rsidRDefault="005725BA" w:rsidP="00C8299A">
            <w:pPr>
              <w:spacing w:after="0" w:line="240" w:lineRule="auto"/>
              <w:jc w:val="right"/>
              <w:rPr>
                <w:rFonts w:ascii="Arial" w:eastAsia="Times New Roman" w:hAnsi="Arial" w:cs="Arial"/>
                <w:b/>
                <w:bCs/>
                <w:color w:val="000000"/>
                <w:sz w:val="20"/>
                <w:szCs w:val="20"/>
                <w:lang w:eastAsia="es-MX"/>
              </w:rPr>
            </w:pPr>
            <w:r w:rsidRPr="00451BEA">
              <w:rPr>
                <w:rFonts w:ascii="Arial" w:eastAsia="Times New Roman" w:hAnsi="Arial" w:cs="Arial"/>
                <w:b/>
                <w:bCs/>
                <w:color w:val="000000"/>
                <w:sz w:val="20"/>
                <w:szCs w:val="20"/>
                <w:lang w:eastAsia="es-MX"/>
              </w:rPr>
              <w:t>$422,128.00</w:t>
            </w:r>
          </w:p>
        </w:tc>
      </w:tr>
    </w:tbl>
    <w:p w14:paraId="6366791A" w14:textId="77777777" w:rsidR="005725BA" w:rsidRDefault="005725BA" w:rsidP="005725BA">
      <w:pPr>
        <w:spacing w:after="0" w:line="240" w:lineRule="auto"/>
        <w:jc w:val="both"/>
        <w:rPr>
          <w:rFonts w:ascii="Arial" w:hAnsi="Arial" w:cs="Arial"/>
        </w:rPr>
      </w:pPr>
    </w:p>
    <w:p w14:paraId="750ECDB7" w14:textId="77777777" w:rsidR="00262330" w:rsidRDefault="00262330" w:rsidP="0017267F">
      <w:pPr>
        <w:spacing w:after="0" w:line="240" w:lineRule="auto"/>
        <w:jc w:val="both"/>
        <w:rPr>
          <w:rFonts w:ascii="Arial" w:hAnsi="Arial" w:cs="Arial"/>
        </w:rPr>
      </w:pPr>
    </w:p>
    <w:p w14:paraId="66A8B677" w14:textId="326C7361" w:rsidR="005725BA" w:rsidRDefault="005725BA" w:rsidP="005725BA">
      <w:pPr>
        <w:spacing w:after="0" w:line="240" w:lineRule="auto"/>
        <w:jc w:val="both"/>
        <w:rPr>
          <w:rFonts w:ascii="Arial" w:hAnsi="Arial" w:cs="Arial"/>
        </w:rPr>
      </w:pPr>
      <w:r>
        <w:rPr>
          <w:rFonts w:ascii="Arial" w:hAnsi="Arial" w:cs="Arial"/>
        </w:rPr>
        <w:t>A continuación, se presentan los</w:t>
      </w:r>
      <w:r w:rsidRPr="00751BFB">
        <w:t xml:space="preserve"> </w:t>
      </w:r>
      <w:r>
        <w:rPr>
          <w:rFonts w:ascii="Arial" w:hAnsi="Arial" w:cs="Arial"/>
        </w:rPr>
        <w:t>proyectos de desarrollo urbano</w:t>
      </w:r>
      <w:r w:rsidRPr="00751BFB">
        <w:rPr>
          <w:rFonts w:ascii="Arial" w:hAnsi="Arial" w:cs="Arial"/>
        </w:rPr>
        <w:t xml:space="preserve"> del presente </w:t>
      </w:r>
      <w:r>
        <w:rPr>
          <w:rFonts w:ascii="Arial" w:hAnsi="Arial" w:cs="Arial"/>
        </w:rPr>
        <w:t xml:space="preserve">Presupuesto de Egresos </w:t>
      </w:r>
      <w:r w:rsidRPr="00751BFB">
        <w:rPr>
          <w:rFonts w:ascii="Arial" w:hAnsi="Arial" w:cs="Arial"/>
        </w:rPr>
        <w:t>Municipal 202</w:t>
      </w:r>
      <w:r>
        <w:rPr>
          <w:rFonts w:ascii="Arial" w:hAnsi="Arial" w:cs="Arial"/>
        </w:rPr>
        <w:t>2:</w:t>
      </w:r>
    </w:p>
    <w:p w14:paraId="716CF23B" w14:textId="77777777" w:rsidR="005725BA" w:rsidRDefault="005725BA" w:rsidP="005725BA">
      <w:pPr>
        <w:spacing w:after="0" w:line="240" w:lineRule="auto"/>
        <w:jc w:val="both"/>
        <w:rPr>
          <w:rFonts w:ascii="Arial" w:hAnsi="Arial" w:cs="Arial"/>
        </w:rPr>
      </w:pPr>
    </w:p>
    <w:tbl>
      <w:tblPr>
        <w:tblW w:w="8784" w:type="dxa"/>
        <w:jc w:val="center"/>
        <w:tblCellMar>
          <w:left w:w="70" w:type="dxa"/>
          <w:right w:w="70" w:type="dxa"/>
        </w:tblCellMar>
        <w:tblLook w:val="04A0" w:firstRow="1" w:lastRow="0" w:firstColumn="1" w:lastColumn="0" w:noHBand="0" w:noVBand="1"/>
      </w:tblPr>
      <w:tblGrid>
        <w:gridCol w:w="2780"/>
        <w:gridCol w:w="4019"/>
        <w:gridCol w:w="1985"/>
      </w:tblGrid>
      <w:tr w:rsidR="005725BA" w:rsidRPr="00451BEA" w14:paraId="4F3A7157" w14:textId="77777777" w:rsidTr="00C8299A">
        <w:trPr>
          <w:trHeight w:val="518"/>
          <w:jc w:val="center"/>
        </w:trPr>
        <w:tc>
          <w:tcPr>
            <w:tcW w:w="8784" w:type="dxa"/>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3A8303ED" w14:textId="77777777" w:rsidR="005725BA" w:rsidRPr="00451BEA" w:rsidRDefault="005725BA" w:rsidP="00C8299A">
            <w:pPr>
              <w:spacing w:after="0" w:line="240" w:lineRule="auto"/>
              <w:jc w:val="center"/>
              <w:rPr>
                <w:rFonts w:ascii="Arial" w:eastAsia="Times New Roman" w:hAnsi="Arial" w:cs="Arial"/>
                <w:b/>
                <w:bCs/>
                <w:color w:val="FFFFFF"/>
                <w:sz w:val="20"/>
                <w:szCs w:val="20"/>
                <w:lang w:eastAsia="es-MX"/>
              </w:rPr>
            </w:pPr>
            <w:r w:rsidRPr="00451BEA">
              <w:rPr>
                <w:rFonts w:ascii="Arial" w:eastAsia="Times New Roman" w:hAnsi="Arial" w:cs="Arial"/>
                <w:b/>
                <w:bCs/>
                <w:color w:val="FFFFFF"/>
                <w:sz w:val="20"/>
                <w:szCs w:val="20"/>
                <w:lang w:eastAsia="es-MX"/>
              </w:rPr>
              <w:t>ASENTAMIENTOS HUMANOS, ORDENAMIENTO TERRITORIAL Y DESARROLLO URBANO</w:t>
            </w:r>
          </w:p>
        </w:tc>
      </w:tr>
      <w:tr w:rsidR="005725BA" w:rsidRPr="00451BEA" w14:paraId="112DFA8F" w14:textId="77777777" w:rsidTr="00C8299A">
        <w:trPr>
          <w:trHeight w:val="255"/>
          <w:jc w:val="center"/>
        </w:trPr>
        <w:tc>
          <w:tcPr>
            <w:tcW w:w="2780" w:type="dxa"/>
            <w:tcBorders>
              <w:top w:val="nil"/>
              <w:left w:val="single" w:sz="4" w:space="0" w:color="auto"/>
              <w:bottom w:val="single" w:sz="4" w:space="0" w:color="auto"/>
              <w:right w:val="single" w:sz="4" w:space="0" w:color="auto"/>
            </w:tcBorders>
            <w:shd w:val="clear" w:color="000000" w:fill="808080"/>
            <w:noWrap/>
            <w:vAlign w:val="center"/>
            <w:hideMark/>
          </w:tcPr>
          <w:p w14:paraId="101AF312" w14:textId="77777777" w:rsidR="005725BA" w:rsidRPr="00451BEA" w:rsidRDefault="005725BA" w:rsidP="00C8299A">
            <w:pPr>
              <w:spacing w:after="0" w:line="240" w:lineRule="auto"/>
              <w:jc w:val="center"/>
              <w:rPr>
                <w:rFonts w:ascii="Arial" w:eastAsia="Times New Roman" w:hAnsi="Arial" w:cs="Arial"/>
                <w:b/>
                <w:bCs/>
                <w:color w:val="FFFFFF"/>
                <w:sz w:val="20"/>
                <w:szCs w:val="20"/>
                <w:lang w:eastAsia="es-MX"/>
              </w:rPr>
            </w:pPr>
            <w:r w:rsidRPr="00451BEA">
              <w:rPr>
                <w:rFonts w:ascii="Arial" w:eastAsia="Times New Roman" w:hAnsi="Arial" w:cs="Arial"/>
                <w:b/>
                <w:bCs/>
                <w:color w:val="FFFFFF"/>
                <w:sz w:val="20"/>
                <w:szCs w:val="20"/>
                <w:lang w:eastAsia="es-MX"/>
              </w:rPr>
              <w:t>ENTIDAD PÚBLICA:</w:t>
            </w:r>
          </w:p>
        </w:tc>
        <w:tc>
          <w:tcPr>
            <w:tcW w:w="6004" w:type="dxa"/>
            <w:gridSpan w:val="2"/>
            <w:tcBorders>
              <w:top w:val="single" w:sz="4" w:space="0" w:color="auto"/>
              <w:left w:val="nil"/>
              <w:bottom w:val="single" w:sz="4" w:space="0" w:color="auto"/>
              <w:right w:val="single" w:sz="4" w:space="0" w:color="000000"/>
            </w:tcBorders>
            <w:shd w:val="clear" w:color="000000" w:fill="808080"/>
            <w:noWrap/>
            <w:vAlign w:val="center"/>
            <w:hideMark/>
          </w:tcPr>
          <w:p w14:paraId="74EBB28E" w14:textId="77777777" w:rsidR="005725BA" w:rsidRPr="00451BEA" w:rsidRDefault="005725BA" w:rsidP="00C8299A">
            <w:pPr>
              <w:spacing w:after="0" w:line="240" w:lineRule="auto"/>
              <w:jc w:val="center"/>
              <w:rPr>
                <w:rFonts w:ascii="Arial" w:eastAsia="Times New Roman" w:hAnsi="Arial" w:cs="Arial"/>
                <w:b/>
                <w:bCs/>
                <w:color w:val="FFFFFF"/>
                <w:sz w:val="20"/>
                <w:szCs w:val="20"/>
                <w:lang w:eastAsia="es-MX"/>
              </w:rPr>
            </w:pPr>
            <w:r w:rsidRPr="00451BEA">
              <w:rPr>
                <w:rFonts w:ascii="Arial" w:eastAsia="Times New Roman" w:hAnsi="Arial" w:cs="Arial"/>
                <w:b/>
                <w:bCs/>
                <w:color w:val="FFFFFF"/>
                <w:sz w:val="20"/>
                <w:szCs w:val="20"/>
                <w:lang w:eastAsia="es-MX"/>
              </w:rPr>
              <w:t>MUZQUIZ</w:t>
            </w:r>
          </w:p>
        </w:tc>
      </w:tr>
      <w:tr w:rsidR="005725BA" w:rsidRPr="00451BEA" w14:paraId="54576C45" w14:textId="77777777" w:rsidTr="00C8299A">
        <w:trPr>
          <w:trHeight w:val="255"/>
          <w:jc w:val="center"/>
        </w:trPr>
        <w:tc>
          <w:tcPr>
            <w:tcW w:w="2780" w:type="dxa"/>
            <w:tcBorders>
              <w:top w:val="nil"/>
              <w:left w:val="single" w:sz="4" w:space="0" w:color="auto"/>
              <w:bottom w:val="nil"/>
              <w:right w:val="single" w:sz="4" w:space="0" w:color="auto"/>
            </w:tcBorders>
            <w:shd w:val="clear" w:color="000000" w:fill="808080"/>
            <w:noWrap/>
            <w:vAlign w:val="center"/>
            <w:hideMark/>
          </w:tcPr>
          <w:p w14:paraId="2BF1F4ED" w14:textId="77777777" w:rsidR="005725BA" w:rsidRPr="00451BEA" w:rsidRDefault="005725BA" w:rsidP="00C8299A">
            <w:pPr>
              <w:spacing w:after="0" w:line="240" w:lineRule="auto"/>
              <w:jc w:val="center"/>
              <w:rPr>
                <w:rFonts w:ascii="Arial" w:eastAsia="Times New Roman" w:hAnsi="Arial" w:cs="Arial"/>
                <w:b/>
                <w:bCs/>
                <w:color w:val="FFFFFF"/>
                <w:sz w:val="20"/>
                <w:szCs w:val="20"/>
                <w:lang w:eastAsia="es-MX"/>
              </w:rPr>
            </w:pPr>
            <w:r w:rsidRPr="00451BEA">
              <w:rPr>
                <w:rFonts w:ascii="Arial" w:eastAsia="Times New Roman" w:hAnsi="Arial" w:cs="Arial"/>
                <w:b/>
                <w:bCs/>
                <w:color w:val="FFFFFF"/>
                <w:sz w:val="20"/>
                <w:szCs w:val="20"/>
                <w:lang w:eastAsia="es-MX"/>
              </w:rPr>
              <w:t>EJERCICIO FISCAL:</w:t>
            </w:r>
          </w:p>
        </w:tc>
        <w:tc>
          <w:tcPr>
            <w:tcW w:w="6004" w:type="dxa"/>
            <w:gridSpan w:val="2"/>
            <w:tcBorders>
              <w:top w:val="single" w:sz="4" w:space="0" w:color="auto"/>
              <w:left w:val="nil"/>
              <w:bottom w:val="nil"/>
              <w:right w:val="single" w:sz="4" w:space="0" w:color="000000"/>
            </w:tcBorders>
            <w:shd w:val="clear" w:color="000000" w:fill="808080"/>
            <w:noWrap/>
            <w:vAlign w:val="center"/>
            <w:hideMark/>
          </w:tcPr>
          <w:p w14:paraId="7C4DEBAE" w14:textId="77777777" w:rsidR="005725BA" w:rsidRPr="00451BEA" w:rsidRDefault="005725BA" w:rsidP="00C8299A">
            <w:pPr>
              <w:spacing w:after="0" w:line="240" w:lineRule="auto"/>
              <w:jc w:val="center"/>
              <w:rPr>
                <w:rFonts w:ascii="Arial" w:eastAsia="Times New Roman" w:hAnsi="Arial" w:cs="Arial"/>
                <w:b/>
                <w:bCs/>
                <w:color w:val="FFFFFF"/>
                <w:sz w:val="20"/>
                <w:szCs w:val="20"/>
                <w:lang w:eastAsia="es-MX"/>
              </w:rPr>
            </w:pPr>
            <w:r w:rsidRPr="00451BEA">
              <w:rPr>
                <w:rFonts w:ascii="Arial" w:eastAsia="Times New Roman" w:hAnsi="Arial" w:cs="Arial"/>
                <w:b/>
                <w:bCs/>
                <w:color w:val="FFFFFF"/>
                <w:sz w:val="20"/>
                <w:szCs w:val="20"/>
                <w:lang w:eastAsia="es-MX"/>
              </w:rPr>
              <w:t>2022</w:t>
            </w:r>
          </w:p>
        </w:tc>
      </w:tr>
      <w:tr w:rsidR="005725BA" w:rsidRPr="00451BEA" w14:paraId="00C8B130" w14:textId="77777777" w:rsidTr="00C8299A">
        <w:trPr>
          <w:trHeight w:val="765"/>
          <w:jc w:val="center"/>
        </w:trPr>
        <w:tc>
          <w:tcPr>
            <w:tcW w:w="27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8E168DC" w14:textId="77777777" w:rsidR="005725BA" w:rsidRPr="00451BEA" w:rsidRDefault="005725BA" w:rsidP="00C8299A">
            <w:pPr>
              <w:spacing w:after="0" w:line="240" w:lineRule="auto"/>
              <w:jc w:val="center"/>
              <w:rPr>
                <w:rFonts w:ascii="Arial" w:eastAsia="Times New Roman" w:hAnsi="Arial" w:cs="Arial"/>
                <w:b/>
                <w:bCs/>
                <w:color w:val="000000"/>
                <w:sz w:val="20"/>
                <w:szCs w:val="20"/>
                <w:lang w:eastAsia="es-MX"/>
              </w:rPr>
            </w:pPr>
            <w:r w:rsidRPr="00451BEA">
              <w:rPr>
                <w:rFonts w:ascii="Arial" w:eastAsia="Times New Roman" w:hAnsi="Arial" w:cs="Arial"/>
                <w:b/>
                <w:bCs/>
                <w:color w:val="000000"/>
                <w:sz w:val="20"/>
                <w:szCs w:val="20"/>
                <w:lang w:eastAsia="es-MX"/>
              </w:rPr>
              <w:t xml:space="preserve">Programa </w:t>
            </w:r>
          </w:p>
        </w:tc>
        <w:tc>
          <w:tcPr>
            <w:tcW w:w="4019" w:type="dxa"/>
            <w:tcBorders>
              <w:top w:val="single" w:sz="4" w:space="0" w:color="auto"/>
              <w:left w:val="nil"/>
              <w:bottom w:val="single" w:sz="4" w:space="0" w:color="auto"/>
              <w:right w:val="single" w:sz="4" w:space="0" w:color="auto"/>
            </w:tcBorders>
            <w:shd w:val="clear" w:color="000000" w:fill="BFBFBF"/>
            <w:vAlign w:val="center"/>
            <w:hideMark/>
          </w:tcPr>
          <w:p w14:paraId="3A8098F0" w14:textId="77777777" w:rsidR="005725BA" w:rsidRPr="00451BEA" w:rsidRDefault="005725BA" w:rsidP="00C8299A">
            <w:pPr>
              <w:spacing w:after="0" w:line="240" w:lineRule="auto"/>
              <w:jc w:val="center"/>
              <w:rPr>
                <w:rFonts w:ascii="Arial" w:eastAsia="Times New Roman" w:hAnsi="Arial" w:cs="Arial"/>
                <w:b/>
                <w:bCs/>
                <w:color w:val="000000"/>
                <w:sz w:val="20"/>
                <w:szCs w:val="20"/>
                <w:lang w:eastAsia="es-MX"/>
              </w:rPr>
            </w:pPr>
            <w:r w:rsidRPr="00451BEA">
              <w:rPr>
                <w:rFonts w:ascii="Arial" w:eastAsia="Times New Roman" w:hAnsi="Arial" w:cs="Arial"/>
                <w:b/>
                <w:bCs/>
                <w:color w:val="000000"/>
                <w:sz w:val="20"/>
                <w:szCs w:val="20"/>
                <w:lang w:eastAsia="es-MX"/>
              </w:rPr>
              <w:t>Descripción</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14:paraId="727800EE" w14:textId="77777777" w:rsidR="005725BA" w:rsidRPr="00451BEA" w:rsidRDefault="005725BA" w:rsidP="00C8299A">
            <w:pPr>
              <w:spacing w:after="0" w:line="240" w:lineRule="auto"/>
              <w:jc w:val="center"/>
              <w:rPr>
                <w:rFonts w:ascii="Arial" w:eastAsia="Times New Roman" w:hAnsi="Arial" w:cs="Arial"/>
                <w:b/>
                <w:bCs/>
                <w:color w:val="000000"/>
                <w:sz w:val="20"/>
                <w:szCs w:val="20"/>
                <w:lang w:eastAsia="es-MX"/>
              </w:rPr>
            </w:pPr>
            <w:r w:rsidRPr="00451BEA">
              <w:rPr>
                <w:rFonts w:ascii="Arial" w:eastAsia="Times New Roman" w:hAnsi="Arial" w:cs="Arial"/>
                <w:b/>
                <w:bCs/>
                <w:color w:val="000000"/>
                <w:sz w:val="20"/>
                <w:szCs w:val="20"/>
                <w:lang w:eastAsia="es-MX"/>
              </w:rPr>
              <w:t>Monto presupuestal / Autorización administrativa</w:t>
            </w:r>
          </w:p>
        </w:tc>
      </w:tr>
      <w:tr w:rsidR="005725BA" w:rsidRPr="00451BEA" w14:paraId="640D172E" w14:textId="77777777" w:rsidTr="00C8299A">
        <w:trPr>
          <w:trHeight w:val="1134"/>
          <w:jc w:val="center"/>
        </w:trPr>
        <w:tc>
          <w:tcPr>
            <w:tcW w:w="2780" w:type="dxa"/>
            <w:tcBorders>
              <w:top w:val="nil"/>
              <w:left w:val="single" w:sz="4" w:space="0" w:color="auto"/>
              <w:bottom w:val="single" w:sz="4" w:space="0" w:color="auto"/>
              <w:right w:val="single" w:sz="4" w:space="0" w:color="auto"/>
            </w:tcBorders>
            <w:shd w:val="clear" w:color="000000" w:fill="FFFFFF"/>
            <w:vAlign w:val="center"/>
            <w:hideMark/>
          </w:tcPr>
          <w:p w14:paraId="2E422254" w14:textId="77777777" w:rsidR="005725BA" w:rsidRPr="00451BEA" w:rsidRDefault="005725BA" w:rsidP="00C8299A">
            <w:pPr>
              <w:spacing w:after="0" w:line="240" w:lineRule="auto"/>
              <w:rPr>
                <w:rFonts w:ascii="Arial" w:eastAsia="Times New Roman" w:hAnsi="Arial" w:cs="Arial"/>
                <w:color w:val="000000"/>
                <w:sz w:val="20"/>
                <w:szCs w:val="20"/>
                <w:lang w:eastAsia="es-MX"/>
              </w:rPr>
            </w:pPr>
            <w:r w:rsidRPr="00451BEA">
              <w:rPr>
                <w:rFonts w:ascii="Arial" w:eastAsia="Times New Roman" w:hAnsi="Arial" w:cs="Arial"/>
                <w:color w:val="000000"/>
                <w:sz w:val="20"/>
                <w:szCs w:val="20"/>
                <w:lang w:eastAsia="es-MX"/>
              </w:rPr>
              <w:lastRenderedPageBreak/>
              <w:t>Programa de Atención a Comunidades</w:t>
            </w:r>
          </w:p>
        </w:tc>
        <w:tc>
          <w:tcPr>
            <w:tcW w:w="4019" w:type="dxa"/>
            <w:tcBorders>
              <w:top w:val="nil"/>
              <w:left w:val="nil"/>
              <w:bottom w:val="single" w:sz="4" w:space="0" w:color="auto"/>
              <w:right w:val="single" w:sz="4" w:space="0" w:color="auto"/>
            </w:tcBorders>
            <w:shd w:val="clear" w:color="000000" w:fill="FFFFFF"/>
            <w:vAlign w:val="center"/>
            <w:hideMark/>
          </w:tcPr>
          <w:p w14:paraId="3A2BCA95" w14:textId="77777777" w:rsidR="005725BA" w:rsidRPr="00451BEA" w:rsidRDefault="005725BA" w:rsidP="00C8299A">
            <w:pPr>
              <w:spacing w:after="0" w:line="240" w:lineRule="auto"/>
              <w:rPr>
                <w:rFonts w:ascii="Arial" w:eastAsia="Times New Roman" w:hAnsi="Arial" w:cs="Arial"/>
                <w:color w:val="000000"/>
                <w:sz w:val="20"/>
                <w:szCs w:val="20"/>
                <w:lang w:eastAsia="es-MX"/>
              </w:rPr>
            </w:pPr>
            <w:r w:rsidRPr="00451BEA">
              <w:rPr>
                <w:rFonts w:ascii="Arial" w:eastAsia="Times New Roman" w:hAnsi="Arial" w:cs="Arial"/>
                <w:color w:val="000000"/>
                <w:sz w:val="20"/>
                <w:szCs w:val="20"/>
                <w:lang w:eastAsia="es-MX"/>
              </w:rPr>
              <w:t>Administrar, coordinar y llevar a cabo los trabajos necesarios para la prestación de servicios públicos en todas y cada una de las comunidades que conforman el Municipio de Múzquiz.</w:t>
            </w:r>
          </w:p>
        </w:tc>
        <w:tc>
          <w:tcPr>
            <w:tcW w:w="1985" w:type="dxa"/>
            <w:tcBorders>
              <w:top w:val="nil"/>
              <w:left w:val="nil"/>
              <w:bottom w:val="single" w:sz="4" w:space="0" w:color="auto"/>
              <w:right w:val="single" w:sz="4" w:space="0" w:color="auto"/>
            </w:tcBorders>
            <w:shd w:val="clear" w:color="000000" w:fill="FFFFFF"/>
            <w:vAlign w:val="center"/>
            <w:hideMark/>
          </w:tcPr>
          <w:p w14:paraId="3D0781D8" w14:textId="77777777" w:rsidR="005725BA" w:rsidRPr="00451BEA" w:rsidRDefault="005725BA" w:rsidP="00C8299A">
            <w:pPr>
              <w:spacing w:after="0" w:line="240" w:lineRule="auto"/>
              <w:jc w:val="right"/>
              <w:rPr>
                <w:rFonts w:ascii="Arial" w:eastAsia="Times New Roman" w:hAnsi="Arial" w:cs="Arial"/>
                <w:color w:val="000000"/>
                <w:sz w:val="20"/>
                <w:szCs w:val="20"/>
                <w:lang w:eastAsia="es-MX"/>
              </w:rPr>
            </w:pPr>
            <w:r w:rsidRPr="00451BEA">
              <w:rPr>
                <w:rFonts w:ascii="Arial" w:eastAsia="Times New Roman" w:hAnsi="Arial" w:cs="Arial"/>
                <w:color w:val="000000"/>
                <w:sz w:val="20"/>
                <w:szCs w:val="20"/>
                <w:lang w:eastAsia="es-MX"/>
              </w:rPr>
              <w:t>$8,213,500.00</w:t>
            </w:r>
          </w:p>
        </w:tc>
      </w:tr>
      <w:tr w:rsidR="005725BA" w:rsidRPr="00451BEA" w14:paraId="19A53337" w14:textId="77777777" w:rsidTr="00C8299A">
        <w:trPr>
          <w:trHeight w:val="255"/>
          <w:jc w:val="center"/>
        </w:trPr>
        <w:tc>
          <w:tcPr>
            <w:tcW w:w="6799"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53F2623" w14:textId="77777777" w:rsidR="005725BA" w:rsidRPr="00451BEA" w:rsidRDefault="005725BA" w:rsidP="00C8299A">
            <w:pPr>
              <w:spacing w:after="0" w:line="240" w:lineRule="auto"/>
              <w:jc w:val="center"/>
              <w:rPr>
                <w:rFonts w:ascii="Arial" w:eastAsia="Times New Roman" w:hAnsi="Arial" w:cs="Arial"/>
                <w:b/>
                <w:bCs/>
                <w:color w:val="000000"/>
                <w:sz w:val="20"/>
                <w:szCs w:val="20"/>
                <w:lang w:eastAsia="es-MX"/>
              </w:rPr>
            </w:pPr>
            <w:proofErr w:type="gramStart"/>
            <w:r w:rsidRPr="00451BEA">
              <w:rPr>
                <w:rFonts w:ascii="Arial" w:eastAsia="Times New Roman" w:hAnsi="Arial" w:cs="Arial"/>
                <w:b/>
                <w:bCs/>
                <w:color w:val="000000"/>
                <w:sz w:val="20"/>
                <w:szCs w:val="20"/>
                <w:lang w:eastAsia="es-MX"/>
              </w:rPr>
              <w:t>Total</w:t>
            </w:r>
            <w:proofErr w:type="gramEnd"/>
            <w:r w:rsidRPr="00451BEA">
              <w:rPr>
                <w:rFonts w:ascii="Arial" w:eastAsia="Times New Roman" w:hAnsi="Arial" w:cs="Arial"/>
                <w:b/>
                <w:bCs/>
                <w:color w:val="000000"/>
                <w:sz w:val="20"/>
                <w:szCs w:val="20"/>
                <w:lang w:eastAsia="es-MX"/>
              </w:rPr>
              <w:t xml:space="preserve"> General</w:t>
            </w:r>
          </w:p>
        </w:tc>
        <w:tc>
          <w:tcPr>
            <w:tcW w:w="1985" w:type="dxa"/>
            <w:tcBorders>
              <w:top w:val="nil"/>
              <w:left w:val="nil"/>
              <w:bottom w:val="single" w:sz="4" w:space="0" w:color="auto"/>
              <w:right w:val="single" w:sz="4" w:space="0" w:color="auto"/>
            </w:tcBorders>
            <w:shd w:val="clear" w:color="000000" w:fill="BFBFBF"/>
            <w:vAlign w:val="center"/>
            <w:hideMark/>
          </w:tcPr>
          <w:p w14:paraId="42A6F22B" w14:textId="77777777" w:rsidR="005725BA" w:rsidRPr="00451BEA" w:rsidRDefault="005725BA" w:rsidP="00C8299A">
            <w:pPr>
              <w:spacing w:after="0" w:line="240" w:lineRule="auto"/>
              <w:jc w:val="right"/>
              <w:rPr>
                <w:rFonts w:ascii="Arial" w:eastAsia="Times New Roman" w:hAnsi="Arial" w:cs="Arial"/>
                <w:b/>
                <w:bCs/>
                <w:color w:val="000000"/>
                <w:sz w:val="20"/>
                <w:szCs w:val="20"/>
                <w:lang w:eastAsia="es-MX"/>
              </w:rPr>
            </w:pPr>
            <w:r w:rsidRPr="00451BEA">
              <w:rPr>
                <w:rFonts w:ascii="Arial" w:eastAsia="Times New Roman" w:hAnsi="Arial" w:cs="Arial"/>
                <w:b/>
                <w:bCs/>
                <w:color w:val="000000"/>
                <w:sz w:val="20"/>
                <w:szCs w:val="20"/>
                <w:lang w:eastAsia="es-MX"/>
              </w:rPr>
              <w:t>$8,213,500.00</w:t>
            </w:r>
          </w:p>
        </w:tc>
      </w:tr>
    </w:tbl>
    <w:p w14:paraId="71AA856B" w14:textId="77777777" w:rsidR="005725BA" w:rsidRDefault="005725BA" w:rsidP="005725BA">
      <w:pPr>
        <w:spacing w:after="0" w:line="240" w:lineRule="auto"/>
        <w:jc w:val="both"/>
        <w:rPr>
          <w:rFonts w:ascii="Arial" w:hAnsi="Arial" w:cs="Arial"/>
        </w:rPr>
      </w:pPr>
    </w:p>
    <w:p w14:paraId="2D0FADF2" w14:textId="77777777" w:rsidR="005725BA" w:rsidRDefault="005725BA" w:rsidP="005725BA">
      <w:pPr>
        <w:spacing w:after="0" w:line="240" w:lineRule="auto"/>
        <w:jc w:val="both"/>
        <w:rPr>
          <w:rFonts w:ascii="Arial" w:hAnsi="Arial" w:cs="Arial"/>
        </w:rPr>
      </w:pPr>
      <w:r>
        <w:rPr>
          <w:rFonts w:ascii="Arial" w:hAnsi="Arial" w:cs="Arial"/>
        </w:rPr>
        <w:t>Dentro del municipio de Muzquiz, Coahuila, cuenta con asentamientos humanos fuera de la cabecera municipal, por lo que, para efecto de ofrecer bienestar y mejoramiento del medio humano, se debe otorgar todas las facilidades para realizar las tareas de prestación de servicios primarios, que contribuyan al desarrollo sustentable de dichos asentamientos o comunidades.</w:t>
      </w:r>
    </w:p>
    <w:p w14:paraId="3CCC47E3" w14:textId="77777777" w:rsidR="00F20F9E" w:rsidRDefault="00F20F9E" w:rsidP="00F20F9E">
      <w:pPr>
        <w:spacing w:after="0" w:line="240" w:lineRule="auto"/>
        <w:jc w:val="both"/>
        <w:rPr>
          <w:rFonts w:ascii="Arial" w:hAnsi="Arial" w:cs="Arial"/>
        </w:rPr>
      </w:pPr>
    </w:p>
    <w:p w14:paraId="7F0585BC" w14:textId="05932AFB" w:rsidR="00820E12" w:rsidRDefault="00820E12" w:rsidP="00820E12">
      <w:pPr>
        <w:spacing w:after="0" w:line="240" w:lineRule="auto"/>
        <w:jc w:val="both"/>
        <w:rPr>
          <w:rFonts w:ascii="Arial" w:hAnsi="Arial" w:cs="Arial"/>
        </w:rPr>
      </w:pPr>
      <w:r>
        <w:rPr>
          <w:rFonts w:ascii="Arial" w:hAnsi="Arial" w:cs="Arial"/>
        </w:rPr>
        <w:t xml:space="preserve">A </w:t>
      </w:r>
      <w:proofErr w:type="gramStart"/>
      <w:r>
        <w:rPr>
          <w:rFonts w:ascii="Arial" w:hAnsi="Arial" w:cs="Arial"/>
        </w:rPr>
        <w:t>continuación</w:t>
      </w:r>
      <w:proofErr w:type="gramEnd"/>
      <w:r>
        <w:rPr>
          <w:rFonts w:ascii="Arial" w:hAnsi="Arial" w:cs="Arial"/>
        </w:rPr>
        <w:t xml:space="preserve"> se presentan los</w:t>
      </w:r>
      <w:r w:rsidRPr="00751BFB">
        <w:t xml:space="preserve"> </w:t>
      </w:r>
      <w:r>
        <w:rPr>
          <w:rFonts w:ascii="Arial" w:hAnsi="Arial" w:cs="Arial"/>
        </w:rPr>
        <w:t>p</w:t>
      </w:r>
      <w:r w:rsidRPr="00820E12">
        <w:rPr>
          <w:rFonts w:ascii="Arial" w:hAnsi="Arial" w:cs="Arial"/>
        </w:rPr>
        <w:t xml:space="preserve">royectos de erradicación de la discriminación en contra de la mujer </w:t>
      </w:r>
      <w:r w:rsidRPr="00751BFB">
        <w:rPr>
          <w:rFonts w:ascii="Arial" w:hAnsi="Arial" w:cs="Arial"/>
        </w:rPr>
        <w:t xml:space="preserve">del presente </w:t>
      </w:r>
      <w:r w:rsidR="00DF7FCC">
        <w:rPr>
          <w:rFonts w:ascii="Arial" w:hAnsi="Arial" w:cs="Arial"/>
        </w:rPr>
        <w:t xml:space="preserve">Presupuesto de Egresos </w:t>
      </w:r>
      <w:r w:rsidRPr="00751BFB">
        <w:rPr>
          <w:rFonts w:ascii="Arial" w:hAnsi="Arial" w:cs="Arial"/>
        </w:rPr>
        <w:t>Municipal 202</w:t>
      </w:r>
      <w:r w:rsidR="009C267F">
        <w:rPr>
          <w:rFonts w:ascii="Arial" w:hAnsi="Arial" w:cs="Arial"/>
        </w:rPr>
        <w:t>2</w:t>
      </w:r>
      <w:r>
        <w:rPr>
          <w:rFonts w:ascii="Arial" w:hAnsi="Arial" w:cs="Arial"/>
        </w:rPr>
        <w:t>:</w:t>
      </w:r>
    </w:p>
    <w:p w14:paraId="0DCDBF06" w14:textId="77777777" w:rsidR="005725BA" w:rsidRDefault="005725BA" w:rsidP="005725BA">
      <w:pPr>
        <w:spacing w:after="0" w:line="240" w:lineRule="auto"/>
        <w:jc w:val="both"/>
        <w:rPr>
          <w:rFonts w:ascii="Arial" w:hAnsi="Arial" w:cs="Arial"/>
        </w:rPr>
      </w:pPr>
    </w:p>
    <w:tbl>
      <w:tblPr>
        <w:tblW w:w="8784" w:type="dxa"/>
        <w:jc w:val="center"/>
        <w:tblCellMar>
          <w:left w:w="70" w:type="dxa"/>
          <w:right w:w="70" w:type="dxa"/>
        </w:tblCellMar>
        <w:tblLook w:val="04A0" w:firstRow="1" w:lastRow="0" w:firstColumn="1" w:lastColumn="0" w:noHBand="0" w:noVBand="1"/>
      </w:tblPr>
      <w:tblGrid>
        <w:gridCol w:w="2780"/>
        <w:gridCol w:w="4019"/>
        <w:gridCol w:w="1985"/>
      </w:tblGrid>
      <w:tr w:rsidR="005725BA" w:rsidRPr="00CC7E34" w14:paraId="3293DC9C" w14:textId="77777777" w:rsidTr="00C8299A">
        <w:trPr>
          <w:trHeight w:val="255"/>
          <w:jc w:val="center"/>
        </w:trPr>
        <w:tc>
          <w:tcPr>
            <w:tcW w:w="8784" w:type="dxa"/>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292604D3" w14:textId="77777777" w:rsidR="005725BA" w:rsidRPr="00CC7E34" w:rsidRDefault="005725BA" w:rsidP="00C8299A">
            <w:pPr>
              <w:spacing w:after="0" w:line="240" w:lineRule="auto"/>
              <w:jc w:val="center"/>
              <w:rPr>
                <w:rFonts w:ascii="Arial" w:eastAsia="Times New Roman" w:hAnsi="Arial" w:cs="Arial"/>
                <w:b/>
                <w:bCs/>
                <w:color w:val="FFFFFF"/>
                <w:sz w:val="20"/>
                <w:szCs w:val="20"/>
                <w:lang w:eastAsia="es-MX"/>
              </w:rPr>
            </w:pPr>
            <w:r w:rsidRPr="00CC7E34">
              <w:rPr>
                <w:rFonts w:ascii="Arial" w:eastAsia="Times New Roman" w:hAnsi="Arial" w:cs="Arial"/>
                <w:b/>
                <w:bCs/>
                <w:color w:val="FFFFFF"/>
                <w:sz w:val="20"/>
                <w:szCs w:val="20"/>
                <w:lang w:eastAsia="es-MX"/>
              </w:rPr>
              <w:t>ERRADICACIÓN DE LA DISCRIMINACIÓN EN CONTRA DE LA MUJER</w:t>
            </w:r>
          </w:p>
        </w:tc>
      </w:tr>
      <w:tr w:rsidR="005725BA" w:rsidRPr="00CC7E34" w14:paraId="7C7ADF25" w14:textId="77777777" w:rsidTr="00C8299A">
        <w:trPr>
          <w:trHeight w:val="255"/>
          <w:jc w:val="center"/>
        </w:trPr>
        <w:tc>
          <w:tcPr>
            <w:tcW w:w="2780" w:type="dxa"/>
            <w:tcBorders>
              <w:top w:val="nil"/>
              <w:left w:val="single" w:sz="4" w:space="0" w:color="auto"/>
              <w:bottom w:val="single" w:sz="4" w:space="0" w:color="auto"/>
              <w:right w:val="single" w:sz="4" w:space="0" w:color="auto"/>
            </w:tcBorders>
            <w:shd w:val="clear" w:color="000000" w:fill="808080"/>
            <w:noWrap/>
            <w:vAlign w:val="center"/>
            <w:hideMark/>
          </w:tcPr>
          <w:p w14:paraId="6D830ADC" w14:textId="77777777" w:rsidR="005725BA" w:rsidRPr="00CC7E34" w:rsidRDefault="005725BA" w:rsidP="00C8299A">
            <w:pPr>
              <w:spacing w:after="0" w:line="240" w:lineRule="auto"/>
              <w:jc w:val="center"/>
              <w:rPr>
                <w:rFonts w:ascii="Arial" w:eastAsia="Times New Roman" w:hAnsi="Arial" w:cs="Arial"/>
                <w:b/>
                <w:bCs/>
                <w:color w:val="FFFFFF"/>
                <w:sz w:val="20"/>
                <w:szCs w:val="20"/>
                <w:lang w:eastAsia="es-MX"/>
              </w:rPr>
            </w:pPr>
            <w:r w:rsidRPr="00CC7E34">
              <w:rPr>
                <w:rFonts w:ascii="Arial" w:eastAsia="Times New Roman" w:hAnsi="Arial" w:cs="Arial"/>
                <w:b/>
                <w:bCs/>
                <w:color w:val="FFFFFF"/>
                <w:sz w:val="20"/>
                <w:szCs w:val="20"/>
                <w:lang w:eastAsia="es-MX"/>
              </w:rPr>
              <w:t>ENTIDAD PÚBLICA:</w:t>
            </w:r>
          </w:p>
        </w:tc>
        <w:tc>
          <w:tcPr>
            <w:tcW w:w="6004" w:type="dxa"/>
            <w:gridSpan w:val="2"/>
            <w:tcBorders>
              <w:top w:val="single" w:sz="4" w:space="0" w:color="auto"/>
              <w:left w:val="nil"/>
              <w:bottom w:val="single" w:sz="4" w:space="0" w:color="auto"/>
              <w:right w:val="single" w:sz="4" w:space="0" w:color="000000"/>
            </w:tcBorders>
            <w:shd w:val="clear" w:color="000000" w:fill="808080"/>
            <w:noWrap/>
            <w:vAlign w:val="center"/>
            <w:hideMark/>
          </w:tcPr>
          <w:p w14:paraId="574490FB" w14:textId="77777777" w:rsidR="005725BA" w:rsidRPr="00CC7E34" w:rsidRDefault="005725BA" w:rsidP="00C8299A">
            <w:pPr>
              <w:spacing w:after="0" w:line="240" w:lineRule="auto"/>
              <w:jc w:val="center"/>
              <w:rPr>
                <w:rFonts w:ascii="Arial" w:eastAsia="Times New Roman" w:hAnsi="Arial" w:cs="Arial"/>
                <w:b/>
                <w:bCs/>
                <w:color w:val="FFFFFF"/>
                <w:sz w:val="20"/>
                <w:szCs w:val="20"/>
                <w:lang w:eastAsia="es-MX"/>
              </w:rPr>
            </w:pPr>
            <w:r w:rsidRPr="00CC7E34">
              <w:rPr>
                <w:rFonts w:ascii="Arial" w:eastAsia="Times New Roman" w:hAnsi="Arial" w:cs="Arial"/>
                <w:b/>
                <w:bCs/>
                <w:color w:val="FFFFFF"/>
                <w:sz w:val="20"/>
                <w:szCs w:val="20"/>
                <w:lang w:eastAsia="es-MX"/>
              </w:rPr>
              <w:t>MUZQUIZ</w:t>
            </w:r>
          </w:p>
        </w:tc>
      </w:tr>
      <w:tr w:rsidR="005725BA" w:rsidRPr="00CC7E34" w14:paraId="27FEB003" w14:textId="77777777" w:rsidTr="00C8299A">
        <w:trPr>
          <w:trHeight w:val="255"/>
          <w:jc w:val="center"/>
        </w:trPr>
        <w:tc>
          <w:tcPr>
            <w:tcW w:w="2780" w:type="dxa"/>
            <w:tcBorders>
              <w:top w:val="nil"/>
              <w:left w:val="single" w:sz="4" w:space="0" w:color="auto"/>
              <w:bottom w:val="nil"/>
              <w:right w:val="single" w:sz="4" w:space="0" w:color="auto"/>
            </w:tcBorders>
            <w:shd w:val="clear" w:color="000000" w:fill="808080"/>
            <w:noWrap/>
            <w:vAlign w:val="center"/>
            <w:hideMark/>
          </w:tcPr>
          <w:p w14:paraId="10CF9936" w14:textId="77777777" w:rsidR="005725BA" w:rsidRPr="00CC7E34" w:rsidRDefault="005725BA" w:rsidP="00C8299A">
            <w:pPr>
              <w:spacing w:after="0" w:line="240" w:lineRule="auto"/>
              <w:jc w:val="center"/>
              <w:rPr>
                <w:rFonts w:ascii="Arial" w:eastAsia="Times New Roman" w:hAnsi="Arial" w:cs="Arial"/>
                <w:b/>
                <w:bCs/>
                <w:color w:val="FFFFFF"/>
                <w:sz w:val="20"/>
                <w:szCs w:val="20"/>
                <w:lang w:eastAsia="es-MX"/>
              </w:rPr>
            </w:pPr>
            <w:r w:rsidRPr="00CC7E34">
              <w:rPr>
                <w:rFonts w:ascii="Arial" w:eastAsia="Times New Roman" w:hAnsi="Arial" w:cs="Arial"/>
                <w:b/>
                <w:bCs/>
                <w:color w:val="FFFFFF"/>
                <w:sz w:val="20"/>
                <w:szCs w:val="20"/>
                <w:lang w:eastAsia="es-MX"/>
              </w:rPr>
              <w:t>EJERCICIO FISCAL:</w:t>
            </w:r>
          </w:p>
        </w:tc>
        <w:tc>
          <w:tcPr>
            <w:tcW w:w="6004" w:type="dxa"/>
            <w:gridSpan w:val="2"/>
            <w:tcBorders>
              <w:top w:val="single" w:sz="4" w:space="0" w:color="auto"/>
              <w:left w:val="nil"/>
              <w:bottom w:val="nil"/>
              <w:right w:val="single" w:sz="4" w:space="0" w:color="000000"/>
            </w:tcBorders>
            <w:shd w:val="clear" w:color="000000" w:fill="808080"/>
            <w:noWrap/>
            <w:vAlign w:val="center"/>
            <w:hideMark/>
          </w:tcPr>
          <w:p w14:paraId="07356F62" w14:textId="77777777" w:rsidR="005725BA" w:rsidRPr="00CC7E34" w:rsidRDefault="005725BA" w:rsidP="00C8299A">
            <w:pPr>
              <w:spacing w:after="0" w:line="240" w:lineRule="auto"/>
              <w:jc w:val="center"/>
              <w:rPr>
                <w:rFonts w:ascii="Arial" w:eastAsia="Times New Roman" w:hAnsi="Arial" w:cs="Arial"/>
                <w:b/>
                <w:bCs/>
                <w:color w:val="FFFFFF"/>
                <w:sz w:val="20"/>
                <w:szCs w:val="20"/>
                <w:lang w:eastAsia="es-MX"/>
              </w:rPr>
            </w:pPr>
            <w:r w:rsidRPr="00CC7E34">
              <w:rPr>
                <w:rFonts w:ascii="Arial" w:eastAsia="Times New Roman" w:hAnsi="Arial" w:cs="Arial"/>
                <w:b/>
                <w:bCs/>
                <w:color w:val="FFFFFF"/>
                <w:sz w:val="20"/>
                <w:szCs w:val="20"/>
                <w:lang w:eastAsia="es-MX"/>
              </w:rPr>
              <w:t>2022</w:t>
            </w:r>
          </w:p>
        </w:tc>
      </w:tr>
      <w:tr w:rsidR="005725BA" w:rsidRPr="00CC7E34" w14:paraId="5624DC23" w14:textId="77777777" w:rsidTr="00C8299A">
        <w:trPr>
          <w:trHeight w:val="765"/>
          <w:jc w:val="center"/>
        </w:trPr>
        <w:tc>
          <w:tcPr>
            <w:tcW w:w="27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0B31969" w14:textId="77777777" w:rsidR="005725BA" w:rsidRPr="00CC7E34" w:rsidRDefault="005725BA" w:rsidP="00C8299A">
            <w:pPr>
              <w:spacing w:after="0" w:line="240" w:lineRule="auto"/>
              <w:jc w:val="center"/>
              <w:rPr>
                <w:rFonts w:ascii="Arial" w:eastAsia="Times New Roman" w:hAnsi="Arial" w:cs="Arial"/>
                <w:b/>
                <w:bCs/>
                <w:color w:val="000000"/>
                <w:sz w:val="20"/>
                <w:szCs w:val="20"/>
                <w:lang w:eastAsia="es-MX"/>
              </w:rPr>
            </w:pPr>
            <w:r w:rsidRPr="00CC7E34">
              <w:rPr>
                <w:rFonts w:ascii="Arial" w:eastAsia="Times New Roman" w:hAnsi="Arial" w:cs="Arial"/>
                <w:b/>
                <w:bCs/>
                <w:color w:val="000000"/>
                <w:sz w:val="20"/>
                <w:szCs w:val="20"/>
                <w:lang w:eastAsia="es-MX"/>
              </w:rPr>
              <w:t xml:space="preserve">Políticas, programas y acciones </w:t>
            </w:r>
          </w:p>
        </w:tc>
        <w:tc>
          <w:tcPr>
            <w:tcW w:w="4019" w:type="dxa"/>
            <w:tcBorders>
              <w:top w:val="single" w:sz="4" w:space="0" w:color="auto"/>
              <w:left w:val="nil"/>
              <w:bottom w:val="single" w:sz="4" w:space="0" w:color="auto"/>
              <w:right w:val="single" w:sz="4" w:space="0" w:color="auto"/>
            </w:tcBorders>
            <w:shd w:val="clear" w:color="000000" w:fill="BFBFBF"/>
            <w:vAlign w:val="center"/>
            <w:hideMark/>
          </w:tcPr>
          <w:p w14:paraId="21E2C56F" w14:textId="77777777" w:rsidR="005725BA" w:rsidRPr="00CC7E34" w:rsidRDefault="005725BA" w:rsidP="00C8299A">
            <w:pPr>
              <w:spacing w:after="0" w:line="240" w:lineRule="auto"/>
              <w:jc w:val="center"/>
              <w:rPr>
                <w:rFonts w:ascii="Arial" w:eastAsia="Times New Roman" w:hAnsi="Arial" w:cs="Arial"/>
                <w:b/>
                <w:bCs/>
                <w:color w:val="000000"/>
                <w:sz w:val="20"/>
                <w:szCs w:val="20"/>
                <w:lang w:eastAsia="es-MX"/>
              </w:rPr>
            </w:pPr>
            <w:r w:rsidRPr="00CC7E34">
              <w:rPr>
                <w:rFonts w:ascii="Arial" w:eastAsia="Times New Roman" w:hAnsi="Arial" w:cs="Arial"/>
                <w:b/>
                <w:bCs/>
                <w:color w:val="000000"/>
                <w:sz w:val="20"/>
                <w:szCs w:val="20"/>
                <w:lang w:eastAsia="es-MX"/>
              </w:rPr>
              <w:t>Descripción</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14:paraId="13BD0992" w14:textId="77777777" w:rsidR="005725BA" w:rsidRPr="00CC7E34" w:rsidRDefault="005725BA" w:rsidP="00C8299A">
            <w:pPr>
              <w:spacing w:after="0" w:line="240" w:lineRule="auto"/>
              <w:jc w:val="center"/>
              <w:rPr>
                <w:rFonts w:ascii="Arial" w:eastAsia="Times New Roman" w:hAnsi="Arial" w:cs="Arial"/>
                <w:b/>
                <w:bCs/>
                <w:color w:val="000000"/>
                <w:sz w:val="20"/>
                <w:szCs w:val="20"/>
                <w:lang w:eastAsia="es-MX"/>
              </w:rPr>
            </w:pPr>
            <w:r w:rsidRPr="00CC7E34">
              <w:rPr>
                <w:rFonts w:ascii="Arial" w:eastAsia="Times New Roman" w:hAnsi="Arial" w:cs="Arial"/>
                <w:b/>
                <w:bCs/>
                <w:color w:val="000000"/>
                <w:sz w:val="20"/>
                <w:szCs w:val="20"/>
                <w:lang w:eastAsia="es-MX"/>
              </w:rPr>
              <w:t>Monto presupuestal / Autorización administrativa</w:t>
            </w:r>
          </w:p>
        </w:tc>
      </w:tr>
      <w:tr w:rsidR="005725BA" w:rsidRPr="00CC7E34" w14:paraId="026B7162" w14:textId="77777777" w:rsidTr="00C8299A">
        <w:trPr>
          <w:trHeight w:val="1619"/>
          <w:jc w:val="center"/>
        </w:trPr>
        <w:tc>
          <w:tcPr>
            <w:tcW w:w="2780" w:type="dxa"/>
            <w:tcBorders>
              <w:top w:val="nil"/>
              <w:left w:val="single" w:sz="4" w:space="0" w:color="auto"/>
              <w:bottom w:val="single" w:sz="4" w:space="0" w:color="auto"/>
              <w:right w:val="single" w:sz="4" w:space="0" w:color="auto"/>
            </w:tcBorders>
            <w:shd w:val="clear" w:color="000000" w:fill="FFFFFF"/>
            <w:vAlign w:val="center"/>
            <w:hideMark/>
          </w:tcPr>
          <w:p w14:paraId="5F1E0A19" w14:textId="77777777" w:rsidR="005725BA" w:rsidRPr="00CC7E34" w:rsidRDefault="005725BA" w:rsidP="00C8299A">
            <w:pPr>
              <w:spacing w:after="0" w:line="240" w:lineRule="auto"/>
              <w:rPr>
                <w:rFonts w:ascii="Arial" w:eastAsia="Times New Roman" w:hAnsi="Arial" w:cs="Arial"/>
                <w:color w:val="000000"/>
                <w:sz w:val="20"/>
                <w:szCs w:val="20"/>
                <w:lang w:eastAsia="es-MX"/>
              </w:rPr>
            </w:pPr>
            <w:r w:rsidRPr="00CC7E34">
              <w:rPr>
                <w:rFonts w:ascii="Arial" w:eastAsia="Times New Roman" w:hAnsi="Arial" w:cs="Arial"/>
                <w:color w:val="000000"/>
                <w:sz w:val="20"/>
                <w:szCs w:val="20"/>
                <w:lang w:eastAsia="es-MX"/>
              </w:rPr>
              <w:t>La Importancia de la Mujer en el Municipio de Muzquiz</w:t>
            </w:r>
          </w:p>
        </w:tc>
        <w:tc>
          <w:tcPr>
            <w:tcW w:w="4019" w:type="dxa"/>
            <w:tcBorders>
              <w:top w:val="nil"/>
              <w:left w:val="nil"/>
              <w:bottom w:val="single" w:sz="4" w:space="0" w:color="auto"/>
              <w:right w:val="single" w:sz="4" w:space="0" w:color="auto"/>
            </w:tcBorders>
            <w:shd w:val="clear" w:color="000000" w:fill="FFFFFF"/>
            <w:vAlign w:val="center"/>
            <w:hideMark/>
          </w:tcPr>
          <w:p w14:paraId="1E7643B1" w14:textId="77777777" w:rsidR="005725BA" w:rsidRPr="00CC7E34" w:rsidRDefault="005725BA" w:rsidP="00C8299A">
            <w:pPr>
              <w:spacing w:after="0" w:line="240" w:lineRule="auto"/>
              <w:rPr>
                <w:rFonts w:ascii="Arial" w:eastAsia="Times New Roman" w:hAnsi="Arial" w:cs="Arial"/>
                <w:color w:val="000000"/>
                <w:sz w:val="20"/>
                <w:szCs w:val="20"/>
                <w:lang w:eastAsia="es-MX"/>
              </w:rPr>
            </w:pPr>
            <w:r w:rsidRPr="00CC7E34">
              <w:rPr>
                <w:rFonts w:ascii="Arial" w:eastAsia="Times New Roman" w:hAnsi="Arial" w:cs="Arial"/>
                <w:color w:val="000000"/>
                <w:sz w:val="20"/>
                <w:szCs w:val="20"/>
                <w:lang w:eastAsia="es-MX"/>
              </w:rPr>
              <w:t>Programa enfocado en la actualización de información sobre la situación de género que existe en el municipio y en la generación de acciones para la incorporación de la perspectiva de género para así disminuir la brecha de igualdad de género en el municipio de Múzquiz.</w:t>
            </w:r>
          </w:p>
        </w:tc>
        <w:tc>
          <w:tcPr>
            <w:tcW w:w="1985" w:type="dxa"/>
            <w:tcBorders>
              <w:top w:val="nil"/>
              <w:left w:val="nil"/>
              <w:bottom w:val="single" w:sz="4" w:space="0" w:color="auto"/>
              <w:right w:val="single" w:sz="4" w:space="0" w:color="auto"/>
            </w:tcBorders>
            <w:shd w:val="clear" w:color="000000" w:fill="FFFFFF"/>
            <w:vAlign w:val="center"/>
            <w:hideMark/>
          </w:tcPr>
          <w:p w14:paraId="3A0F9247" w14:textId="77777777" w:rsidR="005725BA" w:rsidRPr="00CC7E34" w:rsidRDefault="005725BA" w:rsidP="00C8299A">
            <w:pPr>
              <w:spacing w:after="0" w:line="240" w:lineRule="auto"/>
              <w:jc w:val="right"/>
              <w:rPr>
                <w:rFonts w:ascii="Arial" w:eastAsia="Times New Roman" w:hAnsi="Arial" w:cs="Arial"/>
                <w:color w:val="000000"/>
                <w:sz w:val="20"/>
                <w:szCs w:val="20"/>
                <w:lang w:eastAsia="es-MX"/>
              </w:rPr>
            </w:pPr>
            <w:r w:rsidRPr="00CC7E34">
              <w:rPr>
                <w:rFonts w:ascii="Arial" w:eastAsia="Times New Roman" w:hAnsi="Arial" w:cs="Arial"/>
                <w:color w:val="000000"/>
                <w:sz w:val="20"/>
                <w:szCs w:val="20"/>
                <w:lang w:eastAsia="es-MX"/>
              </w:rPr>
              <w:t>$314,268.00</w:t>
            </w:r>
          </w:p>
        </w:tc>
      </w:tr>
      <w:tr w:rsidR="005725BA" w:rsidRPr="00CC7E34" w14:paraId="733A7C9E" w14:textId="77777777" w:rsidTr="00C8299A">
        <w:trPr>
          <w:trHeight w:val="255"/>
          <w:jc w:val="center"/>
        </w:trPr>
        <w:tc>
          <w:tcPr>
            <w:tcW w:w="6799"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EE969EE" w14:textId="77777777" w:rsidR="005725BA" w:rsidRPr="00CC7E34" w:rsidRDefault="005725BA" w:rsidP="00C8299A">
            <w:pPr>
              <w:spacing w:after="0" w:line="240" w:lineRule="auto"/>
              <w:jc w:val="center"/>
              <w:rPr>
                <w:rFonts w:ascii="Arial" w:eastAsia="Times New Roman" w:hAnsi="Arial" w:cs="Arial"/>
                <w:b/>
                <w:bCs/>
                <w:color w:val="000000"/>
                <w:sz w:val="20"/>
                <w:szCs w:val="20"/>
                <w:lang w:eastAsia="es-MX"/>
              </w:rPr>
            </w:pPr>
            <w:proofErr w:type="gramStart"/>
            <w:r w:rsidRPr="00CC7E34">
              <w:rPr>
                <w:rFonts w:ascii="Arial" w:eastAsia="Times New Roman" w:hAnsi="Arial" w:cs="Arial"/>
                <w:b/>
                <w:bCs/>
                <w:color w:val="000000"/>
                <w:sz w:val="20"/>
                <w:szCs w:val="20"/>
                <w:lang w:eastAsia="es-MX"/>
              </w:rPr>
              <w:t>Total</w:t>
            </w:r>
            <w:proofErr w:type="gramEnd"/>
            <w:r w:rsidRPr="00CC7E34">
              <w:rPr>
                <w:rFonts w:ascii="Arial" w:eastAsia="Times New Roman" w:hAnsi="Arial" w:cs="Arial"/>
                <w:b/>
                <w:bCs/>
                <w:color w:val="000000"/>
                <w:sz w:val="20"/>
                <w:szCs w:val="20"/>
                <w:lang w:eastAsia="es-MX"/>
              </w:rPr>
              <w:t xml:space="preserve"> General</w:t>
            </w:r>
          </w:p>
        </w:tc>
        <w:tc>
          <w:tcPr>
            <w:tcW w:w="1985" w:type="dxa"/>
            <w:tcBorders>
              <w:top w:val="nil"/>
              <w:left w:val="nil"/>
              <w:bottom w:val="single" w:sz="4" w:space="0" w:color="auto"/>
              <w:right w:val="single" w:sz="4" w:space="0" w:color="auto"/>
            </w:tcBorders>
            <w:shd w:val="clear" w:color="000000" w:fill="BFBFBF"/>
            <w:vAlign w:val="center"/>
            <w:hideMark/>
          </w:tcPr>
          <w:p w14:paraId="0B91CB8C" w14:textId="77777777" w:rsidR="005725BA" w:rsidRPr="00CC7E34" w:rsidRDefault="005725BA" w:rsidP="00C8299A">
            <w:pPr>
              <w:spacing w:after="0" w:line="240" w:lineRule="auto"/>
              <w:jc w:val="right"/>
              <w:rPr>
                <w:rFonts w:ascii="Arial" w:eastAsia="Times New Roman" w:hAnsi="Arial" w:cs="Arial"/>
                <w:b/>
                <w:bCs/>
                <w:color w:val="000000"/>
                <w:sz w:val="20"/>
                <w:szCs w:val="20"/>
                <w:lang w:eastAsia="es-MX"/>
              </w:rPr>
            </w:pPr>
            <w:r w:rsidRPr="00CC7E34">
              <w:rPr>
                <w:rFonts w:ascii="Arial" w:eastAsia="Times New Roman" w:hAnsi="Arial" w:cs="Arial"/>
                <w:b/>
                <w:bCs/>
                <w:color w:val="000000"/>
                <w:sz w:val="20"/>
                <w:szCs w:val="20"/>
                <w:lang w:eastAsia="es-MX"/>
              </w:rPr>
              <w:t>$314,268.00</w:t>
            </w:r>
          </w:p>
        </w:tc>
      </w:tr>
      <w:tr w:rsidR="005725BA" w:rsidRPr="00CC7E34" w14:paraId="3F7D9EF7" w14:textId="77777777" w:rsidTr="00C8299A">
        <w:trPr>
          <w:trHeight w:val="255"/>
          <w:jc w:val="center"/>
        </w:trPr>
        <w:tc>
          <w:tcPr>
            <w:tcW w:w="2780" w:type="dxa"/>
            <w:tcBorders>
              <w:top w:val="nil"/>
              <w:left w:val="nil"/>
              <w:bottom w:val="nil"/>
              <w:right w:val="nil"/>
            </w:tcBorders>
            <w:shd w:val="clear" w:color="000000" w:fill="FFFFFF"/>
            <w:noWrap/>
            <w:vAlign w:val="center"/>
            <w:hideMark/>
          </w:tcPr>
          <w:p w14:paraId="25CBB389" w14:textId="77777777" w:rsidR="005725BA" w:rsidRPr="00CC7E34" w:rsidRDefault="005725BA" w:rsidP="00C8299A">
            <w:pPr>
              <w:spacing w:after="0" w:line="240" w:lineRule="auto"/>
              <w:jc w:val="center"/>
              <w:rPr>
                <w:rFonts w:ascii="Arial" w:eastAsia="Times New Roman" w:hAnsi="Arial" w:cs="Arial"/>
                <w:b/>
                <w:bCs/>
                <w:color w:val="000000"/>
                <w:sz w:val="20"/>
                <w:szCs w:val="20"/>
                <w:lang w:eastAsia="es-MX"/>
              </w:rPr>
            </w:pPr>
            <w:r w:rsidRPr="00CC7E34">
              <w:rPr>
                <w:rFonts w:ascii="Arial" w:eastAsia="Times New Roman" w:hAnsi="Arial" w:cs="Arial"/>
                <w:b/>
                <w:bCs/>
                <w:color w:val="000000"/>
                <w:sz w:val="20"/>
                <w:szCs w:val="20"/>
                <w:lang w:eastAsia="es-MX"/>
              </w:rPr>
              <w:t> </w:t>
            </w:r>
          </w:p>
        </w:tc>
        <w:tc>
          <w:tcPr>
            <w:tcW w:w="4019" w:type="dxa"/>
            <w:tcBorders>
              <w:top w:val="nil"/>
              <w:left w:val="nil"/>
              <w:bottom w:val="nil"/>
              <w:right w:val="nil"/>
            </w:tcBorders>
            <w:shd w:val="clear" w:color="000000" w:fill="FFFFFF"/>
            <w:noWrap/>
            <w:vAlign w:val="center"/>
            <w:hideMark/>
          </w:tcPr>
          <w:p w14:paraId="12B3453F" w14:textId="77777777" w:rsidR="005725BA" w:rsidRPr="00CC7E34" w:rsidRDefault="005725BA" w:rsidP="00C8299A">
            <w:pPr>
              <w:spacing w:after="0" w:line="240" w:lineRule="auto"/>
              <w:jc w:val="center"/>
              <w:rPr>
                <w:rFonts w:ascii="Arial" w:eastAsia="Times New Roman" w:hAnsi="Arial" w:cs="Arial"/>
                <w:b/>
                <w:bCs/>
                <w:color w:val="000000"/>
                <w:sz w:val="20"/>
                <w:szCs w:val="20"/>
                <w:lang w:eastAsia="es-MX"/>
              </w:rPr>
            </w:pPr>
            <w:r w:rsidRPr="00CC7E34">
              <w:rPr>
                <w:rFonts w:ascii="Arial" w:eastAsia="Times New Roman" w:hAnsi="Arial" w:cs="Arial"/>
                <w:b/>
                <w:bCs/>
                <w:color w:val="000000"/>
                <w:sz w:val="20"/>
                <w:szCs w:val="20"/>
                <w:lang w:eastAsia="es-MX"/>
              </w:rPr>
              <w:t> </w:t>
            </w:r>
          </w:p>
        </w:tc>
        <w:tc>
          <w:tcPr>
            <w:tcW w:w="1985" w:type="dxa"/>
            <w:tcBorders>
              <w:top w:val="nil"/>
              <w:left w:val="nil"/>
              <w:bottom w:val="nil"/>
              <w:right w:val="nil"/>
            </w:tcBorders>
            <w:shd w:val="clear" w:color="000000" w:fill="FFFFFF"/>
            <w:vAlign w:val="center"/>
            <w:hideMark/>
          </w:tcPr>
          <w:p w14:paraId="02743764" w14:textId="77777777" w:rsidR="005725BA" w:rsidRPr="00CC7E34" w:rsidRDefault="005725BA" w:rsidP="00C8299A">
            <w:pPr>
              <w:spacing w:after="0" w:line="240" w:lineRule="auto"/>
              <w:jc w:val="right"/>
              <w:rPr>
                <w:rFonts w:ascii="Arial" w:eastAsia="Times New Roman" w:hAnsi="Arial" w:cs="Arial"/>
                <w:b/>
                <w:bCs/>
                <w:color w:val="000000"/>
                <w:sz w:val="20"/>
                <w:szCs w:val="20"/>
                <w:lang w:eastAsia="es-MX"/>
              </w:rPr>
            </w:pPr>
            <w:r w:rsidRPr="00CC7E34">
              <w:rPr>
                <w:rFonts w:ascii="Arial" w:eastAsia="Times New Roman" w:hAnsi="Arial" w:cs="Arial"/>
                <w:b/>
                <w:bCs/>
                <w:color w:val="000000"/>
                <w:sz w:val="20"/>
                <w:szCs w:val="20"/>
                <w:lang w:eastAsia="es-MX"/>
              </w:rPr>
              <w:t> </w:t>
            </w:r>
          </w:p>
        </w:tc>
      </w:tr>
      <w:tr w:rsidR="005725BA" w:rsidRPr="00CC7E34" w14:paraId="5CD67AE5" w14:textId="77777777" w:rsidTr="00C8299A">
        <w:trPr>
          <w:trHeight w:val="529"/>
          <w:jc w:val="center"/>
        </w:trPr>
        <w:tc>
          <w:tcPr>
            <w:tcW w:w="8784"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514846F1" w14:textId="77777777" w:rsidR="005725BA" w:rsidRPr="00CC7E34" w:rsidRDefault="005725BA" w:rsidP="00C8299A">
            <w:pPr>
              <w:spacing w:after="0" w:line="240" w:lineRule="auto"/>
              <w:jc w:val="center"/>
              <w:rPr>
                <w:rFonts w:ascii="Arial" w:eastAsia="Times New Roman" w:hAnsi="Arial" w:cs="Arial"/>
                <w:b/>
                <w:bCs/>
                <w:color w:val="000000"/>
                <w:sz w:val="20"/>
                <w:szCs w:val="20"/>
                <w:lang w:eastAsia="es-MX"/>
              </w:rPr>
            </w:pPr>
            <w:r w:rsidRPr="00CC7E34">
              <w:rPr>
                <w:rFonts w:ascii="Arial" w:eastAsia="Times New Roman" w:hAnsi="Arial" w:cs="Arial"/>
                <w:b/>
                <w:bCs/>
                <w:color w:val="000000"/>
                <w:sz w:val="20"/>
                <w:szCs w:val="20"/>
                <w:lang w:eastAsia="es-MX"/>
              </w:rPr>
              <w:t xml:space="preserve">Unidad Especializada policial para la atención de casos de violencia contra las mujeres </w:t>
            </w:r>
          </w:p>
        </w:tc>
      </w:tr>
      <w:tr w:rsidR="005725BA" w:rsidRPr="00CC7E34" w14:paraId="3D91B303" w14:textId="77777777" w:rsidTr="00C8299A">
        <w:trPr>
          <w:trHeight w:val="255"/>
          <w:jc w:val="center"/>
        </w:trPr>
        <w:tc>
          <w:tcPr>
            <w:tcW w:w="87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3579E3" w14:textId="77777777" w:rsidR="005725BA" w:rsidRPr="00CC7E34" w:rsidRDefault="005725BA" w:rsidP="00C8299A">
            <w:pPr>
              <w:spacing w:after="0" w:line="240" w:lineRule="auto"/>
              <w:jc w:val="center"/>
              <w:rPr>
                <w:rFonts w:ascii="Arial" w:eastAsia="Times New Roman" w:hAnsi="Arial" w:cs="Arial"/>
                <w:color w:val="000000"/>
                <w:sz w:val="20"/>
                <w:szCs w:val="20"/>
                <w:lang w:eastAsia="es-MX"/>
              </w:rPr>
            </w:pPr>
            <w:r w:rsidRPr="00CC7E34">
              <w:rPr>
                <w:rFonts w:ascii="Arial" w:eastAsia="Times New Roman" w:hAnsi="Arial" w:cs="Arial"/>
                <w:color w:val="000000"/>
                <w:sz w:val="20"/>
                <w:szCs w:val="20"/>
                <w:lang w:eastAsia="es-MX"/>
              </w:rPr>
              <w:t>Instancia Municipal de la Mujer</w:t>
            </w:r>
          </w:p>
        </w:tc>
      </w:tr>
    </w:tbl>
    <w:p w14:paraId="198D40C0" w14:textId="77777777" w:rsidR="005725BA" w:rsidRDefault="005725BA" w:rsidP="005725BA">
      <w:pPr>
        <w:spacing w:after="0" w:line="240" w:lineRule="auto"/>
        <w:jc w:val="both"/>
        <w:rPr>
          <w:rFonts w:ascii="Arial" w:hAnsi="Arial" w:cs="Arial"/>
        </w:rPr>
      </w:pPr>
    </w:p>
    <w:p w14:paraId="5AF9C43D" w14:textId="77777777" w:rsidR="005725BA" w:rsidRDefault="005725BA" w:rsidP="005725BA">
      <w:pPr>
        <w:spacing w:after="0" w:line="240" w:lineRule="auto"/>
        <w:jc w:val="both"/>
        <w:rPr>
          <w:rFonts w:ascii="Arial" w:hAnsi="Arial" w:cs="Arial"/>
        </w:rPr>
      </w:pPr>
    </w:p>
    <w:p w14:paraId="3AEA44BB" w14:textId="77777777" w:rsidR="005725BA" w:rsidRDefault="005725BA" w:rsidP="005725BA">
      <w:pPr>
        <w:spacing w:after="0" w:line="240" w:lineRule="auto"/>
        <w:jc w:val="both"/>
        <w:rPr>
          <w:rFonts w:ascii="Arial" w:hAnsi="Arial" w:cs="Arial"/>
        </w:rPr>
      </w:pPr>
      <w:r>
        <w:rPr>
          <w:rFonts w:ascii="Arial" w:hAnsi="Arial" w:cs="Arial"/>
        </w:rPr>
        <w:t>La Participación de las mujeres es fundamental a lo largo de todo el proceso y esto implica no solamente que les consultemos sobre como diseñar el proyecto, sino que participen activamente en el mismo. Además, si se plantea una metodología adecuada, ya que ésta debe construir el instrumento que nos ayude a generar el cambio que buscamos, es también una herramienta de poder en cuanto a que atribuye a la persona responsable, la realización del cambio. Quien controla, tiene el poder para inducir el cambio. Finalmente, nos ayuda a tener en cuenta el mayor número de variables posible que van a intervenir en la ejecución de nuestros objetivos, pretendiendo trabajar con una metodología de planificación que sea sensible al género, que permita contribuir a la erradicación de la desigualdad entre hombres y mujeres y favorezca el empoderamiento de éstas.</w:t>
      </w:r>
    </w:p>
    <w:p w14:paraId="2C1A10DC" w14:textId="77777777" w:rsidR="00820E12" w:rsidRDefault="00820E12" w:rsidP="00F20F9E">
      <w:pPr>
        <w:spacing w:after="0" w:line="240" w:lineRule="auto"/>
        <w:jc w:val="both"/>
        <w:rPr>
          <w:rFonts w:ascii="Arial" w:hAnsi="Arial" w:cs="Arial"/>
        </w:rPr>
      </w:pPr>
    </w:p>
    <w:p w14:paraId="28267AEB" w14:textId="6FDCFC4B" w:rsidR="001F5726" w:rsidRDefault="001F5726" w:rsidP="001F5726">
      <w:pPr>
        <w:spacing w:after="0" w:line="240" w:lineRule="auto"/>
        <w:jc w:val="both"/>
        <w:rPr>
          <w:rFonts w:ascii="Arial" w:hAnsi="Arial" w:cs="Arial"/>
        </w:rPr>
      </w:pPr>
      <w:r>
        <w:rPr>
          <w:rFonts w:ascii="Arial" w:hAnsi="Arial" w:cs="Arial"/>
        </w:rPr>
        <w:t xml:space="preserve">A </w:t>
      </w:r>
      <w:r w:rsidR="005725BA">
        <w:rPr>
          <w:rFonts w:ascii="Arial" w:hAnsi="Arial" w:cs="Arial"/>
        </w:rPr>
        <w:t>continuación,</w:t>
      </w:r>
      <w:r>
        <w:rPr>
          <w:rFonts w:ascii="Arial" w:hAnsi="Arial" w:cs="Arial"/>
        </w:rPr>
        <w:t xml:space="preserve"> se presentan los</w:t>
      </w:r>
      <w:r w:rsidRPr="00751BFB">
        <w:t xml:space="preserve"> </w:t>
      </w:r>
      <w:r w:rsidR="004B2165">
        <w:rPr>
          <w:rFonts w:ascii="Arial" w:hAnsi="Arial" w:cs="Arial"/>
        </w:rPr>
        <w:t>p</w:t>
      </w:r>
      <w:r w:rsidR="004B2165" w:rsidRPr="004B2165">
        <w:rPr>
          <w:rFonts w:ascii="Arial" w:hAnsi="Arial" w:cs="Arial"/>
        </w:rPr>
        <w:t xml:space="preserve">royectos de asistencia social y protección de derechos </w:t>
      </w:r>
      <w:r w:rsidRPr="00751BFB">
        <w:rPr>
          <w:rFonts w:ascii="Arial" w:hAnsi="Arial" w:cs="Arial"/>
        </w:rPr>
        <w:t xml:space="preserve">del presente </w:t>
      </w:r>
      <w:r w:rsidR="00DF7FCC">
        <w:rPr>
          <w:rFonts w:ascii="Arial" w:hAnsi="Arial" w:cs="Arial"/>
        </w:rPr>
        <w:t xml:space="preserve">Presupuesto de Egresos </w:t>
      </w:r>
      <w:r w:rsidRPr="00751BFB">
        <w:rPr>
          <w:rFonts w:ascii="Arial" w:hAnsi="Arial" w:cs="Arial"/>
        </w:rPr>
        <w:t>Municipal 202</w:t>
      </w:r>
      <w:r w:rsidR="009C267F">
        <w:rPr>
          <w:rFonts w:ascii="Arial" w:hAnsi="Arial" w:cs="Arial"/>
        </w:rPr>
        <w:t>2</w:t>
      </w:r>
      <w:r>
        <w:rPr>
          <w:rFonts w:ascii="Arial" w:hAnsi="Arial" w:cs="Arial"/>
        </w:rPr>
        <w:t>:</w:t>
      </w:r>
    </w:p>
    <w:p w14:paraId="0BC7B48C" w14:textId="07661689" w:rsidR="009D2937" w:rsidRDefault="009D2937" w:rsidP="001F5726">
      <w:pPr>
        <w:spacing w:after="0" w:line="240" w:lineRule="auto"/>
        <w:jc w:val="both"/>
        <w:rPr>
          <w:rFonts w:ascii="Arial" w:hAnsi="Arial" w:cs="Arial"/>
        </w:rPr>
      </w:pPr>
    </w:p>
    <w:p w14:paraId="727B37AB" w14:textId="77777777" w:rsidR="009D2937" w:rsidRDefault="009D2937" w:rsidP="001F5726">
      <w:pPr>
        <w:spacing w:after="0" w:line="240" w:lineRule="auto"/>
        <w:jc w:val="both"/>
        <w:rPr>
          <w:rFonts w:ascii="Arial" w:hAnsi="Arial" w:cs="Arial"/>
        </w:rPr>
      </w:pPr>
    </w:p>
    <w:p w14:paraId="11408D3D" w14:textId="77777777" w:rsidR="005725BA" w:rsidRDefault="005725BA" w:rsidP="005725BA">
      <w:pPr>
        <w:spacing w:after="0" w:line="240" w:lineRule="auto"/>
        <w:jc w:val="both"/>
        <w:rPr>
          <w:rFonts w:ascii="Arial" w:hAnsi="Arial" w:cs="Arial"/>
        </w:rPr>
      </w:pPr>
    </w:p>
    <w:tbl>
      <w:tblPr>
        <w:tblW w:w="8926" w:type="dxa"/>
        <w:jc w:val="center"/>
        <w:tblCellMar>
          <w:left w:w="70" w:type="dxa"/>
          <w:right w:w="70" w:type="dxa"/>
        </w:tblCellMar>
        <w:tblLook w:val="04A0" w:firstRow="1" w:lastRow="0" w:firstColumn="1" w:lastColumn="0" w:noHBand="0" w:noVBand="1"/>
      </w:tblPr>
      <w:tblGrid>
        <w:gridCol w:w="2547"/>
        <w:gridCol w:w="4111"/>
        <w:gridCol w:w="2268"/>
      </w:tblGrid>
      <w:tr w:rsidR="005725BA" w:rsidRPr="00C36ACF" w14:paraId="152541A4" w14:textId="77777777" w:rsidTr="00C8299A">
        <w:trPr>
          <w:trHeight w:val="255"/>
          <w:jc w:val="center"/>
        </w:trPr>
        <w:tc>
          <w:tcPr>
            <w:tcW w:w="8926" w:type="dxa"/>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747705C5" w14:textId="77777777" w:rsidR="005725BA" w:rsidRPr="00C36ACF" w:rsidRDefault="005725BA" w:rsidP="00C8299A">
            <w:pPr>
              <w:spacing w:after="0" w:line="240" w:lineRule="auto"/>
              <w:jc w:val="center"/>
              <w:rPr>
                <w:rFonts w:ascii="Arial" w:eastAsia="Times New Roman" w:hAnsi="Arial" w:cs="Arial"/>
                <w:b/>
                <w:bCs/>
                <w:color w:val="FFFFFF"/>
                <w:sz w:val="20"/>
                <w:szCs w:val="20"/>
                <w:lang w:eastAsia="es-MX"/>
              </w:rPr>
            </w:pPr>
            <w:r w:rsidRPr="00C36ACF">
              <w:rPr>
                <w:rFonts w:ascii="Arial" w:eastAsia="Times New Roman" w:hAnsi="Arial" w:cs="Arial"/>
                <w:b/>
                <w:bCs/>
                <w:color w:val="FFFFFF"/>
                <w:sz w:val="20"/>
                <w:szCs w:val="20"/>
                <w:lang w:eastAsia="es-MX"/>
              </w:rPr>
              <w:t>ASISTENCIA SOCIAL Y PROTECCIÓN DE DERECHOS</w:t>
            </w:r>
          </w:p>
        </w:tc>
      </w:tr>
      <w:tr w:rsidR="005725BA" w:rsidRPr="00C36ACF" w14:paraId="7846E628" w14:textId="77777777" w:rsidTr="00C8299A">
        <w:trPr>
          <w:trHeight w:val="255"/>
          <w:jc w:val="center"/>
        </w:trPr>
        <w:tc>
          <w:tcPr>
            <w:tcW w:w="6658" w:type="dxa"/>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5153F9C8" w14:textId="77777777" w:rsidR="005725BA" w:rsidRPr="00C36ACF" w:rsidRDefault="005725BA" w:rsidP="00C8299A">
            <w:pPr>
              <w:spacing w:after="0" w:line="240" w:lineRule="auto"/>
              <w:jc w:val="center"/>
              <w:rPr>
                <w:rFonts w:ascii="Arial" w:eastAsia="Times New Roman" w:hAnsi="Arial" w:cs="Arial"/>
                <w:b/>
                <w:bCs/>
                <w:color w:val="FFFFFF"/>
                <w:sz w:val="20"/>
                <w:szCs w:val="20"/>
                <w:lang w:eastAsia="es-MX"/>
              </w:rPr>
            </w:pPr>
            <w:r w:rsidRPr="00C36ACF">
              <w:rPr>
                <w:rFonts w:ascii="Arial" w:eastAsia="Times New Roman" w:hAnsi="Arial" w:cs="Arial"/>
                <w:b/>
                <w:bCs/>
                <w:color w:val="FFFFFF"/>
                <w:sz w:val="20"/>
                <w:szCs w:val="20"/>
                <w:lang w:eastAsia="es-MX"/>
              </w:rPr>
              <w:t>ENTIDAD PÚBLICA:</w:t>
            </w:r>
          </w:p>
        </w:tc>
        <w:tc>
          <w:tcPr>
            <w:tcW w:w="2268" w:type="dxa"/>
            <w:tcBorders>
              <w:top w:val="nil"/>
              <w:left w:val="nil"/>
              <w:bottom w:val="single" w:sz="4" w:space="0" w:color="auto"/>
              <w:right w:val="single" w:sz="4" w:space="0" w:color="auto"/>
            </w:tcBorders>
            <w:shd w:val="clear" w:color="000000" w:fill="808080"/>
            <w:noWrap/>
            <w:vAlign w:val="center"/>
            <w:hideMark/>
          </w:tcPr>
          <w:p w14:paraId="1DA25941" w14:textId="77777777" w:rsidR="005725BA" w:rsidRPr="00C36ACF" w:rsidRDefault="005725BA" w:rsidP="00C8299A">
            <w:pPr>
              <w:spacing w:after="0" w:line="240" w:lineRule="auto"/>
              <w:jc w:val="center"/>
              <w:rPr>
                <w:rFonts w:ascii="Arial" w:eastAsia="Times New Roman" w:hAnsi="Arial" w:cs="Arial"/>
                <w:b/>
                <w:bCs/>
                <w:color w:val="FFFFFF"/>
                <w:sz w:val="20"/>
                <w:szCs w:val="20"/>
                <w:lang w:eastAsia="es-MX"/>
              </w:rPr>
            </w:pPr>
            <w:r w:rsidRPr="00C36ACF">
              <w:rPr>
                <w:rFonts w:ascii="Arial" w:eastAsia="Times New Roman" w:hAnsi="Arial" w:cs="Arial"/>
                <w:b/>
                <w:bCs/>
                <w:color w:val="FFFFFF"/>
                <w:sz w:val="20"/>
                <w:szCs w:val="20"/>
                <w:lang w:eastAsia="es-MX"/>
              </w:rPr>
              <w:t>MUZQUIZ</w:t>
            </w:r>
          </w:p>
        </w:tc>
      </w:tr>
      <w:tr w:rsidR="005725BA" w:rsidRPr="00C36ACF" w14:paraId="56E1E893" w14:textId="77777777" w:rsidTr="00C8299A">
        <w:trPr>
          <w:trHeight w:val="255"/>
          <w:jc w:val="center"/>
        </w:trPr>
        <w:tc>
          <w:tcPr>
            <w:tcW w:w="6658" w:type="dxa"/>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52F87AAD" w14:textId="77777777" w:rsidR="005725BA" w:rsidRPr="00C36ACF" w:rsidRDefault="005725BA" w:rsidP="00C8299A">
            <w:pPr>
              <w:spacing w:after="0" w:line="240" w:lineRule="auto"/>
              <w:jc w:val="center"/>
              <w:rPr>
                <w:rFonts w:ascii="Arial" w:eastAsia="Times New Roman" w:hAnsi="Arial" w:cs="Arial"/>
                <w:b/>
                <w:bCs/>
                <w:color w:val="FFFFFF"/>
                <w:sz w:val="20"/>
                <w:szCs w:val="20"/>
                <w:lang w:eastAsia="es-MX"/>
              </w:rPr>
            </w:pPr>
            <w:r w:rsidRPr="00C36ACF">
              <w:rPr>
                <w:rFonts w:ascii="Arial" w:eastAsia="Times New Roman" w:hAnsi="Arial" w:cs="Arial"/>
                <w:b/>
                <w:bCs/>
                <w:color w:val="FFFFFF"/>
                <w:sz w:val="20"/>
                <w:szCs w:val="20"/>
                <w:lang w:eastAsia="es-MX"/>
              </w:rPr>
              <w:t>EJERCICIO FISCAL:</w:t>
            </w:r>
          </w:p>
        </w:tc>
        <w:tc>
          <w:tcPr>
            <w:tcW w:w="2268" w:type="dxa"/>
            <w:tcBorders>
              <w:top w:val="nil"/>
              <w:left w:val="nil"/>
              <w:bottom w:val="single" w:sz="4" w:space="0" w:color="auto"/>
              <w:right w:val="single" w:sz="4" w:space="0" w:color="auto"/>
            </w:tcBorders>
            <w:shd w:val="clear" w:color="000000" w:fill="808080"/>
            <w:noWrap/>
            <w:vAlign w:val="center"/>
            <w:hideMark/>
          </w:tcPr>
          <w:p w14:paraId="2187194A" w14:textId="77777777" w:rsidR="005725BA" w:rsidRPr="00C36ACF" w:rsidRDefault="005725BA" w:rsidP="00C8299A">
            <w:pPr>
              <w:spacing w:after="0" w:line="240" w:lineRule="auto"/>
              <w:jc w:val="center"/>
              <w:rPr>
                <w:rFonts w:ascii="Arial" w:eastAsia="Times New Roman" w:hAnsi="Arial" w:cs="Arial"/>
                <w:b/>
                <w:bCs/>
                <w:color w:val="FFFFFF"/>
                <w:sz w:val="20"/>
                <w:szCs w:val="20"/>
                <w:lang w:eastAsia="es-MX"/>
              </w:rPr>
            </w:pPr>
            <w:r w:rsidRPr="00C36ACF">
              <w:rPr>
                <w:rFonts w:ascii="Arial" w:eastAsia="Times New Roman" w:hAnsi="Arial" w:cs="Arial"/>
                <w:b/>
                <w:bCs/>
                <w:color w:val="FFFFFF"/>
                <w:sz w:val="20"/>
                <w:szCs w:val="20"/>
                <w:lang w:eastAsia="es-MX"/>
              </w:rPr>
              <w:t>2022</w:t>
            </w:r>
          </w:p>
        </w:tc>
      </w:tr>
      <w:tr w:rsidR="005725BA" w:rsidRPr="00C36ACF" w14:paraId="58612731" w14:textId="77777777" w:rsidTr="00C8299A">
        <w:trPr>
          <w:trHeight w:val="510"/>
          <w:jc w:val="center"/>
        </w:trPr>
        <w:tc>
          <w:tcPr>
            <w:tcW w:w="2547" w:type="dxa"/>
            <w:tcBorders>
              <w:top w:val="nil"/>
              <w:left w:val="single" w:sz="4" w:space="0" w:color="auto"/>
              <w:bottom w:val="single" w:sz="4" w:space="0" w:color="auto"/>
              <w:right w:val="single" w:sz="4" w:space="0" w:color="auto"/>
            </w:tcBorders>
            <w:shd w:val="clear" w:color="000000" w:fill="BFBFBF"/>
            <w:vAlign w:val="center"/>
            <w:hideMark/>
          </w:tcPr>
          <w:p w14:paraId="33A42E30" w14:textId="77777777" w:rsidR="005725BA" w:rsidRPr="00C36ACF" w:rsidRDefault="005725BA" w:rsidP="00C8299A">
            <w:pPr>
              <w:spacing w:after="0" w:line="240" w:lineRule="auto"/>
              <w:jc w:val="center"/>
              <w:rPr>
                <w:rFonts w:ascii="Arial" w:eastAsia="Times New Roman" w:hAnsi="Arial" w:cs="Arial"/>
                <w:b/>
                <w:bCs/>
                <w:color w:val="000000"/>
                <w:sz w:val="20"/>
                <w:szCs w:val="20"/>
                <w:lang w:eastAsia="es-MX"/>
              </w:rPr>
            </w:pPr>
            <w:r w:rsidRPr="00C36ACF">
              <w:rPr>
                <w:rFonts w:ascii="Arial" w:eastAsia="Times New Roman" w:hAnsi="Arial" w:cs="Arial"/>
                <w:b/>
                <w:bCs/>
                <w:color w:val="000000"/>
                <w:sz w:val="20"/>
                <w:szCs w:val="20"/>
                <w:lang w:eastAsia="es-MX"/>
              </w:rPr>
              <w:t>Programas, Proyectos y Servicios de Asistencia Social</w:t>
            </w:r>
          </w:p>
        </w:tc>
        <w:tc>
          <w:tcPr>
            <w:tcW w:w="4111" w:type="dxa"/>
            <w:tcBorders>
              <w:top w:val="nil"/>
              <w:left w:val="nil"/>
              <w:bottom w:val="single" w:sz="4" w:space="0" w:color="auto"/>
              <w:right w:val="single" w:sz="4" w:space="0" w:color="auto"/>
            </w:tcBorders>
            <w:shd w:val="clear" w:color="000000" w:fill="BFBFBF"/>
            <w:vAlign w:val="center"/>
            <w:hideMark/>
          </w:tcPr>
          <w:p w14:paraId="3C8CB8A9" w14:textId="77777777" w:rsidR="005725BA" w:rsidRPr="00C36ACF" w:rsidRDefault="005725BA" w:rsidP="00C8299A">
            <w:pPr>
              <w:spacing w:after="0" w:line="240" w:lineRule="auto"/>
              <w:jc w:val="center"/>
              <w:rPr>
                <w:rFonts w:ascii="Arial" w:eastAsia="Times New Roman" w:hAnsi="Arial" w:cs="Arial"/>
                <w:b/>
                <w:bCs/>
                <w:color w:val="000000"/>
                <w:sz w:val="20"/>
                <w:szCs w:val="20"/>
                <w:lang w:eastAsia="es-MX"/>
              </w:rPr>
            </w:pPr>
            <w:r w:rsidRPr="00C36ACF">
              <w:rPr>
                <w:rFonts w:ascii="Arial" w:eastAsia="Times New Roman" w:hAnsi="Arial" w:cs="Arial"/>
                <w:b/>
                <w:bCs/>
                <w:color w:val="000000"/>
                <w:sz w:val="20"/>
                <w:szCs w:val="20"/>
                <w:lang w:eastAsia="es-MX"/>
              </w:rPr>
              <w:t>Descripción</w:t>
            </w:r>
          </w:p>
        </w:tc>
        <w:tc>
          <w:tcPr>
            <w:tcW w:w="2268" w:type="dxa"/>
            <w:tcBorders>
              <w:top w:val="nil"/>
              <w:left w:val="nil"/>
              <w:bottom w:val="single" w:sz="4" w:space="0" w:color="auto"/>
              <w:right w:val="single" w:sz="4" w:space="0" w:color="auto"/>
            </w:tcBorders>
            <w:shd w:val="clear" w:color="000000" w:fill="BFBFBF"/>
            <w:vAlign w:val="center"/>
            <w:hideMark/>
          </w:tcPr>
          <w:p w14:paraId="7D950155" w14:textId="77777777" w:rsidR="005725BA" w:rsidRPr="00C36ACF" w:rsidRDefault="005725BA" w:rsidP="00C8299A">
            <w:pPr>
              <w:spacing w:after="0" w:line="240" w:lineRule="auto"/>
              <w:jc w:val="center"/>
              <w:rPr>
                <w:rFonts w:ascii="Arial" w:eastAsia="Times New Roman" w:hAnsi="Arial" w:cs="Arial"/>
                <w:b/>
                <w:bCs/>
                <w:color w:val="000000"/>
                <w:sz w:val="20"/>
                <w:szCs w:val="20"/>
                <w:lang w:eastAsia="es-MX"/>
              </w:rPr>
            </w:pPr>
            <w:r w:rsidRPr="00820E12">
              <w:rPr>
                <w:rFonts w:ascii="Arial" w:eastAsia="Times New Roman" w:hAnsi="Arial" w:cs="Arial"/>
                <w:b/>
                <w:bCs/>
                <w:color w:val="000000"/>
                <w:sz w:val="20"/>
                <w:szCs w:val="20"/>
                <w:lang w:eastAsia="es-MX"/>
              </w:rPr>
              <w:t>Monto presupuestal / Autorización administrativa</w:t>
            </w:r>
          </w:p>
        </w:tc>
      </w:tr>
      <w:tr w:rsidR="005725BA" w:rsidRPr="00C36ACF" w14:paraId="2CC4E6D3" w14:textId="77777777" w:rsidTr="00C8299A">
        <w:trPr>
          <w:trHeight w:val="178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222972D2" w14:textId="77777777" w:rsidR="005725BA" w:rsidRPr="00C36ACF" w:rsidRDefault="005725BA" w:rsidP="00C8299A">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Programa Alimentario</w:t>
            </w:r>
          </w:p>
        </w:tc>
        <w:tc>
          <w:tcPr>
            <w:tcW w:w="4111" w:type="dxa"/>
            <w:tcBorders>
              <w:top w:val="nil"/>
              <w:left w:val="nil"/>
              <w:bottom w:val="single" w:sz="4" w:space="0" w:color="auto"/>
              <w:right w:val="single" w:sz="4" w:space="0" w:color="auto"/>
            </w:tcBorders>
            <w:shd w:val="clear" w:color="000000" w:fill="FFFFFF"/>
            <w:vAlign w:val="center"/>
            <w:hideMark/>
          </w:tcPr>
          <w:p w14:paraId="2B26AAF9" w14:textId="77777777" w:rsidR="005725BA" w:rsidRPr="00C36ACF" w:rsidRDefault="005725BA" w:rsidP="00C8299A">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 xml:space="preserve">A través de despensas con productos de la </w:t>
            </w:r>
            <w:proofErr w:type="spellStart"/>
            <w:r w:rsidRPr="00C36ACF">
              <w:rPr>
                <w:rFonts w:ascii="Arial" w:eastAsia="Times New Roman" w:hAnsi="Arial" w:cs="Arial"/>
                <w:color w:val="000000"/>
                <w:sz w:val="20"/>
                <w:szCs w:val="20"/>
                <w:lang w:eastAsia="es-MX"/>
              </w:rPr>
              <w:t>cansata</w:t>
            </w:r>
            <w:proofErr w:type="spellEnd"/>
            <w:r w:rsidRPr="00C36ACF">
              <w:rPr>
                <w:rFonts w:ascii="Arial" w:eastAsia="Times New Roman" w:hAnsi="Arial" w:cs="Arial"/>
                <w:color w:val="000000"/>
                <w:sz w:val="20"/>
                <w:szCs w:val="20"/>
                <w:lang w:eastAsia="es-MX"/>
              </w:rPr>
              <w:t xml:space="preserve"> básica se pretende llevar un plato de comida a la mesa a todas las personas que por sus condiciones socioeconómicas se les dificulta tenerlo.</w:t>
            </w:r>
          </w:p>
        </w:tc>
        <w:tc>
          <w:tcPr>
            <w:tcW w:w="2268" w:type="dxa"/>
            <w:tcBorders>
              <w:top w:val="nil"/>
              <w:left w:val="nil"/>
              <w:bottom w:val="single" w:sz="4" w:space="0" w:color="auto"/>
              <w:right w:val="single" w:sz="4" w:space="0" w:color="auto"/>
            </w:tcBorders>
            <w:shd w:val="clear" w:color="000000" w:fill="FFFFFF"/>
            <w:vAlign w:val="center"/>
            <w:hideMark/>
          </w:tcPr>
          <w:p w14:paraId="0579CD48" w14:textId="77777777" w:rsidR="005725BA" w:rsidRPr="00C36ACF" w:rsidRDefault="005725BA" w:rsidP="00C8299A">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$600,000.00</w:t>
            </w:r>
          </w:p>
        </w:tc>
      </w:tr>
      <w:tr w:rsidR="005725BA" w:rsidRPr="00C36ACF" w14:paraId="4B0B5419" w14:textId="77777777" w:rsidTr="00C8299A">
        <w:trPr>
          <w:trHeight w:val="76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18D7F1D0" w14:textId="77777777" w:rsidR="005725BA" w:rsidRPr="00C36ACF" w:rsidRDefault="005725BA" w:rsidP="00C8299A">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 xml:space="preserve">Programa de </w:t>
            </w:r>
            <w:proofErr w:type="spellStart"/>
            <w:r w:rsidRPr="00C36ACF">
              <w:rPr>
                <w:rFonts w:ascii="Arial" w:eastAsia="Times New Roman" w:hAnsi="Arial" w:cs="Arial"/>
                <w:color w:val="000000"/>
                <w:sz w:val="20"/>
                <w:szCs w:val="20"/>
                <w:lang w:eastAsia="es-MX"/>
              </w:rPr>
              <w:t>Atencion</w:t>
            </w:r>
            <w:proofErr w:type="spellEnd"/>
            <w:r w:rsidRPr="00C36ACF">
              <w:rPr>
                <w:rFonts w:ascii="Arial" w:eastAsia="Times New Roman" w:hAnsi="Arial" w:cs="Arial"/>
                <w:color w:val="000000"/>
                <w:sz w:val="20"/>
                <w:szCs w:val="20"/>
                <w:lang w:eastAsia="es-MX"/>
              </w:rPr>
              <w:t xml:space="preserve"> Médica</w:t>
            </w:r>
          </w:p>
        </w:tc>
        <w:tc>
          <w:tcPr>
            <w:tcW w:w="4111" w:type="dxa"/>
            <w:tcBorders>
              <w:top w:val="nil"/>
              <w:left w:val="nil"/>
              <w:bottom w:val="single" w:sz="4" w:space="0" w:color="auto"/>
              <w:right w:val="single" w:sz="4" w:space="0" w:color="auto"/>
            </w:tcBorders>
            <w:shd w:val="clear" w:color="000000" w:fill="FFFFFF"/>
            <w:vAlign w:val="center"/>
            <w:hideMark/>
          </w:tcPr>
          <w:p w14:paraId="2F648524" w14:textId="77777777" w:rsidR="005725BA" w:rsidRPr="00C36ACF" w:rsidRDefault="005725BA" w:rsidP="00C8299A">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Proporcionar medicamentos, análisis químicos, estudios y consultas cuando sea requerido.</w:t>
            </w:r>
          </w:p>
        </w:tc>
        <w:tc>
          <w:tcPr>
            <w:tcW w:w="2268" w:type="dxa"/>
            <w:tcBorders>
              <w:top w:val="nil"/>
              <w:left w:val="nil"/>
              <w:bottom w:val="single" w:sz="4" w:space="0" w:color="auto"/>
              <w:right w:val="single" w:sz="4" w:space="0" w:color="auto"/>
            </w:tcBorders>
            <w:shd w:val="clear" w:color="000000" w:fill="FFFFFF"/>
            <w:vAlign w:val="center"/>
            <w:hideMark/>
          </w:tcPr>
          <w:p w14:paraId="3E5481FB" w14:textId="77777777" w:rsidR="005725BA" w:rsidRPr="00C36ACF" w:rsidRDefault="005725BA" w:rsidP="00C8299A">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$300,000.00</w:t>
            </w:r>
          </w:p>
        </w:tc>
      </w:tr>
      <w:tr w:rsidR="005725BA" w:rsidRPr="00C36ACF" w14:paraId="0DC328F8" w14:textId="77777777" w:rsidTr="00C8299A">
        <w:trPr>
          <w:trHeight w:val="204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0CA61BBA" w14:textId="77777777" w:rsidR="005725BA" w:rsidRPr="00C36ACF" w:rsidRDefault="005725BA" w:rsidP="00C8299A">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Programa de Aparatos Funcionales</w:t>
            </w:r>
          </w:p>
        </w:tc>
        <w:tc>
          <w:tcPr>
            <w:tcW w:w="4111" w:type="dxa"/>
            <w:tcBorders>
              <w:top w:val="nil"/>
              <w:left w:val="nil"/>
              <w:bottom w:val="single" w:sz="4" w:space="0" w:color="auto"/>
              <w:right w:val="single" w:sz="4" w:space="0" w:color="auto"/>
            </w:tcBorders>
            <w:shd w:val="clear" w:color="000000" w:fill="FFFFFF"/>
            <w:vAlign w:val="center"/>
            <w:hideMark/>
          </w:tcPr>
          <w:p w14:paraId="5B825D79" w14:textId="77777777" w:rsidR="005725BA" w:rsidRPr="00C36ACF" w:rsidRDefault="005725BA" w:rsidP="00C8299A">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Dotar de sillas de ruedas, bastones, andaderas, muletas, lentes y prótesis auditivas. Las limitaciones físicas afectan significativamente el entorno familiar, con esto se pretende acercar a las personas lo más que se pueda a la "normalidad"</w:t>
            </w:r>
          </w:p>
        </w:tc>
        <w:tc>
          <w:tcPr>
            <w:tcW w:w="2268" w:type="dxa"/>
            <w:tcBorders>
              <w:top w:val="nil"/>
              <w:left w:val="nil"/>
              <w:bottom w:val="single" w:sz="4" w:space="0" w:color="auto"/>
              <w:right w:val="single" w:sz="4" w:space="0" w:color="auto"/>
            </w:tcBorders>
            <w:shd w:val="clear" w:color="000000" w:fill="FFFFFF"/>
            <w:vAlign w:val="center"/>
            <w:hideMark/>
          </w:tcPr>
          <w:p w14:paraId="3348DFEC" w14:textId="77777777" w:rsidR="005725BA" w:rsidRPr="00C36ACF" w:rsidRDefault="005725BA" w:rsidP="00C8299A">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$250,000.00</w:t>
            </w:r>
          </w:p>
        </w:tc>
      </w:tr>
      <w:tr w:rsidR="005725BA" w:rsidRPr="00C36ACF" w14:paraId="378291FF" w14:textId="77777777" w:rsidTr="00C8299A">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13076978" w14:textId="77777777" w:rsidR="005725BA" w:rsidRPr="00C36ACF" w:rsidRDefault="005725BA" w:rsidP="00C8299A">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Programa de Apoyo a niños de 0 a 3 años</w:t>
            </w:r>
          </w:p>
        </w:tc>
        <w:tc>
          <w:tcPr>
            <w:tcW w:w="4111" w:type="dxa"/>
            <w:tcBorders>
              <w:top w:val="nil"/>
              <w:left w:val="nil"/>
              <w:bottom w:val="single" w:sz="4" w:space="0" w:color="auto"/>
              <w:right w:val="single" w:sz="4" w:space="0" w:color="auto"/>
            </w:tcBorders>
            <w:shd w:val="clear" w:color="000000" w:fill="FFFFFF"/>
            <w:vAlign w:val="center"/>
            <w:hideMark/>
          </w:tcPr>
          <w:p w14:paraId="1E65DCFD" w14:textId="77777777" w:rsidR="005725BA" w:rsidRPr="00C36ACF" w:rsidRDefault="005725BA" w:rsidP="00C8299A">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Ayuda a las madres de familia con leche y pañales</w:t>
            </w:r>
          </w:p>
        </w:tc>
        <w:tc>
          <w:tcPr>
            <w:tcW w:w="2268" w:type="dxa"/>
            <w:tcBorders>
              <w:top w:val="nil"/>
              <w:left w:val="nil"/>
              <w:bottom w:val="single" w:sz="4" w:space="0" w:color="auto"/>
              <w:right w:val="single" w:sz="4" w:space="0" w:color="auto"/>
            </w:tcBorders>
            <w:shd w:val="clear" w:color="000000" w:fill="FFFFFF"/>
            <w:vAlign w:val="center"/>
            <w:hideMark/>
          </w:tcPr>
          <w:p w14:paraId="44DB98D2" w14:textId="77777777" w:rsidR="005725BA" w:rsidRPr="00C36ACF" w:rsidRDefault="005725BA" w:rsidP="00C8299A">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$150,000.00</w:t>
            </w:r>
          </w:p>
        </w:tc>
      </w:tr>
      <w:tr w:rsidR="005725BA" w:rsidRPr="00C36ACF" w14:paraId="1C12B063" w14:textId="77777777" w:rsidTr="00C8299A">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2727B815" w14:textId="77777777" w:rsidR="005725BA" w:rsidRPr="00C36ACF" w:rsidRDefault="005725BA" w:rsidP="00C8299A">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Programa de Apoyo a Adultos Mayores</w:t>
            </w:r>
          </w:p>
        </w:tc>
        <w:tc>
          <w:tcPr>
            <w:tcW w:w="4111" w:type="dxa"/>
            <w:tcBorders>
              <w:top w:val="nil"/>
              <w:left w:val="nil"/>
              <w:bottom w:val="single" w:sz="4" w:space="0" w:color="auto"/>
              <w:right w:val="single" w:sz="4" w:space="0" w:color="auto"/>
            </w:tcBorders>
            <w:shd w:val="clear" w:color="000000" w:fill="FFFFFF"/>
            <w:vAlign w:val="center"/>
            <w:hideMark/>
          </w:tcPr>
          <w:p w14:paraId="39CDCC4E" w14:textId="77777777" w:rsidR="005725BA" w:rsidRPr="00C36ACF" w:rsidRDefault="005725BA" w:rsidP="00C8299A">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Proporcionar pañales y alimentos específicos de la edad</w:t>
            </w:r>
          </w:p>
        </w:tc>
        <w:tc>
          <w:tcPr>
            <w:tcW w:w="2268" w:type="dxa"/>
            <w:tcBorders>
              <w:top w:val="nil"/>
              <w:left w:val="nil"/>
              <w:bottom w:val="single" w:sz="4" w:space="0" w:color="auto"/>
              <w:right w:val="single" w:sz="4" w:space="0" w:color="auto"/>
            </w:tcBorders>
            <w:shd w:val="clear" w:color="000000" w:fill="FFFFFF"/>
            <w:vAlign w:val="center"/>
            <w:hideMark/>
          </w:tcPr>
          <w:p w14:paraId="27239B89" w14:textId="77777777" w:rsidR="005725BA" w:rsidRPr="00C36ACF" w:rsidRDefault="005725BA" w:rsidP="00C8299A">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$300,000.00</w:t>
            </w:r>
          </w:p>
        </w:tc>
      </w:tr>
      <w:tr w:rsidR="005725BA" w:rsidRPr="00C36ACF" w14:paraId="7E42BBF2" w14:textId="77777777" w:rsidTr="00C8299A">
        <w:trPr>
          <w:trHeight w:val="102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140582BC" w14:textId="77777777" w:rsidR="005725BA" w:rsidRPr="00C36ACF" w:rsidRDefault="005725BA" w:rsidP="00C8299A">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Programa de Apoyo para traslados a Centros de Rehabilitación</w:t>
            </w:r>
          </w:p>
        </w:tc>
        <w:tc>
          <w:tcPr>
            <w:tcW w:w="4111" w:type="dxa"/>
            <w:tcBorders>
              <w:top w:val="nil"/>
              <w:left w:val="nil"/>
              <w:bottom w:val="single" w:sz="4" w:space="0" w:color="auto"/>
              <w:right w:val="single" w:sz="4" w:space="0" w:color="auto"/>
            </w:tcBorders>
            <w:shd w:val="clear" w:color="000000" w:fill="FFFFFF"/>
            <w:vAlign w:val="center"/>
            <w:hideMark/>
          </w:tcPr>
          <w:p w14:paraId="327525B0" w14:textId="77777777" w:rsidR="005725BA" w:rsidRPr="00C36ACF" w:rsidRDefault="005725BA" w:rsidP="00C8299A">
            <w:pPr>
              <w:spacing w:after="0" w:line="240" w:lineRule="auto"/>
              <w:rPr>
                <w:rFonts w:ascii="Arial" w:eastAsia="Times New Roman" w:hAnsi="Arial" w:cs="Arial"/>
                <w:color w:val="000000"/>
                <w:sz w:val="20"/>
                <w:szCs w:val="20"/>
                <w:lang w:eastAsia="es-MX"/>
              </w:rPr>
            </w:pPr>
            <w:proofErr w:type="spellStart"/>
            <w:r w:rsidRPr="00C36ACF">
              <w:rPr>
                <w:rFonts w:ascii="Arial" w:eastAsia="Times New Roman" w:hAnsi="Arial" w:cs="Arial"/>
                <w:color w:val="000000"/>
                <w:sz w:val="20"/>
                <w:szCs w:val="20"/>
                <w:lang w:eastAsia="es-MX"/>
              </w:rPr>
              <w:t>Facitilar</w:t>
            </w:r>
            <w:proofErr w:type="spellEnd"/>
            <w:r w:rsidRPr="00C36ACF">
              <w:rPr>
                <w:rFonts w:ascii="Arial" w:eastAsia="Times New Roman" w:hAnsi="Arial" w:cs="Arial"/>
                <w:color w:val="000000"/>
                <w:sz w:val="20"/>
                <w:szCs w:val="20"/>
                <w:lang w:eastAsia="es-MX"/>
              </w:rPr>
              <w:t xml:space="preserve"> a las familias la llegada de sus hijos a </w:t>
            </w:r>
            <w:proofErr w:type="gramStart"/>
            <w:r w:rsidRPr="00C36ACF">
              <w:rPr>
                <w:rFonts w:ascii="Arial" w:eastAsia="Times New Roman" w:hAnsi="Arial" w:cs="Arial"/>
                <w:color w:val="000000"/>
                <w:sz w:val="20"/>
                <w:szCs w:val="20"/>
                <w:lang w:eastAsia="es-MX"/>
              </w:rPr>
              <w:t>éstos</w:t>
            </w:r>
            <w:proofErr w:type="gramEnd"/>
            <w:r w:rsidRPr="00C36ACF">
              <w:rPr>
                <w:rFonts w:ascii="Arial" w:eastAsia="Times New Roman" w:hAnsi="Arial" w:cs="Arial"/>
                <w:color w:val="000000"/>
                <w:sz w:val="20"/>
                <w:szCs w:val="20"/>
                <w:lang w:eastAsia="es-MX"/>
              </w:rPr>
              <w:t xml:space="preserve"> lugares proporcionando el </w:t>
            </w:r>
            <w:proofErr w:type="spellStart"/>
            <w:r w:rsidRPr="00C36ACF">
              <w:rPr>
                <w:rFonts w:ascii="Arial" w:eastAsia="Times New Roman" w:hAnsi="Arial" w:cs="Arial"/>
                <w:color w:val="000000"/>
                <w:sz w:val="20"/>
                <w:szCs w:val="20"/>
                <w:lang w:eastAsia="es-MX"/>
              </w:rPr>
              <w:t>vehiculo</w:t>
            </w:r>
            <w:proofErr w:type="spellEnd"/>
            <w:r w:rsidRPr="00C36ACF">
              <w:rPr>
                <w:rFonts w:ascii="Arial" w:eastAsia="Times New Roman" w:hAnsi="Arial" w:cs="Arial"/>
                <w:color w:val="000000"/>
                <w:sz w:val="20"/>
                <w:szCs w:val="20"/>
                <w:lang w:eastAsia="es-MX"/>
              </w:rPr>
              <w:t xml:space="preserve"> y chofer.</w:t>
            </w:r>
          </w:p>
        </w:tc>
        <w:tc>
          <w:tcPr>
            <w:tcW w:w="2268" w:type="dxa"/>
            <w:tcBorders>
              <w:top w:val="nil"/>
              <w:left w:val="nil"/>
              <w:bottom w:val="single" w:sz="4" w:space="0" w:color="auto"/>
              <w:right w:val="single" w:sz="4" w:space="0" w:color="auto"/>
            </w:tcBorders>
            <w:shd w:val="clear" w:color="000000" w:fill="FFFFFF"/>
            <w:vAlign w:val="center"/>
            <w:hideMark/>
          </w:tcPr>
          <w:p w14:paraId="53339E0A" w14:textId="77777777" w:rsidR="005725BA" w:rsidRPr="00C36ACF" w:rsidRDefault="005725BA" w:rsidP="00C8299A">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$150,000.00</w:t>
            </w:r>
          </w:p>
        </w:tc>
      </w:tr>
      <w:tr w:rsidR="005725BA" w:rsidRPr="00C36ACF" w14:paraId="4A3B2F08" w14:textId="77777777" w:rsidTr="00C8299A">
        <w:trPr>
          <w:trHeight w:val="127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61313CB5" w14:textId="77777777" w:rsidR="005725BA" w:rsidRPr="00C36ACF" w:rsidRDefault="005725BA" w:rsidP="00C8299A">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Programa de Apoyos Funerarios</w:t>
            </w:r>
          </w:p>
        </w:tc>
        <w:tc>
          <w:tcPr>
            <w:tcW w:w="4111" w:type="dxa"/>
            <w:tcBorders>
              <w:top w:val="nil"/>
              <w:left w:val="nil"/>
              <w:bottom w:val="single" w:sz="4" w:space="0" w:color="auto"/>
              <w:right w:val="single" w:sz="4" w:space="0" w:color="auto"/>
            </w:tcBorders>
            <w:shd w:val="clear" w:color="000000" w:fill="FFFFFF"/>
            <w:vAlign w:val="center"/>
            <w:hideMark/>
          </w:tcPr>
          <w:p w14:paraId="38F2C718" w14:textId="77777777" w:rsidR="005725BA" w:rsidRPr="00C36ACF" w:rsidRDefault="005725BA" w:rsidP="00C8299A">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Apoyar económicamente a las familias que por su vulnerabilidad no cuentan con los medios para sepultar a alguno de sus miembros.</w:t>
            </w:r>
          </w:p>
        </w:tc>
        <w:tc>
          <w:tcPr>
            <w:tcW w:w="2268" w:type="dxa"/>
            <w:tcBorders>
              <w:top w:val="nil"/>
              <w:left w:val="nil"/>
              <w:bottom w:val="single" w:sz="4" w:space="0" w:color="auto"/>
              <w:right w:val="single" w:sz="4" w:space="0" w:color="auto"/>
            </w:tcBorders>
            <w:shd w:val="clear" w:color="000000" w:fill="FFFFFF"/>
            <w:vAlign w:val="center"/>
            <w:hideMark/>
          </w:tcPr>
          <w:p w14:paraId="54CCA74E" w14:textId="77777777" w:rsidR="005725BA" w:rsidRPr="00C36ACF" w:rsidRDefault="005725BA" w:rsidP="00C8299A">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$500,000.00</w:t>
            </w:r>
          </w:p>
        </w:tc>
      </w:tr>
      <w:tr w:rsidR="005725BA" w:rsidRPr="00C36ACF" w14:paraId="61AAD72D" w14:textId="77777777" w:rsidTr="00C8299A">
        <w:trPr>
          <w:trHeight w:val="153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5B881B9F" w14:textId="77777777" w:rsidR="005725BA" w:rsidRPr="00C36ACF" w:rsidRDefault="005725BA" w:rsidP="00C8299A">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 xml:space="preserve">Programa de </w:t>
            </w:r>
            <w:proofErr w:type="spellStart"/>
            <w:r w:rsidRPr="00C36ACF">
              <w:rPr>
                <w:rFonts w:ascii="Arial" w:eastAsia="Times New Roman" w:hAnsi="Arial" w:cs="Arial"/>
                <w:color w:val="000000"/>
                <w:sz w:val="20"/>
                <w:szCs w:val="20"/>
                <w:lang w:eastAsia="es-MX"/>
              </w:rPr>
              <w:t>Utiles</w:t>
            </w:r>
            <w:proofErr w:type="spellEnd"/>
            <w:r w:rsidRPr="00C36ACF">
              <w:rPr>
                <w:rFonts w:ascii="Arial" w:eastAsia="Times New Roman" w:hAnsi="Arial" w:cs="Arial"/>
                <w:color w:val="000000"/>
                <w:sz w:val="20"/>
                <w:szCs w:val="20"/>
                <w:lang w:eastAsia="es-MX"/>
              </w:rPr>
              <w:t xml:space="preserve"> Escolares</w:t>
            </w:r>
          </w:p>
        </w:tc>
        <w:tc>
          <w:tcPr>
            <w:tcW w:w="4111" w:type="dxa"/>
            <w:tcBorders>
              <w:top w:val="nil"/>
              <w:left w:val="nil"/>
              <w:bottom w:val="single" w:sz="4" w:space="0" w:color="auto"/>
              <w:right w:val="single" w:sz="4" w:space="0" w:color="auto"/>
            </w:tcBorders>
            <w:shd w:val="clear" w:color="000000" w:fill="FFFFFF"/>
            <w:vAlign w:val="center"/>
            <w:hideMark/>
          </w:tcPr>
          <w:p w14:paraId="0F989B2D" w14:textId="77777777" w:rsidR="005725BA" w:rsidRPr="00C36ACF" w:rsidRDefault="005725BA" w:rsidP="00C8299A">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Dotar de los materiales escolares básicos a los niños y jóvenes de edad escolar, que por sus condiciones socioeconómicas les sea difícil el acceso a estos.</w:t>
            </w:r>
          </w:p>
        </w:tc>
        <w:tc>
          <w:tcPr>
            <w:tcW w:w="2268" w:type="dxa"/>
            <w:tcBorders>
              <w:top w:val="nil"/>
              <w:left w:val="nil"/>
              <w:bottom w:val="single" w:sz="4" w:space="0" w:color="auto"/>
              <w:right w:val="single" w:sz="4" w:space="0" w:color="auto"/>
            </w:tcBorders>
            <w:shd w:val="clear" w:color="000000" w:fill="FFFFFF"/>
            <w:vAlign w:val="center"/>
            <w:hideMark/>
          </w:tcPr>
          <w:p w14:paraId="6C85BCDA" w14:textId="77777777" w:rsidR="005725BA" w:rsidRPr="00C36ACF" w:rsidRDefault="005725BA" w:rsidP="00C8299A">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$250,000.00</w:t>
            </w:r>
          </w:p>
        </w:tc>
      </w:tr>
      <w:tr w:rsidR="005725BA" w:rsidRPr="00C36ACF" w14:paraId="3754E282" w14:textId="77777777" w:rsidTr="00C8299A">
        <w:trPr>
          <w:trHeight w:val="127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720DCD69" w14:textId="77777777" w:rsidR="005725BA" w:rsidRPr="00C36ACF" w:rsidRDefault="005725BA" w:rsidP="00C8299A">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Programa de Festivales</w:t>
            </w:r>
          </w:p>
        </w:tc>
        <w:tc>
          <w:tcPr>
            <w:tcW w:w="4111" w:type="dxa"/>
            <w:tcBorders>
              <w:top w:val="nil"/>
              <w:left w:val="nil"/>
              <w:bottom w:val="single" w:sz="4" w:space="0" w:color="auto"/>
              <w:right w:val="single" w:sz="4" w:space="0" w:color="auto"/>
            </w:tcBorders>
            <w:shd w:val="clear" w:color="000000" w:fill="FFFFFF"/>
            <w:vAlign w:val="center"/>
            <w:hideMark/>
          </w:tcPr>
          <w:p w14:paraId="168E1CD9" w14:textId="77777777" w:rsidR="005725BA" w:rsidRPr="00C36ACF" w:rsidRDefault="005725BA" w:rsidP="00C8299A">
            <w:pPr>
              <w:spacing w:after="0" w:line="240" w:lineRule="auto"/>
              <w:rPr>
                <w:rFonts w:ascii="Arial" w:eastAsia="Times New Roman" w:hAnsi="Arial" w:cs="Arial"/>
                <w:color w:val="000000"/>
                <w:sz w:val="20"/>
                <w:szCs w:val="20"/>
                <w:lang w:eastAsia="es-MX"/>
              </w:rPr>
            </w:pPr>
            <w:proofErr w:type="spellStart"/>
            <w:r w:rsidRPr="00C36ACF">
              <w:rPr>
                <w:rFonts w:ascii="Arial" w:eastAsia="Times New Roman" w:hAnsi="Arial" w:cs="Arial"/>
                <w:color w:val="000000"/>
                <w:sz w:val="20"/>
                <w:szCs w:val="20"/>
                <w:lang w:eastAsia="es-MX"/>
              </w:rPr>
              <w:t>Celebracion</w:t>
            </w:r>
            <w:proofErr w:type="spellEnd"/>
            <w:r w:rsidRPr="00C36ACF">
              <w:rPr>
                <w:rFonts w:ascii="Arial" w:eastAsia="Times New Roman" w:hAnsi="Arial" w:cs="Arial"/>
                <w:color w:val="000000"/>
                <w:sz w:val="20"/>
                <w:szCs w:val="20"/>
                <w:lang w:eastAsia="es-MX"/>
              </w:rPr>
              <w:t xml:space="preserve"> de fechas </w:t>
            </w:r>
            <w:proofErr w:type="spellStart"/>
            <w:r w:rsidRPr="00C36ACF">
              <w:rPr>
                <w:rFonts w:ascii="Arial" w:eastAsia="Times New Roman" w:hAnsi="Arial" w:cs="Arial"/>
                <w:color w:val="000000"/>
                <w:sz w:val="20"/>
                <w:szCs w:val="20"/>
                <w:lang w:eastAsia="es-MX"/>
              </w:rPr>
              <w:t>mas</w:t>
            </w:r>
            <w:proofErr w:type="spellEnd"/>
            <w:r w:rsidRPr="00C36ACF">
              <w:rPr>
                <w:rFonts w:ascii="Arial" w:eastAsia="Times New Roman" w:hAnsi="Arial" w:cs="Arial"/>
                <w:color w:val="000000"/>
                <w:sz w:val="20"/>
                <w:szCs w:val="20"/>
                <w:lang w:eastAsia="es-MX"/>
              </w:rPr>
              <w:t xml:space="preserve"> significativas, tales como: Dia de Reyes, Festival del Dia del Niño, Festival del Dia de las Madres, Posada Navideña.</w:t>
            </w:r>
          </w:p>
        </w:tc>
        <w:tc>
          <w:tcPr>
            <w:tcW w:w="2268" w:type="dxa"/>
            <w:tcBorders>
              <w:top w:val="nil"/>
              <w:left w:val="nil"/>
              <w:bottom w:val="single" w:sz="4" w:space="0" w:color="auto"/>
              <w:right w:val="single" w:sz="4" w:space="0" w:color="auto"/>
            </w:tcBorders>
            <w:shd w:val="clear" w:color="000000" w:fill="FFFFFF"/>
            <w:vAlign w:val="center"/>
            <w:hideMark/>
          </w:tcPr>
          <w:p w14:paraId="64F5734B" w14:textId="77777777" w:rsidR="005725BA" w:rsidRPr="00C36ACF" w:rsidRDefault="005725BA" w:rsidP="00C8299A">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$500,000.00</w:t>
            </w:r>
          </w:p>
        </w:tc>
      </w:tr>
      <w:tr w:rsidR="005725BA" w:rsidRPr="00C36ACF" w14:paraId="0F0F3DFF" w14:textId="77777777" w:rsidTr="00C8299A">
        <w:trPr>
          <w:trHeight w:val="289"/>
          <w:jc w:val="center"/>
        </w:trPr>
        <w:tc>
          <w:tcPr>
            <w:tcW w:w="6658"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E825C09" w14:textId="77777777" w:rsidR="005725BA" w:rsidRPr="00C36ACF" w:rsidRDefault="005725BA" w:rsidP="00C8299A">
            <w:pPr>
              <w:spacing w:after="0" w:line="240" w:lineRule="auto"/>
              <w:jc w:val="center"/>
              <w:rPr>
                <w:rFonts w:ascii="Arial" w:eastAsia="Times New Roman" w:hAnsi="Arial" w:cs="Arial"/>
                <w:b/>
                <w:bCs/>
                <w:color w:val="000000"/>
                <w:sz w:val="20"/>
                <w:szCs w:val="20"/>
                <w:lang w:eastAsia="es-MX"/>
              </w:rPr>
            </w:pPr>
            <w:proofErr w:type="gramStart"/>
            <w:r w:rsidRPr="00C36ACF">
              <w:rPr>
                <w:rFonts w:ascii="Arial" w:eastAsia="Times New Roman" w:hAnsi="Arial" w:cs="Arial"/>
                <w:b/>
                <w:bCs/>
                <w:color w:val="000000"/>
                <w:sz w:val="20"/>
                <w:szCs w:val="20"/>
                <w:lang w:eastAsia="es-MX"/>
              </w:rPr>
              <w:t>Total</w:t>
            </w:r>
            <w:proofErr w:type="gramEnd"/>
            <w:r w:rsidRPr="00C36ACF">
              <w:rPr>
                <w:rFonts w:ascii="Arial" w:eastAsia="Times New Roman" w:hAnsi="Arial" w:cs="Arial"/>
                <w:b/>
                <w:bCs/>
                <w:color w:val="000000"/>
                <w:sz w:val="20"/>
                <w:szCs w:val="20"/>
                <w:lang w:eastAsia="es-MX"/>
              </w:rPr>
              <w:t xml:space="preserve"> General</w:t>
            </w:r>
          </w:p>
        </w:tc>
        <w:tc>
          <w:tcPr>
            <w:tcW w:w="2268" w:type="dxa"/>
            <w:tcBorders>
              <w:top w:val="nil"/>
              <w:left w:val="nil"/>
              <w:bottom w:val="single" w:sz="4" w:space="0" w:color="auto"/>
              <w:right w:val="single" w:sz="4" w:space="0" w:color="auto"/>
            </w:tcBorders>
            <w:shd w:val="clear" w:color="000000" w:fill="BFBFBF"/>
            <w:vAlign w:val="center"/>
            <w:hideMark/>
          </w:tcPr>
          <w:p w14:paraId="7A1191B1" w14:textId="77777777" w:rsidR="005725BA" w:rsidRPr="00C36ACF" w:rsidRDefault="005725BA" w:rsidP="00C8299A">
            <w:pPr>
              <w:spacing w:after="0" w:line="240" w:lineRule="auto"/>
              <w:jc w:val="right"/>
              <w:rPr>
                <w:rFonts w:ascii="Arial" w:eastAsia="Times New Roman" w:hAnsi="Arial" w:cs="Arial"/>
                <w:b/>
                <w:bCs/>
                <w:color w:val="000000"/>
                <w:sz w:val="20"/>
                <w:szCs w:val="20"/>
                <w:lang w:eastAsia="es-MX"/>
              </w:rPr>
            </w:pPr>
            <w:r w:rsidRPr="00C36ACF">
              <w:rPr>
                <w:rFonts w:ascii="Arial" w:eastAsia="Times New Roman" w:hAnsi="Arial" w:cs="Arial"/>
                <w:b/>
                <w:bCs/>
                <w:color w:val="000000"/>
                <w:sz w:val="20"/>
                <w:szCs w:val="20"/>
                <w:lang w:eastAsia="es-MX"/>
              </w:rPr>
              <w:t>$3,000,000.00</w:t>
            </w:r>
          </w:p>
        </w:tc>
      </w:tr>
    </w:tbl>
    <w:p w14:paraId="56CA1B81" w14:textId="77777777" w:rsidR="005725BA" w:rsidRDefault="005725BA" w:rsidP="005725BA">
      <w:pPr>
        <w:spacing w:after="0" w:line="240" w:lineRule="auto"/>
        <w:jc w:val="both"/>
        <w:rPr>
          <w:rFonts w:ascii="Arial" w:hAnsi="Arial" w:cs="Arial"/>
        </w:rPr>
      </w:pPr>
    </w:p>
    <w:p w14:paraId="228E02BA" w14:textId="77777777" w:rsidR="005725BA" w:rsidRDefault="005725BA" w:rsidP="005725BA">
      <w:pPr>
        <w:spacing w:after="0" w:line="240" w:lineRule="auto"/>
        <w:jc w:val="both"/>
        <w:rPr>
          <w:rFonts w:ascii="Arial" w:hAnsi="Arial" w:cs="Arial"/>
        </w:rPr>
      </w:pPr>
      <w:r>
        <w:rPr>
          <w:rFonts w:ascii="Arial" w:hAnsi="Arial" w:cs="Arial"/>
        </w:rPr>
        <w:t>Las familias y sus integrantes son prioridad para cualquier administración pública, por tal razón, se considera como prioritarios la implementación de programas sociales ya que todos ellos tienden a mejorar significativamente su calidad de vida, no debiendo perder de vista este objetivo.</w:t>
      </w:r>
    </w:p>
    <w:p w14:paraId="21B284CF" w14:textId="597CCDB3" w:rsidR="001F5726" w:rsidRDefault="001F5726" w:rsidP="001F5726">
      <w:pPr>
        <w:spacing w:after="0" w:line="240" w:lineRule="auto"/>
        <w:jc w:val="both"/>
        <w:rPr>
          <w:rFonts w:ascii="Arial" w:hAnsi="Arial" w:cs="Arial"/>
        </w:rPr>
      </w:pPr>
    </w:p>
    <w:p w14:paraId="7F56A6E9" w14:textId="48BEDC53" w:rsidR="00263EAE" w:rsidRPr="005725BA" w:rsidRDefault="00354B70" w:rsidP="00263EAE">
      <w:pPr>
        <w:spacing w:after="0" w:line="240" w:lineRule="auto"/>
        <w:jc w:val="both"/>
        <w:rPr>
          <w:rFonts w:ascii="Arial" w:hAnsi="Arial" w:cs="Arial"/>
          <w:b/>
          <w:color w:val="000000"/>
        </w:rPr>
      </w:pPr>
      <w:r w:rsidRPr="00037A3E">
        <w:rPr>
          <w:rFonts w:ascii="Arial" w:hAnsi="Arial" w:cs="Arial"/>
          <w:b/>
        </w:rPr>
        <w:t xml:space="preserve">Artículo </w:t>
      </w:r>
      <w:r w:rsidR="00DA7A0A" w:rsidRPr="00037A3E">
        <w:rPr>
          <w:rFonts w:ascii="Arial" w:hAnsi="Arial" w:cs="Arial"/>
          <w:b/>
        </w:rPr>
        <w:t>1</w:t>
      </w:r>
      <w:r w:rsidR="00757E14">
        <w:rPr>
          <w:rFonts w:ascii="Arial" w:hAnsi="Arial" w:cs="Arial"/>
          <w:b/>
        </w:rPr>
        <w:t>8</w:t>
      </w:r>
      <w:r w:rsidRPr="00037A3E">
        <w:rPr>
          <w:rFonts w:ascii="Arial" w:hAnsi="Arial" w:cs="Arial"/>
          <w:b/>
        </w:rPr>
        <w:t>.-</w:t>
      </w:r>
      <w:r w:rsidR="0010793F" w:rsidRPr="00037A3E">
        <w:rPr>
          <w:rFonts w:ascii="Arial" w:hAnsi="Arial" w:cs="Arial"/>
          <w:b/>
          <w:color w:val="000000"/>
        </w:rPr>
        <w:t xml:space="preserve"> </w:t>
      </w:r>
      <w:r w:rsidR="00225BA7">
        <w:rPr>
          <w:rFonts w:ascii="Arial" w:hAnsi="Arial" w:cs="Arial"/>
          <w:color w:val="000000"/>
        </w:rPr>
        <w:t>En el presente P</w:t>
      </w:r>
      <w:r w:rsidR="00263EAE" w:rsidRPr="003F3712">
        <w:rPr>
          <w:rFonts w:ascii="Arial" w:hAnsi="Arial" w:cs="Arial"/>
          <w:color w:val="000000"/>
        </w:rPr>
        <w:t xml:space="preserve">resupuesto no se desglosan </w:t>
      </w:r>
      <w:r w:rsidR="00263EAE">
        <w:rPr>
          <w:rFonts w:ascii="Arial" w:hAnsi="Arial" w:cs="Arial"/>
          <w:color w:val="000000"/>
        </w:rPr>
        <w:t>programas con recursos concurrentes</w:t>
      </w:r>
      <w:r w:rsidR="00263EAE" w:rsidRPr="003F3712">
        <w:rPr>
          <w:rFonts w:ascii="Arial" w:hAnsi="Arial" w:cs="Arial"/>
          <w:color w:val="000000"/>
        </w:rPr>
        <w:t xml:space="preserve">, debido a que no se </w:t>
      </w:r>
      <w:r w:rsidR="00263EAE">
        <w:rPr>
          <w:rFonts w:ascii="Arial" w:hAnsi="Arial" w:cs="Arial"/>
          <w:color w:val="000000"/>
        </w:rPr>
        <w:t>cuentan con programas de este</w:t>
      </w:r>
      <w:r w:rsidR="00263EAE" w:rsidRPr="003F3712">
        <w:rPr>
          <w:rFonts w:ascii="Arial" w:hAnsi="Arial" w:cs="Arial"/>
          <w:color w:val="000000"/>
        </w:rPr>
        <w:t xml:space="preserve"> tipo. </w:t>
      </w:r>
    </w:p>
    <w:p w14:paraId="28C03FBF" w14:textId="6B7A8900" w:rsidR="0010793F" w:rsidRDefault="0010793F" w:rsidP="00D775EF">
      <w:pPr>
        <w:spacing w:after="0" w:line="240" w:lineRule="auto"/>
        <w:jc w:val="center"/>
        <w:rPr>
          <w:rFonts w:ascii="Arial" w:hAnsi="Arial" w:cs="Arial"/>
          <w:b/>
          <w:bCs/>
          <w:color w:val="000000"/>
        </w:rPr>
      </w:pPr>
    </w:p>
    <w:p w14:paraId="0F372639" w14:textId="50AA5144" w:rsidR="007A3D89" w:rsidRPr="003F3712" w:rsidRDefault="00354B70" w:rsidP="007A3D89">
      <w:pPr>
        <w:spacing w:after="0" w:line="240" w:lineRule="auto"/>
        <w:jc w:val="both"/>
        <w:rPr>
          <w:rFonts w:ascii="Arial" w:hAnsi="Arial" w:cs="Arial"/>
          <w:color w:val="000000"/>
        </w:rPr>
      </w:pPr>
      <w:r w:rsidRPr="00037A3E">
        <w:rPr>
          <w:rFonts w:ascii="Arial" w:hAnsi="Arial" w:cs="Arial"/>
          <w:b/>
        </w:rPr>
        <w:t xml:space="preserve">Artículo </w:t>
      </w:r>
      <w:r w:rsidR="00DA7A0A" w:rsidRPr="00037A3E">
        <w:rPr>
          <w:rFonts w:ascii="Arial" w:hAnsi="Arial" w:cs="Arial"/>
          <w:b/>
        </w:rPr>
        <w:t>1</w:t>
      </w:r>
      <w:r w:rsidR="00757E14">
        <w:rPr>
          <w:rFonts w:ascii="Arial" w:hAnsi="Arial" w:cs="Arial"/>
          <w:b/>
        </w:rPr>
        <w:t>9</w:t>
      </w:r>
      <w:r w:rsidRPr="00037A3E">
        <w:rPr>
          <w:rFonts w:ascii="Arial" w:hAnsi="Arial" w:cs="Arial"/>
          <w:b/>
        </w:rPr>
        <w:t>.-</w:t>
      </w:r>
      <w:r w:rsidR="0010793F" w:rsidRPr="00037A3E">
        <w:rPr>
          <w:rFonts w:ascii="Arial" w:hAnsi="Arial" w:cs="Arial"/>
          <w:b/>
          <w:color w:val="000000"/>
        </w:rPr>
        <w:t xml:space="preserve"> </w:t>
      </w:r>
      <w:r w:rsidR="00225BA7">
        <w:rPr>
          <w:rFonts w:ascii="Arial" w:hAnsi="Arial" w:cs="Arial"/>
          <w:color w:val="000000"/>
        </w:rPr>
        <w:t>En el presente P</w:t>
      </w:r>
      <w:r w:rsidR="007A3D89" w:rsidRPr="003F3712">
        <w:rPr>
          <w:rFonts w:ascii="Arial" w:hAnsi="Arial" w:cs="Arial"/>
          <w:color w:val="000000"/>
        </w:rPr>
        <w:t xml:space="preserve">resupuesto </w:t>
      </w:r>
      <w:r w:rsidR="006F6318">
        <w:rPr>
          <w:rFonts w:ascii="Arial" w:hAnsi="Arial" w:cs="Arial"/>
          <w:color w:val="000000"/>
        </w:rPr>
        <w:t xml:space="preserve">de Egresos </w:t>
      </w:r>
      <w:r w:rsidR="007A3D89" w:rsidRPr="003F3712">
        <w:rPr>
          <w:rFonts w:ascii="Arial" w:hAnsi="Arial" w:cs="Arial"/>
          <w:color w:val="000000"/>
        </w:rPr>
        <w:t xml:space="preserve">no se desglosan </w:t>
      </w:r>
      <w:r w:rsidR="007A3D89">
        <w:rPr>
          <w:rFonts w:ascii="Arial" w:hAnsi="Arial" w:cs="Arial"/>
          <w:color w:val="000000"/>
        </w:rPr>
        <w:t>asignaciones para organismos de la sociedad civil</w:t>
      </w:r>
      <w:r w:rsidR="007A3D89" w:rsidRPr="003F3712">
        <w:rPr>
          <w:rFonts w:ascii="Arial" w:hAnsi="Arial" w:cs="Arial"/>
          <w:color w:val="000000"/>
        </w:rPr>
        <w:t xml:space="preserve">, debido a que no se </w:t>
      </w:r>
      <w:r w:rsidR="007A3D89">
        <w:rPr>
          <w:rFonts w:ascii="Arial" w:hAnsi="Arial" w:cs="Arial"/>
          <w:color w:val="000000"/>
        </w:rPr>
        <w:t>cuentan con organismos de este</w:t>
      </w:r>
      <w:r w:rsidR="007A3D89" w:rsidRPr="003F3712">
        <w:rPr>
          <w:rFonts w:ascii="Arial" w:hAnsi="Arial" w:cs="Arial"/>
          <w:color w:val="000000"/>
        </w:rPr>
        <w:t xml:space="preserve"> tipo. </w:t>
      </w:r>
    </w:p>
    <w:p w14:paraId="5B6EF508" w14:textId="77777777" w:rsidR="001C7079" w:rsidRDefault="001C7079" w:rsidP="00104671">
      <w:pPr>
        <w:spacing w:after="0" w:line="240" w:lineRule="auto"/>
        <w:jc w:val="both"/>
        <w:rPr>
          <w:rFonts w:ascii="Arial" w:hAnsi="Arial" w:cs="Arial"/>
          <w:color w:val="000000"/>
        </w:rPr>
      </w:pPr>
    </w:p>
    <w:p w14:paraId="6DE32AE2" w14:textId="30FC7080" w:rsidR="0010793F" w:rsidRDefault="00354B70" w:rsidP="00104671">
      <w:pPr>
        <w:pStyle w:val="Prrafodelista"/>
        <w:spacing w:after="0" w:line="240" w:lineRule="auto"/>
        <w:ind w:left="0"/>
        <w:jc w:val="both"/>
        <w:rPr>
          <w:rFonts w:ascii="Arial" w:hAnsi="Arial" w:cs="Arial"/>
          <w:color w:val="000000"/>
        </w:rPr>
      </w:pPr>
      <w:r w:rsidRPr="00037A3E">
        <w:rPr>
          <w:rFonts w:ascii="Arial" w:hAnsi="Arial" w:cs="Arial"/>
          <w:b/>
        </w:rPr>
        <w:t xml:space="preserve">Artículo </w:t>
      </w:r>
      <w:r w:rsidR="00757E14">
        <w:rPr>
          <w:rFonts w:ascii="Arial" w:hAnsi="Arial" w:cs="Arial"/>
          <w:b/>
        </w:rPr>
        <w:t>20</w:t>
      </w:r>
      <w:r w:rsidR="00DA7A0A" w:rsidRPr="00037A3E">
        <w:rPr>
          <w:rFonts w:ascii="Arial" w:hAnsi="Arial" w:cs="Arial"/>
          <w:b/>
        </w:rPr>
        <w:t>.</w:t>
      </w:r>
      <w:r w:rsidRPr="00037A3E">
        <w:rPr>
          <w:rFonts w:ascii="Arial" w:hAnsi="Arial" w:cs="Arial"/>
          <w:b/>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w:t>
      </w:r>
      <w:r w:rsidR="00DF7FCC">
        <w:rPr>
          <w:rFonts w:ascii="Arial" w:hAnsi="Arial" w:cs="Arial"/>
          <w:color w:val="000000"/>
        </w:rPr>
        <w:t xml:space="preserve">Presupuesto de Egresos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907B07">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w:t>
      </w:r>
      <w:r w:rsidR="008A3F8B" w:rsidRPr="00623480">
        <w:rPr>
          <w:rFonts w:ascii="Arial" w:hAnsi="Arial" w:cs="Arial"/>
          <w:color w:val="000000"/>
        </w:rPr>
        <w:t>como a continuación se indica</w:t>
      </w:r>
      <w:r w:rsidR="008A3F8B">
        <w:rPr>
          <w:rFonts w:ascii="Arial" w:hAnsi="Arial" w:cs="Arial"/>
          <w:color w:val="000000"/>
        </w:rPr>
        <w:t>:</w:t>
      </w:r>
    </w:p>
    <w:p w14:paraId="3465DBBF" w14:textId="77777777" w:rsidR="008F5FFE" w:rsidRDefault="008F5FFE" w:rsidP="00104671">
      <w:pPr>
        <w:pStyle w:val="Prrafodelista"/>
        <w:spacing w:after="0" w:line="240" w:lineRule="auto"/>
        <w:ind w:left="0"/>
        <w:jc w:val="both"/>
        <w:rPr>
          <w:rFonts w:ascii="Arial" w:hAnsi="Arial" w:cs="Arial"/>
          <w:color w:val="000000"/>
        </w:rPr>
      </w:pPr>
    </w:p>
    <w:tbl>
      <w:tblPr>
        <w:tblW w:w="9180" w:type="dxa"/>
        <w:tblCellMar>
          <w:left w:w="70" w:type="dxa"/>
          <w:right w:w="70" w:type="dxa"/>
        </w:tblCellMar>
        <w:tblLook w:val="04A0" w:firstRow="1" w:lastRow="0" w:firstColumn="1" w:lastColumn="0" w:noHBand="0" w:noVBand="1"/>
      </w:tblPr>
      <w:tblGrid>
        <w:gridCol w:w="2280"/>
        <w:gridCol w:w="2280"/>
        <w:gridCol w:w="2280"/>
        <w:gridCol w:w="2340"/>
      </w:tblGrid>
      <w:tr w:rsidR="005725BA" w:rsidRPr="005725BA" w14:paraId="3924B0AF" w14:textId="77777777" w:rsidTr="005725BA">
        <w:trPr>
          <w:trHeight w:val="255"/>
        </w:trPr>
        <w:tc>
          <w:tcPr>
            <w:tcW w:w="9180" w:type="dxa"/>
            <w:gridSpan w:val="4"/>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17126E78" w14:textId="77777777" w:rsidR="005725BA" w:rsidRPr="005725BA" w:rsidRDefault="005725BA" w:rsidP="005725BA">
            <w:pPr>
              <w:spacing w:after="0" w:line="240" w:lineRule="auto"/>
              <w:jc w:val="center"/>
              <w:rPr>
                <w:rFonts w:ascii="Arial" w:eastAsia="Times New Roman" w:hAnsi="Arial" w:cs="Arial"/>
                <w:b/>
                <w:bCs/>
                <w:color w:val="FFFFFF"/>
                <w:sz w:val="20"/>
                <w:szCs w:val="20"/>
                <w:lang w:eastAsia="es-MX"/>
              </w:rPr>
            </w:pPr>
            <w:r w:rsidRPr="005725BA">
              <w:rPr>
                <w:rFonts w:ascii="Arial" w:eastAsia="Times New Roman" w:hAnsi="Arial" w:cs="Arial"/>
                <w:b/>
                <w:bCs/>
                <w:color w:val="FFFFFF"/>
                <w:sz w:val="20"/>
                <w:szCs w:val="20"/>
                <w:lang w:eastAsia="es-MX"/>
              </w:rPr>
              <w:t>SUBSIDIOS Y AYUDAS</w:t>
            </w:r>
          </w:p>
        </w:tc>
      </w:tr>
      <w:tr w:rsidR="005725BA" w:rsidRPr="005725BA" w14:paraId="79E51461" w14:textId="77777777" w:rsidTr="005725BA">
        <w:trPr>
          <w:trHeight w:val="255"/>
        </w:trPr>
        <w:tc>
          <w:tcPr>
            <w:tcW w:w="4560" w:type="dxa"/>
            <w:gridSpan w:val="2"/>
            <w:tcBorders>
              <w:top w:val="single" w:sz="4" w:space="0" w:color="auto"/>
              <w:left w:val="single" w:sz="4" w:space="0" w:color="auto"/>
              <w:bottom w:val="single" w:sz="4" w:space="0" w:color="auto"/>
              <w:right w:val="single" w:sz="4" w:space="0" w:color="000000"/>
            </w:tcBorders>
            <w:shd w:val="clear" w:color="000000" w:fill="808080"/>
            <w:noWrap/>
            <w:vAlign w:val="bottom"/>
            <w:hideMark/>
          </w:tcPr>
          <w:p w14:paraId="4F9B012A" w14:textId="77777777" w:rsidR="005725BA" w:rsidRPr="005725BA" w:rsidRDefault="005725BA" w:rsidP="005725BA">
            <w:pPr>
              <w:spacing w:after="0" w:line="240" w:lineRule="auto"/>
              <w:jc w:val="center"/>
              <w:rPr>
                <w:rFonts w:ascii="Arial" w:eastAsia="Times New Roman" w:hAnsi="Arial" w:cs="Arial"/>
                <w:b/>
                <w:bCs/>
                <w:color w:val="FFFFFF"/>
                <w:sz w:val="20"/>
                <w:szCs w:val="20"/>
                <w:lang w:eastAsia="es-MX"/>
              </w:rPr>
            </w:pPr>
            <w:r w:rsidRPr="005725BA">
              <w:rPr>
                <w:rFonts w:ascii="Arial" w:eastAsia="Times New Roman" w:hAnsi="Arial" w:cs="Arial"/>
                <w:b/>
                <w:bCs/>
                <w:color w:val="FFFFFF"/>
                <w:sz w:val="20"/>
                <w:szCs w:val="20"/>
                <w:lang w:eastAsia="es-MX"/>
              </w:rPr>
              <w:t>ENTIDAD PÚBLICA:</w:t>
            </w:r>
          </w:p>
        </w:tc>
        <w:tc>
          <w:tcPr>
            <w:tcW w:w="4620" w:type="dxa"/>
            <w:gridSpan w:val="2"/>
            <w:tcBorders>
              <w:top w:val="single" w:sz="4" w:space="0" w:color="auto"/>
              <w:left w:val="nil"/>
              <w:bottom w:val="single" w:sz="4" w:space="0" w:color="auto"/>
              <w:right w:val="single" w:sz="4" w:space="0" w:color="000000"/>
            </w:tcBorders>
            <w:shd w:val="clear" w:color="000000" w:fill="808080"/>
            <w:noWrap/>
            <w:vAlign w:val="bottom"/>
            <w:hideMark/>
          </w:tcPr>
          <w:p w14:paraId="08888F10" w14:textId="77777777" w:rsidR="005725BA" w:rsidRPr="005725BA" w:rsidRDefault="005725BA" w:rsidP="005725BA">
            <w:pPr>
              <w:spacing w:after="0" w:line="240" w:lineRule="auto"/>
              <w:jc w:val="center"/>
              <w:rPr>
                <w:rFonts w:ascii="Arial" w:eastAsia="Times New Roman" w:hAnsi="Arial" w:cs="Arial"/>
                <w:b/>
                <w:bCs/>
                <w:color w:val="FFFFFF"/>
                <w:sz w:val="20"/>
                <w:szCs w:val="20"/>
                <w:lang w:eastAsia="es-MX"/>
              </w:rPr>
            </w:pPr>
            <w:r w:rsidRPr="005725BA">
              <w:rPr>
                <w:rFonts w:ascii="Arial" w:eastAsia="Times New Roman" w:hAnsi="Arial" w:cs="Arial"/>
                <w:b/>
                <w:bCs/>
                <w:color w:val="FFFFFF"/>
                <w:sz w:val="20"/>
                <w:szCs w:val="20"/>
                <w:lang w:eastAsia="es-MX"/>
              </w:rPr>
              <w:t>MUZQUIZ</w:t>
            </w:r>
          </w:p>
        </w:tc>
      </w:tr>
      <w:tr w:rsidR="005725BA" w:rsidRPr="005725BA" w14:paraId="2675DEB0" w14:textId="77777777" w:rsidTr="005725BA">
        <w:trPr>
          <w:trHeight w:val="255"/>
        </w:trPr>
        <w:tc>
          <w:tcPr>
            <w:tcW w:w="4560"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644BB696" w14:textId="77777777" w:rsidR="005725BA" w:rsidRPr="005725BA" w:rsidRDefault="005725BA" w:rsidP="005725BA">
            <w:pPr>
              <w:spacing w:after="0" w:line="240" w:lineRule="auto"/>
              <w:jc w:val="center"/>
              <w:rPr>
                <w:rFonts w:ascii="Arial" w:eastAsia="Times New Roman" w:hAnsi="Arial" w:cs="Arial"/>
                <w:b/>
                <w:bCs/>
                <w:color w:val="FFFFFF"/>
                <w:sz w:val="20"/>
                <w:szCs w:val="20"/>
                <w:lang w:eastAsia="es-MX"/>
              </w:rPr>
            </w:pPr>
            <w:r w:rsidRPr="005725BA">
              <w:rPr>
                <w:rFonts w:ascii="Arial" w:eastAsia="Times New Roman" w:hAnsi="Arial" w:cs="Arial"/>
                <w:b/>
                <w:bCs/>
                <w:color w:val="FFFFFF"/>
                <w:sz w:val="20"/>
                <w:szCs w:val="20"/>
                <w:lang w:eastAsia="es-MX"/>
              </w:rPr>
              <w:t>EJERCICIO FISCAL:</w:t>
            </w:r>
          </w:p>
        </w:tc>
        <w:tc>
          <w:tcPr>
            <w:tcW w:w="4620" w:type="dxa"/>
            <w:gridSpan w:val="2"/>
            <w:tcBorders>
              <w:top w:val="single" w:sz="4" w:space="0" w:color="auto"/>
              <w:left w:val="nil"/>
              <w:bottom w:val="single" w:sz="4" w:space="0" w:color="auto"/>
              <w:right w:val="single" w:sz="4" w:space="0" w:color="auto"/>
            </w:tcBorders>
            <w:shd w:val="clear" w:color="000000" w:fill="808080"/>
            <w:noWrap/>
            <w:vAlign w:val="bottom"/>
            <w:hideMark/>
          </w:tcPr>
          <w:p w14:paraId="47A88151" w14:textId="77777777" w:rsidR="005725BA" w:rsidRPr="005725BA" w:rsidRDefault="005725BA" w:rsidP="005725BA">
            <w:pPr>
              <w:spacing w:after="0" w:line="240" w:lineRule="auto"/>
              <w:jc w:val="center"/>
              <w:rPr>
                <w:rFonts w:ascii="Arial" w:eastAsia="Times New Roman" w:hAnsi="Arial" w:cs="Arial"/>
                <w:b/>
                <w:bCs/>
                <w:color w:val="FFFFFF"/>
                <w:sz w:val="20"/>
                <w:szCs w:val="20"/>
                <w:lang w:eastAsia="es-MX"/>
              </w:rPr>
            </w:pPr>
            <w:r w:rsidRPr="005725BA">
              <w:rPr>
                <w:rFonts w:ascii="Arial" w:eastAsia="Times New Roman" w:hAnsi="Arial" w:cs="Arial"/>
                <w:b/>
                <w:bCs/>
                <w:color w:val="FFFFFF"/>
                <w:sz w:val="20"/>
                <w:szCs w:val="20"/>
                <w:lang w:eastAsia="es-MX"/>
              </w:rPr>
              <w:t>2022</w:t>
            </w:r>
          </w:p>
        </w:tc>
      </w:tr>
      <w:tr w:rsidR="005725BA" w:rsidRPr="005725BA" w14:paraId="217787D1" w14:textId="77777777" w:rsidTr="005725BA">
        <w:trPr>
          <w:trHeight w:val="255"/>
        </w:trPr>
        <w:tc>
          <w:tcPr>
            <w:tcW w:w="9180" w:type="dxa"/>
            <w:gridSpan w:val="4"/>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12ECCCBF" w14:textId="77777777" w:rsidR="005725BA" w:rsidRPr="005725BA" w:rsidRDefault="005725BA" w:rsidP="005725BA">
            <w:pPr>
              <w:spacing w:after="0" w:line="240" w:lineRule="auto"/>
              <w:jc w:val="center"/>
              <w:rPr>
                <w:rFonts w:ascii="Arial" w:eastAsia="Times New Roman" w:hAnsi="Arial" w:cs="Arial"/>
                <w:b/>
                <w:bCs/>
                <w:color w:val="FFFFFF"/>
                <w:sz w:val="20"/>
                <w:szCs w:val="20"/>
                <w:lang w:eastAsia="es-MX"/>
              </w:rPr>
            </w:pPr>
            <w:r w:rsidRPr="005725BA">
              <w:rPr>
                <w:rFonts w:ascii="Arial" w:eastAsia="Times New Roman" w:hAnsi="Arial" w:cs="Arial"/>
                <w:b/>
                <w:bCs/>
                <w:color w:val="FFFFFF"/>
                <w:sz w:val="20"/>
                <w:szCs w:val="20"/>
                <w:lang w:eastAsia="es-MX"/>
              </w:rPr>
              <w:t>COG 4300 SUBSIDIOS Y SUBVENCIONES</w:t>
            </w:r>
          </w:p>
        </w:tc>
      </w:tr>
      <w:tr w:rsidR="005725BA" w:rsidRPr="005725BA" w14:paraId="344AB7A9" w14:textId="77777777" w:rsidTr="005725BA">
        <w:trPr>
          <w:trHeight w:val="510"/>
        </w:trPr>
        <w:tc>
          <w:tcPr>
            <w:tcW w:w="2280" w:type="dxa"/>
            <w:tcBorders>
              <w:top w:val="nil"/>
              <w:left w:val="single" w:sz="4" w:space="0" w:color="auto"/>
              <w:bottom w:val="single" w:sz="4" w:space="0" w:color="auto"/>
              <w:right w:val="single" w:sz="4" w:space="0" w:color="auto"/>
            </w:tcBorders>
            <w:shd w:val="clear" w:color="000000" w:fill="BFBFBF"/>
            <w:vAlign w:val="center"/>
            <w:hideMark/>
          </w:tcPr>
          <w:p w14:paraId="01A21AE5"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Partida Específica (COG) / Nombre</w:t>
            </w:r>
          </w:p>
        </w:tc>
        <w:tc>
          <w:tcPr>
            <w:tcW w:w="2280" w:type="dxa"/>
            <w:tcBorders>
              <w:top w:val="nil"/>
              <w:left w:val="nil"/>
              <w:bottom w:val="single" w:sz="4" w:space="0" w:color="auto"/>
              <w:right w:val="single" w:sz="4" w:space="0" w:color="auto"/>
            </w:tcBorders>
            <w:shd w:val="clear" w:color="000000" w:fill="BFBFBF"/>
            <w:noWrap/>
            <w:vAlign w:val="center"/>
            <w:hideMark/>
          </w:tcPr>
          <w:p w14:paraId="42EE7EFC"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Beneficiario</w:t>
            </w:r>
          </w:p>
        </w:tc>
        <w:tc>
          <w:tcPr>
            <w:tcW w:w="2280" w:type="dxa"/>
            <w:tcBorders>
              <w:top w:val="nil"/>
              <w:left w:val="nil"/>
              <w:bottom w:val="single" w:sz="4" w:space="0" w:color="auto"/>
              <w:right w:val="single" w:sz="4" w:space="0" w:color="auto"/>
            </w:tcBorders>
            <w:shd w:val="clear" w:color="000000" w:fill="BFBFBF"/>
            <w:noWrap/>
            <w:vAlign w:val="center"/>
            <w:hideMark/>
          </w:tcPr>
          <w:p w14:paraId="528A6170"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Tipo o Naturaleza</w:t>
            </w:r>
          </w:p>
        </w:tc>
        <w:tc>
          <w:tcPr>
            <w:tcW w:w="2340" w:type="dxa"/>
            <w:tcBorders>
              <w:top w:val="nil"/>
              <w:left w:val="nil"/>
              <w:bottom w:val="single" w:sz="4" w:space="0" w:color="auto"/>
              <w:right w:val="single" w:sz="4" w:space="0" w:color="auto"/>
            </w:tcBorders>
            <w:shd w:val="clear" w:color="000000" w:fill="BFBFBF"/>
            <w:noWrap/>
            <w:vAlign w:val="center"/>
            <w:hideMark/>
          </w:tcPr>
          <w:p w14:paraId="21C8ED77"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Presupuesto Aprobado</w:t>
            </w:r>
          </w:p>
        </w:tc>
      </w:tr>
      <w:tr w:rsidR="005725BA" w:rsidRPr="005725BA" w14:paraId="50452928" w14:textId="77777777" w:rsidTr="005725BA">
        <w:trPr>
          <w:trHeight w:val="2700"/>
        </w:trPr>
        <w:tc>
          <w:tcPr>
            <w:tcW w:w="2280" w:type="dxa"/>
            <w:tcBorders>
              <w:top w:val="nil"/>
              <w:left w:val="single" w:sz="4" w:space="0" w:color="auto"/>
              <w:bottom w:val="single" w:sz="4" w:space="0" w:color="auto"/>
              <w:right w:val="single" w:sz="4" w:space="0" w:color="auto"/>
            </w:tcBorders>
            <w:shd w:val="clear" w:color="000000" w:fill="FFFFFF"/>
            <w:vAlign w:val="center"/>
            <w:hideMark/>
          </w:tcPr>
          <w:p w14:paraId="3174A889" w14:textId="77777777" w:rsidR="005725BA" w:rsidRPr="005725BA" w:rsidRDefault="005725BA" w:rsidP="005725BA">
            <w:pPr>
              <w:spacing w:after="0" w:line="240" w:lineRule="auto"/>
              <w:rPr>
                <w:rFonts w:ascii="Arial" w:eastAsia="Times New Roman" w:hAnsi="Arial" w:cs="Arial"/>
                <w:color w:val="000000"/>
                <w:sz w:val="16"/>
                <w:szCs w:val="16"/>
                <w:lang w:eastAsia="es-MX"/>
              </w:rPr>
            </w:pPr>
            <w:r w:rsidRPr="005725BA">
              <w:rPr>
                <w:rFonts w:ascii="Arial" w:eastAsia="Times New Roman" w:hAnsi="Arial" w:cs="Arial"/>
                <w:color w:val="000000"/>
                <w:sz w:val="16"/>
                <w:szCs w:val="16"/>
                <w:lang w:eastAsia="es-MX"/>
              </w:rPr>
              <w:t>4390- OTROS SUBSIDIOS</w:t>
            </w:r>
          </w:p>
        </w:tc>
        <w:tc>
          <w:tcPr>
            <w:tcW w:w="2280" w:type="dxa"/>
            <w:tcBorders>
              <w:top w:val="nil"/>
              <w:left w:val="nil"/>
              <w:bottom w:val="single" w:sz="4" w:space="0" w:color="auto"/>
              <w:right w:val="single" w:sz="4" w:space="0" w:color="auto"/>
            </w:tcBorders>
            <w:shd w:val="clear" w:color="000000" w:fill="FFFFFF"/>
            <w:vAlign w:val="center"/>
            <w:hideMark/>
          </w:tcPr>
          <w:p w14:paraId="637256F3" w14:textId="77777777" w:rsidR="005725BA" w:rsidRPr="005725BA" w:rsidRDefault="005725BA" w:rsidP="005725BA">
            <w:pPr>
              <w:spacing w:after="0" w:line="240" w:lineRule="auto"/>
              <w:rPr>
                <w:rFonts w:ascii="Arial" w:eastAsia="Times New Roman" w:hAnsi="Arial" w:cs="Arial"/>
                <w:color w:val="000000"/>
                <w:sz w:val="16"/>
                <w:szCs w:val="16"/>
                <w:lang w:eastAsia="es-MX"/>
              </w:rPr>
            </w:pPr>
            <w:r w:rsidRPr="005725BA">
              <w:rPr>
                <w:rFonts w:ascii="Arial" w:eastAsia="Times New Roman" w:hAnsi="Arial" w:cs="Arial"/>
                <w:color w:val="000000"/>
                <w:sz w:val="16"/>
                <w:szCs w:val="16"/>
                <w:lang w:eastAsia="es-MX"/>
              </w:rPr>
              <w:t>HABITANTES BENEFICIADOS POR LA LEY DE INGRESOS</w:t>
            </w:r>
          </w:p>
        </w:tc>
        <w:tc>
          <w:tcPr>
            <w:tcW w:w="2280" w:type="dxa"/>
            <w:tcBorders>
              <w:top w:val="nil"/>
              <w:left w:val="nil"/>
              <w:bottom w:val="nil"/>
              <w:right w:val="nil"/>
            </w:tcBorders>
            <w:shd w:val="clear" w:color="auto" w:fill="auto"/>
            <w:vAlign w:val="center"/>
            <w:hideMark/>
          </w:tcPr>
          <w:p w14:paraId="347E978C" w14:textId="77777777" w:rsidR="005725BA" w:rsidRPr="005725BA" w:rsidRDefault="005725BA" w:rsidP="005725BA">
            <w:pPr>
              <w:spacing w:after="0" w:line="240" w:lineRule="auto"/>
              <w:rPr>
                <w:rFonts w:ascii="Arial" w:eastAsia="Times New Roman" w:hAnsi="Arial" w:cs="Arial"/>
                <w:color w:val="000000"/>
                <w:sz w:val="16"/>
                <w:szCs w:val="16"/>
                <w:lang w:eastAsia="es-MX"/>
              </w:rPr>
            </w:pPr>
            <w:r w:rsidRPr="005725BA">
              <w:rPr>
                <w:rFonts w:ascii="Arial" w:eastAsia="Times New Roman" w:hAnsi="Arial" w:cs="Arial"/>
                <w:color w:val="000000"/>
                <w:sz w:val="16"/>
                <w:szCs w:val="16"/>
                <w:lang w:eastAsia="es-MX"/>
              </w:rPr>
              <w:t>CEPROFIS OTORGADOS A CONTRIBUYENTES CUMPLIDOS CON EL PAGO DE PREDIAL DURANTE LOS MESES DE ENERO, FEBRERO Y MARZO, CEPROFIS 50% PARA ADULTOS MAYORES, PENSIONADOS O PERSONAS CON CAPACIDADES DIFERENTES; O BIEN, CEPROFIS 100% DE RECARGOS DE PREDIAL</w:t>
            </w:r>
          </w:p>
        </w:tc>
        <w:tc>
          <w:tcPr>
            <w:tcW w:w="2340" w:type="dxa"/>
            <w:tcBorders>
              <w:top w:val="nil"/>
              <w:left w:val="single" w:sz="4" w:space="0" w:color="auto"/>
              <w:bottom w:val="single" w:sz="4" w:space="0" w:color="auto"/>
              <w:right w:val="single" w:sz="4" w:space="0" w:color="auto"/>
            </w:tcBorders>
            <w:shd w:val="clear" w:color="000000" w:fill="FFFFFF"/>
            <w:noWrap/>
            <w:vAlign w:val="center"/>
            <w:hideMark/>
          </w:tcPr>
          <w:p w14:paraId="7788A594" w14:textId="77777777" w:rsidR="005725BA" w:rsidRPr="005725BA" w:rsidRDefault="005725BA" w:rsidP="005725BA">
            <w:pPr>
              <w:spacing w:after="0" w:line="240" w:lineRule="auto"/>
              <w:jc w:val="right"/>
              <w:rPr>
                <w:rFonts w:ascii="Arial" w:eastAsia="Times New Roman" w:hAnsi="Arial" w:cs="Arial"/>
                <w:color w:val="000000"/>
                <w:sz w:val="16"/>
                <w:szCs w:val="16"/>
                <w:lang w:eastAsia="es-MX"/>
              </w:rPr>
            </w:pPr>
            <w:r w:rsidRPr="005725BA">
              <w:rPr>
                <w:rFonts w:ascii="Arial" w:eastAsia="Times New Roman" w:hAnsi="Arial" w:cs="Arial"/>
                <w:color w:val="000000"/>
                <w:sz w:val="16"/>
                <w:szCs w:val="16"/>
                <w:lang w:eastAsia="es-MX"/>
              </w:rPr>
              <w:t>$5,150,000.00</w:t>
            </w:r>
          </w:p>
        </w:tc>
      </w:tr>
      <w:tr w:rsidR="005725BA" w:rsidRPr="005725BA" w14:paraId="3CF19BE9" w14:textId="77777777" w:rsidTr="005725BA">
        <w:trPr>
          <w:trHeight w:val="255"/>
        </w:trPr>
        <w:tc>
          <w:tcPr>
            <w:tcW w:w="6840"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0848D042"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proofErr w:type="gramStart"/>
            <w:r w:rsidRPr="005725BA">
              <w:rPr>
                <w:rFonts w:ascii="Arial" w:eastAsia="Times New Roman" w:hAnsi="Arial" w:cs="Arial"/>
                <w:b/>
                <w:bCs/>
                <w:color w:val="000000"/>
                <w:sz w:val="20"/>
                <w:szCs w:val="20"/>
                <w:lang w:eastAsia="es-MX"/>
              </w:rPr>
              <w:t>Total</w:t>
            </w:r>
            <w:proofErr w:type="gramEnd"/>
            <w:r w:rsidRPr="005725BA">
              <w:rPr>
                <w:rFonts w:ascii="Arial" w:eastAsia="Times New Roman" w:hAnsi="Arial" w:cs="Arial"/>
                <w:b/>
                <w:bCs/>
                <w:color w:val="000000"/>
                <w:sz w:val="20"/>
                <w:szCs w:val="20"/>
                <w:lang w:eastAsia="es-MX"/>
              </w:rPr>
              <w:t xml:space="preserve"> General</w:t>
            </w:r>
          </w:p>
        </w:tc>
        <w:tc>
          <w:tcPr>
            <w:tcW w:w="2340" w:type="dxa"/>
            <w:tcBorders>
              <w:top w:val="nil"/>
              <w:left w:val="nil"/>
              <w:bottom w:val="single" w:sz="4" w:space="0" w:color="auto"/>
              <w:right w:val="single" w:sz="4" w:space="0" w:color="auto"/>
            </w:tcBorders>
            <w:shd w:val="clear" w:color="000000" w:fill="BFBFBF"/>
            <w:noWrap/>
            <w:vAlign w:val="center"/>
            <w:hideMark/>
          </w:tcPr>
          <w:p w14:paraId="6C6A1697" w14:textId="77777777" w:rsidR="005725BA" w:rsidRPr="005725BA" w:rsidRDefault="005725BA" w:rsidP="005725BA">
            <w:pPr>
              <w:spacing w:after="0" w:line="240" w:lineRule="auto"/>
              <w:jc w:val="right"/>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$5,150,000.00</w:t>
            </w:r>
          </w:p>
        </w:tc>
      </w:tr>
      <w:tr w:rsidR="005725BA" w:rsidRPr="005725BA" w14:paraId="719F031C" w14:textId="77777777" w:rsidTr="005725BA">
        <w:trPr>
          <w:trHeight w:val="255"/>
        </w:trPr>
        <w:tc>
          <w:tcPr>
            <w:tcW w:w="9180" w:type="dxa"/>
            <w:gridSpan w:val="4"/>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1BF719A1" w14:textId="77777777" w:rsidR="005725BA" w:rsidRPr="005725BA" w:rsidRDefault="005725BA" w:rsidP="005725BA">
            <w:pPr>
              <w:spacing w:after="0" w:line="240" w:lineRule="auto"/>
              <w:jc w:val="center"/>
              <w:rPr>
                <w:rFonts w:ascii="Arial" w:eastAsia="Times New Roman" w:hAnsi="Arial" w:cs="Arial"/>
                <w:b/>
                <w:bCs/>
                <w:color w:val="FFFFFF"/>
                <w:sz w:val="20"/>
                <w:szCs w:val="20"/>
                <w:lang w:eastAsia="es-MX"/>
              </w:rPr>
            </w:pPr>
            <w:r w:rsidRPr="005725BA">
              <w:rPr>
                <w:rFonts w:ascii="Arial" w:eastAsia="Times New Roman" w:hAnsi="Arial" w:cs="Arial"/>
                <w:b/>
                <w:bCs/>
                <w:color w:val="FFFFFF"/>
                <w:sz w:val="20"/>
                <w:szCs w:val="20"/>
                <w:lang w:eastAsia="es-MX"/>
              </w:rPr>
              <w:t xml:space="preserve"> COG 4400 AYUDAS SOCIALES</w:t>
            </w:r>
          </w:p>
        </w:tc>
      </w:tr>
      <w:tr w:rsidR="005725BA" w:rsidRPr="005725BA" w14:paraId="746CF61C" w14:textId="77777777" w:rsidTr="005725BA">
        <w:trPr>
          <w:trHeight w:val="510"/>
        </w:trPr>
        <w:tc>
          <w:tcPr>
            <w:tcW w:w="2280" w:type="dxa"/>
            <w:tcBorders>
              <w:top w:val="nil"/>
              <w:left w:val="single" w:sz="4" w:space="0" w:color="auto"/>
              <w:bottom w:val="single" w:sz="4" w:space="0" w:color="auto"/>
              <w:right w:val="single" w:sz="4" w:space="0" w:color="auto"/>
            </w:tcBorders>
            <w:shd w:val="clear" w:color="000000" w:fill="BFBFBF"/>
            <w:vAlign w:val="center"/>
            <w:hideMark/>
          </w:tcPr>
          <w:p w14:paraId="7C475044"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Partida Específica (COG) / Nombre</w:t>
            </w:r>
          </w:p>
        </w:tc>
        <w:tc>
          <w:tcPr>
            <w:tcW w:w="2280" w:type="dxa"/>
            <w:tcBorders>
              <w:top w:val="nil"/>
              <w:left w:val="nil"/>
              <w:bottom w:val="single" w:sz="4" w:space="0" w:color="auto"/>
              <w:right w:val="single" w:sz="4" w:space="0" w:color="auto"/>
            </w:tcBorders>
            <w:shd w:val="clear" w:color="000000" w:fill="BFBFBF"/>
            <w:noWrap/>
            <w:vAlign w:val="center"/>
            <w:hideMark/>
          </w:tcPr>
          <w:p w14:paraId="56DF2DB9"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Beneficiario</w:t>
            </w:r>
          </w:p>
        </w:tc>
        <w:tc>
          <w:tcPr>
            <w:tcW w:w="2280" w:type="dxa"/>
            <w:tcBorders>
              <w:top w:val="nil"/>
              <w:left w:val="nil"/>
              <w:bottom w:val="single" w:sz="4" w:space="0" w:color="auto"/>
              <w:right w:val="single" w:sz="4" w:space="0" w:color="auto"/>
            </w:tcBorders>
            <w:shd w:val="clear" w:color="000000" w:fill="BFBFBF"/>
            <w:noWrap/>
            <w:vAlign w:val="center"/>
            <w:hideMark/>
          </w:tcPr>
          <w:p w14:paraId="4AE9F723"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Tipo o Naturaleza</w:t>
            </w:r>
          </w:p>
        </w:tc>
        <w:tc>
          <w:tcPr>
            <w:tcW w:w="2340" w:type="dxa"/>
            <w:tcBorders>
              <w:top w:val="nil"/>
              <w:left w:val="nil"/>
              <w:bottom w:val="single" w:sz="4" w:space="0" w:color="auto"/>
              <w:right w:val="single" w:sz="4" w:space="0" w:color="auto"/>
            </w:tcBorders>
            <w:shd w:val="clear" w:color="000000" w:fill="BFBFBF"/>
            <w:noWrap/>
            <w:vAlign w:val="center"/>
            <w:hideMark/>
          </w:tcPr>
          <w:p w14:paraId="0CBAC6E5"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Presupuesto Aprobado</w:t>
            </w:r>
          </w:p>
        </w:tc>
      </w:tr>
      <w:tr w:rsidR="005725BA" w:rsidRPr="005725BA" w14:paraId="06083703" w14:textId="77777777" w:rsidTr="005725BA">
        <w:trPr>
          <w:trHeight w:val="1125"/>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132A95D9" w14:textId="77777777" w:rsidR="005725BA" w:rsidRPr="005725BA" w:rsidRDefault="005725BA" w:rsidP="005725BA">
            <w:pPr>
              <w:spacing w:after="0" w:line="240" w:lineRule="auto"/>
              <w:rPr>
                <w:rFonts w:ascii="Arial" w:eastAsia="Times New Roman" w:hAnsi="Arial" w:cs="Arial"/>
                <w:color w:val="000000"/>
                <w:sz w:val="16"/>
                <w:szCs w:val="16"/>
                <w:lang w:eastAsia="es-MX"/>
              </w:rPr>
            </w:pPr>
            <w:r w:rsidRPr="005725BA">
              <w:rPr>
                <w:rFonts w:ascii="Arial" w:eastAsia="Times New Roman" w:hAnsi="Arial" w:cs="Arial"/>
                <w:color w:val="000000"/>
                <w:sz w:val="16"/>
                <w:szCs w:val="16"/>
                <w:lang w:eastAsia="es-MX"/>
              </w:rPr>
              <w:t>4410 - AYUDAS SOCIALES A PERSONAS</w:t>
            </w:r>
          </w:p>
        </w:tc>
        <w:tc>
          <w:tcPr>
            <w:tcW w:w="2280" w:type="dxa"/>
            <w:tcBorders>
              <w:top w:val="nil"/>
              <w:left w:val="nil"/>
              <w:bottom w:val="single" w:sz="4" w:space="0" w:color="auto"/>
              <w:right w:val="single" w:sz="4" w:space="0" w:color="auto"/>
            </w:tcBorders>
            <w:shd w:val="clear" w:color="auto" w:fill="auto"/>
            <w:vAlign w:val="center"/>
            <w:hideMark/>
          </w:tcPr>
          <w:p w14:paraId="63C35B1B" w14:textId="77777777" w:rsidR="005725BA" w:rsidRPr="005725BA" w:rsidRDefault="005725BA" w:rsidP="005725BA">
            <w:pPr>
              <w:spacing w:after="0" w:line="240" w:lineRule="auto"/>
              <w:rPr>
                <w:rFonts w:ascii="Arial" w:eastAsia="Times New Roman" w:hAnsi="Arial" w:cs="Arial"/>
                <w:color w:val="000000"/>
                <w:sz w:val="16"/>
                <w:szCs w:val="16"/>
                <w:lang w:eastAsia="es-MX"/>
              </w:rPr>
            </w:pPr>
            <w:r w:rsidRPr="005725BA">
              <w:rPr>
                <w:rFonts w:ascii="Arial" w:eastAsia="Times New Roman" w:hAnsi="Arial" w:cs="Arial"/>
                <w:color w:val="000000"/>
                <w:sz w:val="16"/>
                <w:szCs w:val="16"/>
                <w:lang w:eastAsia="es-MX"/>
              </w:rPr>
              <w:t>PERSONAS BENEFICIADAS POR LOS DIFERENTES PROGRAMAS QUE SE DESARROLLAN EN EL AYUNTAMIENTO</w:t>
            </w:r>
          </w:p>
        </w:tc>
        <w:tc>
          <w:tcPr>
            <w:tcW w:w="2280" w:type="dxa"/>
            <w:tcBorders>
              <w:top w:val="nil"/>
              <w:left w:val="nil"/>
              <w:bottom w:val="single" w:sz="4" w:space="0" w:color="auto"/>
              <w:right w:val="single" w:sz="4" w:space="0" w:color="auto"/>
            </w:tcBorders>
            <w:shd w:val="clear" w:color="auto" w:fill="auto"/>
            <w:vAlign w:val="center"/>
            <w:hideMark/>
          </w:tcPr>
          <w:p w14:paraId="588AFA44" w14:textId="77777777" w:rsidR="005725BA" w:rsidRPr="005725BA" w:rsidRDefault="005725BA" w:rsidP="005725BA">
            <w:pPr>
              <w:spacing w:after="0" w:line="240" w:lineRule="auto"/>
              <w:rPr>
                <w:rFonts w:ascii="Arial" w:eastAsia="Times New Roman" w:hAnsi="Arial" w:cs="Arial"/>
                <w:color w:val="000000"/>
                <w:sz w:val="16"/>
                <w:szCs w:val="16"/>
                <w:lang w:eastAsia="es-MX"/>
              </w:rPr>
            </w:pPr>
            <w:r w:rsidRPr="005725BA">
              <w:rPr>
                <w:rFonts w:ascii="Arial" w:eastAsia="Times New Roman" w:hAnsi="Arial" w:cs="Arial"/>
                <w:color w:val="000000"/>
                <w:sz w:val="16"/>
                <w:szCs w:val="16"/>
                <w:lang w:eastAsia="es-MX"/>
              </w:rPr>
              <w:t xml:space="preserve">APOYOS A PERSONAS, DESPENSAS, APOYOS PARA DEPORTE, ASOCIACIONES </w:t>
            </w:r>
            <w:proofErr w:type="gramStart"/>
            <w:r w:rsidRPr="005725BA">
              <w:rPr>
                <w:rFonts w:ascii="Arial" w:eastAsia="Times New Roman" w:hAnsi="Arial" w:cs="Arial"/>
                <w:color w:val="000000"/>
                <w:sz w:val="16"/>
                <w:szCs w:val="16"/>
                <w:lang w:eastAsia="es-MX"/>
              </w:rPr>
              <w:t>CIVILES,  APOYO</w:t>
            </w:r>
            <w:proofErr w:type="gramEnd"/>
            <w:r w:rsidRPr="005725BA">
              <w:rPr>
                <w:rFonts w:ascii="Arial" w:eastAsia="Times New Roman" w:hAnsi="Arial" w:cs="Arial"/>
                <w:color w:val="000000"/>
                <w:sz w:val="16"/>
                <w:szCs w:val="16"/>
                <w:lang w:eastAsia="es-MX"/>
              </w:rPr>
              <w:t xml:space="preserve"> FUNERARIO, ETC.</w:t>
            </w:r>
          </w:p>
        </w:tc>
        <w:tc>
          <w:tcPr>
            <w:tcW w:w="2340" w:type="dxa"/>
            <w:tcBorders>
              <w:top w:val="nil"/>
              <w:left w:val="nil"/>
              <w:bottom w:val="single" w:sz="4" w:space="0" w:color="auto"/>
              <w:right w:val="single" w:sz="4" w:space="0" w:color="auto"/>
            </w:tcBorders>
            <w:shd w:val="clear" w:color="000000" w:fill="FFFFFF"/>
            <w:vAlign w:val="center"/>
            <w:hideMark/>
          </w:tcPr>
          <w:p w14:paraId="66AFEC46" w14:textId="77777777" w:rsidR="005725BA" w:rsidRPr="005725BA" w:rsidRDefault="005725BA" w:rsidP="005725BA">
            <w:pPr>
              <w:spacing w:after="0" w:line="240" w:lineRule="auto"/>
              <w:jc w:val="right"/>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$10,466,224.35</w:t>
            </w:r>
          </w:p>
        </w:tc>
      </w:tr>
      <w:tr w:rsidR="005725BA" w:rsidRPr="005725BA" w14:paraId="0673F4AC" w14:textId="77777777" w:rsidTr="005725BA">
        <w:trPr>
          <w:trHeight w:val="255"/>
        </w:trPr>
        <w:tc>
          <w:tcPr>
            <w:tcW w:w="6840"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0433320E"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proofErr w:type="gramStart"/>
            <w:r w:rsidRPr="005725BA">
              <w:rPr>
                <w:rFonts w:ascii="Arial" w:eastAsia="Times New Roman" w:hAnsi="Arial" w:cs="Arial"/>
                <w:b/>
                <w:bCs/>
                <w:color w:val="000000"/>
                <w:sz w:val="20"/>
                <w:szCs w:val="20"/>
                <w:lang w:eastAsia="es-MX"/>
              </w:rPr>
              <w:t>Total</w:t>
            </w:r>
            <w:proofErr w:type="gramEnd"/>
            <w:r w:rsidRPr="005725BA">
              <w:rPr>
                <w:rFonts w:ascii="Arial" w:eastAsia="Times New Roman" w:hAnsi="Arial" w:cs="Arial"/>
                <w:b/>
                <w:bCs/>
                <w:color w:val="000000"/>
                <w:sz w:val="20"/>
                <w:szCs w:val="20"/>
                <w:lang w:eastAsia="es-MX"/>
              </w:rPr>
              <w:t xml:space="preserve"> General</w:t>
            </w:r>
          </w:p>
        </w:tc>
        <w:tc>
          <w:tcPr>
            <w:tcW w:w="2340" w:type="dxa"/>
            <w:tcBorders>
              <w:top w:val="nil"/>
              <w:left w:val="nil"/>
              <w:bottom w:val="single" w:sz="4" w:space="0" w:color="auto"/>
              <w:right w:val="single" w:sz="4" w:space="0" w:color="auto"/>
            </w:tcBorders>
            <w:shd w:val="clear" w:color="000000" w:fill="BFBFBF"/>
            <w:noWrap/>
            <w:vAlign w:val="center"/>
            <w:hideMark/>
          </w:tcPr>
          <w:p w14:paraId="3B13ECE6" w14:textId="77777777" w:rsidR="005725BA" w:rsidRPr="005725BA" w:rsidRDefault="005725BA" w:rsidP="005725BA">
            <w:pPr>
              <w:spacing w:after="0" w:line="240" w:lineRule="auto"/>
              <w:jc w:val="right"/>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$10,466,224.35</w:t>
            </w:r>
          </w:p>
        </w:tc>
      </w:tr>
    </w:tbl>
    <w:p w14:paraId="2FCA4F2E" w14:textId="26C803A9" w:rsidR="001C7079" w:rsidRDefault="001C7079" w:rsidP="00104671">
      <w:pPr>
        <w:pStyle w:val="Prrafodelista"/>
        <w:spacing w:after="0" w:line="240" w:lineRule="auto"/>
        <w:ind w:left="0"/>
        <w:jc w:val="both"/>
        <w:rPr>
          <w:rFonts w:ascii="Arial" w:hAnsi="Arial" w:cs="Arial"/>
          <w:color w:val="000000"/>
        </w:rPr>
      </w:pPr>
    </w:p>
    <w:p w14:paraId="4056420E" w14:textId="77777777" w:rsidR="00CA10A1" w:rsidRPr="003F3712" w:rsidRDefault="00CA10A1" w:rsidP="00104671">
      <w:pPr>
        <w:pStyle w:val="Prrafodelista"/>
        <w:spacing w:after="0" w:line="240" w:lineRule="auto"/>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14:paraId="4830F5D7" w14:textId="77777777" w:rsidR="00CA10A1" w:rsidRPr="003F3712" w:rsidRDefault="00CA10A1" w:rsidP="00104671">
      <w:pPr>
        <w:pStyle w:val="Prrafodelista"/>
        <w:spacing w:after="0" w:line="240" w:lineRule="auto"/>
        <w:ind w:left="0"/>
        <w:jc w:val="both"/>
        <w:rPr>
          <w:rFonts w:ascii="Arial" w:hAnsi="Arial" w:cs="Arial"/>
          <w:color w:val="000000"/>
        </w:rPr>
      </w:pPr>
    </w:p>
    <w:p w14:paraId="19542262" w14:textId="77777777" w:rsidR="00CA10A1"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 xml:space="preserve">El </w:t>
      </w:r>
      <w:proofErr w:type="gramStart"/>
      <w:r w:rsidRPr="003F3712">
        <w:rPr>
          <w:rFonts w:ascii="Arial" w:hAnsi="Arial" w:cs="Arial"/>
          <w:color w:val="000000"/>
        </w:rPr>
        <w:t>Presidente</w:t>
      </w:r>
      <w:proofErr w:type="gramEnd"/>
      <w:r w:rsidRPr="003F3712">
        <w:rPr>
          <w:rFonts w:ascii="Arial" w:hAnsi="Arial" w:cs="Arial"/>
          <w:color w:val="000000"/>
        </w:rPr>
        <w:t xml:space="preserv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14:paraId="4BB7C4F2" w14:textId="77777777" w:rsidR="007D5034" w:rsidRPr="003F3712" w:rsidRDefault="007D5034" w:rsidP="00104671">
      <w:pPr>
        <w:pStyle w:val="Prrafodelista"/>
        <w:spacing w:after="0" w:line="240" w:lineRule="auto"/>
        <w:ind w:left="0"/>
        <w:jc w:val="both"/>
        <w:rPr>
          <w:rFonts w:ascii="Arial" w:hAnsi="Arial" w:cs="Arial"/>
          <w:color w:val="000000"/>
        </w:rPr>
      </w:pPr>
    </w:p>
    <w:p w14:paraId="640B4C5B" w14:textId="77777777" w:rsidR="007D5034"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lastRenderedPageBreak/>
        <w:t xml:space="preserve">Las resoluciones que dicte el </w:t>
      </w:r>
      <w:proofErr w:type="gramStart"/>
      <w:r w:rsidRPr="003F3712">
        <w:rPr>
          <w:rFonts w:ascii="Arial" w:hAnsi="Arial" w:cs="Arial"/>
          <w:color w:val="000000"/>
        </w:rPr>
        <w:t>Presidente</w:t>
      </w:r>
      <w:proofErr w:type="gramEnd"/>
      <w:r w:rsidRPr="003F3712">
        <w:rPr>
          <w:rFonts w:ascii="Arial" w:hAnsi="Arial" w:cs="Arial"/>
          <w:color w:val="000000"/>
        </w:rPr>
        <w:t xml:space="preserv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14:paraId="207D3419" w14:textId="77777777" w:rsidR="0010793F" w:rsidRPr="003F3712" w:rsidRDefault="0010793F" w:rsidP="00104671">
      <w:pPr>
        <w:spacing w:after="0" w:line="240" w:lineRule="auto"/>
        <w:jc w:val="both"/>
        <w:rPr>
          <w:rFonts w:ascii="Arial" w:hAnsi="Arial" w:cs="Arial"/>
          <w:color w:val="000000"/>
        </w:rPr>
      </w:pPr>
    </w:p>
    <w:p w14:paraId="31AA4E9E" w14:textId="77777777" w:rsidR="005725BA" w:rsidRPr="00C36ACF" w:rsidRDefault="00354B70" w:rsidP="005725BA">
      <w:pPr>
        <w:spacing w:after="0" w:line="240" w:lineRule="auto"/>
        <w:jc w:val="both"/>
        <w:rPr>
          <w:rFonts w:ascii="Arial" w:hAnsi="Arial" w:cs="Arial"/>
          <w:b/>
          <w:color w:val="000000"/>
        </w:rPr>
      </w:pPr>
      <w:r w:rsidRPr="00037A3E">
        <w:rPr>
          <w:rFonts w:ascii="Arial" w:hAnsi="Arial" w:cs="Arial"/>
          <w:b/>
        </w:rPr>
        <w:t xml:space="preserve">Artículo </w:t>
      </w:r>
      <w:r w:rsidR="00DA7A0A" w:rsidRPr="00037A3E">
        <w:rPr>
          <w:rFonts w:ascii="Arial" w:hAnsi="Arial" w:cs="Arial"/>
          <w:b/>
        </w:rPr>
        <w:t>2</w:t>
      </w:r>
      <w:r w:rsidR="00757E14">
        <w:rPr>
          <w:rFonts w:ascii="Arial" w:hAnsi="Arial" w:cs="Arial"/>
          <w:b/>
        </w:rPr>
        <w:t>1</w:t>
      </w:r>
      <w:r w:rsidRPr="00037A3E">
        <w:rPr>
          <w:rFonts w:ascii="Arial" w:hAnsi="Arial" w:cs="Arial"/>
          <w:b/>
        </w:rPr>
        <w:t>.-</w:t>
      </w:r>
      <w:r w:rsidR="0010793F" w:rsidRPr="00037A3E">
        <w:rPr>
          <w:rFonts w:ascii="Arial" w:hAnsi="Arial" w:cs="Arial"/>
          <w:b/>
          <w:color w:val="000000"/>
        </w:rPr>
        <w:t xml:space="preserve"> </w:t>
      </w:r>
      <w:r w:rsidR="005725BA" w:rsidRPr="003F3712">
        <w:rPr>
          <w:rFonts w:ascii="Arial" w:hAnsi="Arial" w:cs="Arial"/>
          <w:color w:val="000000"/>
        </w:rPr>
        <w:t xml:space="preserve">El </w:t>
      </w:r>
      <w:r w:rsidR="005725BA" w:rsidRPr="004B081F">
        <w:rPr>
          <w:rFonts w:ascii="Arial" w:hAnsi="Arial" w:cs="Arial"/>
          <w:color w:val="000000"/>
        </w:rPr>
        <w:t xml:space="preserve">gasto previsto para prestaciones sindicales importa la cantidad de </w:t>
      </w:r>
      <w:r w:rsidR="005725BA">
        <w:rPr>
          <w:rFonts w:ascii="Arial" w:hAnsi="Arial" w:cs="Arial"/>
          <w:bCs/>
        </w:rPr>
        <w:t xml:space="preserve">$1,643,959.00, </w:t>
      </w:r>
      <w:r w:rsidR="005725BA" w:rsidRPr="004B081F">
        <w:rPr>
          <w:rFonts w:ascii="Arial" w:hAnsi="Arial" w:cs="Arial"/>
          <w:color w:val="000000"/>
        </w:rPr>
        <w:t>y se dist</w:t>
      </w:r>
      <w:r w:rsidR="005725BA">
        <w:rPr>
          <w:rFonts w:ascii="Arial" w:hAnsi="Arial" w:cs="Arial"/>
          <w:color w:val="000000"/>
        </w:rPr>
        <w:t>ribuye de la siguiente manera:</w:t>
      </w:r>
    </w:p>
    <w:p w14:paraId="6D96D9F0" w14:textId="77777777" w:rsidR="005725BA" w:rsidRDefault="005725BA" w:rsidP="005725BA">
      <w:pPr>
        <w:spacing w:after="0" w:line="240" w:lineRule="auto"/>
        <w:jc w:val="center"/>
        <w:rPr>
          <w:rFonts w:ascii="Arial" w:hAnsi="Arial" w:cs="Arial"/>
          <w:b/>
        </w:rPr>
      </w:pPr>
    </w:p>
    <w:tbl>
      <w:tblPr>
        <w:tblW w:w="8789" w:type="dxa"/>
        <w:jc w:val="center"/>
        <w:tblCellMar>
          <w:left w:w="70" w:type="dxa"/>
          <w:right w:w="70" w:type="dxa"/>
        </w:tblCellMar>
        <w:tblLook w:val="04A0" w:firstRow="1" w:lastRow="0" w:firstColumn="1" w:lastColumn="0" w:noHBand="0" w:noVBand="1"/>
      </w:tblPr>
      <w:tblGrid>
        <w:gridCol w:w="4629"/>
        <w:gridCol w:w="1960"/>
        <w:gridCol w:w="2200"/>
      </w:tblGrid>
      <w:tr w:rsidR="005725BA" w:rsidRPr="00C36ACF" w14:paraId="100717BB" w14:textId="77777777" w:rsidTr="00C8299A">
        <w:trPr>
          <w:trHeight w:val="255"/>
          <w:jc w:val="center"/>
        </w:trPr>
        <w:tc>
          <w:tcPr>
            <w:tcW w:w="8789" w:type="dxa"/>
            <w:gridSpan w:val="3"/>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4F33C486" w14:textId="77777777" w:rsidR="005725BA" w:rsidRPr="00C36ACF" w:rsidRDefault="005725BA" w:rsidP="00C8299A">
            <w:pPr>
              <w:spacing w:after="0" w:line="240" w:lineRule="auto"/>
              <w:jc w:val="center"/>
              <w:rPr>
                <w:rFonts w:ascii="Arial" w:eastAsia="Times New Roman" w:hAnsi="Arial" w:cs="Arial"/>
                <w:b/>
                <w:bCs/>
                <w:color w:val="FFFFFF"/>
                <w:sz w:val="20"/>
                <w:szCs w:val="20"/>
                <w:lang w:eastAsia="es-MX"/>
              </w:rPr>
            </w:pPr>
            <w:r w:rsidRPr="00C36ACF">
              <w:rPr>
                <w:rFonts w:ascii="Arial" w:eastAsia="Times New Roman" w:hAnsi="Arial" w:cs="Arial"/>
                <w:b/>
                <w:bCs/>
                <w:color w:val="FFFFFF"/>
                <w:sz w:val="20"/>
                <w:szCs w:val="20"/>
                <w:lang w:eastAsia="es-MX"/>
              </w:rPr>
              <w:t>PRESTACIONES SINDICALES</w:t>
            </w:r>
          </w:p>
        </w:tc>
      </w:tr>
      <w:tr w:rsidR="005725BA" w:rsidRPr="00C36ACF" w14:paraId="0DFAB314" w14:textId="77777777" w:rsidTr="00C8299A">
        <w:trPr>
          <w:trHeight w:val="255"/>
          <w:jc w:val="center"/>
        </w:trPr>
        <w:tc>
          <w:tcPr>
            <w:tcW w:w="4629" w:type="dxa"/>
            <w:tcBorders>
              <w:top w:val="nil"/>
              <w:left w:val="single" w:sz="4" w:space="0" w:color="auto"/>
              <w:bottom w:val="single" w:sz="4" w:space="0" w:color="auto"/>
              <w:right w:val="single" w:sz="4" w:space="0" w:color="auto"/>
            </w:tcBorders>
            <w:shd w:val="clear" w:color="000000" w:fill="808080"/>
            <w:noWrap/>
            <w:vAlign w:val="center"/>
            <w:hideMark/>
          </w:tcPr>
          <w:p w14:paraId="7B262C9C" w14:textId="77777777" w:rsidR="005725BA" w:rsidRPr="00C36ACF" w:rsidRDefault="005725BA" w:rsidP="00C8299A">
            <w:pPr>
              <w:spacing w:after="0" w:line="240" w:lineRule="auto"/>
              <w:jc w:val="center"/>
              <w:rPr>
                <w:rFonts w:ascii="Arial" w:eastAsia="Times New Roman" w:hAnsi="Arial" w:cs="Arial"/>
                <w:b/>
                <w:bCs/>
                <w:color w:val="FFFFFF"/>
                <w:sz w:val="20"/>
                <w:szCs w:val="20"/>
                <w:lang w:eastAsia="es-MX"/>
              </w:rPr>
            </w:pPr>
            <w:r w:rsidRPr="00C36ACF">
              <w:rPr>
                <w:rFonts w:ascii="Arial" w:eastAsia="Times New Roman" w:hAnsi="Arial" w:cs="Arial"/>
                <w:b/>
                <w:bCs/>
                <w:color w:val="FFFFFF"/>
                <w:sz w:val="20"/>
                <w:szCs w:val="20"/>
                <w:lang w:eastAsia="es-MX"/>
              </w:rPr>
              <w:t>ENTIDAD PÚBLICA:</w:t>
            </w:r>
          </w:p>
        </w:tc>
        <w:tc>
          <w:tcPr>
            <w:tcW w:w="4160" w:type="dxa"/>
            <w:gridSpan w:val="2"/>
            <w:tcBorders>
              <w:top w:val="single" w:sz="4" w:space="0" w:color="auto"/>
              <w:left w:val="nil"/>
              <w:bottom w:val="single" w:sz="4" w:space="0" w:color="auto"/>
              <w:right w:val="single" w:sz="4" w:space="0" w:color="000000"/>
            </w:tcBorders>
            <w:shd w:val="clear" w:color="000000" w:fill="808080"/>
            <w:noWrap/>
            <w:vAlign w:val="center"/>
            <w:hideMark/>
          </w:tcPr>
          <w:p w14:paraId="028A480C" w14:textId="77777777" w:rsidR="005725BA" w:rsidRPr="00C36ACF" w:rsidRDefault="005725BA" w:rsidP="00C8299A">
            <w:pPr>
              <w:spacing w:after="0" w:line="240" w:lineRule="auto"/>
              <w:jc w:val="center"/>
              <w:rPr>
                <w:rFonts w:ascii="Arial" w:eastAsia="Times New Roman" w:hAnsi="Arial" w:cs="Arial"/>
                <w:b/>
                <w:bCs/>
                <w:color w:val="FFFFFF"/>
                <w:sz w:val="20"/>
                <w:szCs w:val="20"/>
                <w:lang w:eastAsia="es-MX"/>
              </w:rPr>
            </w:pPr>
            <w:r w:rsidRPr="00C36ACF">
              <w:rPr>
                <w:rFonts w:ascii="Arial" w:eastAsia="Times New Roman" w:hAnsi="Arial" w:cs="Arial"/>
                <w:b/>
                <w:bCs/>
                <w:color w:val="FFFFFF"/>
                <w:sz w:val="20"/>
                <w:szCs w:val="20"/>
                <w:lang w:eastAsia="es-MX"/>
              </w:rPr>
              <w:t>MUZQUIZ</w:t>
            </w:r>
          </w:p>
        </w:tc>
      </w:tr>
      <w:tr w:rsidR="005725BA" w:rsidRPr="00C36ACF" w14:paraId="3EBD297E" w14:textId="77777777" w:rsidTr="00C8299A">
        <w:trPr>
          <w:trHeight w:val="255"/>
          <w:jc w:val="center"/>
        </w:trPr>
        <w:tc>
          <w:tcPr>
            <w:tcW w:w="4629" w:type="dxa"/>
            <w:tcBorders>
              <w:top w:val="nil"/>
              <w:left w:val="single" w:sz="4" w:space="0" w:color="auto"/>
              <w:bottom w:val="single" w:sz="4" w:space="0" w:color="auto"/>
              <w:right w:val="single" w:sz="4" w:space="0" w:color="auto"/>
            </w:tcBorders>
            <w:shd w:val="clear" w:color="000000" w:fill="808080"/>
            <w:noWrap/>
            <w:vAlign w:val="center"/>
            <w:hideMark/>
          </w:tcPr>
          <w:p w14:paraId="65B4BB04" w14:textId="77777777" w:rsidR="005725BA" w:rsidRPr="00C36ACF" w:rsidRDefault="005725BA" w:rsidP="00C8299A">
            <w:pPr>
              <w:spacing w:after="0" w:line="240" w:lineRule="auto"/>
              <w:jc w:val="center"/>
              <w:rPr>
                <w:rFonts w:ascii="Arial" w:eastAsia="Times New Roman" w:hAnsi="Arial" w:cs="Arial"/>
                <w:b/>
                <w:bCs/>
                <w:color w:val="FFFFFF"/>
                <w:sz w:val="20"/>
                <w:szCs w:val="20"/>
                <w:lang w:eastAsia="es-MX"/>
              </w:rPr>
            </w:pPr>
            <w:r w:rsidRPr="00C36ACF">
              <w:rPr>
                <w:rFonts w:ascii="Arial" w:eastAsia="Times New Roman" w:hAnsi="Arial" w:cs="Arial"/>
                <w:b/>
                <w:bCs/>
                <w:color w:val="FFFFFF"/>
                <w:sz w:val="20"/>
                <w:szCs w:val="20"/>
                <w:lang w:eastAsia="es-MX"/>
              </w:rPr>
              <w:t>EJERCICIO FISCAL:</w:t>
            </w:r>
          </w:p>
        </w:tc>
        <w:tc>
          <w:tcPr>
            <w:tcW w:w="4160" w:type="dxa"/>
            <w:gridSpan w:val="2"/>
            <w:tcBorders>
              <w:top w:val="single" w:sz="4" w:space="0" w:color="auto"/>
              <w:left w:val="nil"/>
              <w:bottom w:val="single" w:sz="4" w:space="0" w:color="auto"/>
              <w:right w:val="single" w:sz="4" w:space="0" w:color="000000"/>
            </w:tcBorders>
            <w:shd w:val="clear" w:color="000000" w:fill="808080"/>
            <w:noWrap/>
            <w:vAlign w:val="center"/>
            <w:hideMark/>
          </w:tcPr>
          <w:p w14:paraId="6177747F" w14:textId="77777777" w:rsidR="005725BA" w:rsidRPr="00C36ACF" w:rsidRDefault="005725BA" w:rsidP="00C8299A">
            <w:pPr>
              <w:spacing w:after="0" w:line="240" w:lineRule="auto"/>
              <w:jc w:val="center"/>
              <w:rPr>
                <w:rFonts w:ascii="Arial" w:eastAsia="Times New Roman" w:hAnsi="Arial" w:cs="Arial"/>
                <w:b/>
                <w:bCs/>
                <w:color w:val="FFFFFF"/>
                <w:sz w:val="20"/>
                <w:szCs w:val="20"/>
                <w:lang w:eastAsia="es-MX"/>
              </w:rPr>
            </w:pPr>
            <w:r w:rsidRPr="00C36ACF">
              <w:rPr>
                <w:rFonts w:ascii="Arial" w:eastAsia="Times New Roman" w:hAnsi="Arial" w:cs="Arial"/>
                <w:b/>
                <w:bCs/>
                <w:color w:val="FFFFFF"/>
                <w:sz w:val="20"/>
                <w:szCs w:val="20"/>
                <w:lang w:eastAsia="es-MX"/>
              </w:rPr>
              <w:t>2022</w:t>
            </w:r>
          </w:p>
        </w:tc>
      </w:tr>
      <w:tr w:rsidR="005725BA" w:rsidRPr="00C36ACF" w14:paraId="581F6A93" w14:textId="77777777" w:rsidTr="00C8299A">
        <w:trPr>
          <w:trHeight w:val="510"/>
          <w:jc w:val="center"/>
        </w:trPr>
        <w:tc>
          <w:tcPr>
            <w:tcW w:w="4629" w:type="dxa"/>
            <w:tcBorders>
              <w:top w:val="nil"/>
              <w:left w:val="single" w:sz="4" w:space="0" w:color="auto"/>
              <w:bottom w:val="single" w:sz="4" w:space="0" w:color="auto"/>
              <w:right w:val="single" w:sz="4" w:space="0" w:color="auto"/>
            </w:tcBorders>
            <w:shd w:val="clear" w:color="000000" w:fill="BFBFBF"/>
            <w:vAlign w:val="center"/>
            <w:hideMark/>
          </w:tcPr>
          <w:p w14:paraId="79ED9C30" w14:textId="77777777" w:rsidR="005725BA" w:rsidRPr="00C36ACF" w:rsidRDefault="005725BA" w:rsidP="00C8299A">
            <w:pPr>
              <w:spacing w:after="0" w:line="240" w:lineRule="auto"/>
              <w:jc w:val="center"/>
              <w:rPr>
                <w:rFonts w:ascii="Arial" w:eastAsia="Times New Roman" w:hAnsi="Arial" w:cs="Arial"/>
                <w:b/>
                <w:bCs/>
                <w:color w:val="000000"/>
                <w:sz w:val="20"/>
                <w:szCs w:val="20"/>
                <w:lang w:eastAsia="es-MX"/>
              </w:rPr>
            </w:pPr>
            <w:r w:rsidRPr="00C36ACF">
              <w:rPr>
                <w:rFonts w:ascii="Arial" w:eastAsia="Times New Roman" w:hAnsi="Arial" w:cs="Arial"/>
                <w:b/>
                <w:bCs/>
                <w:color w:val="000000"/>
                <w:sz w:val="20"/>
                <w:szCs w:val="20"/>
                <w:lang w:eastAsia="es-MX"/>
              </w:rPr>
              <w:t>Concepto de la Prestación</w:t>
            </w:r>
          </w:p>
        </w:tc>
        <w:tc>
          <w:tcPr>
            <w:tcW w:w="1960" w:type="dxa"/>
            <w:tcBorders>
              <w:top w:val="nil"/>
              <w:left w:val="nil"/>
              <w:bottom w:val="single" w:sz="4" w:space="0" w:color="auto"/>
              <w:right w:val="single" w:sz="4" w:space="0" w:color="auto"/>
            </w:tcBorders>
            <w:shd w:val="clear" w:color="000000" w:fill="BFBFBF"/>
            <w:vAlign w:val="center"/>
            <w:hideMark/>
          </w:tcPr>
          <w:p w14:paraId="2B8DE057" w14:textId="77777777" w:rsidR="005725BA" w:rsidRPr="00C36ACF" w:rsidRDefault="005725BA" w:rsidP="00C8299A">
            <w:pPr>
              <w:spacing w:after="0" w:line="240" w:lineRule="auto"/>
              <w:jc w:val="center"/>
              <w:rPr>
                <w:rFonts w:ascii="Arial" w:eastAsia="Times New Roman" w:hAnsi="Arial" w:cs="Arial"/>
                <w:b/>
                <w:bCs/>
                <w:color w:val="000000"/>
                <w:sz w:val="20"/>
                <w:szCs w:val="20"/>
                <w:lang w:eastAsia="es-MX"/>
              </w:rPr>
            </w:pPr>
            <w:r w:rsidRPr="00C36ACF">
              <w:rPr>
                <w:rFonts w:ascii="Arial" w:eastAsia="Times New Roman" w:hAnsi="Arial" w:cs="Arial"/>
                <w:b/>
                <w:bCs/>
                <w:color w:val="000000"/>
                <w:sz w:val="20"/>
                <w:szCs w:val="20"/>
                <w:lang w:eastAsia="es-MX"/>
              </w:rPr>
              <w:t>Partida Específica (COG)</w:t>
            </w:r>
          </w:p>
        </w:tc>
        <w:tc>
          <w:tcPr>
            <w:tcW w:w="2200" w:type="dxa"/>
            <w:tcBorders>
              <w:top w:val="nil"/>
              <w:left w:val="nil"/>
              <w:bottom w:val="single" w:sz="4" w:space="0" w:color="auto"/>
              <w:right w:val="single" w:sz="4" w:space="0" w:color="auto"/>
            </w:tcBorders>
            <w:shd w:val="clear" w:color="000000" w:fill="BFBFBF"/>
            <w:vAlign w:val="center"/>
            <w:hideMark/>
          </w:tcPr>
          <w:p w14:paraId="7CE429AA" w14:textId="77777777" w:rsidR="005725BA" w:rsidRPr="00C36ACF" w:rsidRDefault="005725BA" w:rsidP="00C8299A">
            <w:pPr>
              <w:spacing w:after="0" w:line="240" w:lineRule="auto"/>
              <w:jc w:val="center"/>
              <w:rPr>
                <w:rFonts w:ascii="Arial" w:eastAsia="Times New Roman" w:hAnsi="Arial" w:cs="Arial"/>
                <w:b/>
                <w:bCs/>
                <w:color w:val="000000"/>
                <w:sz w:val="20"/>
                <w:szCs w:val="20"/>
                <w:lang w:eastAsia="es-MX"/>
              </w:rPr>
            </w:pPr>
            <w:r w:rsidRPr="00C36ACF">
              <w:rPr>
                <w:rFonts w:ascii="Arial" w:eastAsia="Times New Roman" w:hAnsi="Arial" w:cs="Arial"/>
                <w:b/>
                <w:bCs/>
                <w:color w:val="000000"/>
                <w:sz w:val="20"/>
                <w:szCs w:val="20"/>
                <w:lang w:eastAsia="es-MX"/>
              </w:rPr>
              <w:t>Presupuesto Aprobado</w:t>
            </w:r>
          </w:p>
        </w:tc>
      </w:tr>
      <w:tr w:rsidR="005725BA" w:rsidRPr="00C36ACF" w14:paraId="24E0D623" w14:textId="77777777" w:rsidTr="00C8299A">
        <w:trPr>
          <w:trHeight w:val="255"/>
          <w:jc w:val="center"/>
        </w:trPr>
        <w:tc>
          <w:tcPr>
            <w:tcW w:w="4629" w:type="dxa"/>
            <w:tcBorders>
              <w:top w:val="nil"/>
              <w:left w:val="single" w:sz="4" w:space="0" w:color="auto"/>
              <w:bottom w:val="single" w:sz="4" w:space="0" w:color="auto"/>
              <w:right w:val="single" w:sz="4" w:space="0" w:color="auto"/>
            </w:tcBorders>
            <w:shd w:val="clear" w:color="000000" w:fill="FFFFFF"/>
            <w:vAlign w:val="center"/>
            <w:hideMark/>
          </w:tcPr>
          <w:p w14:paraId="48486125" w14:textId="77777777" w:rsidR="005725BA" w:rsidRPr="00C36ACF" w:rsidRDefault="005725BA" w:rsidP="00C8299A">
            <w:pPr>
              <w:spacing w:after="0" w:line="240" w:lineRule="auto"/>
              <w:rPr>
                <w:rFonts w:ascii="Arial" w:eastAsia="Times New Roman" w:hAnsi="Arial" w:cs="Arial"/>
                <w:color w:val="000000"/>
                <w:sz w:val="16"/>
                <w:szCs w:val="16"/>
                <w:lang w:eastAsia="es-MX"/>
              </w:rPr>
            </w:pPr>
            <w:r w:rsidRPr="00C36ACF">
              <w:rPr>
                <w:rFonts w:ascii="Arial" w:eastAsia="Times New Roman" w:hAnsi="Arial" w:cs="Arial"/>
                <w:color w:val="000000"/>
                <w:sz w:val="16"/>
                <w:szCs w:val="16"/>
                <w:lang w:eastAsia="es-MX"/>
              </w:rPr>
              <w:t>APOYO A LA VIVIENDA</w:t>
            </w:r>
          </w:p>
        </w:tc>
        <w:tc>
          <w:tcPr>
            <w:tcW w:w="1960" w:type="dxa"/>
            <w:tcBorders>
              <w:top w:val="nil"/>
              <w:left w:val="nil"/>
              <w:bottom w:val="single" w:sz="4" w:space="0" w:color="auto"/>
              <w:right w:val="single" w:sz="4" w:space="0" w:color="auto"/>
            </w:tcBorders>
            <w:shd w:val="clear" w:color="000000" w:fill="FFFFFF"/>
            <w:vAlign w:val="center"/>
            <w:hideMark/>
          </w:tcPr>
          <w:p w14:paraId="1BC396D2" w14:textId="77777777" w:rsidR="005725BA" w:rsidRPr="00C36ACF" w:rsidRDefault="005725BA" w:rsidP="00C8299A">
            <w:pPr>
              <w:spacing w:after="0" w:line="240" w:lineRule="auto"/>
              <w:jc w:val="center"/>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41111</w:t>
            </w:r>
          </w:p>
        </w:tc>
        <w:tc>
          <w:tcPr>
            <w:tcW w:w="2200" w:type="dxa"/>
            <w:tcBorders>
              <w:top w:val="nil"/>
              <w:left w:val="nil"/>
              <w:bottom w:val="single" w:sz="4" w:space="0" w:color="auto"/>
              <w:right w:val="single" w:sz="4" w:space="0" w:color="auto"/>
            </w:tcBorders>
            <w:shd w:val="clear" w:color="000000" w:fill="FFFFFF"/>
            <w:vAlign w:val="center"/>
            <w:hideMark/>
          </w:tcPr>
          <w:p w14:paraId="397DA99E" w14:textId="77777777" w:rsidR="005725BA" w:rsidRPr="00C36ACF" w:rsidRDefault="005725BA" w:rsidP="00C8299A">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$62,750.00</w:t>
            </w:r>
          </w:p>
        </w:tc>
      </w:tr>
      <w:tr w:rsidR="005725BA" w:rsidRPr="00C36ACF" w14:paraId="75C989A4" w14:textId="77777777" w:rsidTr="00C8299A">
        <w:trPr>
          <w:trHeight w:val="255"/>
          <w:jc w:val="center"/>
        </w:trPr>
        <w:tc>
          <w:tcPr>
            <w:tcW w:w="4629" w:type="dxa"/>
            <w:tcBorders>
              <w:top w:val="nil"/>
              <w:left w:val="single" w:sz="4" w:space="0" w:color="auto"/>
              <w:bottom w:val="single" w:sz="4" w:space="0" w:color="auto"/>
              <w:right w:val="single" w:sz="4" w:space="0" w:color="auto"/>
            </w:tcBorders>
            <w:shd w:val="clear" w:color="000000" w:fill="FFFFFF"/>
            <w:vAlign w:val="center"/>
            <w:hideMark/>
          </w:tcPr>
          <w:p w14:paraId="6083B7FB" w14:textId="77777777" w:rsidR="005725BA" w:rsidRPr="00C36ACF" w:rsidRDefault="005725BA" w:rsidP="00C8299A">
            <w:pPr>
              <w:spacing w:after="0" w:line="240" w:lineRule="auto"/>
              <w:rPr>
                <w:rFonts w:ascii="Arial" w:eastAsia="Times New Roman" w:hAnsi="Arial" w:cs="Arial"/>
                <w:color w:val="000000"/>
                <w:sz w:val="16"/>
                <w:szCs w:val="16"/>
                <w:lang w:eastAsia="es-MX"/>
              </w:rPr>
            </w:pPr>
            <w:r w:rsidRPr="00C36ACF">
              <w:rPr>
                <w:rFonts w:ascii="Arial" w:eastAsia="Times New Roman" w:hAnsi="Arial" w:cs="Arial"/>
                <w:color w:val="000000"/>
                <w:sz w:val="16"/>
                <w:szCs w:val="16"/>
                <w:lang w:eastAsia="es-MX"/>
              </w:rPr>
              <w:t>AYUDA DE DESPENSA</w:t>
            </w:r>
          </w:p>
        </w:tc>
        <w:tc>
          <w:tcPr>
            <w:tcW w:w="1960" w:type="dxa"/>
            <w:tcBorders>
              <w:top w:val="nil"/>
              <w:left w:val="nil"/>
              <w:bottom w:val="single" w:sz="4" w:space="0" w:color="auto"/>
              <w:right w:val="single" w:sz="4" w:space="0" w:color="auto"/>
            </w:tcBorders>
            <w:shd w:val="clear" w:color="000000" w:fill="FFFFFF"/>
            <w:vAlign w:val="center"/>
            <w:hideMark/>
          </w:tcPr>
          <w:p w14:paraId="38360C06" w14:textId="77777777" w:rsidR="005725BA" w:rsidRPr="00C36ACF" w:rsidRDefault="005725BA" w:rsidP="00C8299A">
            <w:pPr>
              <w:spacing w:after="0" w:line="240" w:lineRule="auto"/>
              <w:jc w:val="center"/>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15903</w:t>
            </w:r>
          </w:p>
        </w:tc>
        <w:tc>
          <w:tcPr>
            <w:tcW w:w="2200" w:type="dxa"/>
            <w:tcBorders>
              <w:top w:val="nil"/>
              <w:left w:val="nil"/>
              <w:bottom w:val="single" w:sz="4" w:space="0" w:color="auto"/>
              <w:right w:val="single" w:sz="4" w:space="0" w:color="auto"/>
            </w:tcBorders>
            <w:shd w:val="clear" w:color="000000" w:fill="FFFFFF"/>
            <w:vAlign w:val="center"/>
            <w:hideMark/>
          </w:tcPr>
          <w:p w14:paraId="0C7814FB" w14:textId="77777777" w:rsidR="005725BA" w:rsidRPr="00C36ACF" w:rsidRDefault="005725BA" w:rsidP="00C8299A">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w:t>
            </w:r>
            <w:r>
              <w:rPr>
                <w:rFonts w:ascii="Arial" w:eastAsia="Times New Roman" w:hAnsi="Arial" w:cs="Arial"/>
                <w:color w:val="000000"/>
                <w:sz w:val="20"/>
                <w:szCs w:val="20"/>
                <w:lang w:eastAsia="es-MX"/>
              </w:rPr>
              <w:t>4</w:t>
            </w:r>
            <w:r w:rsidRPr="00C36ACF">
              <w:rPr>
                <w:rFonts w:ascii="Arial" w:eastAsia="Times New Roman" w:hAnsi="Arial" w:cs="Arial"/>
                <w:color w:val="000000"/>
                <w:sz w:val="20"/>
                <w:szCs w:val="20"/>
                <w:lang w:eastAsia="es-MX"/>
              </w:rPr>
              <w:t>98,100.00</w:t>
            </w:r>
          </w:p>
        </w:tc>
      </w:tr>
      <w:tr w:rsidR="005725BA" w:rsidRPr="00C36ACF" w14:paraId="46416A52" w14:textId="77777777" w:rsidTr="00C8299A">
        <w:trPr>
          <w:trHeight w:val="255"/>
          <w:jc w:val="center"/>
        </w:trPr>
        <w:tc>
          <w:tcPr>
            <w:tcW w:w="4629" w:type="dxa"/>
            <w:tcBorders>
              <w:top w:val="nil"/>
              <w:left w:val="single" w:sz="4" w:space="0" w:color="auto"/>
              <w:bottom w:val="single" w:sz="4" w:space="0" w:color="auto"/>
              <w:right w:val="single" w:sz="4" w:space="0" w:color="auto"/>
            </w:tcBorders>
            <w:shd w:val="clear" w:color="000000" w:fill="FFFFFF"/>
            <w:vAlign w:val="center"/>
            <w:hideMark/>
          </w:tcPr>
          <w:p w14:paraId="4FB25C14" w14:textId="77777777" w:rsidR="005725BA" w:rsidRPr="00C36ACF" w:rsidRDefault="005725BA" w:rsidP="00C8299A">
            <w:pPr>
              <w:spacing w:after="0" w:line="240" w:lineRule="auto"/>
              <w:rPr>
                <w:rFonts w:ascii="Arial" w:eastAsia="Times New Roman" w:hAnsi="Arial" w:cs="Arial"/>
                <w:color w:val="000000"/>
                <w:sz w:val="16"/>
                <w:szCs w:val="16"/>
                <w:lang w:eastAsia="es-MX"/>
              </w:rPr>
            </w:pPr>
            <w:r w:rsidRPr="00C36ACF">
              <w:rPr>
                <w:rFonts w:ascii="Arial" w:eastAsia="Times New Roman" w:hAnsi="Arial" w:cs="Arial"/>
                <w:color w:val="000000"/>
                <w:sz w:val="16"/>
                <w:szCs w:val="16"/>
                <w:lang w:eastAsia="es-MX"/>
              </w:rPr>
              <w:t>UTILES ESCOLARES</w:t>
            </w:r>
          </w:p>
        </w:tc>
        <w:tc>
          <w:tcPr>
            <w:tcW w:w="1960" w:type="dxa"/>
            <w:tcBorders>
              <w:top w:val="nil"/>
              <w:left w:val="nil"/>
              <w:bottom w:val="single" w:sz="4" w:space="0" w:color="auto"/>
              <w:right w:val="single" w:sz="4" w:space="0" w:color="auto"/>
            </w:tcBorders>
            <w:shd w:val="clear" w:color="000000" w:fill="FFFFFF"/>
            <w:vAlign w:val="center"/>
            <w:hideMark/>
          </w:tcPr>
          <w:p w14:paraId="08833CB7" w14:textId="77777777" w:rsidR="005725BA" w:rsidRPr="00C36ACF" w:rsidRDefault="005725BA" w:rsidP="00C8299A">
            <w:pPr>
              <w:spacing w:after="0" w:line="240" w:lineRule="auto"/>
              <w:jc w:val="center"/>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41111</w:t>
            </w:r>
          </w:p>
        </w:tc>
        <w:tc>
          <w:tcPr>
            <w:tcW w:w="2200" w:type="dxa"/>
            <w:tcBorders>
              <w:top w:val="nil"/>
              <w:left w:val="nil"/>
              <w:bottom w:val="single" w:sz="4" w:space="0" w:color="auto"/>
              <w:right w:val="single" w:sz="4" w:space="0" w:color="auto"/>
            </w:tcBorders>
            <w:shd w:val="clear" w:color="000000" w:fill="FFFFFF"/>
            <w:vAlign w:val="center"/>
            <w:hideMark/>
          </w:tcPr>
          <w:p w14:paraId="2DBCFCF7" w14:textId="77777777" w:rsidR="005725BA" w:rsidRPr="00C36ACF" w:rsidRDefault="005725BA" w:rsidP="00C8299A">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$45,000.00</w:t>
            </w:r>
          </w:p>
        </w:tc>
      </w:tr>
      <w:tr w:rsidR="005725BA" w:rsidRPr="00C36ACF" w14:paraId="3ABDA695" w14:textId="77777777" w:rsidTr="00C8299A">
        <w:trPr>
          <w:trHeight w:val="255"/>
          <w:jc w:val="center"/>
        </w:trPr>
        <w:tc>
          <w:tcPr>
            <w:tcW w:w="4629" w:type="dxa"/>
            <w:tcBorders>
              <w:top w:val="nil"/>
              <w:left w:val="single" w:sz="4" w:space="0" w:color="auto"/>
              <w:bottom w:val="single" w:sz="4" w:space="0" w:color="auto"/>
              <w:right w:val="single" w:sz="4" w:space="0" w:color="auto"/>
            </w:tcBorders>
            <w:shd w:val="clear" w:color="000000" w:fill="FFFFFF"/>
            <w:vAlign w:val="center"/>
            <w:hideMark/>
          </w:tcPr>
          <w:p w14:paraId="5698966B" w14:textId="77777777" w:rsidR="005725BA" w:rsidRPr="00C36ACF" w:rsidRDefault="005725BA" w:rsidP="00C8299A">
            <w:pPr>
              <w:spacing w:after="0" w:line="240" w:lineRule="auto"/>
              <w:rPr>
                <w:rFonts w:ascii="Arial" w:eastAsia="Times New Roman" w:hAnsi="Arial" w:cs="Arial"/>
                <w:color w:val="000000"/>
                <w:sz w:val="16"/>
                <w:szCs w:val="16"/>
                <w:lang w:eastAsia="es-MX"/>
              </w:rPr>
            </w:pPr>
            <w:r w:rsidRPr="00C36ACF">
              <w:rPr>
                <w:rFonts w:ascii="Arial" w:eastAsia="Times New Roman" w:hAnsi="Arial" w:cs="Arial"/>
                <w:color w:val="000000"/>
                <w:sz w:val="16"/>
                <w:szCs w:val="16"/>
                <w:lang w:eastAsia="es-MX"/>
              </w:rPr>
              <w:t>AHORRO</w:t>
            </w:r>
          </w:p>
        </w:tc>
        <w:tc>
          <w:tcPr>
            <w:tcW w:w="1960" w:type="dxa"/>
            <w:tcBorders>
              <w:top w:val="nil"/>
              <w:left w:val="nil"/>
              <w:bottom w:val="single" w:sz="4" w:space="0" w:color="auto"/>
              <w:right w:val="single" w:sz="4" w:space="0" w:color="auto"/>
            </w:tcBorders>
            <w:shd w:val="clear" w:color="000000" w:fill="FFFFFF"/>
            <w:vAlign w:val="center"/>
            <w:hideMark/>
          </w:tcPr>
          <w:p w14:paraId="36CF5D6A" w14:textId="77777777" w:rsidR="005725BA" w:rsidRPr="00C36ACF" w:rsidRDefault="005725BA" w:rsidP="00C8299A">
            <w:pPr>
              <w:spacing w:after="0" w:line="240" w:lineRule="auto"/>
              <w:jc w:val="center"/>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15101</w:t>
            </w:r>
          </w:p>
        </w:tc>
        <w:tc>
          <w:tcPr>
            <w:tcW w:w="2200" w:type="dxa"/>
            <w:tcBorders>
              <w:top w:val="nil"/>
              <w:left w:val="nil"/>
              <w:bottom w:val="single" w:sz="4" w:space="0" w:color="auto"/>
              <w:right w:val="single" w:sz="4" w:space="0" w:color="auto"/>
            </w:tcBorders>
            <w:shd w:val="clear" w:color="000000" w:fill="FFFFFF"/>
            <w:vAlign w:val="center"/>
            <w:hideMark/>
          </w:tcPr>
          <w:p w14:paraId="4C3F7D7B" w14:textId="77777777" w:rsidR="005725BA" w:rsidRPr="00C36ACF" w:rsidRDefault="005725BA" w:rsidP="00C8299A">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w:t>
            </w:r>
            <w:r>
              <w:rPr>
                <w:rFonts w:ascii="Arial" w:eastAsia="Times New Roman" w:hAnsi="Arial" w:cs="Arial"/>
                <w:color w:val="000000"/>
                <w:sz w:val="20"/>
                <w:szCs w:val="20"/>
                <w:lang w:eastAsia="es-MX"/>
              </w:rPr>
              <w:t>3</w:t>
            </w:r>
            <w:r w:rsidRPr="00C36ACF">
              <w:rPr>
                <w:rFonts w:ascii="Arial" w:eastAsia="Times New Roman" w:hAnsi="Arial" w:cs="Arial"/>
                <w:color w:val="000000"/>
                <w:sz w:val="20"/>
                <w:szCs w:val="20"/>
                <w:lang w:eastAsia="es-MX"/>
              </w:rPr>
              <w:t>30,457.00</w:t>
            </w:r>
          </w:p>
        </w:tc>
      </w:tr>
      <w:tr w:rsidR="005725BA" w:rsidRPr="00C36ACF" w14:paraId="23A4533A" w14:textId="77777777" w:rsidTr="00C8299A">
        <w:trPr>
          <w:trHeight w:val="255"/>
          <w:jc w:val="center"/>
        </w:trPr>
        <w:tc>
          <w:tcPr>
            <w:tcW w:w="4629" w:type="dxa"/>
            <w:tcBorders>
              <w:top w:val="nil"/>
              <w:left w:val="single" w:sz="4" w:space="0" w:color="auto"/>
              <w:bottom w:val="single" w:sz="4" w:space="0" w:color="auto"/>
              <w:right w:val="single" w:sz="4" w:space="0" w:color="auto"/>
            </w:tcBorders>
            <w:shd w:val="clear" w:color="000000" w:fill="FFFFFF"/>
            <w:vAlign w:val="center"/>
            <w:hideMark/>
          </w:tcPr>
          <w:p w14:paraId="18AC863C" w14:textId="77777777" w:rsidR="005725BA" w:rsidRPr="00C36ACF" w:rsidRDefault="005725BA" w:rsidP="00C8299A">
            <w:pPr>
              <w:spacing w:after="0" w:line="240" w:lineRule="auto"/>
              <w:rPr>
                <w:rFonts w:ascii="Arial" w:eastAsia="Times New Roman" w:hAnsi="Arial" w:cs="Arial"/>
                <w:color w:val="000000"/>
                <w:sz w:val="16"/>
                <w:szCs w:val="16"/>
                <w:lang w:eastAsia="es-MX"/>
              </w:rPr>
            </w:pPr>
            <w:r w:rsidRPr="00C36ACF">
              <w:rPr>
                <w:rFonts w:ascii="Arial" w:eastAsia="Times New Roman" w:hAnsi="Arial" w:cs="Arial"/>
                <w:color w:val="000000"/>
                <w:sz w:val="16"/>
                <w:szCs w:val="16"/>
                <w:lang w:eastAsia="es-MX"/>
              </w:rPr>
              <w:t>BECAS ESCOLARES</w:t>
            </w:r>
          </w:p>
        </w:tc>
        <w:tc>
          <w:tcPr>
            <w:tcW w:w="1960" w:type="dxa"/>
            <w:tcBorders>
              <w:top w:val="nil"/>
              <w:left w:val="nil"/>
              <w:bottom w:val="single" w:sz="4" w:space="0" w:color="auto"/>
              <w:right w:val="single" w:sz="4" w:space="0" w:color="auto"/>
            </w:tcBorders>
            <w:shd w:val="clear" w:color="000000" w:fill="FFFFFF"/>
            <w:vAlign w:val="center"/>
            <w:hideMark/>
          </w:tcPr>
          <w:p w14:paraId="2DA6790D" w14:textId="77777777" w:rsidR="005725BA" w:rsidRPr="00C36ACF" w:rsidRDefault="005725BA" w:rsidP="00C8299A">
            <w:pPr>
              <w:spacing w:after="0" w:line="240" w:lineRule="auto"/>
              <w:jc w:val="center"/>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41111</w:t>
            </w:r>
          </w:p>
        </w:tc>
        <w:tc>
          <w:tcPr>
            <w:tcW w:w="2200" w:type="dxa"/>
            <w:tcBorders>
              <w:top w:val="nil"/>
              <w:left w:val="nil"/>
              <w:bottom w:val="single" w:sz="4" w:space="0" w:color="auto"/>
              <w:right w:val="single" w:sz="4" w:space="0" w:color="auto"/>
            </w:tcBorders>
            <w:shd w:val="clear" w:color="000000" w:fill="FFFFFF"/>
            <w:vAlign w:val="center"/>
            <w:hideMark/>
          </w:tcPr>
          <w:p w14:paraId="667EA59D" w14:textId="77777777" w:rsidR="005725BA" w:rsidRPr="00C36ACF" w:rsidRDefault="005725BA" w:rsidP="00C8299A">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$9,000.00</w:t>
            </w:r>
          </w:p>
        </w:tc>
      </w:tr>
      <w:tr w:rsidR="005725BA" w:rsidRPr="00C36ACF" w14:paraId="79BE4B15" w14:textId="77777777" w:rsidTr="00C8299A">
        <w:trPr>
          <w:trHeight w:val="255"/>
          <w:jc w:val="center"/>
        </w:trPr>
        <w:tc>
          <w:tcPr>
            <w:tcW w:w="4629" w:type="dxa"/>
            <w:tcBorders>
              <w:top w:val="nil"/>
              <w:left w:val="single" w:sz="4" w:space="0" w:color="auto"/>
              <w:bottom w:val="single" w:sz="4" w:space="0" w:color="auto"/>
              <w:right w:val="single" w:sz="4" w:space="0" w:color="auto"/>
            </w:tcBorders>
            <w:shd w:val="clear" w:color="000000" w:fill="FFFFFF"/>
            <w:vAlign w:val="center"/>
            <w:hideMark/>
          </w:tcPr>
          <w:p w14:paraId="72198DB7" w14:textId="77777777" w:rsidR="005725BA" w:rsidRPr="00C36ACF" w:rsidRDefault="005725BA" w:rsidP="00C8299A">
            <w:pPr>
              <w:spacing w:after="0" w:line="240" w:lineRule="auto"/>
              <w:rPr>
                <w:rFonts w:ascii="Arial" w:eastAsia="Times New Roman" w:hAnsi="Arial" w:cs="Arial"/>
                <w:color w:val="000000"/>
                <w:sz w:val="16"/>
                <w:szCs w:val="16"/>
                <w:lang w:eastAsia="es-MX"/>
              </w:rPr>
            </w:pPr>
            <w:r w:rsidRPr="00C36ACF">
              <w:rPr>
                <w:rFonts w:ascii="Arial" w:eastAsia="Times New Roman" w:hAnsi="Arial" w:cs="Arial"/>
                <w:color w:val="000000"/>
                <w:sz w:val="16"/>
                <w:szCs w:val="16"/>
                <w:lang w:eastAsia="es-MX"/>
              </w:rPr>
              <w:t>ESTIMULO DE ANTIGÜEDAD</w:t>
            </w:r>
          </w:p>
        </w:tc>
        <w:tc>
          <w:tcPr>
            <w:tcW w:w="1960" w:type="dxa"/>
            <w:tcBorders>
              <w:top w:val="nil"/>
              <w:left w:val="nil"/>
              <w:bottom w:val="single" w:sz="4" w:space="0" w:color="auto"/>
              <w:right w:val="single" w:sz="4" w:space="0" w:color="auto"/>
            </w:tcBorders>
            <w:shd w:val="clear" w:color="000000" w:fill="FFFFFF"/>
            <w:vAlign w:val="center"/>
            <w:hideMark/>
          </w:tcPr>
          <w:p w14:paraId="595EA7C8" w14:textId="77777777" w:rsidR="005725BA" w:rsidRPr="00C36ACF" w:rsidRDefault="005725BA" w:rsidP="00C8299A">
            <w:pPr>
              <w:spacing w:after="0" w:line="240" w:lineRule="auto"/>
              <w:jc w:val="center"/>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17107</w:t>
            </w:r>
          </w:p>
        </w:tc>
        <w:tc>
          <w:tcPr>
            <w:tcW w:w="2200" w:type="dxa"/>
            <w:tcBorders>
              <w:top w:val="nil"/>
              <w:left w:val="nil"/>
              <w:bottom w:val="single" w:sz="4" w:space="0" w:color="auto"/>
              <w:right w:val="single" w:sz="4" w:space="0" w:color="auto"/>
            </w:tcBorders>
            <w:shd w:val="clear" w:color="000000" w:fill="FFFFFF"/>
            <w:vAlign w:val="center"/>
            <w:hideMark/>
          </w:tcPr>
          <w:p w14:paraId="1F5778B4" w14:textId="77777777" w:rsidR="005725BA" w:rsidRPr="00C36ACF" w:rsidRDefault="005725BA" w:rsidP="00C8299A">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$35,000.00</w:t>
            </w:r>
          </w:p>
        </w:tc>
      </w:tr>
      <w:tr w:rsidR="005725BA" w:rsidRPr="00C36ACF" w14:paraId="018C1776" w14:textId="77777777" w:rsidTr="00C8299A">
        <w:trPr>
          <w:trHeight w:val="255"/>
          <w:jc w:val="center"/>
        </w:trPr>
        <w:tc>
          <w:tcPr>
            <w:tcW w:w="4629" w:type="dxa"/>
            <w:tcBorders>
              <w:top w:val="nil"/>
              <w:left w:val="single" w:sz="4" w:space="0" w:color="auto"/>
              <w:bottom w:val="single" w:sz="4" w:space="0" w:color="auto"/>
              <w:right w:val="single" w:sz="4" w:space="0" w:color="auto"/>
            </w:tcBorders>
            <w:shd w:val="clear" w:color="000000" w:fill="FFFFFF"/>
            <w:vAlign w:val="center"/>
            <w:hideMark/>
          </w:tcPr>
          <w:p w14:paraId="14535F97" w14:textId="77777777" w:rsidR="005725BA" w:rsidRPr="00C36ACF" w:rsidRDefault="005725BA" w:rsidP="00C8299A">
            <w:pPr>
              <w:spacing w:after="0" w:line="240" w:lineRule="auto"/>
              <w:rPr>
                <w:rFonts w:ascii="Arial" w:eastAsia="Times New Roman" w:hAnsi="Arial" w:cs="Arial"/>
                <w:color w:val="000000"/>
                <w:sz w:val="16"/>
                <w:szCs w:val="16"/>
                <w:lang w:eastAsia="es-MX"/>
              </w:rPr>
            </w:pPr>
            <w:r w:rsidRPr="00C36ACF">
              <w:rPr>
                <w:rFonts w:ascii="Arial" w:eastAsia="Times New Roman" w:hAnsi="Arial" w:cs="Arial"/>
                <w:color w:val="000000"/>
                <w:sz w:val="16"/>
                <w:szCs w:val="16"/>
                <w:lang w:eastAsia="es-MX"/>
              </w:rPr>
              <w:t>CUOTAS AL ISSSTE</w:t>
            </w:r>
          </w:p>
        </w:tc>
        <w:tc>
          <w:tcPr>
            <w:tcW w:w="1960" w:type="dxa"/>
            <w:tcBorders>
              <w:top w:val="nil"/>
              <w:left w:val="nil"/>
              <w:bottom w:val="single" w:sz="4" w:space="0" w:color="auto"/>
              <w:right w:val="single" w:sz="4" w:space="0" w:color="auto"/>
            </w:tcBorders>
            <w:shd w:val="clear" w:color="000000" w:fill="FFFFFF"/>
            <w:vAlign w:val="center"/>
            <w:hideMark/>
          </w:tcPr>
          <w:p w14:paraId="5D86DA2D" w14:textId="77777777" w:rsidR="005725BA" w:rsidRPr="00C36ACF" w:rsidRDefault="005725BA" w:rsidP="00C8299A">
            <w:pPr>
              <w:spacing w:after="0" w:line="240" w:lineRule="auto"/>
              <w:jc w:val="center"/>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14101</w:t>
            </w:r>
          </w:p>
        </w:tc>
        <w:tc>
          <w:tcPr>
            <w:tcW w:w="2200" w:type="dxa"/>
            <w:tcBorders>
              <w:top w:val="nil"/>
              <w:left w:val="nil"/>
              <w:bottom w:val="single" w:sz="4" w:space="0" w:color="auto"/>
              <w:right w:val="single" w:sz="4" w:space="0" w:color="auto"/>
            </w:tcBorders>
            <w:shd w:val="clear" w:color="000000" w:fill="FFFFFF"/>
            <w:vAlign w:val="center"/>
            <w:hideMark/>
          </w:tcPr>
          <w:p w14:paraId="196CE4A4" w14:textId="77777777" w:rsidR="005725BA" w:rsidRPr="00C36ACF" w:rsidRDefault="005725BA" w:rsidP="00C8299A">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w:t>
            </w:r>
            <w:r>
              <w:rPr>
                <w:rFonts w:ascii="Arial" w:eastAsia="Times New Roman" w:hAnsi="Arial" w:cs="Arial"/>
                <w:color w:val="000000"/>
                <w:sz w:val="20"/>
                <w:szCs w:val="20"/>
                <w:lang w:eastAsia="es-MX"/>
              </w:rPr>
              <w:t>3</w:t>
            </w:r>
            <w:r w:rsidRPr="00C36ACF">
              <w:rPr>
                <w:rFonts w:ascii="Arial" w:eastAsia="Times New Roman" w:hAnsi="Arial" w:cs="Arial"/>
                <w:color w:val="000000"/>
                <w:sz w:val="20"/>
                <w:szCs w:val="20"/>
                <w:lang w:eastAsia="es-MX"/>
              </w:rPr>
              <w:t>32,680.00</w:t>
            </w:r>
          </w:p>
        </w:tc>
      </w:tr>
      <w:tr w:rsidR="005725BA" w:rsidRPr="00C36ACF" w14:paraId="3EEE315F" w14:textId="77777777" w:rsidTr="00C8299A">
        <w:trPr>
          <w:trHeight w:val="255"/>
          <w:jc w:val="center"/>
        </w:trPr>
        <w:tc>
          <w:tcPr>
            <w:tcW w:w="4629" w:type="dxa"/>
            <w:tcBorders>
              <w:top w:val="nil"/>
              <w:left w:val="single" w:sz="4" w:space="0" w:color="auto"/>
              <w:bottom w:val="single" w:sz="4" w:space="0" w:color="auto"/>
              <w:right w:val="single" w:sz="4" w:space="0" w:color="auto"/>
            </w:tcBorders>
            <w:shd w:val="clear" w:color="000000" w:fill="FFFFFF"/>
            <w:vAlign w:val="center"/>
            <w:hideMark/>
          </w:tcPr>
          <w:p w14:paraId="766CBFF6" w14:textId="77777777" w:rsidR="005725BA" w:rsidRPr="00C36ACF" w:rsidRDefault="005725BA" w:rsidP="00C8299A">
            <w:pPr>
              <w:spacing w:after="0" w:line="240" w:lineRule="auto"/>
              <w:rPr>
                <w:rFonts w:ascii="Arial" w:eastAsia="Times New Roman" w:hAnsi="Arial" w:cs="Arial"/>
                <w:color w:val="000000"/>
                <w:sz w:val="16"/>
                <w:szCs w:val="16"/>
                <w:lang w:eastAsia="es-MX"/>
              </w:rPr>
            </w:pPr>
            <w:r w:rsidRPr="00C36ACF">
              <w:rPr>
                <w:rFonts w:ascii="Arial" w:eastAsia="Times New Roman" w:hAnsi="Arial" w:cs="Arial"/>
                <w:color w:val="000000"/>
                <w:sz w:val="16"/>
                <w:szCs w:val="16"/>
                <w:lang w:eastAsia="es-MX"/>
              </w:rPr>
              <w:t>DIAS ADICIONALES DE VACACIONES</w:t>
            </w:r>
          </w:p>
        </w:tc>
        <w:tc>
          <w:tcPr>
            <w:tcW w:w="1960" w:type="dxa"/>
            <w:tcBorders>
              <w:top w:val="nil"/>
              <w:left w:val="nil"/>
              <w:bottom w:val="single" w:sz="4" w:space="0" w:color="auto"/>
              <w:right w:val="single" w:sz="4" w:space="0" w:color="auto"/>
            </w:tcBorders>
            <w:shd w:val="clear" w:color="000000" w:fill="FFFFFF"/>
            <w:vAlign w:val="center"/>
            <w:hideMark/>
          </w:tcPr>
          <w:p w14:paraId="450D461E" w14:textId="77777777" w:rsidR="005725BA" w:rsidRPr="00C36ACF" w:rsidRDefault="005725BA" w:rsidP="00C8299A">
            <w:pPr>
              <w:spacing w:after="0" w:line="240" w:lineRule="auto"/>
              <w:jc w:val="center"/>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11310</w:t>
            </w:r>
          </w:p>
        </w:tc>
        <w:tc>
          <w:tcPr>
            <w:tcW w:w="2200" w:type="dxa"/>
            <w:tcBorders>
              <w:top w:val="nil"/>
              <w:left w:val="nil"/>
              <w:bottom w:val="single" w:sz="4" w:space="0" w:color="auto"/>
              <w:right w:val="single" w:sz="4" w:space="0" w:color="auto"/>
            </w:tcBorders>
            <w:shd w:val="clear" w:color="000000" w:fill="FFFFFF"/>
            <w:vAlign w:val="center"/>
            <w:hideMark/>
          </w:tcPr>
          <w:p w14:paraId="2947B4C2" w14:textId="77777777" w:rsidR="005725BA" w:rsidRPr="00C36ACF" w:rsidRDefault="005725BA" w:rsidP="00C8299A">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$330,972.00</w:t>
            </w:r>
          </w:p>
        </w:tc>
      </w:tr>
      <w:tr w:rsidR="005725BA" w:rsidRPr="00C36ACF" w14:paraId="740B7D88" w14:textId="77777777" w:rsidTr="00C8299A">
        <w:trPr>
          <w:trHeight w:val="255"/>
          <w:jc w:val="center"/>
        </w:trPr>
        <w:tc>
          <w:tcPr>
            <w:tcW w:w="6589"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E0BDBC7" w14:textId="77777777" w:rsidR="005725BA" w:rsidRPr="00C36ACF" w:rsidRDefault="005725BA" w:rsidP="00C8299A">
            <w:pPr>
              <w:spacing w:after="0" w:line="240" w:lineRule="auto"/>
              <w:jc w:val="center"/>
              <w:rPr>
                <w:rFonts w:ascii="Arial" w:eastAsia="Times New Roman" w:hAnsi="Arial" w:cs="Arial"/>
                <w:b/>
                <w:bCs/>
                <w:color w:val="000000"/>
                <w:sz w:val="20"/>
                <w:szCs w:val="20"/>
                <w:lang w:eastAsia="es-MX"/>
              </w:rPr>
            </w:pPr>
            <w:proofErr w:type="gramStart"/>
            <w:r w:rsidRPr="00C36ACF">
              <w:rPr>
                <w:rFonts w:ascii="Arial" w:eastAsia="Times New Roman" w:hAnsi="Arial" w:cs="Arial"/>
                <w:b/>
                <w:bCs/>
                <w:color w:val="000000"/>
                <w:sz w:val="20"/>
                <w:szCs w:val="20"/>
                <w:lang w:eastAsia="es-MX"/>
              </w:rPr>
              <w:t>Total</w:t>
            </w:r>
            <w:proofErr w:type="gramEnd"/>
            <w:r w:rsidRPr="00C36ACF">
              <w:rPr>
                <w:rFonts w:ascii="Arial" w:eastAsia="Times New Roman" w:hAnsi="Arial" w:cs="Arial"/>
                <w:b/>
                <w:bCs/>
                <w:color w:val="000000"/>
                <w:sz w:val="20"/>
                <w:szCs w:val="20"/>
                <w:lang w:eastAsia="es-MX"/>
              </w:rPr>
              <w:t xml:space="preserve"> General</w:t>
            </w:r>
          </w:p>
        </w:tc>
        <w:tc>
          <w:tcPr>
            <w:tcW w:w="2200" w:type="dxa"/>
            <w:tcBorders>
              <w:top w:val="nil"/>
              <w:left w:val="nil"/>
              <w:bottom w:val="single" w:sz="4" w:space="0" w:color="auto"/>
              <w:right w:val="single" w:sz="4" w:space="0" w:color="auto"/>
            </w:tcBorders>
            <w:shd w:val="clear" w:color="000000" w:fill="BFBFBF"/>
            <w:vAlign w:val="center"/>
            <w:hideMark/>
          </w:tcPr>
          <w:p w14:paraId="27FB702F" w14:textId="77777777" w:rsidR="005725BA" w:rsidRPr="00C36ACF" w:rsidRDefault="005725BA" w:rsidP="00C8299A">
            <w:pPr>
              <w:spacing w:after="0" w:line="240" w:lineRule="auto"/>
              <w:jc w:val="right"/>
              <w:rPr>
                <w:rFonts w:ascii="Arial" w:eastAsia="Times New Roman" w:hAnsi="Arial" w:cs="Arial"/>
                <w:b/>
                <w:bCs/>
                <w:color w:val="000000"/>
                <w:sz w:val="20"/>
                <w:szCs w:val="20"/>
                <w:lang w:eastAsia="es-MX"/>
              </w:rPr>
            </w:pPr>
            <w:r w:rsidRPr="00C36ACF">
              <w:rPr>
                <w:rFonts w:ascii="Arial" w:eastAsia="Times New Roman" w:hAnsi="Arial" w:cs="Arial"/>
                <w:b/>
                <w:bCs/>
                <w:color w:val="000000"/>
                <w:sz w:val="20"/>
                <w:szCs w:val="20"/>
                <w:lang w:eastAsia="es-MX"/>
              </w:rPr>
              <w:t>$</w:t>
            </w:r>
            <w:r>
              <w:rPr>
                <w:rFonts w:ascii="Arial" w:eastAsia="Times New Roman" w:hAnsi="Arial" w:cs="Arial"/>
                <w:b/>
                <w:bCs/>
                <w:color w:val="000000"/>
                <w:sz w:val="20"/>
                <w:szCs w:val="20"/>
                <w:lang w:eastAsia="es-MX"/>
              </w:rPr>
              <w:t>1,643,959.00</w:t>
            </w:r>
          </w:p>
        </w:tc>
      </w:tr>
    </w:tbl>
    <w:p w14:paraId="059A463A" w14:textId="77DBCF07" w:rsidR="00640440" w:rsidRDefault="00640440" w:rsidP="005725BA">
      <w:pPr>
        <w:spacing w:after="0" w:line="240" w:lineRule="auto"/>
        <w:jc w:val="both"/>
        <w:rPr>
          <w:rFonts w:ascii="Arial" w:hAnsi="Arial" w:cs="Arial"/>
          <w:b/>
        </w:rPr>
      </w:pPr>
    </w:p>
    <w:p w14:paraId="51E549F7" w14:textId="5E8E50E7" w:rsidR="008349F6" w:rsidRPr="005725BA" w:rsidRDefault="00354B70" w:rsidP="008349F6">
      <w:pPr>
        <w:spacing w:after="0" w:line="240" w:lineRule="auto"/>
        <w:jc w:val="both"/>
        <w:rPr>
          <w:rFonts w:ascii="Arial" w:hAnsi="Arial" w:cs="Arial"/>
          <w:b/>
          <w:color w:val="000000"/>
        </w:rPr>
      </w:pPr>
      <w:r w:rsidRPr="00037A3E">
        <w:rPr>
          <w:rFonts w:ascii="Arial" w:hAnsi="Arial" w:cs="Arial"/>
          <w:b/>
        </w:rPr>
        <w:t xml:space="preserve">Artículo </w:t>
      </w:r>
      <w:r w:rsidR="00DA7A0A" w:rsidRPr="00037A3E">
        <w:rPr>
          <w:rFonts w:ascii="Arial" w:hAnsi="Arial" w:cs="Arial"/>
          <w:b/>
        </w:rPr>
        <w:t>2</w:t>
      </w:r>
      <w:r w:rsidR="00757E14">
        <w:rPr>
          <w:rFonts w:ascii="Arial" w:hAnsi="Arial" w:cs="Arial"/>
          <w:b/>
        </w:rPr>
        <w:t>2</w:t>
      </w:r>
      <w:r w:rsidRPr="00037A3E">
        <w:rPr>
          <w:rFonts w:ascii="Arial" w:hAnsi="Arial" w:cs="Arial"/>
          <w:b/>
        </w:rPr>
        <w:t>.</w:t>
      </w:r>
      <w:r w:rsidR="005725BA">
        <w:rPr>
          <w:rFonts w:ascii="Arial" w:hAnsi="Arial" w:cs="Arial"/>
          <w:b/>
        </w:rPr>
        <w:t xml:space="preserve">- </w:t>
      </w:r>
      <w:r w:rsidR="008349F6" w:rsidRPr="003F3712">
        <w:rPr>
          <w:rFonts w:ascii="Arial" w:hAnsi="Arial" w:cs="Arial"/>
          <w:color w:val="000000"/>
        </w:rPr>
        <w:t xml:space="preserve">El gasto contemplado en el presente </w:t>
      </w:r>
      <w:r w:rsidR="00DF7FCC">
        <w:rPr>
          <w:rFonts w:ascii="Arial" w:hAnsi="Arial" w:cs="Arial"/>
        </w:rPr>
        <w:t xml:space="preserve">Presupuesto de Egresos </w:t>
      </w:r>
      <w:r w:rsidR="008349F6" w:rsidRPr="00032DB2">
        <w:rPr>
          <w:rFonts w:ascii="Arial" w:hAnsi="Arial" w:cs="Arial"/>
        </w:rPr>
        <w:t>corresponde únicamente al ejercicio fiscal 20</w:t>
      </w:r>
      <w:r w:rsidR="00856E65">
        <w:rPr>
          <w:rFonts w:ascii="Arial" w:hAnsi="Arial" w:cs="Arial"/>
        </w:rPr>
        <w:t>2</w:t>
      </w:r>
      <w:r w:rsidR="009C267F">
        <w:rPr>
          <w:rFonts w:ascii="Arial" w:hAnsi="Arial" w:cs="Arial"/>
        </w:rPr>
        <w:t>2</w:t>
      </w:r>
      <w:r w:rsidR="008349F6" w:rsidRPr="00032DB2">
        <w:rPr>
          <w:rFonts w:ascii="Arial" w:hAnsi="Arial" w:cs="Arial"/>
        </w:rPr>
        <w:t xml:space="preserve"> y no cuenta con partidas que se encuentren relacionadas </w:t>
      </w:r>
      <w:r w:rsidR="008349F6" w:rsidRPr="003F3712">
        <w:rPr>
          <w:rFonts w:ascii="Arial" w:hAnsi="Arial" w:cs="Arial"/>
          <w:color w:val="000000"/>
        </w:rPr>
        <w:t>con erogaciones plurianuales</w:t>
      </w:r>
      <w:r w:rsidR="00756B0C">
        <w:rPr>
          <w:rFonts w:ascii="Arial" w:hAnsi="Arial" w:cs="Arial"/>
          <w:color w:val="000000"/>
        </w:rPr>
        <w:t xml:space="preserve"> (proyectos de asociación público</w:t>
      </w:r>
      <w:r w:rsidR="00756B0C" w:rsidRPr="00756B0C">
        <w:t xml:space="preserve"> </w:t>
      </w:r>
      <w:r w:rsidR="00756B0C" w:rsidRPr="00756B0C">
        <w:rPr>
          <w:rFonts w:ascii="Arial" w:hAnsi="Arial" w:cs="Arial"/>
          <w:color w:val="000000"/>
        </w:rPr>
        <w:t>privada</w:t>
      </w:r>
      <w:r w:rsidR="00756B0C">
        <w:rPr>
          <w:rFonts w:ascii="Arial" w:hAnsi="Arial" w:cs="Arial"/>
          <w:color w:val="000000"/>
        </w:rPr>
        <w:t>)</w:t>
      </w:r>
      <w:r w:rsidR="008349F6" w:rsidRPr="003F3712">
        <w:rPr>
          <w:rFonts w:ascii="Arial" w:hAnsi="Arial" w:cs="Arial"/>
          <w:color w:val="000000"/>
        </w:rPr>
        <w:t>.</w:t>
      </w:r>
      <w:r w:rsidR="008349F6">
        <w:rPr>
          <w:rFonts w:ascii="Arial" w:hAnsi="Arial" w:cs="Arial"/>
          <w:color w:val="000000"/>
        </w:rPr>
        <w:t xml:space="preserve"> </w:t>
      </w:r>
    </w:p>
    <w:p w14:paraId="428B5E47" w14:textId="77777777" w:rsidR="008349F6" w:rsidRDefault="008349F6" w:rsidP="00661926">
      <w:pPr>
        <w:spacing w:after="0" w:line="240" w:lineRule="auto"/>
        <w:jc w:val="both"/>
        <w:rPr>
          <w:rFonts w:ascii="Arial" w:hAnsi="Arial" w:cs="Arial"/>
          <w:color w:val="000000"/>
        </w:rPr>
      </w:pPr>
    </w:p>
    <w:p w14:paraId="4544E517" w14:textId="14C295D9" w:rsidR="00785DFF" w:rsidRPr="005725BA" w:rsidRDefault="00CD0287" w:rsidP="00785DFF">
      <w:pPr>
        <w:spacing w:after="0" w:line="240" w:lineRule="auto"/>
        <w:jc w:val="both"/>
        <w:rPr>
          <w:rFonts w:ascii="Arial" w:hAnsi="Arial" w:cs="Arial"/>
          <w:b/>
        </w:rPr>
      </w:pPr>
      <w:r w:rsidRPr="00037A3E">
        <w:rPr>
          <w:rFonts w:ascii="Arial" w:hAnsi="Arial" w:cs="Arial"/>
          <w:b/>
        </w:rPr>
        <w:t xml:space="preserve">Artículo </w:t>
      </w:r>
      <w:r w:rsidR="00DA7A0A" w:rsidRPr="00037A3E">
        <w:rPr>
          <w:rFonts w:ascii="Arial" w:hAnsi="Arial" w:cs="Arial"/>
          <w:b/>
        </w:rPr>
        <w:t>2</w:t>
      </w:r>
      <w:r w:rsidR="00757E14">
        <w:rPr>
          <w:rFonts w:ascii="Arial" w:hAnsi="Arial" w:cs="Arial"/>
          <w:b/>
        </w:rPr>
        <w:t>3</w:t>
      </w:r>
      <w:r w:rsidRPr="00037A3E">
        <w:rPr>
          <w:rFonts w:ascii="Arial" w:hAnsi="Arial" w:cs="Arial"/>
          <w:b/>
        </w:rPr>
        <w:t xml:space="preserve">.- </w:t>
      </w:r>
      <w:r w:rsidR="00785DFF" w:rsidRPr="001025C4">
        <w:rPr>
          <w:rFonts w:ascii="Arial" w:hAnsi="Arial" w:cs="Arial"/>
        </w:rPr>
        <w:t xml:space="preserve">El municipio de </w:t>
      </w:r>
      <w:r w:rsidR="005725BA">
        <w:rPr>
          <w:rFonts w:ascii="Arial" w:hAnsi="Arial" w:cs="Arial"/>
          <w:bCs/>
        </w:rPr>
        <w:t>Muzquiz</w:t>
      </w:r>
      <w:r w:rsidR="00785DFF" w:rsidRPr="001025C4">
        <w:rPr>
          <w:rFonts w:ascii="Arial" w:hAnsi="Arial" w:cs="Arial"/>
        </w:rPr>
        <w:t xml:space="preserve"> no desglosa pago para contratos de asociaciones pú</w:t>
      </w:r>
      <w:r w:rsidR="005A2BF7">
        <w:rPr>
          <w:rFonts w:ascii="Arial" w:hAnsi="Arial" w:cs="Arial"/>
        </w:rPr>
        <w:t>blico privadas</w:t>
      </w:r>
      <w:r w:rsidR="001A431D" w:rsidRPr="001025C4">
        <w:rPr>
          <w:rFonts w:ascii="Arial" w:hAnsi="Arial" w:cs="Arial"/>
        </w:rPr>
        <w:t xml:space="preserve"> en el </w:t>
      </w:r>
      <w:r w:rsidR="00DF7FCC">
        <w:rPr>
          <w:rFonts w:ascii="Arial" w:hAnsi="Arial" w:cs="Arial"/>
        </w:rPr>
        <w:t xml:space="preserve">Presupuesto de Egresos </w:t>
      </w:r>
      <w:r w:rsidR="00785DFF" w:rsidRPr="001025C4">
        <w:rPr>
          <w:rFonts w:ascii="Arial" w:hAnsi="Arial" w:cs="Arial"/>
        </w:rPr>
        <w:t>del ejercicio 20</w:t>
      </w:r>
      <w:r w:rsidR="00856E65" w:rsidRPr="001025C4">
        <w:rPr>
          <w:rFonts w:ascii="Arial" w:hAnsi="Arial" w:cs="Arial"/>
        </w:rPr>
        <w:t>2</w:t>
      </w:r>
      <w:r w:rsidR="009C267F">
        <w:rPr>
          <w:rFonts w:ascii="Arial" w:hAnsi="Arial" w:cs="Arial"/>
        </w:rPr>
        <w:t>2</w:t>
      </w:r>
      <w:r w:rsidR="00785DFF" w:rsidRPr="001025C4">
        <w:rPr>
          <w:rFonts w:ascii="Arial" w:hAnsi="Arial" w:cs="Arial"/>
        </w:rPr>
        <w:t xml:space="preserve">, debido a que el municipio no tiene contratos suscritos al amparo </w:t>
      </w:r>
      <w:r w:rsidR="001025C4" w:rsidRPr="001025C4">
        <w:rPr>
          <w:rFonts w:ascii="Arial" w:hAnsi="Arial" w:cs="Arial"/>
        </w:rPr>
        <w:t>de la Ley de Asociaciones Público Privadas para el Estado de Coahuila de Zaragoza, publicada el 17 de diciembre de 20</w:t>
      </w:r>
      <w:r w:rsidR="007646FB">
        <w:rPr>
          <w:rFonts w:ascii="Arial" w:hAnsi="Arial" w:cs="Arial"/>
        </w:rPr>
        <w:t>1</w:t>
      </w:r>
      <w:r w:rsidR="001025C4" w:rsidRPr="001025C4">
        <w:rPr>
          <w:rFonts w:ascii="Arial" w:hAnsi="Arial" w:cs="Arial"/>
        </w:rPr>
        <w:t>9 en el Periódico Oficial del Gobierno del Estado de Coahuila, la cual regula las asociaciones público privadas</w:t>
      </w:r>
      <w:r w:rsidR="001025C4" w:rsidRPr="001025C4">
        <w:t xml:space="preserve"> </w:t>
      </w:r>
      <w:r w:rsidR="001025C4" w:rsidRPr="001025C4">
        <w:rPr>
          <w:rFonts w:ascii="Arial" w:hAnsi="Arial" w:cs="Arial"/>
        </w:rPr>
        <w:t>que lleven a cabo las personas de derecho público en Coahuila de Zaragoza</w:t>
      </w:r>
      <w:r w:rsidR="00785DFF" w:rsidRPr="001025C4">
        <w:rPr>
          <w:rFonts w:ascii="Arial" w:hAnsi="Arial" w:cs="Arial"/>
        </w:rPr>
        <w:t xml:space="preserve">, por lo que no existen compromisos plurianuales ligados a </w:t>
      </w:r>
      <w:r w:rsidR="000B491B">
        <w:rPr>
          <w:rFonts w:ascii="Arial" w:hAnsi="Arial" w:cs="Arial"/>
        </w:rPr>
        <w:t>p</w:t>
      </w:r>
      <w:r w:rsidR="00785DFF" w:rsidRPr="001025C4">
        <w:rPr>
          <w:rFonts w:ascii="Arial" w:hAnsi="Arial" w:cs="Arial"/>
        </w:rPr>
        <w:t xml:space="preserve">royectos </w:t>
      </w:r>
      <w:r w:rsidR="000B491B" w:rsidRPr="000B491B">
        <w:rPr>
          <w:rFonts w:ascii="Arial" w:hAnsi="Arial" w:cs="Arial"/>
        </w:rPr>
        <w:t>de asociación público</w:t>
      </w:r>
      <w:r w:rsidR="000B491B">
        <w:rPr>
          <w:rFonts w:ascii="Arial" w:hAnsi="Arial" w:cs="Arial"/>
        </w:rPr>
        <w:t>.</w:t>
      </w:r>
      <w:r w:rsidR="000B491B" w:rsidRPr="000B491B">
        <w:rPr>
          <w:rFonts w:ascii="Arial" w:hAnsi="Arial" w:cs="Arial"/>
        </w:rPr>
        <w:t xml:space="preserve"> </w:t>
      </w:r>
    </w:p>
    <w:p w14:paraId="0B49FC4A" w14:textId="77777777" w:rsidR="00785DFF" w:rsidRDefault="00785DFF" w:rsidP="00661926">
      <w:pPr>
        <w:spacing w:after="0" w:line="240" w:lineRule="auto"/>
        <w:jc w:val="both"/>
        <w:rPr>
          <w:rFonts w:ascii="Arial" w:hAnsi="Arial" w:cs="Arial"/>
          <w:highlight w:val="yellow"/>
        </w:rPr>
      </w:pPr>
    </w:p>
    <w:p w14:paraId="31EC0052" w14:textId="77777777" w:rsidR="00756B0C" w:rsidRPr="00756B0C" w:rsidRDefault="00756B0C" w:rsidP="00785DFF">
      <w:pPr>
        <w:spacing w:after="0" w:line="240" w:lineRule="auto"/>
        <w:jc w:val="both"/>
        <w:rPr>
          <w:rFonts w:ascii="Arial" w:hAnsi="Arial" w:cs="Arial"/>
          <w:color w:val="000000"/>
        </w:rPr>
      </w:pPr>
    </w:p>
    <w:p w14:paraId="0DDDF2C9" w14:textId="77777777" w:rsidR="0010793F" w:rsidRPr="0054760F" w:rsidRDefault="0010793F" w:rsidP="00B36FE0">
      <w:pPr>
        <w:spacing w:after="0" w:line="240" w:lineRule="auto"/>
        <w:jc w:val="center"/>
        <w:rPr>
          <w:rFonts w:ascii="Arial" w:hAnsi="Arial" w:cs="Arial"/>
          <w:b/>
          <w:color w:val="000000"/>
          <w:sz w:val="24"/>
          <w:szCs w:val="24"/>
        </w:rPr>
      </w:pPr>
      <w:r w:rsidRPr="0054760F">
        <w:rPr>
          <w:rFonts w:ascii="Arial" w:hAnsi="Arial" w:cs="Arial"/>
          <w:b/>
          <w:color w:val="000000"/>
          <w:sz w:val="24"/>
          <w:szCs w:val="24"/>
        </w:rPr>
        <w:t>CAPÍTULO III</w:t>
      </w:r>
    </w:p>
    <w:p w14:paraId="16B7BDC6" w14:textId="2DE9457A" w:rsidR="0010793F" w:rsidRPr="0054760F" w:rsidRDefault="0056561C" w:rsidP="00B36FE0">
      <w:pPr>
        <w:spacing w:after="0" w:line="240" w:lineRule="auto"/>
        <w:jc w:val="center"/>
        <w:rPr>
          <w:rFonts w:ascii="Arial" w:hAnsi="Arial" w:cs="Arial"/>
          <w:b/>
          <w:color w:val="000000"/>
          <w:sz w:val="24"/>
          <w:szCs w:val="24"/>
        </w:rPr>
      </w:pPr>
      <w:r w:rsidRPr="0054760F">
        <w:rPr>
          <w:rFonts w:ascii="Arial" w:hAnsi="Arial" w:cs="Arial"/>
          <w:b/>
          <w:color w:val="000000"/>
          <w:sz w:val="24"/>
          <w:szCs w:val="24"/>
        </w:rPr>
        <w:t>DE LOS SERVICIOS PERSONALES</w:t>
      </w:r>
    </w:p>
    <w:p w14:paraId="21F8039D" w14:textId="77777777" w:rsidR="0010793F" w:rsidRPr="003F3712" w:rsidRDefault="0010793F" w:rsidP="00B36FE0">
      <w:pPr>
        <w:spacing w:after="0" w:line="240" w:lineRule="auto"/>
        <w:jc w:val="both"/>
        <w:rPr>
          <w:rFonts w:ascii="Arial" w:hAnsi="Arial" w:cs="Arial"/>
          <w:color w:val="000000"/>
          <w:highlight w:val="green"/>
        </w:rPr>
      </w:pPr>
    </w:p>
    <w:p w14:paraId="42AF57BB" w14:textId="5CEB1182" w:rsidR="0010793F" w:rsidRDefault="00354B70" w:rsidP="00B36FE0">
      <w:pPr>
        <w:spacing w:after="0" w:line="240" w:lineRule="auto"/>
        <w:jc w:val="both"/>
        <w:rPr>
          <w:rFonts w:ascii="Arial" w:hAnsi="Arial" w:cs="Arial"/>
          <w:color w:val="000000"/>
        </w:rPr>
      </w:pPr>
      <w:r w:rsidRPr="00037A3E">
        <w:rPr>
          <w:rFonts w:ascii="Arial" w:hAnsi="Arial" w:cs="Arial"/>
          <w:b/>
        </w:rPr>
        <w:t xml:space="preserve">Artículo </w:t>
      </w:r>
      <w:r w:rsidR="00DA7A0A" w:rsidRPr="00037A3E">
        <w:rPr>
          <w:rFonts w:ascii="Arial" w:hAnsi="Arial" w:cs="Arial"/>
          <w:b/>
        </w:rPr>
        <w:t>2</w:t>
      </w:r>
      <w:r w:rsidR="00757E14">
        <w:rPr>
          <w:rFonts w:ascii="Arial" w:hAnsi="Arial" w:cs="Arial"/>
          <w:b/>
        </w:rPr>
        <w:t>4</w:t>
      </w:r>
      <w:r w:rsidRPr="00037A3E">
        <w:rPr>
          <w:rFonts w:ascii="Arial" w:hAnsi="Arial" w:cs="Arial"/>
          <w:b/>
        </w:rPr>
        <w:t>.-</w:t>
      </w:r>
      <w:r w:rsidR="0010793F" w:rsidRPr="003F3712">
        <w:rPr>
          <w:rFonts w:ascii="Arial" w:hAnsi="Arial" w:cs="Arial"/>
          <w:color w:val="000000"/>
        </w:rPr>
        <w:t xml:space="preserve"> En el ejercicio fiscal 20</w:t>
      </w:r>
      <w:r w:rsidR="00856E65">
        <w:rPr>
          <w:rFonts w:ascii="Arial" w:hAnsi="Arial" w:cs="Arial"/>
          <w:color w:val="000000"/>
        </w:rPr>
        <w:t>2</w:t>
      </w:r>
      <w:r w:rsidR="009C267F">
        <w:rPr>
          <w:rFonts w:ascii="Arial" w:hAnsi="Arial" w:cs="Arial"/>
          <w:color w:val="000000"/>
        </w:rPr>
        <w:t>2</w:t>
      </w:r>
      <w:r w:rsidR="0010793F" w:rsidRPr="003F3712">
        <w:rPr>
          <w:rFonts w:ascii="Arial" w:hAnsi="Arial" w:cs="Arial"/>
          <w:color w:val="000000"/>
        </w:rPr>
        <w:t>, la Administración Pública Municipal centralizada contará c</w:t>
      </w:r>
      <w:r w:rsidR="00F4381A">
        <w:rPr>
          <w:rFonts w:ascii="Arial" w:hAnsi="Arial" w:cs="Arial"/>
          <w:color w:val="000000"/>
        </w:rPr>
        <w:t xml:space="preserve">on </w:t>
      </w:r>
      <w:r w:rsidR="005725BA">
        <w:rPr>
          <w:rFonts w:ascii="Arial" w:hAnsi="Arial" w:cs="Arial"/>
          <w:color w:val="000000"/>
        </w:rPr>
        <w:t>602</w:t>
      </w:r>
      <w:r w:rsidR="0081313A" w:rsidRPr="003F3712">
        <w:rPr>
          <w:rFonts w:ascii="Arial" w:hAnsi="Arial" w:cs="Arial"/>
          <w:color w:val="000000"/>
        </w:rPr>
        <w:t xml:space="preserve"> plazas de conformidad con lo siguiente:</w:t>
      </w:r>
    </w:p>
    <w:p w14:paraId="37D2560A" w14:textId="410B8B95" w:rsidR="00EF2496" w:rsidRDefault="00EF2496" w:rsidP="00B36FE0">
      <w:pPr>
        <w:spacing w:after="0" w:line="240" w:lineRule="auto"/>
        <w:jc w:val="both"/>
        <w:rPr>
          <w:rFonts w:ascii="Arial" w:hAnsi="Arial" w:cs="Arial"/>
          <w:color w:val="000000"/>
        </w:rPr>
      </w:pPr>
    </w:p>
    <w:tbl>
      <w:tblPr>
        <w:tblW w:w="9067" w:type="dxa"/>
        <w:tblCellMar>
          <w:left w:w="70" w:type="dxa"/>
          <w:right w:w="70" w:type="dxa"/>
        </w:tblCellMar>
        <w:tblLook w:val="04A0" w:firstRow="1" w:lastRow="0" w:firstColumn="1" w:lastColumn="0" w:noHBand="0" w:noVBand="1"/>
      </w:tblPr>
      <w:tblGrid>
        <w:gridCol w:w="1985"/>
        <w:gridCol w:w="1979"/>
        <w:gridCol w:w="1418"/>
        <w:gridCol w:w="1134"/>
        <w:gridCol w:w="1276"/>
        <w:gridCol w:w="1275"/>
      </w:tblGrid>
      <w:tr w:rsidR="00E12DCE" w:rsidRPr="00106B9B" w14:paraId="3DAAA7F8" w14:textId="77777777" w:rsidTr="00C8299A">
        <w:trPr>
          <w:trHeight w:val="255"/>
        </w:trPr>
        <w:tc>
          <w:tcPr>
            <w:tcW w:w="9067" w:type="dxa"/>
            <w:gridSpan w:val="6"/>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5A27A325" w14:textId="77777777" w:rsidR="00E12DCE" w:rsidRPr="00106B9B" w:rsidRDefault="00E12DCE" w:rsidP="00C8299A">
            <w:pPr>
              <w:spacing w:after="0" w:line="240" w:lineRule="auto"/>
              <w:jc w:val="center"/>
              <w:rPr>
                <w:rFonts w:ascii="Arial" w:eastAsia="Times New Roman" w:hAnsi="Arial" w:cs="Arial"/>
                <w:b/>
                <w:bCs/>
                <w:color w:val="FFFFFF"/>
                <w:sz w:val="20"/>
                <w:szCs w:val="20"/>
                <w:lang w:eastAsia="es-MX"/>
              </w:rPr>
            </w:pPr>
            <w:r w:rsidRPr="00106B9B">
              <w:rPr>
                <w:rFonts w:ascii="Arial" w:eastAsia="Times New Roman" w:hAnsi="Arial" w:cs="Arial"/>
                <w:b/>
                <w:bCs/>
                <w:color w:val="FFFFFF"/>
                <w:sz w:val="20"/>
                <w:szCs w:val="20"/>
                <w:lang w:eastAsia="es-MX"/>
              </w:rPr>
              <w:t>TABULADOR DE PLAZAS</w:t>
            </w:r>
          </w:p>
        </w:tc>
      </w:tr>
      <w:tr w:rsidR="00E12DCE" w:rsidRPr="00106B9B" w14:paraId="067368A4" w14:textId="77777777" w:rsidTr="00C8299A">
        <w:trPr>
          <w:trHeight w:val="289"/>
        </w:trPr>
        <w:tc>
          <w:tcPr>
            <w:tcW w:w="3964"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56FAB3A7" w14:textId="77777777" w:rsidR="00E12DCE" w:rsidRPr="00106B9B" w:rsidRDefault="00E12DCE" w:rsidP="00C8299A">
            <w:pPr>
              <w:spacing w:after="0" w:line="240" w:lineRule="auto"/>
              <w:jc w:val="center"/>
              <w:rPr>
                <w:rFonts w:ascii="Arial" w:eastAsia="Times New Roman" w:hAnsi="Arial" w:cs="Arial"/>
                <w:b/>
                <w:bCs/>
                <w:color w:val="FFFFFF"/>
                <w:sz w:val="20"/>
                <w:szCs w:val="20"/>
                <w:lang w:eastAsia="es-MX"/>
              </w:rPr>
            </w:pPr>
            <w:r w:rsidRPr="00106B9B">
              <w:rPr>
                <w:rFonts w:ascii="Arial" w:eastAsia="Times New Roman" w:hAnsi="Arial" w:cs="Arial"/>
                <w:b/>
                <w:bCs/>
                <w:color w:val="FFFFFF"/>
                <w:sz w:val="20"/>
                <w:szCs w:val="20"/>
                <w:lang w:eastAsia="es-MX"/>
              </w:rPr>
              <w:t>ENTIDAD PÚBLICA:</w:t>
            </w:r>
          </w:p>
        </w:tc>
        <w:tc>
          <w:tcPr>
            <w:tcW w:w="5103" w:type="dxa"/>
            <w:gridSpan w:val="4"/>
            <w:tcBorders>
              <w:top w:val="single" w:sz="4" w:space="0" w:color="auto"/>
              <w:left w:val="nil"/>
              <w:bottom w:val="single" w:sz="4" w:space="0" w:color="auto"/>
              <w:right w:val="single" w:sz="4" w:space="0" w:color="auto"/>
            </w:tcBorders>
            <w:shd w:val="clear" w:color="000000" w:fill="808080"/>
            <w:noWrap/>
            <w:vAlign w:val="bottom"/>
            <w:hideMark/>
          </w:tcPr>
          <w:p w14:paraId="6ACAF059" w14:textId="77777777" w:rsidR="00E12DCE" w:rsidRPr="00106B9B" w:rsidRDefault="00E12DCE" w:rsidP="00C8299A">
            <w:pPr>
              <w:spacing w:after="0" w:line="240" w:lineRule="auto"/>
              <w:jc w:val="center"/>
              <w:rPr>
                <w:rFonts w:ascii="Arial" w:eastAsia="Times New Roman" w:hAnsi="Arial" w:cs="Arial"/>
                <w:b/>
                <w:bCs/>
                <w:color w:val="FFFFFF"/>
                <w:sz w:val="20"/>
                <w:szCs w:val="20"/>
                <w:lang w:eastAsia="es-MX"/>
              </w:rPr>
            </w:pPr>
            <w:r w:rsidRPr="00106B9B">
              <w:rPr>
                <w:rFonts w:ascii="Arial" w:eastAsia="Times New Roman" w:hAnsi="Arial" w:cs="Arial"/>
                <w:b/>
                <w:bCs/>
                <w:color w:val="FFFFFF"/>
                <w:sz w:val="20"/>
                <w:szCs w:val="20"/>
                <w:lang w:eastAsia="es-MX"/>
              </w:rPr>
              <w:t>MUZQUIZ</w:t>
            </w:r>
          </w:p>
        </w:tc>
      </w:tr>
      <w:tr w:rsidR="00E12DCE" w:rsidRPr="00106B9B" w14:paraId="6283E35F" w14:textId="77777777" w:rsidTr="00C8299A">
        <w:trPr>
          <w:trHeight w:val="289"/>
        </w:trPr>
        <w:tc>
          <w:tcPr>
            <w:tcW w:w="3964"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14821B0C" w14:textId="77777777" w:rsidR="00E12DCE" w:rsidRPr="00106B9B" w:rsidRDefault="00E12DCE" w:rsidP="00C8299A">
            <w:pPr>
              <w:spacing w:after="0" w:line="240" w:lineRule="auto"/>
              <w:jc w:val="center"/>
              <w:rPr>
                <w:rFonts w:ascii="Arial" w:eastAsia="Times New Roman" w:hAnsi="Arial" w:cs="Arial"/>
                <w:b/>
                <w:bCs/>
                <w:color w:val="FFFFFF"/>
                <w:sz w:val="20"/>
                <w:szCs w:val="20"/>
                <w:lang w:eastAsia="es-MX"/>
              </w:rPr>
            </w:pPr>
            <w:r w:rsidRPr="00106B9B">
              <w:rPr>
                <w:rFonts w:ascii="Arial" w:eastAsia="Times New Roman" w:hAnsi="Arial" w:cs="Arial"/>
                <w:b/>
                <w:bCs/>
                <w:color w:val="FFFFFF"/>
                <w:sz w:val="20"/>
                <w:szCs w:val="20"/>
                <w:lang w:eastAsia="es-MX"/>
              </w:rPr>
              <w:t>EJERCICIO FISCAL:</w:t>
            </w:r>
          </w:p>
        </w:tc>
        <w:tc>
          <w:tcPr>
            <w:tcW w:w="5103" w:type="dxa"/>
            <w:gridSpan w:val="4"/>
            <w:tcBorders>
              <w:top w:val="single" w:sz="4" w:space="0" w:color="auto"/>
              <w:left w:val="nil"/>
              <w:bottom w:val="single" w:sz="4" w:space="0" w:color="auto"/>
              <w:right w:val="single" w:sz="4" w:space="0" w:color="auto"/>
            </w:tcBorders>
            <w:shd w:val="clear" w:color="000000" w:fill="808080"/>
            <w:noWrap/>
            <w:vAlign w:val="bottom"/>
            <w:hideMark/>
          </w:tcPr>
          <w:p w14:paraId="5E544910" w14:textId="77777777" w:rsidR="00E12DCE" w:rsidRPr="00106B9B" w:rsidRDefault="00E12DCE" w:rsidP="00C8299A">
            <w:pPr>
              <w:spacing w:after="0" w:line="240" w:lineRule="auto"/>
              <w:jc w:val="center"/>
              <w:rPr>
                <w:rFonts w:ascii="Arial" w:eastAsia="Times New Roman" w:hAnsi="Arial" w:cs="Arial"/>
                <w:b/>
                <w:bCs/>
                <w:color w:val="FFFFFF"/>
                <w:sz w:val="20"/>
                <w:szCs w:val="20"/>
                <w:lang w:eastAsia="es-MX"/>
              </w:rPr>
            </w:pPr>
            <w:r w:rsidRPr="00106B9B">
              <w:rPr>
                <w:rFonts w:ascii="Arial" w:eastAsia="Times New Roman" w:hAnsi="Arial" w:cs="Arial"/>
                <w:b/>
                <w:bCs/>
                <w:color w:val="FFFFFF"/>
                <w:sz w:val="20"/>
                <w:szCs w:val="20"/>
                <w:lang w:eastAsia="es-MX"/>
              </w:rPr>
              <w:t>2022</w:t>
            </w:r>
          </w:p>
        </w:tc>
      </w:tr>
      <w:tr w:rsidR="00E12DCE" w:rsidRPr="00106B9B" w14:paraId="68AAA1F2" w14:textId="77777777" w:rsidTr="00C8299A">
        <w:trPr>
          <w:trHeight w:val="255"/>
        </w:trPr>
        <w:tc>
          <w:tcPr>
            <w:tcW w:w="1985" w:type="dxa"/>
            <w:tcBorders>
              <w:top w:val="nil"/>
              <w:left w:val="single" w:sz="4" w:space="0" w:color="auto"/>
              <w:bottom w:val="single" w:sz="4" w:space="0" w:color="auto"/>
              <w:right w:val="single" w:sz="4" w:space="0" w:color="auto"/>
            </w:tcBorders>
            <w:shd w:val="clear" w:color="000000" w:fill="808080"/>
            <w:noWrap/>
            <w:vAlign w:val="bottom"/>
            <w:hideMark/>
          </w:tcPr>
          <w:p w14:paraId="78B69750" w14:textId="77777777" w:rsidR="00E12DCE" w:rsidRPr="00106B9B" w:rsidRDefault="00E12DCE" w:rsidP="00C8299A">
            <w:pPr>
              <w:spacing w:after="0" w:line="240" w:lineRule="auto"/>
              <w:jc w:val="center"/>
              <w:rPr>
                <w:rFonts w:ascii="Arial" w:eastAsia="Times New Roman" w:hAnsi="Arial" w:cs="Arial"/>
                <w:b/>
                <w:bCs/>
                <w:color w:val="FFFFFF"/>
                <w:sz w:val="20"/>
                <w:szCs w:val="20"/>
                <w:lang w:eastAsia="es-MX"/>
              </w:rPr>
            </w:pPr>
            <w:r w:rsidRPr="00106B9B">
              <w:rPr>
                <w:rFonts w:ascii="Arial" w:eastAsia="Times New Roman" w:hAnsi="Arial" w:cs="Arial"/>
                <w:b/>
                <w:bCs/>
                <w:color w:val="FFFFFF"/>
                <w:sz w:val="20"/>
                <w:szCs w:val="20"/>
                <w:lang w:eastAsia="es-MX"/>
              </w:rPr>
              <w:t>A</w:t>
            </w:r>
          </w:p>
        </w:tc>
        <w:tc>
          <w:tcPr>
            <w:tcW w:w="1979" w:type="dxa"/>
            <w:tcBorders>
              <w:top w:val="nil"/>
              <w:left w:val="nil"/>
              <w:bottom w:val="single" w:sz="4" w:space="0" w:color="auto"/>
              <w:right w:val="nil"/>
            </w:tcBorders>
            <w:shd w:val="clear" w:color="000000" w:fill="808080"/>
            <w:noWrap/>
            <w:vAlign w:val="bottom"/>
            <w:hideMark/>
          </w:tcPr>
          <w:p w14:paraId="0FD7D62C" w14:textId="77777777" w:rsidR="00E12DCE" w:rsidRPr="00106B9B" w:rsidRDefault="00E12DCE" w:rsidP="00C8299A">
            <w:pPr>
              <w:spacing w:after="0" w:line="240" w:lineRule="auto"/>
              <w:jc w:val="center"/>
              <w:rPr>
                <w:rFonts w:ascii="Arial" w:eastAsia="Times New Roman" w:hAnsi="Arial" w:cs="Arial"/>
                <w:b/>
                <w:bCs/>
                <w:color w:val="FFFFFF"/>
                <w:sz w:val="20"/>
                <w:szCs w:val="20"/>
                <w:lang w:eastAsia="es-MX"/>
              </w:rPr>
            </w:pPr>
            <w:r w:rsidRPr="00106B9B">
              <w:rPr>
                <w:rFonts w:ascii="Arial" w:eastAsia="Times New Roman" w:hAnsi="Arial" w:cs="Arial"/>
                <w:b/>
                <w:bCs/>
                <w:color w:val="FFFFFF"/>
                <w:sz w:val="20"/>
                <w:szCs w:val="20"/>
                <w:lang w:eastAsia="es-MX"/>
              </w:rPr>
              <w:t>B</w:t>
            </w:r>
          </w:p>
        </w:tc>
        <w:tc>
          <w:tcPr>
            <w:tcW w:w="1418" w:type="dxa"/>
            <w:tcBorders>
              <w:top w:val="nil"/>
              <w:left w:val="single" w:sz="4" w:space="0" w:color="auto"/>
              <w:bottom w:val="single" w:sz="4" w:space="0" w:color="auto"/>
              <w:right w:val="single" w:sz="4" w:space="0" w:color="auto"/>
            </w:tcBorders>
            <w:shd w:val="clear" w:color="000000" w:fill="808080"/>
            <w:noWrap/>
            <w:vAlign w:val="bottom"/>
            <w:hideMark/>
          </w:tcPr>
          <w:p w14:paraId="663FFE12" w14:textId="77777777" w:rsidR="00E12DCE" w:rsidRPr="00106B9B" w:rsidRDefault="00E12DCE" w:rsidP="00C8299A">
            <w:pPr>
              <w:spacing w:after="0" w:line="240" w:lineRule="auto"/>
              <w:jc w:val="center"/>
              <w:rPr>
                <w:rFonts w:ascii="Arial" w:eastAsia="Times New Roman" w:hAnsi="Arial" w:cs="Arial"/>
                <w:b/>
                <w:bCs/>
                <w:color w:val="FFFFFF"/>
                <w:sz w:val="20"/>
                <w:szCs w:val="20"/>
                <w:lang w:eastAsia="es-MX"/>
              </w:rPr>
            </w:pPr>
            <w:r w:rsidRPr="00106B9B">
              <w:rPr>
                <w:rFonts w:ascii="Arial" w:eastAsia="Times New Roman" w:hAnsi="Arial" w:cs="Arial"/>
                <w:b/>
                <w:bCs/>
                <w:color w:val="FFFFFF"/>
                <w:sz w:val="20"/>
                <w:szCs w:val="20"/>
                <w:lang w:eastAsia="es-MX"/>
              </w:rPr>
              <w:t>C</w:t>
            </w:r>
          </w:p>
        </w:tc>
        <w:tc>
          <w:tcPr>
            <w:tcW w:w="1134" w:type="dxa"/>
            <w:tcBorders>
              <w:top w:val="nil"/>
              <w:left w:val="nil"/>
              <w:bottom w:val="single" w:sz="4" w:space="0" w:color="auto"/>
              <w:right w:val="nil"/>
            </w:tcBorders>
            <w:shd w:val="clear" w:color="000000" w:fill="808080"/>
            <w:noWrap/>
            <w:vAlign w:val="bottom"/>
            <w:hideMark/>
          </w:tcPr>
          <w:p w14:paraId="4002D932" w14:textId="77777777" w:rsidR="00E12DCE" w:rsidRPr="00106B9B" w:rsidRDefault="00E12DCE" w:rsidP="00C8299A">
            <w:pPr>
              <w:spacing w:after="0" w:line="240" w:lineRule="auto"/>
              <w:jc w:val="center"/>
              <w:rPr>
                <w:rFonts w:ascii="Arial" w:eastAsia="Times New Roman" w:hAnsi="Arial" w:cs="Arial"/>
                <w:b/>
                <w:bCs/>
                <w:color w:val="FFFFFF"/>
                <w:sz w:val="20"/>
                <w:szCs w:val="20"/>
                <w:lang w:eastAsia="es-MX"/>
              </w:rPr>
            </w:pPr>
            <w:r w:rsidRPr="00106B9B">
              <w:rPr>
                <w:rFonts w:ascii="Arial" w:eastAsia="Times New Roman" w:hAnsi="Arial" w:cs="Arial"/>
                <w:b/>
                <w:bCs/>
                <w:color w:val="FFFFFF"/>
                <w:sz w:val="20"/>
                <w:szCs w:val="20"/>
                <w:lang w:eastAsia="es-MX"/>
              </w:rPr>
              <w:t>D</w:t>
            </w:r>
          </w:p>
        </w:tc>
        <w:tc>
          <w:tcPr>
            <w:tcW w:w="1276" w:type="dxa"/>
            <w:tcBorders>
              <w:top w:val="nil"/>
              <w:left w:val="single" w:sz="4" w:space="0" w:color="auto"/>
              <w:bottom w:val="single" w:sz="4" w:space="0" w:color="auto"/>
              <w:right w:val="single" w:sz="4" w:space="0" w:color="auto"/>
            </w:tcBorders>
            <w:shd w:val="clear" w:color="000000" w:fill="808080"/>
            <w:noWrap/>
            <w:vAlign w:val="bottom"/>
            <w:hideMark/>
          </w:tcPr>
          <w:p w14:paraId="48533924" w14:textId="77777777" w:rsidR="00E12DCE" w:rsidRPr="00106B9B" w:rsidRDefault="00E12DCE" w:rsidP="00C8299A">
            <w:pPr>
              <w:spacing w:after="0" w:line="240" w:lineRule="auto"/>
              <w:jc w:val="center"/>
              <w:rPr>
                <w:rFonts w:ascii="Arial" w:eastAsia="Times New Roman" w:hAnsi="Arial" w:cs="Arial"/>
                <w:b/>
                <w:bCs/>
                <w:color w:val="FFFFFF"/>
                <w:sz w:val="20"/>
                <w:szCs w:val="20"/>
                <w:lang w:eastAsia="es-MX"/>
              </w:rPr>
            </w:pPr>
            <w:r w:rsidRPr="00106B9B">
              <w:rPr>
                <w:rFonts w:ascii="Arial" w:eastAsia="Times New Roman" w:hAnsi="Arial" w:cs="Arial"/>
                <w:b/>
                <w:bCs/>
                <w:color w:val="FFFFFF"/>
                <w:sz w:val="20"/>
                <w:szCs w:val="20"/>
                <w:lang w:eastAsia="es-MX"/>
              </w:rPr>
              <w:t>E</w:t>
            </w:r>
          </w:p>
        </w:tc>
        <w:tc>
          <w:tcPr>
            <w:tcW w:w="1275" w:type="dxa"/>
            <w:tcBorders>
              <w:top w:val="nil"/>
              <w:left w:val="nil"/>
              <w:bottom w:val="single" w:sz="4" w:space="0" w:color="auto"/>
              <w:right w:val="single" w:sz="4" w:space="0" w:color="auto"/>
            </w:tcBorders>
            <w:shd w:val="clear" w:color="000000" w:fill="808080"/>
            <w:noWrap/>
            <w:vAlign w:val="bottom"/>
            <w:hideMark/>
          </w:tcPr>
          <w:p w14:paraId="3BC3FC16" w14:textId="77777777" w:rsidR="00E12DCE" w:rsidRPr="00106B9B" w:rsidRDefault="00E12DCE" w:rsidP="00C8299A">
            <w:pPr>
              <w:spacing w:after="0" w:line="240" w:lineRule="auto"/>
              <w:jc w:val="center"/>
              <w:rPr>
                <w:rFonts w:ascii="Arial" w:eastAsia="Times New Roman" w:hAnsi="Arial" w:cs="Arial"/>
                <w:b/>
                <w:bCs/>
                <w:color w:val="FFFFFF"/>
                <w:sz w:val="20"/>
                <w:szCs w:val="20"/>
                <w:lang w:eastAsia="es-MX"/>
              </w:rPr>
            </w:pPr>
            <w:r w:rsidRPr="00106B9B">
              <w:rPr>
                <w:rFonts w:ascii="Arial" w:eastAsia="Times New Roman" w:hAnsi="Arial" w:cs="Arial"/>
                <w:b/>
                <w:bCs/>
                <w:color w:val="FFFFFF"/>
                <w:sz w:val="20"/>
                <w:szCs w:val="20"/>
                <w:lang w:eastAsia="es-MX"/>
              </w:rPr>
              <w:t>F=C+D+E</w:t>
            </w:r>
          </w:p>
        </w:tc>
      </w:tr>
      <w:tr w:rsidR="00E12DCE" w:rsidRPr="00106B9B" w14:paraId="01F7228E" w14:textId="77777777" w:rsidTr="00C8299A">
        <w:trPr>
          <w:trHeight w:val="255"/>
        </w:trPr>
        <w:tc>
          <w:tcPr>
            <w:tcW w:w="1985" w:type="dxa"/>
            <w:tcBorders>
              <w:top w:val="nil"/>
              <w:left w:val="single" w:sz="4" w:space="0" w:color="auto"/>
              <w:bottom w:val="single" w:sz="4" w:space="0" w:color="auto"/>
              <w:right w:val="single" w:sz="4" w:space="0" w:color="auto"/>
            </w:tcBorders>
            <w:shd w:val="clear" w:color="000000" w:fill="BFBFBF"/>
            <w:noWrap/>
            <w:vAlign w:val="center"/>
            <w:hideMark/>
          </w:tcPr>
          <w:p w14:paraId="7513A57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Departamento</w:t>
            </w:r>
          </w:p>
        </w:tc>
        <w:tc>
          <w:tcPr>
            <w:tcW w:w="1979" w:type="dxa"/>
            <w:tcBorders>
              <w:top w:val="nil"/>
              <w:left w:val="nil"/>
              <w:bottom w:val="single" w:sz="4" w:space="0" w:color="auto"/>
              <w:right w:val="single" w:sz="4" w:space="0" w:color="auto"/>
            </w:tcBorders>
            <w:shd w:val="clear" w:color="000000" w:fill="BFBFBF"/>
            <w:noWrap/>
            <w:vAlign w:val="center"/>
            <w:hideMark/>
          </w:tcPr>
          <w:p w14:paraId="0DBFBD4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Plaza/Puesto</w:t>
            </w:r>
          </w:p>
        </w:tc>
        <w:tc>
          <w:tcPr>
            <w:tcW w:w="1418" w:type="dxa"/>
            <w:tcBorders>
              <w:top w:val="nil"/>
              <w:left w:val="nil"/>
              <w:bottom w:val="single" w:sz="4" w:space="0" w:color="auto"/>
              <w:right w:val="single" w:sz="4" w:space="0" w:color="auto"/>
            </w:tcBorders>
            <w:shd w:val="clear" w:color="000000" w:fill="BFBFBF"/>
            <w:noWrap/>
            <w:vAlign w:val="center"/>
            <w:hideMark/>
          </w:tcPr>
          <w:p w14:paraId="0FCDB1D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Confianza</w:t>
            </w:r>
          </w:p>
        </w:tc>
        <w:tc>
          <w:tcPr>
            <w:tcW w:w="1134" w:type="dxa"/>
            <w:tcBorders>
              <w:top w:val="nil"/>
              <w:left w:val="nil"/>
              <w:bottom w:val="single" w:sz="4" w:space="0" w:color="auto"/>
              <w:right w:val="single" w:sz="4" w:space="0" w:color="auto"/>
            </w:tcBorders>
            <w:shd w:val="clear" w:color="000000" w:fill="BFBFBF"/>
            <w:noWrap/>
            <w:vAlign w:val="center"/>
            <w:hideMark/>
          </w:tcPr>
          <w:p w14:paraId="612CB63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Base</w:t>
            </w:r>
          </w:p>
        </w:tc>
        <w:tc>
          <w:tcPr>
            <w:tcW w:w="1276" w:type="dxa"/>
            <w:tcBorders>
              <w:top w:val="nil"/>
              <w:left w:val="nil"/>
              <w:bottom w:val="single" w:sz="4" w:space="0" w:color="auto"/>
              <w:right w:val="single" w:sz="4" w:space="0" w:color="auto"/>
            </w:tcBorders>
            <w:shd w:val="clear" w:color="000000" w:fill="BFBFBF"/>
            <w:noWrap/>
            <w:vAlign w:val="center"/>
            <w:hideMark/>
          </w:tcPr>
          <w:p w14:paraId="0B5804E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Honorarios</w:t>
            </w: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BFBFBF"/>
            <w:noWrap/>
            <w:vAlign w:val="center"/>
            <w:hideMark/>
          </w:tcPr>
          <w:p w14:paraId="4AC1A58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No. de Plazas</w:t>
            </w:r>
          </w:p>
        </w:tc>
      </w:tr>
      <w:tr w:rsidR="00E12DCE" w:rsidRPr="00106B9B" w14:paraId="17D662E7" w14:textId="77777777" w:rsidTr="00C8299A">
        <w:trPr>
          <w:trHeight w:val="255"/>
        </w:trPr>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14:paraId="00F5492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xml:space="preserve">ADULTOS MAYORES Y PERSONAS CON </w:t>
            </w:r>
            <w:r w:rsidRPr="00106B9B">
              <w:rPr>
                <w:rFonts w:ascii="Arial" w:eastAsia="Times New Roman" w:hAnsi="Arial" w:cs="Arial"/>
                <w:color w:val="000000"/>
                <w:sz w:val="20"/>
                <w:szCs w:val="20"/>
                <w:lang w:eastAsia="es-MX"/>
              </w:rPr>
              <w:lastRenderedPageBreak/>
              <w:t>CAPACIDADES DIFERENTES</w:t>
            </w:r>
          </w:p>
        </w:tc>
        <w:tc>
          <w:tcPr>
            <w:tcW w:w="1979" w:type="dxa"/>
            <w:tcBorders>
              <w:top w:val="nil"/>
              <w:left w:val="nil"/>
              <w:bottom w:val="single" w:sz="4" w:space="0" w:color="auto"/>
              <w:right w:val="single" w:sz="4" w:space="0" w:color="auto"/>
            </w:tcBorders>
            <w:shd w:val="clear" w:color="auto" w:fill="auto"/>
            <w:noWrap/>
            <w:vAlign w:val="center"/>
            <w:hideMark/>
          </w:tcPr>
          <w:p w14:paraId="5D040D0C"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lastRenderedPageBreak/>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7F7578D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8A8D38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FC6ACC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3DFB2A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100971FF" w14:textId="77777777" w:rsidTr="00C8299A">
        <w:trPr>
          <w:trHeight w:val="255"/>
        </w:trPr>
        <w:tc>
          <w:tcPr>
            <w:tcW w:w="1985" w:type="dxa"/>
            <w:vMerge/>
            <w:tcBorders>
              <w:top w:val="nil"/>
              <w:left w:val="single" w:sz="4" w:space="0" w:color="auto"/>
              <w:bottom w:val="single" w:sz="4" w:space="0" w:color="000000"/>
              <w:right w:val="single" w:sz="4" w:space="0" w:color="auto"/>
            </w:tcBorders>
            <w:vAlign w:val="center"/>
            <w:hideMark/>
          </w:tcPr>
          <w:p w14:paraId="169CF968"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F18DB2F"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179D49B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822527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7C3712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FD8ED0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5B05BC8C" w14:textId="77777777" w:rsidTr="00C8299A">
        <w:trPr>
          <w:trHeight w:val="255"/>
        </w:trPr>
        <w:tc>
          <w:tcPr>
            <w:tcW w:w="1985" w:type="dxa"/>
            <w:vMerge/>
            <w:tcBorders>
              <w:top w:val="nil"/>
              <w:left w:val="single" w:sz="4" w:space="0" w:color="auto"/>
              <w:bottom w:val="single" w:sz="4" w:space="0" w:color="000000"/>
              <w:right w:val="single" w:sz="4" w:space="0" w:color="auto"/>
            </w:tcBorders>
            <w:vAlign w:val="center"/>
            <w:hideMark/>
          </w:tcPr>
          <w:p w14:paraId="5566F84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A50E323"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3C2699E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FEABA6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AFE2E4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442355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1F813311" w14:textId="77777777" w:rsidTr="00C8299A">
        <w:trPr>
          <w:trHeight w:val="255"/>
        </w:trPr>
        <w:tc>
          <w:tcPr>
            <w:tcW w:w="1985" w:type="dxa"/>
            <w:vMerge/>
            <w:tcBorders>
              <w:top w:val="nil"/>
              <w:left w:val="single" w:sz="4" w:space="0" w:color="auto"/>
              <w:bottom w:val="single" w:sz="4" w:space="0" w:color="000000"/>
              <w:right w:val="single" w:sz="4" w:space="0" w:color="auto"/>
            </w:tcBorders>
            <w:vAlign w:val="center"/>
            <w:hideMark/>
          </w:tcPr>
          <w:p w14:paraId="061F348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7630026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2AD9FD7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c>
          <w:tcPr>
            <w:tcW w:w="1134" w:type="dxa"/>
            <w:tcBorders>
              <w:top w:val="nil"/>
              <w:left w:val="nil"/>
              <w:bottom w:val="single" w:sz="4" w:space="0" w:color="auto"/>
              <w:right w:val="single" w:sz="4" w:space="0" w:color="auto"/>
            </w:tcBorders>
            <w:shd w:val="clear" w:color="000000" w:fill="BFBFBF"/>
            <w:noWrap/>
            <w:vAlign w:val="center"/>
            <w:hideMark/>
          </w:tcPr>
          <w:p w14:paraId="07DCBCF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3A4AB65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5F42C4B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E12DCE" w:rsidRPr="00106B9B" w14:paraId="58160221" w14:textId="77777777" w:rsidTr="00C8299A">
        <w:trPr>
          <w:trHeight w:val="263"/>
        </w:trPr>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14:paraId="3A90C87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ARCHIVO MUNICIPAL</w:t>
            </w:r>
          </w:p>
        </w:tc>
        <w:tc>
          <w:tcPr>
            <w:tcW w:w="1979" w:type="dxa"/>
            <w:tcBorders>
              <w:top w:val="nil"/>
              <w:left w:val="nil"/>
              <w:bottom w:val="single" w:sz="4" w:space="0" w:color="auto"/>
              <w:right w:val="single" w:sz="4" w:space="0" w:color="auto"/>
            </w:tcBorders>
            <w:shd w:val="clear" w:color="auto" w:fill="auto"/>
            <w:noWrap/>
            <w:vAlign w:val="center"/>
            <w:hideMark/>
          </w:tcPr>
          <w:p w14:paraId="5F66C33C"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045CBE6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50019B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FE7DEE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D5EC77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5FAC6489" w14:textId="77777777" w:rsidTr="00C8299A">
        <w:trPr>
          <w:trHeight w:val="255"/>
        </w:trPr>
        <w:tc>
          <w:tcPr>
            <w:tcW w:w="1985" w:type="dxa"/>
            <w:vMerge/>
            <w:tcBorders>
              <w:top w:val="nil"/>
              <w:left w:val="single" w:sz="4" w:space="0" w:color="auto"/>
              <w:bottom w:val="single" w:sz="4" w:space="0" w:color="000000"/>
              <w:right w:val="single" w:sz="4" w:space="0" w:color="auto"/>
            </w:tcBorders>
            <w:vAlign w:val="center"/>
            <w:hideMark/>
          </w:tcPr>
          <w:p w14:paraId="5F5CA226"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FC576CC"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ARCHIVISTA</w:t>
            </w:r>
          </w:p>
        </w:tc>
        <w:tc>
          <w:tcPr>
            <w:tcW w:w="1418" w:type="dxa"/>
            <w:tcBorders>
              <w:top w:val="nil"/>
              <w:left w:val="nil"/>
              <w:bottom w:val="single" w:sz="4" w:space="0" w:color="auto"/>
              <w:right w:val="single" w:sz="4" w:space="0" w:color="auto"/>
            </w:tcBorders>
            <w:shd w:val="clear" w:color="auto" w:fill="auto"/>
            <w:noWrap/>
            <w:vAlign w:val="center"/>
            <w:hideMark/>
          </w:tcPr>
          <w:p w14:paraId="556B7EF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7F3E57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2B6BE2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7A8BEC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699312A" w14:textId="77777777" w:rsidTr="00C8299A">
        <w:trPr>
          <w:trHeight w:val="255"/>
        </w:trPr>
        <w:tc>
          <w:tcPr>
            <w:tcW w:w="1985" w:type="dxa"/>
            <w:vMerge/>
            <w:tcBorders>
              <w:top w:val="nil"/>
              <w:left w:val="single" w:sz="4" w:space="0" w:color="auto"/>
              <w:bottom w:val="single" w:sz="4" w:space="0" w:color="000000"/>
              <w:right w:val="single" w:sz="4" w:space="0" w:color="auto"/>
            </w:tcBorders>
            <w:vAlign w:val="center"/>
            <w:hideMark/>
          </w:tcPr>
          <w:p w14:paraId="7399D719"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6FDDD98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2CEF359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c>
          <w:tcPr>
            <w:tcW w:w="1134" w:type="dxa"/>
            <w:tcBorders>
              <w:top w:val="nil"/>
              <w:left w:val="nil"/>
              <w:bottom w:val="single" w:sz="4" w:space="0" w:color="auto"/>
              <w:right w:val="single" w:sz="4" w:space="0" w:color="auto"/>
            </w:tcBorders>
            <w:shd w:val="clear" w:color="000000" w:fill="BFBFBF"/>
            <w:noWrap/>
            <w:vAlign w:val="center"/>
            <w:hideMark/>
          </w:tcPr>
          <w:p w14:paraId="6FE6923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7B84AEC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2C3133B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61BBFC91"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6E0021F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BIBLIOTECA "FRANCISCO I. MADERO"-MUZQUIZ</w:t>
            </w:r>
          </w:p>
        </w:tc>
        <w:tc>
          <w:tcPr>
            <w:tcW w:w="1979" w:type="dxa"/>
            <w:tcBorders>
              <w:top w:val="nil"/>
              <w:left w:val="nil"/>
              <w:bottom w:val="single" w:sz="4" w:space="0" w:color="auto"/>
              <w:right w:val="single" w:sz="4" w:space="0" w:color="auto"/>
            </w:tcBorders>
            <w:shd w:val="clear" w:color="auto" w:fill="auto"/>
            <w:noWrap/>
            <w:vAlign w:val="center"/>
            <w:hideMark/>
          </w:tcPr>
          <w:p w14:paraId="16244844"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08F5277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FF7634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0A9A33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6E6724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0110BF90"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3D5258A"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30DD0F6"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BIBLIOTECARIA</w:t>
            </w:r>
          </w:p>
        </w:tc>
        <w:tc>
          <w:tcPr>
            <w:tcW w:w="1418" w:type="dxa"/>
            <w:tcBorders>
              <w:top w:val="nil"/>
              <w:left w:val="nil"/>
              <w:bottom w:val="single" w:sz="4" w:space="0" w:color="auto"/>
              <w:right w:val="single" w:sz="4" w:space="0" w:color="auto"/>
            </w:tcBorders>
            <w:shd w:val="clear" w:color="auto" w:fill="auto"/>
            <w:noWrap/>
            <w:vAlign w:val="center"/>
            <w:hideMark/>
          </w:tcPr>
          <w:p w14:paraId="64163F3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482FBC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276" w:type="dxa"/>
            <w:tcBorders>
              <w:top w:val="nil"/>
              <w:left w:val="nil"/>
              <w:bottom w:val="single" w:sz="4" w:space="0" w:color="auto"/>
              <w:right w:val="single" w:sz="4" w:space="0" w:color="auto"/>
            </w:tcBorders>
            <w:shd w:val="clear" w:color="auto" w:fill="auto"/>
            <w:noWrap/>
            <w:vAlign w:val="center"/>
            <w:hideMark/>
          </w:tcPr>
          <w:p w14:paraId="7001542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E0781F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r>
      <w:tr w:rsidR="00E12DCE" w:rsidRPr="00106B9B" w14:paraId="4CACFBF7"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A91B606"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430105A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1942DE9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c>
          <w:tcPr>
            <w:tcW w:w="1134" w:type="dxa"/>
            <w:tcBorders>
              <w:top w:val="nil"/>
              <w:left w:val="nil"/>
              <w:bottom w:val="single" w:sz="4" w:space="0" w:color="auto"/>
              <w:right w:val="single" w:sz="4" w:space="0" w:color="auto"/>
            </w:tcBorders>
            <w:shd w:val="clear" w:color="000000" w:fill="BFBFBF"/>
            <w:noWrap/>
            <w:vAlign w:val="center"/>
            <w:hideMark/>
          </w:tcPr>
          <w:p w14:paraId="35630C0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c>
          <w:tcPr>
            <w:tcW w:w="1276" w:type="dxa"/>
            <w:tcBorders>
              <w:top w:val="nil"/>
              <w:left w:val="nil"/>
              <w:bottom w:val="single" w:sz="4" w:space="0" w:color="auto"/>
              <w:right w:val="single" w:sz="4" w:space="0" w:color="auto"/>
            </w:tcBorders>
            <w:shd w:val="clear" w:color="000000" w:fill="BFBFBF"/>
            <w:noWrap/>
            <w:vAlign w:val="center"/>
            <w:hideMark/>
          </w:tcPr>
          <w:p w14:paraId="33D1E82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16C2DD3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w:t>
            </w:r>
          </w:p>
        </w:tc>
      </w:tr>
      <w:tr w:rsidR="00E12DCE" w:rsidRPr="00106B9B" w14:paraId="079EBA24"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234B180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BIBLIOTECAS</w:t>
            </w:r>
          </w:p>
        </w:tc>
        <w:tc>
          <w:tcPr>
            <w:tcW w:w="1979" w:type="dxa"/>
            <w:tcBorders>
              <w:top w:val="nil"/>
              <w:left w:val="nil"/>
              <w:bottom w:val="single" w:sz="4" w:space="0" w:color="auto"/>
              <w:right w:val="single" w:sz="4" w:space="0" w:color="auto"/>
            </w:tcBorders>
            <w:shd w:val="clear" w:color="auto" w:fill="auto"/>
            <w:noWrap/>
            <w:vAlign w:val="center"/>
            <w:hideMark/>
          </w:tcPr>
          <w:p w14:paraId="12E5DAED"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170C7EC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568797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409075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96BCCD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1CA87363"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F579C9D"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0F20335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615D5CB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c>
          <w:tcPr>
            <w:tcW w:w="1134" w:type="dxa"/>
            <w:tcBorders>
              <w:top w:val="nil"/>
              <w:left w:val="nil"/>
              <w:bottom w:val="single" w:sz="4" w:space="0" w:color="auto"/>
              <w:right w:val="single" w:sz="4" w:space="0" w:color="auto"/>
            </w:tcBorders>
            <w:shd w:val="clear" w:color="000000" w:fill="BFBFBF"/>
            <w:noWrap/>
            <w:vAlign w:val="center"/>
            <w:hideMark/>
          </w:tcPr>
          <w:p w14:paraId="55BA3AA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646933F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32FC85D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0D805AA"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55F595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CASA DE LA CULTURA</w:t>
            </w:r>
          </w:p>
        </w:tc>
        <w:tc>
          <w:tcPr>
            <w:tcW w:w="1979" w:type="dxa"/>
            <w:tcBorders>
              <w:top w:val="nil"/>
              <w:left w:val="nil"/>
              <w:bottom w:val="single" w:sz="4" w:space="0" w:color="auto"/>
              <w:right w:val="single" w:sz="4" w:space="0" w:color="auto"/>
            </w:tcBorders>
            <w:shd w:val="clear" w:color="auto" w:fill="auto"/>
            <w:noWrap/>
            <w:vAlign w:val="center"/>
            <w:hideMark/>
          </w:tcPr>
          <w:p w14:paraId="35F3E155"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68185B9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4</w:t>
            </w:r>
          </w:p>
        </w:tc>
        <w:tc>
          <w:tcPr>
            <w:tcW w:w="1134" w:type="dxa"/>
            <w:tcBorders>
              <w:top w:val="nil"/>
              <w:left w:val="nil"/>
              <w:bottom w:val="single" w:sz="4" w:space="0" w:color="auto"/>
              <w:right w:val="single" w:sz="4" w:space="0" w:color="auto"/>
            </w:tcBorders>
            <w:shd w:val="clear" w:color="auto" w:fill="auto"/>
            <w:noWrap/>
            <w:vAlign w:val="center"/>
            <w:hideMark/>
          </w:tcPr>
          <w:p w14:paraId="097E5DF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FE68ED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B03837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r>
      <w:tr w:rsidR="00E12DCE" w:rsidRPr="00106B9B" w14:paraId="743D278D"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A5E0786"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453856F"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0332C06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D0CEBE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3C3537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764E1F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46194F53"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9234B39"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A09C56B"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33E7491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4AEB486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F4468F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E7C6AC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46609100"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40506BB"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FE01D22"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33CA7C1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A0756E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69E6A0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656AE1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6440133"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1A78A24"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36B3217"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VELADOR</w:t>
            </w:r>
          </w:p>
        </w:tc>
        <w:tc>
          <w:tcPr>
            <w:tcW w:w="1418" w:type="dxa"/>
            <w:tcBorders>
              <w:top w:val="nil"/>
              <w:left w:val="nil"/>
              <w:bottom w:val="single" w:sz="4" w:space="0" w:color="auto"/>
              <w:right w:val="single" w:sz="4" w:space="0" w:color="auto"/>
            </w:tcBorders>
            <w:shd w:val="clear" w:color="auto" w:fill="auto"/>
            <w:noWrap/>
            <w:vAlign w:val="center"/>
            <w:hideMark/>
          </w:tcPr>
          <w:p w14:paraId="126D59E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81DAA3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518259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A67AC2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42630B72"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9EEE1BC"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0C56CBD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78D6586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9</w:t>
            </w:r>
          </w:p>
        </w:tc>
        <w:tc>
          <w:tcPr>
            <w:tcW w:w="1134" w:type="dxa"/>
            <w:tcBorders>
              <w:top w:val="nil"/>
              <w:left w:val="nil"/>
              <w:bottom w:val="single" w:sz="4" w:space="0" w:color="auto"/>
              <w:right w:val="single" w:sz="4" w:space="0" w:color="auto"/>
            </w:tcBorders>
            <w:shd w:val="clear" w:color="000000" w:fill="BFBFBF"/>
            <w:noWrap/>
            <w:vAlign w:val="center"/>
            <w:hideMark/>
          </w:tcPr>
          <w:p w14:paraId="520995A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54BFBAE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5A7129F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9</w:t>
            </w:r>
          </w:p>
        </w:tc>
      </w:tr>
      <w:tr w:rsidR="00E12DCE" w:rsidRPr="00106B9B" w14:paraId="2D27088F"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6CBAE8C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CATASTRO</w:t>
            </w:r>
          </w:p>
        </w:tc>
        <w:tc>
          <w:tcPr>
            <w:tcW w:w="1979" w:type="dxa"/>
            <w:tcBorders>
              <w:top w:val="nil"/>
              <w:left w:val="nil"/>
              <w:bottom w:val="single" w:sz="4" w:space="0" w:color="auto"/>
              <w:right w:val="single" w:sz="4" w:space="0" w:color="auto"/>
            </w:tcBorders>
            <w:shd w:val="clear" w:color="auto" w:fill="auto"/>
            <w:noWrap/>
            <w:vAlign w:val="center"/>
            <w:hideMark/>
          </w:tcPr>
          <w:p w14:paraId="59812EBA"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ARCHIVISTA</w:t>
            </w:r>
          </w:p>
        </w:tc>
        <w:tc>
          <w:tcPr>
            <w:tcW w:w="1418" w:type="dxa"/>
            <w:tcBorders>
              <w:top w:val="nil"/>
              <w:left w:val="nil"/>
              <w:bottom w:val="single" w:sz="4" w:space="0" w:color="auto"/>
              <w:right w:val="single" w:sz="4" w:space="0" w:color="auto"/>
            </w:tcBorders>
            <w:shd w:val="clear" w:color="auto" w:fill="auto"/>
            <w:noWrap/>
            <w:vAlign w:val="center"/>
            <w:hideMark/>
          </w:tcPr>
          <w:p w14:paraId="4BEA68F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AC9ABE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5D5F8B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CB37F4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A9B3D0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D802526"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81DFC6B"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4169780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134" w:type="dxa"/>
            <w:tcBorders>
              <w:top w:val="nil"/>
              <w:left w:val="nil"/>
              <w:bottom w:val="single" w:sz="4" w:space="0" w:color="auto"/>
              <w:right w:val="single" w:sz="4" w:space="0" w:color="auto"/>
            </w:tcBorders>
            <w:shd w:val="clear" w:color="auto" w:fill="auto"/>
            <w:noWrap/>
            <w:vAlign w:val="center"/>
            <w:hideMark/>
          </w:tcPr>
          <w:p w14:paraId="062D7DC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A3E223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CB36E4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E12DCE" w:rsidRPr="00106B9B" w14:paraId="29E25900"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08183E5"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3ADCB2B"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DIBUJANTE</w:t>
            </w:r>
          </w:p>
        </w:tc>
        <w:tc>
          <w:tcPr>
            <w:tcW w:w="1418" w:type="dxa"/>
            <w:tcBorders>
              <w:top w:val="nil"/>
              <w:left w:val="nil"/>
              <w:bottom w:val="single" w:sz="4" w:space="0" w:color="auto"/>
              <w:right w:val="single" w:sz="4" w:space="0" w:color="auto"/>
            </w:tcBorders>
            <w:shd w:val="clear" w:color="auto" w:fill="auto"/>
            <w:noWrap/>
            <w:vAlign w:val="center"/>
            <w:hideMark/>
          </w:tcPr>
          <w:p w14:paraId="1D582EC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B0843D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71E7E7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7E7924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0C65B606"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B7D0DD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789F8AE"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43160EF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048045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5DAB6A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29DD79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5480CF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504ADB1"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F882AE8"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INSPECTOR DE CAMPO</w:t>
            </w:r>
          </w:p>
        </w:tc>
        <w:tc>
          <w:tcPr>
            <w:tcW w:w="1418" w:type="dxa"/>
            <w:tcBorders>
              <w:top w:val="nil"/>
              <w:left w:val="nil"/>
              <w:bottom w:val="single" w:sz="4" w:space="0" w:color="auto"/>
              <w:right w:val="single" w:sz="4" w:space="0" w:color="auto"/>
            </w:tcBorders>
            <w:shd w:val="clear" w:color="auto" w:fill="auto"/>
            <w:noWrap/>
            <w:vAlign w:val="center"/>
            <w:hideMark/>
          </w:tcPr>
          <w:p w14:paraId="75E2C45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79266E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682F2D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8AB78D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035C89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8278F9D"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0BD7956"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0FE4C96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70E991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14:paraId="6613845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5C98D1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43CA9BF6"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A5D8659"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50F7EC6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5235371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8</w:t>
            </w:r>
          </w:p>
        </w:tc>
        <w:tc>
          <w:tcPr>
            <w:tcW w:w="1134" w:type="dxa"/>
            <w:tcBorders>
              <w:top w:val="nil"/>
              <w:left w:val="nil"/>
              <w:bottom w:val="single" w:sz="4" w:space="0" w:color="auto"/>
              <w:right w:val="single" w:sz="4" w:space="0" w:color="auto"/>
            </w:tcBorders>
            <w:shd w:val="clear" w:color="000000" w:fill="BFBFBF"/>
            <w:noWrap/>
            <w:vAlign w:val="center"/>
            <w:hideMark/>
          </w:tcPr>
          <w:p w14:paraId="5E8F10A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c>
          <w:tcPr>
            <w:tcW w:w="1276" w:type="dxa"/>
            <w:tcBorders>
              <w:top w:val="nil"/>
              <w:left w:val="nil"/>
              <w:bottom w:val="single" w:sz="4" w:space="0" w:color="auto"/>
              <w:right w:val="single" w:sz="4" w:space="0" w:color="auto"/>
            </w:tcBorders>
            <w:shd w:val="clear" w:color="000000" w:fill="BFBFBF"/>
            <w:noWrap/>
            <w:vAlign w:val="center"/>
            <w:hideMark/>
          </w:tcPr>
          <w:p w14:paraId="317E78F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5BF43CB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9</w:t>
            </w:r>
          </w:p>
        </w:tc>
      </w:tr>
      <w:tr w:rsidR="00E12DCE" w:rsidRPr="00106B9B" w14:paraId="2FA9B7BF"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4ECE17E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COMUNICACIÓN SOCIAL</w:t>
            </w:r>
          </w:p>
        </w:tc>
        <w:tc>
          <w:tcPr>
            <w:tcW w:w="1979" w:type="dxa"/>
            <w:tcBorders>
              <w:top w:val="nil"/>
              <w:left w:val="nil"/>
              <w:bottom w:val="single" w:sz="4" w:space="0" w:color="auto"/>
              <w:right w:val="single" w:sz="4" w:space="0" w:color="auto"/>
            </w:tcBorders>
            <w:shd w:val="clear" w:color="auto" w:fill="auto"/>
            <w:noWrap/>
            <w:vAlign w:val="center"/>
            <w:hideMark/>
          </w:tcPr>
          <w:p w14:paraId="53775267"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23A12BB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7915B27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06D3E0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9F24E1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1364551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CFADE80"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F368C3F"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4AAF2C1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3D3C75E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3850F0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29EDBD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7FE47913"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B223878"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ADCFB88"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4AAA632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5A9B0D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9F22FB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B1DC39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883EC5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B05C137"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26D249C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6C6609D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w:t>
            </w:r>
          </w:p>
        </w:tc>
        <w:tc>
          <w:tcPr>
            <w:tcW w:w="1134" w:type="dxa"/>
            <w:tcBorders>
              <w:top w:val="nil"/>
              <w:left w:val="nil"/>
              <w:bottom w:val="single" w:sz="4" w:space="0" w:color="auto"/>
              <w:right w:val="single" w:sz="4" w:space="0" w:color="auto"/>
            </w:tcBorders>
            <w:shd w:val="clear" w:color="000000" w:fill="BFBFBF"/>
            <w:noWrap/>
            <w:vAlign w:val="center"/>
            <w:hideMark/>
          </w:tcPr>
          <w:p w14:paraId="2193C10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3C60768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5BAF8B6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w:t>
            </w:r>
          </w:p>
        </w:tc>
      </w:tr>
      <w:tr w:rsidR="00E12DCE" w:rsidRPr="00106B9B" w14:paraId="76683156" w14:textId="77777777" w:rsidTr="00C8299A">
        <w:trPr>
          <w:trHeight w:val="255"/>
        </w:trPr>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14:paraId="780FDF4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CONTABILIDAD GUBERNAMENTAL</w:t>
            </w:r>
          </w:p>
        </w:tc>
        <w:tc>
          <w:tcPr>
            <w:tcW w:w="1979" w:type="dxa"/>
            <w:tcBorders>
              <w:top w:val="nil"/>
              <w:left w:val="nil"/>
              <w:bottom w:val="single" w:sz="4" w:space="0" w:color="auto"/>
              <w:right w:val="single" w:sz="4" w:space="0" w:color="auto"/>
            </w:tcBorders>
            <w:shd w:val="clear" w:color="auto" w:fill="auto"/>
            <w:noWrap/>
            <w:vAlign w:val="center"/>
            <w:hideMark/>
          </w:tcPr>
          <w:p w14:paraId="13F6E1FF"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 ADMINISTRATIVO</w:t>
            </w:r>
          </w:p>
        </w:tc>
        <w:tc>
          <w:tcPr>
            <w:tcW w:w="1418" w:type="dxa"/>
            <w:tcBorders>
              <w:top w:val="nil"/>
              <w:left w:val="nil"/>
              <w:bottom w:val="single" w:sz="4" w:space="0" w:color="auto"/>
              <w:right w:val="single" w:sz="4" w:space="0" w:color="auto"/>
            </w:tcBorders>
            <w:shd w:val="clear" w:color="auto" w:fill="auto"/>
            <w:noWrap/>
            <w:vAlign w:val="center"/>
            <w:hideMark/>
          </w:tcPr>
          <w:p w14:paraId="0148B6B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D95BA4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41934E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60F5CC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150BFD83" w14:textId="77777777" w:rsidTr="00C8299A">
        <w:trPr>
          <w:trHeight w:val="255"/>
        </w:trPr>
        <w:tc>
          <w:tcPr>
            <w:tcW w:w="1985" w:type="dxa"/>
            <w:vMerge/>
            <w:tcBorders>
              <w:top w:val="nil"/>
              <w:left w:val="single" w:sz="4" w:space="0" w:color="auto"/>
              <w:bottom w:val="single" w:sz="4" w:space="0" w:color="000000"/>
              <w:right w:val="single" w:sz="4" w:space="0" w:color="auto"/>
            </w:tcBorders>
            <w:vAlign w:val="center"/>
            <w:hideMark/>
          </w:tcPr>
          <w:p w14:paraId="16399CAB"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B3BF94E"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xml:space="preserve">COORDINADOR DE CONTABILIDAD </w:t>
            </w:r>
          </w:p>
        </w:tc>
        <w:tc>
          <w:tcPr>
            <w:tcW w:w="1418" w:type="dxa"/>
            <w:tcBorders>
              <w:top w:val="nil"/>
              <w:left w:val="nil"/>
              <w:bottom w:val="single" w:sz="4" w:space="0" w:color="auto"/>
              <w:right w:val="single" w:sz="4" w:space="0" w:color="auto"/>
            </w:tcBorders>
            <w:shd w:val="clear" w:color="auto" w:fill="auto"/>
            <w:noWrap/>
            <w:vAlign w:val="center"/>
            <w:hideMark/>
          </w:tcPr>
          <w:p w14:paraId="06D7ED1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24B0723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019708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AFFDE9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73646E64" w14:textId="77777777" w:rsidTr="00C8299A">
        <w:trPr>
          <w:trHeight w:val="255"/>
        </w:trPr>
        <w:tc>
          <w:tcPr>
            <w:tcW w:w="1985" w:type="dxa"/>
            <w:vMerge/>
            <w:tcBorders>
              <w:top w:val="nil"/>
              <w:left w:val="single" w:sz="4" w:space="0" w:color="auto"/>
              <w:bottom w:val="single" w:sz="4" w:space="0" w:color="000000"/>
              <w:right w:val="single" w:sz="4" w:space="0" w:color="auto"/>
            </w:tcBorders>
            <w:vAlign w:val="center"/>
            <w:hideMark/>
          </w:tcPr>
          <w:p w14:paraId="08094137"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6179E6A"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332534A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560E27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0DC271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8D3E0C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86C310E" w14:textId="77777777" w:rsidTr="00C8299A">
        <w:trPr>
          <w:trHeight w:val="255"/>
        </w:trPr>
        <w:tc>
          <w:tcPr>
            <w:tcW w:w="1985" w:type="dxa"/>
            <w:vMerge/>
            <w:tcBorders>
              <w:top w:val="nil"/>
              <w:left w:val="single" w:sz="4" w:space="0" w:color="auto"/>
              <w:bottom w:val="single" w:sz="4" w:space="0" w:color="000000"/>
              <w:right w:val="single" w:sz="4" w:space="0" w:color="auto"/>
            </w:tcBorders>
            <w:vAlign w:val="center"/>
            <w:hideMark/>
          </w:tcPr>
          <w:p w14:paraId="6EEBE2A5"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A62B891"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ENCARGADA DE EGRESOS</w:t>
            </w:r>
          </w:p>
        </w:tc>
        <w:tc>
          <w:tcPr>
            <w:tcW w:w="1418" w:type="dxa"/>
            <w:tcBorders>
              <w:top w:val="nil"/>
              <w:left w:val="nil"/>
              <w:bottom w:val="single" w:sz="4" w:space="0" w:color="auto"/>
              <w:right w:val="single" w:sz="4" w:space="0" w:color="auto"/>
            </w:tcBorders>
            <w:shd w:val="clear" w:color="auto" w:fill="auto"/>
            <w:noWrap/>
            <w:vAlign w:val="center"/>
            <w:hideMark/>
          </w:tcPr>
          <w:p w14:paraId="684F90C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F72170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6EA679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9951C5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 </w:t>
            </w:r>
          </w:p>
        </w:tc>
      </w:tr>
      <w:tr w:rsidR="00E12DCE" w:rsidRPr="00106B9B" w14:paraId="30B651CD" w14:textId="77777777" w:rsidTr="00C8299A">
        <w:trPr>
          <w:trHeight w:val="255"/>
        </w:trPr>
        <w:tc>
          <w:tcPr>
            <w:tcW w:w="1985" w:type="dxa"/>
            <w:vMerge/>
            <w:tcBorders>
              <w:top w:val="nil"/>
              <w:left w:val="single" w:sz="4" w:space="0" w:color="auto"/>
              <w:bottom w:val="single" w:sz="4" w:space="0" w:color="000000"/>
              <w:right w:val="single" w:sz="4" w:space="0" w:color="auto"/>
            </w:tcBorders>
            <w:vAlign w:val="center"/>
            <w:hideMark/>
          </w:tcPr>
          <w:p w14:paraId="69A2D9EC"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78F2C0C"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ENCARGADA DE NOMINA</w:t>
            </w:r>
          </w:p>
        </w:tc>
        <w:tc>
          <w:tcPr>
            <w:tcW w:w="1418" w:type="dxa"/>
            <w:tcBorders>
              <w:top w:val="nil"/>
              <w:left w:val="nil"/>
              <w:bottom w:val="single" w:sz="4" w:space="0" w:color="auto"/>
              <w:right w:val="single" w:sz="4" w:space="0" w:color="auto"/>
            </w:tcBorders>
            <w:shd w:val="clear" w:color="auto" w:fill="auto"/>
            <w:noWrap/>
            <w:vAlign w:val="center"/>
            <w:hideMark/>
          </w:tcPr>
          <w:p w14:paraId="3A997EC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DA0AD5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827E7A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DEE0EA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42465743" w14:textId="77777777" w:rsidTr="00C8299A">
        <w:trPr>
          <w:trHeight w:val="255"/>
        </w:trPr>
        <w:tc>
          <w:tcPr>
            <w:tcW w:w="1985" w:type="dxa"/>
            <w:vMerge/>
            <w:tcBorders>
              <w:top w:val="nil"/>
              <w:left w:val="single" w:sz="4" w:space="0" w:color="auto"/>
              <w:bottom w:val="single" w:sz="4" w:space="0" w:color="000000"/>
              <w:right w:val="single" w:sz="4" w:space="0" w:color="auto"/>
            </w:tcBorders>
            <w:vAlign w:val="center"/>
            <w:hideMark/>
          </w:tcPr>
          <w:p w14:paraId="5D6CF39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37CB05E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02AE8BB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6</w:t>
            </w:r>
          </w:p>
        </w:tc>
        <w:tc>
          <w:tcPr>
            <w:tcW w:w="1134" w:type="dxa"/>
            <w:tcBorders>
              <w:top w:val="nil"/>
              <w:left w:val="nil"/>
              <w:bottom w:val="single" w:sz="4" w:space="0" w:color="auto"/>
              <w:right w:val="single" w:sz="4" w:space="0" w:color="auto"/>
            </w:tcBorders>
            <w:shd w:val="clear" w:color="000000" w:fill="BFBFBF"/>
            <w:noWrap/>
            <w:vAlign w:val="center"/>
            <w:hideMark/>
          </w:tcPr>
          <w:p w14:paraId="7D33D88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4906B17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20D263A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6</w:t>
            </w:r>
          </w:p>
        </w:tc>
      </w:tr>
      <w:tr w:rsidR="00E12DCE" w:rsidRPr="00106B9B" w14:paraId="5592AAF6"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1F8E6B6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CONTRALORIA</w:t>
            </w:r>
          </w:p>
        </w:tc>
        <w:tc>
          <w:tcPr>
            <w:tcW w:w="1979" w:type="dxa"/>
            <w:tcBorders>
              <w:top w:val="nil"/>
              <w:left w:val="nil"/>
              <w:bottom w:val="single" w:sz="4" w:space="0" w:color="auto"/>
              <w:right w:val="single" w:sz="4" w:space="0" w:color="auto"/>
            </w:tcBorders>
            <w:shd w:val="clear" w:color="auto" w:fill="auto"/>
            <w:noWrap/>
            <w:vAlign w:val="center"/>
            <w:hideMark/>
          </w:tcPr>
          <w:p w14:paraId="35BAFB87"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61502AD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5B88F1F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FB78BD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F7C7B4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1D91886B"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6B57A7A"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B2895BB"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CONTRALOR</w:t>
            </w:r>
          </w:p>
        </w:tc>
        <w:tc>
          <w:tcPr>
            <w:tcW w:w="1418" w:type="dxa"/>
            <w:tcBorders>
              <w:top w:val="nil"/>
              <w:left w:val="nil"/>
              <w:bottom w:val="single" w:sz="4" w:space="0" w:color="auto"/>
              <w:right w:val="single" w:sz="4" w:space="0" w:color="auto"/>
            </w:tcBorders>
            <w:shd w:val="clear" w:color="auto" w:fill="auto"/>
            <w:noWrap/>
            <w:vAlign w:val="center"/>
            <w:hideMark/>
          </w:tcPr>
          <w:p w14:paraId="4F04E0B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92D34F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6554D2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17CD8A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2C14258C"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32B385A"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C1DB979"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PROGRAMADOR ANALISTA</w:t>
            </w:r>
          </w:p>
        </w:tc>
        <w:tc>
          <w:tcPr>
            <w:tcW w:w="1418" w:type="dxa"/>
            <w:tcBorders>
              <w:top w:val="nil"/>
              <w:left w:val="nil"/>
              <w:bottom w:val="single" w:sz="4" w:space="0" w:color="auto"/>
              <w:right w:val="single" w:sz="4" w:space="0" w:color="auto"/>
            </w:tcBorders>
            <w:shd w:val="clear" w:color="auto" w:fill="auto"/>
            <w:noWrap/>
            <w:vAlign w:val="center"/>
            <w:hideMark/>
          </w:tcPr>
          <w:p w14:paraId="7B613CA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C5FFF5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9D3D3C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E700F9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9C5B51D"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BF13D29"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0C40472"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4AEB45E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3EE4B8F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79952C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009246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551B40E7"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0C220DC"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2735AD6"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SUPERVISOR</w:t>
            </w:r>
          </w:p>
        </w:tc>
        <w:tc>
          <w:tcPr>
            <w:tcW w:w="1418" w:type="dxa"/>
            <w:tcBorders>
              <w:top w:val="nil"/>
              <w:left w:val="nil"/>
              <w:bottom w:val="single" w:sz="4" w:space="0" w:color="auto"/>
              <w:right w:val="single" w:sz="4" w:space="0" w:color="auto"/>
            </w:tcBorders>
            <w:shd w:val="clear" w:color="auto" w:fill="auto"/>
            <w:noWrap/>
            <w:vAlign w:val="center"/>
            <w:hideMark/>
          </w:tcPr>
          <w:p w14:paraId="3E707F1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CC8436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9CFEE5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8F8352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53AC1C5A"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195B8C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37DF9D5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18A3D8A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7</w:t>
            </w:r>
          </w:p>
        </w:tc>
        <w:tc>
          <w:tcPr>
            <w:tcW w:w="1134" w:type="dxa"/>
            <w:tcBorders>
              <w:top w:val="nil"/>
              <w:left w:val="nil"/>
              <w:bottom w:val="single" w:sz="4" w:space="0" w:color="auto"/>
              <w:right w:val="single" w:sz="4" w:space="0" w:color="auto"/>
            </w:tcBorders>
            <w:shd w:val="clear" w:color="000000" w:fill="BFBFBF"/>
            <w:noWrap/>
            <w:vAlign w:val="center"/>
            <w:hideMark/>
          </w:tcPr>
          <w:p w14:paraId="60BBC53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1E8A294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355D344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7</w:t>
            </w:r>
          </w:p>
        </w:tc>
      </w:tr>
      <w:tr w:rsidR="00E12DCE" w:rsidRPr="00106B9B" w14:paraId="09B77A26"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CC8933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COORDINACION DE BARROTERAN</w:t>
            </w:r>
          </w:p>
        </w:tc>
        <w:tc>
          <w:tcPr>
            <w:tcW w:w="1979" w:type="dxa"/>
            <w:tcBorders>
              <w:top w:val="nil"/>
              <w:left w:val="nil"/>
              <w:bottom w:val="single" w:sz="4" w:space="0" w:color="auto"/>
              <w:right w:val="single" w:sz="4" w:space="0" w:color="auto"/>
            </w:tcBorders>
            <w:shd w:val="clear" w:color="auto" w:fill="auto"/>
            <w:noWrap/>
            <w:vAlign w:val="center"/>
            <w:hideMark/>
          </w:tcPr>
          <w:p w14:paraId="05C5969B"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082F6D1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7</w:t>
            </w:r>
          </w:p>
        </w:tc>
        <w:tc>
          <w:tcPr>
            <w:tcW w:w="1134" w:type="dxa"/>
            <w:tcBorders>
              <w:top w:val="nil"/>
              <w:left w:val="nil"/>
              <w:bottom w:val="single" w:sz="4" w:space="0" w:color="auto"/>
              <w:right w:val="single" w:sz="4" w:space="0" w:color="auto"/>
            </w:tcBorders>
            <w:shd w:val="clear" w:color="auto" w:fill="auto"/>
            <w:noWrap/>
            <w:vAlign w:val="center"/>
            <w:hideMark/>
          </w:tcPr>
          <w:p w14:paraId="1E77AD7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0479AD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60BB1F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7</w:t>
            </w:r>
          </w:p>
        </w:tc>
      </w:tr>
      <w:tr w:rsidR="00E12DCE" w:rsidRPr="00106B9B" w14:paraId="3A2115B8"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ED5AB5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61C0B64"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AYUDANTE</w:t>
            </w:r>
          </w:p>
        </w:tc>
        <w:tc>
          <w:tcPr>
            <w:tcW w:w="1418" w:type="dxa"/>
            <w:tcBorders>
              <w:top w:val="nil"/>
              <w:left w:val="nil"/>
              <w:bottom w:val="single" w:sz="4" w:space="0" w:color="auto"/>
              <w:right w:val="single" w:sz="4" w:space="0" w:color="auto"/>
            </w:tcBorders>
            <w:shd w:val="clear" w:color="auto" w:fill="auto"/>
            <w:noWrap/>
            <w:vAlign w:val="center"/>
            <w:hideMark/>
          </w:tcPr>
          <w:p w14:paraId="3CEDD7C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4</w:t>
            </w:r>
          </w:p>
        </w:tc>
        <w:tc>
          <w:tcPr>
            <w:tcW w:w="1134" w:type="dxa"/>
            <w:tcBorders>
              <w:top w:val="nil"/>
              <w:left w:val="nil"/>
              <w:bottom w:val="single" w:sz="4" w:space="0" w:color="auto"/>
              <w:right w:val="single" w:sz="4" w:space="0" w:color="auto"/>
            </w:tcBorders>
            <w:shd w:val="clear" w:color="auto" w:fill="auto"/>
            <w:noWrap/>
            <w:vAlign w:val="center"/>
            <w:hideMark/>
          </w:tcPr>
          <w:p w14:paraId="0B7C3FC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8A724C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F3BF48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r>
      <w:tr w:rsidR="00E12DCE" w:rsidRPr="00106B9B" w14:paraId="19B481FB"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24B07B1"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372CE98"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BIBLIOTECARIA</w:t>
            </w:r>
          </w:p>
        </w:tc>
        <w:tc>
          <w:tcPr>
            <w:tcW w:w="1418" w:type="dxa"/>
            <w:tcBorders>
              <w:top w:val="nil"/>
              <w:left w:val="nil"/>
              <w:bottom w:val="single" w:sz="4" w:space="0" w:color="auto"/>
              <w:right w:val="single" w:sz="4" w:space="0" w:color="auto"/>
            </w:tcBorders>
            <w:shd w:val="clear" w:color="auto" w:fill="auto"/>
            <w:noWrap/>
            <w:vAlign w:val="center"/>
            <w:hideMark/>
          </w:tcPr>
          <w:p w14:paraId="566C670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7B927C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538960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6E13B8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3C3BB9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CEB43EA"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89937A9"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CHOFER DE CARGA GENERAL</w:t>
            </w:r>
          </w:p>
        </w:tc>
        <w:tc>
          <w:tcPr>
            <w:tcW w:w="1418" w:type="dxa"/>
            <w:tcBorders>
              <w:top w:val="nil"/>
              <w:left w:val="nil"/>
              <w:bottom w:val="single" w:sz="4" w:space="0" w:color="auto"/>
              <w:right w:val="single" w:sz="4" w:space="0" w:color="auto"/>
            </w:tcBorders>
            <w:shd w:val="clear" w:color="auto" w:fill="auto"/>
            <w:noWrap/>
            <w:vAlign w:val="center"/>
            <w:hideMark/>
          </w:tcPr>
          <w:p w14:paraId="18F9051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2445342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DED714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91EF5A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48D1268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701B16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700ADAA"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0013316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9</w:t>
            </w:r>
          </w:p>
        </w:tc>
        <w:tc>
          <w:tcPr>
            <w:tcW w:w="1134" w:type="dxa"/>
            <w:tcBorders>
              <w:top w:val="nil"/>
              <w:left w:val="nil"/>
              <w:bottom w:val="single" w:sz="4" w:space="0" w:color="auto"/>
              <w:right w:val="single" w:sz="4" w:space="0" w:color="auto"/>
            </w:tcBorders>
            <w:shd w:val="clear" w:color="auto" w:fill="auto"/>
            <w:noWrap/>
            <w:vAlign w:val="center"/>
            <w:hideMark/>
          </w:tcPr>
          <w:p w14:paraId="7B5AB2F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190FF0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293BD4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9</w:t>
            </w:r>
          </w:p>
        </w:tc>
      </w:tr>
      <w:tr w:rsidR="00E12DCE" w:rsidRPr="00106B9B" w14:paraId="5940FA0C"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AC106A8"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A29122D"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INSPECTOR</w:t>
            </w:r>
          </w:p>
        </w:tc>
        <w:tc>
          <w:tcPr>
            <w:tcW w:w="1418" w:type="dxa"/>
            <w:tcBorders>
              <w:top w:val="nil"/>
              <w:left w:val="nil"/>
              <w:bottom w:val="single" w:sz="4" w:space="0" w:color="auto"/>
              <w:right w:val="single" w:sz="4" w:space="0" w:color="auto"/>
            </w:tcBorders>
            <w:shd w:val="clear" w:color="auto" w:fill="auto"/>
            <w:noWrap/>
            <w:vAlign w:val="center"/>
            <w:hideMark/>
          </w:tcPr>
          <w:p w14:paraId="14AB3C9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83F2FA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B144DF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4FF17C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05E829E6"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CC591C0"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275421A"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5775A0A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56A041B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D06D62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A52CF5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16ACB486"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69C1D5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E1F7D8F"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JUEZ MUNICIPAL CONCILIADOR</w:t>
            </w:r>
          </w:p>
        </w:tc>
        <w:tc>
          <w:tcPr>
            <w:tcW w:w="1418" w:type="dxa"/>
            <w:tcBorders>
              <w:top w:val="nil"/>
              <w:left w:val="nil"/>
              <w:bottom w:val="single" w:sz="4" w:space="0" w:color="auto"/>
              <w:right w:val="single" w:sz="4" w:space="0" w:color="auto"/>
            </w:tcBorders>
            <w:shd w:val="clear" w:color="auto" w:fill="auto"/>
            <w:noWrap/>
            <w:vAlign w:val="center"/>
            <w:hideMark/>
          </w:tcPr>
          <w:p w14:paraId="3920ABB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5678FD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1065CE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C2731C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5913B66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A96325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F176177"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6F03154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6454392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E2190D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8BD813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334481E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44A9FC8"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DE0A53C"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VELADOR</w:t>
            </w:r>
          </w:p>
        </w:tc>
        <w:tc>
          <w:tcPr>
            <w:tcW w:w="1418" w:type="dxa"/>
            <w:tcBorders>
              <w:top w:val="nil"/>
              <w:left w:val="nil"/>
              <w:bottom w:val="single" w:sz="4" w:space="0" w:color="auto"/>
              <w:right w:val="single" w:sz="4" w:space="0" w:color="auto"/>
            </w:tcBorders>
            <w:shd w:val="clear" w:color="auto" w:fill="auto"/>
            <w:noWrap/>
            <w:vAlign w:val="center"/>
            <w:hideMark/>
          </w:tcPr>
          <w:p w14:paraId="4E2F9FA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40C8DA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0A229A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8251FD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1A53B5D"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6397215"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44DA7BA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0CC772D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30</w:t>
            </w:r>
          </w:p>
        </w:tc>
        <w:tc>
          <w:tcPr>
            <w:tcW w:w="1134" w:type="dxa"/>
            <w:tcBorders>
              <w:top w:val="nil"/>
              <w:left w:val="nil"/>
              <w:bottom w:val="single" w:sz="4" w:space="0" w:color="auto"/>
              <w:right w:val="single" w:sz="4" w:space="0" w:color="auto"/>
            </w:tcBorders>
            <w:shd w:val="clear" w:color="000000" w:fill="BFBFBF"/>
            <w:noWrap/>
            <w:vAlign w:val="center"/>
            <w:hideMark/>
          </w:tcPr>
          <w:p w14:paraId="5A8D778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002F2C3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2CC0205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30</w:t>
            </w:r>
          </w:p>
        </w:tc>
      </w:tr>
      <w:tr w:rsidR="00E12DCE" w:rsidRPr="00106B9B" w14:paraId="29BC7164"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1AE348E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COORDINACION DE LA ESPERANZAS</w:t>
            </w:r>
          </w:p>
        </w:tc>
        <w:tc>
          <w:tcPr>
            <w:tcW w:w="1979" w:type="dxa"/>
            <w:tcBorders>
              <w:top w:val="nil"/>
              <w:left w:val="nil"/>
              <w:bottom w:val="single" w:sz="4" w:space="0" w:color="auto"/>
              <w:right w:val="single" w:sz="4" w:space="0" w:color="auto"/>
            </w:tcBorders>
            <w:shd w:val="clear" w:color="auto" w:fill="auto"/>
            <w:noWrap/>
            <w:vAlign w:val="center"/>
            <w:hideMark/>
          </w:tcPr>
          <w:p w14:paraId="1C6FE7BC"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0C19E4C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8</w:t>
            </w:r>
          </w:p>
        </w:tc>
        <w:tc>
          <w:tcPr>
            <w:tcW w:w="1134" w:type="dxa"/>
            <w:tcBorders>
              <w:top w:val="nil"/>
              <w:left w:val="nil"/>
              <w:bottom w:val="single" w:sz="4" w:space="0" w:color="auto"/>
              <w:right w:val="single" w:sz="4" w:space="0" w:color="auto"/>
            </w:tcBorders>
            <w:shd w:val="clear" w:color="auto" w:fill="auto"/>
            <w:noWrap/>
            <w:vAlign w:val="center"/>
            <w:hideMark/>
          </w:tcPr>
          <w:p w14:paraId="586A52B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1F4786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ABB97D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8</w:t>
            </w:r>
          </w:p>
        </w:tc>
      </w:tr>
      <w:tr w:rsidR="00E12DCE" w:rsidRPr="00106B9B" w14:paraId="6877DC7A"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D56DDD9"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889A37A"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BIBLIOTECARIA</w:t>
            </w:r>
          </w:p>
        </w:tc>
        <w:tc>
          <w:tcPr>
            <w:tcW w:w="1418" w:type="dxa"/>
            <w:tcBorders>
              <w:top w:val="nil"/>
              <w:left w:val="nil"/>
              <w:bottom w:val="single" w:sz="4" w:space="0" w:color="auto"/>
              <w:right w:val="single" w:sz="4" w:space="0" w:color="auto"/>
            </w:tcBorders>
            <w:shd w:val="clear" w:color="auto" w:fill="auto"/>
            <w:noWrap/>
            <w:vAlign w:val="center"/>
            <w:hideMark/>
          </w:tcPr>
          <w:p w14:paraId="63514A6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40A0050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5EE569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37D497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08D6318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9521F64"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E8B2ED2"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7C9012E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7</w:t>
            </w:r>
          </w:p>
        </w:tc>
        <w:tc>
          <w:tcPr>
            <w:tcW w:w="1134" w:type="dxa"/>
            <w:tcBorders>
              <w:top w:val="nil"/>
              <w:left w:val="nil"/>
              <w:bottom w:val="single" w:sz="4" w:space="0" w:color="auto"/>
              <w:right w:val="single" w:sz="4" w:space="0" w:color="auto"/>
            </w:tcBorders>
            <w:shd w:val="clear" w:color="auto" w:fill="auto"/>
            <w:noWrap/>
            <w:vAlign w:val="center"/>
            <w:hideMark/>
          </w:tcPr>
          <w:p w14:paraId="3E32990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625DC3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57D092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7</w:t>
            </w:r>
          </w:p>
        </w:tc>
      </w:tr>
      <w:tr w:rsidR="00E12DCE" w:rsidRPr="00106B9B" w14:paraId="01AFB9C3"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C37FA7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A916873"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2760D1D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85F7C6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233431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3A1CFD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5DEFDCA8"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D761FF7"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7B5346D"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JUEZ MUNICIPAL CONCILIADOR</w:t>
            </w:r>
          </w:p>
        </w:tc>
        <w:tc>
          <w:tcPr>
            <w:tcW w:w="1418" w:type="dxa"/>
            <w:tcBorders>
              <w:top w:val="nil"/>
              <w:left w:val="nil"/>
              <w:bottom w:val="single" w:sz="4" w:space="0" w:color="auto"/>
              <w:right w:val="single" w:sz="4" w:space="0" w:color="auto"/>
            </w:tcBorders>
            <w:shd w:val="clear" w:color="auto" w:fill="auto"/>
            <w:noWrap/>
            <w:vAlign w:val="center"/>
            <w:hideMark/>
          </w:tcPr>
          <w:p w14:paraId="0DA9277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D5AFED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6EEF09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791C2E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31B823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5F0FBB6"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8F5576D"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1727B01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689A29E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D45954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17D686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403B97E3"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1609FB4"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2DB76C2"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VELADOR</w:t>
            </w:r>
          </w:p>
        </w:tc>
        <w:tc>
          <w:tcPr>
            <w:tcW w:w="1418" w:type="dxa"/>
            <w:tcBorders>
              <w:top w:val="nil"/>
              <w:left w:val="nil"/>
              <w:bottom w:val="single" w:sz="4" w:space="0" w:color="auto"/>
              <w:right w:val="single" w:sz="4" w:space="0" w:color="auto"/>
            </w:tcBorders>
            <w:shd w:val="clear" w:color="auto" w:fill="auto"/>
            <w:noWrap/>
            <w:vAlign w:val="center"/>
            <w:hideMark/>
          </w:tcPr>
          <w:p w14:paraId="6867DD6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3A661A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0FD59A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2660E3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309EE48"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93EC5B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0834E18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6FBD4AF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22</w:t>
            </w:r>
          </w:p>
        </w:tc>
        <w:tc>
          <w:tcPr>
            <w:tcW w:w="1134" w:type="dxa"/>
            <w:tcBorders>
              <w:top w:val="nil"/>
              <w:left w:val="nil"/>
              <w:bottom w:val="single" w:sz="4" w:space="0" w:color="auto"/>
              <w:right w:val="single" w:sz="4" w:space="0" w:color="auto"/>
            </w:tcBorders>
            <w:shd w:val="clear" w:color="000000" w:fill="BFBFBF"/>
            <w:noWrap/>
            <w:vAlign w:val="center"/>
            <w:hideMark/>
          </w:tcPr>
          <w:p w14:paraId="4BF1CBC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1623A0C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6FDBEC6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22</w:t>
            </w:r>
          </w:p>
        </w:tc>
      </w:tr>
      <w:tr w:rsidR="00E12DCE" w:rsidRPr="00106B9B" w14:paraId="50D078D3"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F07348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COORDINACION DE LA FLORIDA</w:t>
            </w:r>
          </w:p>
        </w:tc>
        <w:tc>
          <w:tcPr>
            <w:tcW w:w="1979" w:type="dxa"/>
            <w:tcBorders>
              <w:top w:val="nil"/>
              <w:left w:val="nil"/>
              <w:bottom w:val="single" w:sz="4" w:space="0" w:color="auto"/>
              <w:right w:val="single" w:sz="4" w:space="0" w:color="auto"/>
            </w:tcBorders>
            <w:shd w:val="clear" w:color="auto" w:fill="auto"/>
            <w:noWrap/>
            <w:vAlign w:val="center"/>
            <w:hideMark/>
          </w:tcPr>
          <w:p w14:paraId="2276AF88"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3E38A66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10</w:t>
            </w:r>
          </w:p>
        </w:tc>
        <w:tc>
          <w:tcPr>
            <w:tcW w:w="1134" w:type="dxa"/>
            <w:tcBorders>
              <w:top w:val="nil"/>
              <w:left w:val="nil"/>
              <w:bottom w:val="single" w:sz="4" w:space="0" w:color="auto"/>
              <w:right w:val="single" w:sz="4" w:space="0" w:color="auto"/>
            </w:tcBorders>
            <w:shd w:val="clear" w:color="auto" w:fill="auto"/>
            <w:noWrap/>
            <w:vAlign w:val="center"/>
            <w:hideMark/>
          </w:tcPr>
          <w:p w14:paraId="1E53DD5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25FF18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5C0CEF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10</w:t>
            </w:r>
          </w:p>
        </w:tc>
      </w:tr>
      <w:tr w:rsidR="00E12DCE" w:rsidRPr="00106B9B" w14:paraId="2D7762AC"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8B81F1A"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A8E0A39"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362B2E7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5</w:t>
            </w:r>
          </w:p>
        </w:tc>
        <w:tc>
          <w:tcPr>
            <w:tcW w:w="1134" w:type="dxa"/>
            <w:tcBorders>
              <w:top w:val="nil"/>
              <w:left w:val="nil"/>
              <w:bottom w:val="single" w:sz="4" w:space="0" w:color="auto"/>
              <w:right w:val="single" w:sz="4" w:space="0" w:color="auto"/>
            </w:tcBorders>
            <w:shd w:val="clear" w:color="auto" w:fill="auto"/>
            <w:noWrap/>
            <w:vAlign w:val="center"/>
            <w:hideMark/>
          </w:tcPr>
          <w:p w14:paraId="31A3159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880848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568B86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w:t>
            </w:r>
          </w:p>
        </w:tc>
      </w:tr>
      <w:tr w:rsidR="00E12DCE" w:rsidRPr="00106B9B" w14:paraId="036DF7B1"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81121B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4487E3F"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0C1FF2E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0B674B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2A8606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0882E8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425E39A3"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CC40470"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6EB186E"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MEDICO</w:t>
            </w:r>
          </w:p>
        </w:tc>
        <w:tc>
          <w:tcPr>
            <w:tcW w:w="1418" w:type="dxa"/>
            <w:tcBorders>
              <w:top w:val="nil"/>
              <w:left w:val="nil"/>
              <w:bottom w:val="single" w:sz="4" w:space="0" w:color="auto"/>
              <w:right w:val="single" w:sz="4" w:space="0" w:color="auto"/>
            </w:tcBorders>
            <w:shd w:val="clear" w:color="auto" w:fill="auto"/>
            <w:noWrap/>
            <w:vAlign w:val="center"/>
            <w:hideMark/>
          </w:tcPr>
          <w:p w14:paraId="3415296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AE2838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EDC987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FD2504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02EC1336"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3D602A6"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4306B61"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4094303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00BA9B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A7AC09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23B95B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187BC92A"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5A99DCA"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4717177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5BEB185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18</w:t>
            </w:r>
          </w:p>
        </w:tc>
        <w:tc>
          <w:tcPr>
            <w:tcW w:w="1134" w:type="dxa"/>
            <w:tcBorders>
              <w:top w:val="nil"/>
              <w:left w:val="nil"/>
              <w:bottom w:val="single" w:sz="4" w:space="0" w:color="auto"/>
              <w:right w:val="single" w:sz="4" w:space="0" w:color="auto"/>
            </w:tcBorders>
            <w:shd w:val="clear" w:color="000000" w:fill="BFBFBF"/>
            <w:noWrap/>
            <w:vAlign w:val="center"/>
            <w:hideMark/>
          </w:tcPr>
          <w:p w14:paraId="6512076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7FB35BB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1ED2CFD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18</w:t>
            </w:r>
          </w:p>
        </w:tc>
      </w:tr>
      <w:tr w:rsidR="00E12DCE" w:rsidRPr="00106B9B" w14:paraId="0F409E4B"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5FE11F3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COORDINACION DE PALAU</w:t>
            </w:r>
          </w:p>
        </w:tc>
        <w:tc>
          <w:tcPr>
            <w:tcW w:w="1979" w:type="dxa"/>
            <w:tcBorders>
              <w:top w:val="nil"/>
              <w:left w:val="nil"/>
              <w:bottom w:val="single" w:sz="4" w:space="0" w:color="auto"/>
              <w:right w:val="single" w:sz="4" w:space="0" w:color="auto"/>
            </w:tcBorders>
            <w:shd w:val="clear" w:color="auto" w:fill="auto"/>
            <w:noWrap/>
            <w:vAlign w:val="center"/>
            <w:hideMark/>
          </w:tcPr>
          <w:p w14:paraId="5A780581"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4978155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8</w:t>
            </w:r>
          </w:p>
        </w:tc>
        <w:tc>
          <w:tcPr>
            <w:tcW w:w="1134" w:type="dxa"/>
            <w:tcBorders>
              <w:top w:val="nil"/>
              <w:left w:val="nil"/>
              <w:bottom w:val="single" w:sz="4" w:space="0" w:color="auto"/>
              <w:right w:val="single" w:sz="4" w:space="0" w:color="auto"/>
            </w:tcBorders>
            <w:shd w:val="clear" w:color="auto" w:fill="auto"/>
            <w:noWrap/>
            <w:vAlign w:val="center"/>
            <w:hideMark/>
          </w:tcPr>
          <w:p w14:paraId="1ED828B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59DBF9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FCC64B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8</w:t>
            </w:r>
          </w:p>
        </w:tc>
      </w:tr>
      <w:tr w:rsidR="00E12DCE" w:rsidRPr="00106B9B" w14:paraId="5F1AF10E"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D05669B"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33E2D77"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 DE JURIDICO</w:t>
            </w:r>
          </w:p>
        </w:tc>
        <w:tc>
          <w:tcPr>
            <w:tcW w:w="1418" w:type="dxa"/>
            <w:tcBorders>
              <w:top w:val="nil"/>
              <w:left w:val="nil"/>
              <w:bottom w:val="single" w:sz="4" w:space="0" w:color="auto"/>
              <w:right w:val="single" w:sz="4" w:space="0" w:color="auto"/>
            </w:tcBorders>
            <w:shd w:val="clear" w:color="auto" w:fill="auto"/>
            <w:noWrap/>
            <w:vAlign w:val="center"/>
            <w:hideMark/>
          </w:tcPr>
          <w:p w14:paraId="5362E9F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4B5E03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066E4F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66A827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2A79026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79E9548"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9D1B3EA"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AYUDANTE</w:t>
            </w:r>
          </w:p>
        </w:tc>
        <w:tc>
          <w:tcPr>
            <w:tcW w:w="1418" w:type="dxa"/>
            <w:tcBorders>
              <w:top w:val="nil"/>
              <w:left w:val="nil"/>
              <w:bottom w:val="single" w:sz="4" w:space="0" w:color="auto"/>
              <w:right w:val="single" w:sz="4" w:space="0" w:color="auto"/>
            </w:tcBorders>
            <w:shd w:val="clear" w:color="auto" w:fill="auto"/>
            <w:noWrap/>
            <w:vAlign w:val="center"/>
            <w:hideMark/>
          </w:tcPr>
          <w:p w14:paraId="4CEFD9C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18</w:t>
            </w:r>
          </w:p>
        </w:tc>
        <w:tc>
          <w:tcPr>
            <w:tcW w:w="1134" w:type="dxa"/>
            <w:tcBorders>
              <w:top w:val="nil"/>
              <w:left w:val="nil"/>
              <w:bottom w:val="single" w:sz="4" w:space="0" w:color="auto"/>
              <w:right w:val="single" w:sz="4" w:space="0" w:color="auto"/>
            </w:tcBorders>
            <w:shd w:val="clear" w:color="auto" w:fill="auto"/>
            <w:noWrap/>
            <w:vAlign w:val="center"/>
            <w:hideMark/>
          </w:tcPr>
          <w:p w14:paraId="28832D0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B62DE5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AF8EBC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18</w:t>
            </w:r>
          </w:p>
        </w:tc>
      </w:tr>
      <w:tr w:rsidR="00E12DCE" w:rsidRPr="00106B9B" w14:paraId="1B0D1BE0"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F5E51E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07A04DB"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AYUDANTE DE MECANICA</w:t>
            </w:r>
          </w:p>
        </w:tc>
        <w:tc>
          <w:tcPr>
            <w:tcW w:w="1418" w:type="dxa"/>
            <w:tcBorders>
              <w:top w:val="nil"/>
              <w:left w:val="nil"/>
              <w:bottom w:val="single" w:sz="4" w:space="0" w:color="auto"/>
              <w:right w:val="single" w:sz="4" w:space="0" w:color="auto"/>
            </w:tcBorders>
            <w:shd w:val="clear" w:color="auto" w:fill="auto"/>
            <w:noWrap/>
            <w:vAlign w:val="center"/>
            <w:hideMark/>
          </w:tcPr>
          <w:p w14:paraId="441926E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14:paraId="13F5D0C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14:paraId="5857DF0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E13DCD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1F352E5"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0F31114"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7E308A6"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CHOFER DE CARGA GENERAL</w:t>
            </w:r>
          </w:p>
        </w:tc>
        <w:tc>
          <w:tcPr>
            <w:tcW w:w="1418" w:type="dxa"/>
            <w:tcBorders>
              <w:top w:val="nil"/>
              <w:left w:val="nil"/>
              <w:bottom w:val="single" w:sz="4" w:space="0" w:color="auto"/>
              <w:right w:val="single" w:sz="4" w:space="0" w:color="auto"/>
            </w:tcBorders>
            <w:shd w:val="clear" w:color="auto" w:fill="auto"/>
            <w:noWrap/>
            <w:vAlign w:val="center"/>
            <w:hideMark/>
          </w:tcPr>
          <w:p w14:paraId="0BCFC71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3D15575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6C5190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25DC24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13807451"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EBFF602"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54D7AE7"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7870B10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7</w:t>
            </w:r>
          </w:p>
        </w:tc>
        <w:tc>
          <w:tcPr>
            <w:tcW w:w="1134" w:type="dxa"/>
            <w:tcBorders>
              <w:top w:val="nil"/>
              <w:left w:val="nil"/>
              <w:bottom w:val="single" w:sz="4" w:space="0" w:color="auto"/>
              <w:right w:val="single" w:sz="4" w:space="0" w:color="auto"/>
            </w:tcBorders>
            <w:shd w:val="clear" w:color="auto" w:fill="auto"/>
            <w:noWrap/>
            <w:vAlign w:val="center"/>
            <w:hideMark/>
          </w:tcPr>
          <w:p w14:paraId="164453D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650B04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087597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7</w:t>
            </w:r>
          </w:p>
        </w:tc>
      </w:tr>
      <w:tr w:rsidR="00E12DCE" w:rsidRPr="00106B9B" w14:paraId="1480AFD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1FAF68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3D18917"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2885199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5336E5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11D4AE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BCEB84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B9D792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7E6DDD1"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ED8676D"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OPERADOR</w:t>
            </w:r>
          </w:p>
        </w:tc>
        <w:tc>
          <w:tcPr>
            <w:tcW w:w="1418" w:type="dxa"/>
            <w:tcBorders>
              <w:top w:val="nil"/>
              <w:left w:val="nil"/>
              <w:bottom w:val="single" w:sz="4" w:space="0" w:color="auto"/>
              <w:right w:val="single" w:sz="4" w:space="0" w:color="auto"/>
            </w:tcBorders>
            <w:shd w:val="clear" w:color="auto" w:fill="auto"/>
            <w:noWrap/>
            <w:vAlign w:val="center"/>
            <w:hideMark/>
          </w:tcPr>
          <w:p w14:paraId="2F04ABE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1434E3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E1CDF5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4B0BF0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22605CB"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33EF3C4"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11A6B0F"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PSICOLOGO</w:t>
            </w:r>
          </w:p>
        </w:tc>
        <w:tc>
          <w:tcPr>
            <w:tcW w:w="1418" w:type="dxa"/>
            <w:tcBorders>
              <w:top w:val="nil"/>
              <w:left w:val="nil"/>
              <w:bottom w:val="single" w:sz="4" w:space="0" w:color="auto"/>
              <w:right w:val="single" w:sz="4" w:space="0" w:color="auto"/>
            </w:tcBorders>
            <w:shd w:val="clear" w:color="auto" w:fill="auto"/>
            <w:noWrap/>
            <w:vAlign w:val="center"/>
            <w:hideMark/>
          </w:tcPr>
          <w:p w14:paraId="1D8A1BE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65C634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1595AC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BFC892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2C907672"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7B8FCC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EC776A8"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151FBC6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D8BD68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8B1860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D6EBE8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9E18FFA"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D1CC3BD"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38DF8B6"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VIGILANTE</w:t>
            </w:r>
          </w:p>
        </w:tc>
        <w:tc>
          <w:tcPr>
            <w:tcW w:w="1418" w:type="dxa"/>
            <w:tcBorders>
              <w:top w:val="nil"/>
              <w:left w:val="nil"/>
              <w:bottom w:val="single" w:sz="4" w:space="0" w:color="auto"/>
              <w:right w:val="single" w:sz="4" w:space="0" w:color="auto"/>
            </w:tcBorders>
            <w:shd w:val="clear" w:color="auto" w:fill="auto"/>
            <w:noWrap/>
            <w:vAlign w:val="center"/>
            <w:hideMark/>
          </w:tcPr>
          <w:p w14:paraId="488B29C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DCF3C1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2422FE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034851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14077FCD"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D5D4982"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4ED9B1F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108DB50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41</w:t>
            </w:r>
          </w:p>
        </w:tc>
        <w:tc>
          <w:tcPr>
            <w:tcW w:w="1134" w:type="dxa"/>
            <w:tcBorders>
              <w:top w:val="nil"/>
              <w:left w:val="nil"/>
              <w:bottom w:val="single" w:sz="4" w:space="0" w:color="auto"/>
              <w:right w:val="single" w:sz="4" w:space="0" w:color="auto"/>
            </w:tcBorders>
            <w:shd w:val="clear" w:color="000000" w:fill="BFBFBF"/>
            <w:noWrap/>
            <w:vAlign w:val="center"/>
            <w:hideMark/>
          </w:tcPr>
          <w:p w14:paraId="276705B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c>
          <w:tcPr>
            <w:tcW w:w="1276" w:type="dxa"/>
            <w:tcBorders>
              <w:top w:val="nil"/>
              <w:left w:val="nil"/>
              <w:bottom w:val="single" w:sz="4" w:space="0" w:color="auto"/>
              <w:right w:val="single" w:sz="4" w:space="0" w:color="auto"/>
            </w:tcBorders>
            <w:shd w:val="clear" w:color="000000" w:fill="BFBFBF"/>
            <w:noWrap/>
            <w:vAlign w:val="center"/>
            <w:hideMark/>
          </w:tcPr>
          <w:p w14:paraId="3653297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2F6A172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42</w:t>
            </w:r>
          </w:p>
        </w:tc>
      </w:tr>
      <w:tr w:rsidR="00E12DCE" w:rsidRPr="00106B9B" w14:paraId="3A43DA56"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7EBE914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COORDINACION DE RANCHERIAS</w:t>
            </w:r>
          </w:p>
        </w:tc>
        <w:tc>
          <w:tcPr>
            <w:tcW w:w="1979" w:type="dxa"/>
            <w:tcBorders>
              <w:top w:val="nil"/>
              <w:left w:val="nil"/>
              <w:bottom w:val="single" w:sz="4" w:space="0" w:color="auto"/>
              <w:right w:val="single" w:sz="4" w:space="0" w:color="auto"/>
            </w:tcBorders>
            <w:shd w:val="clear" w:color="auto" w:fill="auto"/>
            <w:noWrap/>
            <w:vAlign w:val="center"/>
            <w:hideMark/>
          </w:tcPr>
          <w:p w14:paraId="6FD7EDF0"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AYUDANTE</w:t>
            </w:r>
          </w:p>
        </w:tc>
        <w:tc>
          <w:tcPr>
            <w:tcW w:w="1418" w:type="dxa"/>
            <w:tcBorders>
              <w:top w:val="nil"/>
              <w:left w:val="nil"/>
              <w:bottom w:val="single" w:sz="4" w:space="0" w:color="auto"/>
              <w:right w:val="single" w:sz="4" w:space="0" w:color="auto"/>
            </w:tcBorders>
            <w:shd w:val="clear" w:color="auto" w:fill="auto"/>
            <w:noWrap/>
            <w:vAlign w:val="center"/>
            <w:hideMark/>
          </w:tcPr>
          <w:p w14:paraId="49D0035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4C1D749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10E264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6DF942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60E3D17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81BEF3B"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2B58A0B"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497D992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7268EF6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EB5A09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8DE3D5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664BC646"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EE808D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6A8F46E"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5AB5FA4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24E3E5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EBB832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AA425D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7B726C6"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402553B"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688C7E3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70D1FBC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w:t>
            </w:r>
          </w:p>
        </w:tc>
        <w:tc>
          <w:tcPr>
            <w:tcW w:w="1134" w:type="dxa"/>
            <w:tcBorders>
              <w:top w:val="nil"/>
              <w:left w:val="nil"/>
              <w:bottom w:val="single" w:sz="4" w:space="0" w:color="auto"/>
              <w:right w:val="single" w:sz="4" w:space="0" w:color="auto"/>
            </w:tcBorders>
            <w:shd w:val="clear" w:color="000000" w:fill="BFBFBF"/>
            <w:noWrap/>
            <w:vAlign w:val="center"/>
            <w:hideMark/>
          </w:tcPr>
          <w:p w14:paraId="42B4392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1700D0B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15534CD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w:t>
            </w:r>
          </w:p>
        </w:tc>
      </w:tr>
      <w:tr w:rsidR="00E12DCE" w:rsidRPr="00106B9B" w14:paraId="63388EFA"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85757E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COORDINACION EJ. LA MOTA</w:t>
            </w:r>
          </w:p>
        </w:tc>
        <w:tc>
          <w:tcPr>
            <w:tcW w:w="1979" w:type="dxa"/>
            <w:tcBorders>
              <w:top w:val="nil"/>
              <w:left w:val="nil"/>
              <w:bottom w:val="single" w:sz="4" w:space="0" w:color="auto"/>
              <w:right w:val="single" w:sz="4" w:space="0" w:color="auto"/>
            </w:tcBorders>
            <w:shd w:val="clear" w:color="auto" w:fill="auto"/>
            <w:noWrap/>
            <w:vAlign w:val="center"/>
            <w:hideMark/>
          </w:tcPr>
          <w:p w14:paraId="19D39721"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6559838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3618019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2023AD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A978E3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4E260F8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BD1FE57"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2170A34"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18EF220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28F8C4F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AA9764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22B31E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2A745458"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52FB3F9"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32182BD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64562BB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c>
          <w:tcPr>
            <w:tcW w:w="1134" w:type="dxa"/>
            <w:tcBorders>
              <w:top w:val="nil"/>
              <w:left w:val="nil"/>
              <w:bottom w:val="single" w:sz="4" w:space="0" w:color="auto"/>
              <w:right w:val="single" w:sz="4" w:space="0" w:color="auto"/>
            </w:tcBorders>
            <w:shd w:val="clear" w:color="000000" w:fill="BFBFBF"/>
            <w:noWrap/>
            <w:vAlign w:val="center"/>
            <w:hideMark/>
          </w:tcPr>
          <w:p w14:paraId="58D82B8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780AB34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4D8CB7C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r>
      <w:tr w:rsidR="00E12DCE" w:rsidRPr="00106B9B" w14:paraId="139D5013"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4BD48D2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COORDINACION EJ. LA CUCHILLA</w:t>
            </w:r>
          </w:p>
        </w:tc>
        <w:tc>
          <w:tcPr>
            <w:tcW w:w="1979" w:type="dxa"/>
            <w:tcBorders>
              <w:top w:val="nil"/>
              <w:left w:val="nil"/>
              <w:bottom w:val="single" w:sz="4" w:space="0" w:color="auto"/>
              <w:right w:val="single" w:sz="4" w:space="0" w:color="auto"/>
            </w:tcBorders>
            <w:shd w:val="clear" w:color="auto" w:fill="auto"/>
            <w:noWrap/>
            <w:vAlign w:val="center"/>
            <w:hideMark/>
          </w:tcPr>
          <w:p w14:paraId="34373109"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4460FE6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580BE6D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BA2CB5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F60E77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6B5C6D4D"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5159C15"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911876D"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AYUDANTE</w:t>
            </w:r>
          </w:p>
        </w:tc>
        <w:tc>
          <w:tcPr>
            <w:tcW w:w="1418" w:type="dxa"/>
            <w:tcBorders>
              <w:top w:val="nil"/>
              <w:left w:val="nil"/>
              <w:bottom w:val="single" w:sz="4" w:space="0" w:color="auto"/>
              <w:right w:val="single" w:sz="4" w:space="0" w:color="auto"/>
            </w:tcBorders>
            <w:shd w:val="clear" w:color="auto" w:fill="auto"/>
            <w:noWrap/>
            <w:vAlign w:val="center"/>
            <w:hideMark/>
          </w:tcPr>
          <w:p w14:paraId="30854A7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486D0C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303834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8D0551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1DECC0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3DA1430"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04560F5"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BIBLIOTECARIA</w:t>
            </w:r>
          </w:p>
        </w:tc>
        <w:tc>
          <w:tcPr>
            <w:tcW w:w="1418" w:type="dxa"/>
            <w:tcBorders>
              <w:top w:val="nil"/>
              <w:left w:val="nil"/>
              <w:bottom w:val="single" w:sz="4" w:space="0" w:color="auto"/>
              <w:right w:val="single" w:sz="4" w:space="0" w:color="auto"/>
            </w:tcBorders>
            <w:shd w:val="clear" w:color="auto" w:fill="auto"/>
            <w:noWrap/>
            <w:vAlign w:val="center"/>
            <w:hideMark/>
          </w:tcPr>
          <w:p w14:paraId="30A589F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134" w:type="dxa"/>
            <w:tcBorders>
              <w:top w:val="nil"/>
              <w:left w:val="nil"/>
              <w:bottom w:val="single" w:sz="4" w:space="0" w:color="auto"/>
              <w:right w:val="single" w:sz="4" w:space="0" w:color="auto"/>
            </w:tcBorders>
            <w:shd w:val="clear" w:color="auto" w:fill="auto"/>
            <w:noWrap/>
            <w:vAlign w:val="center"/>
            <w:hideMark/>
          </w:tcPr>
          <w:p w14:paraId="59A9D4F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35BEF9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902F78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E12DCE" w:rsidRPr="00106B9B" w14:paraId="524165BD"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B47495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8D686E5"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1901E0A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134" w:type="dxa"/>
            <w:tcBorders>
              <w:top w:val="nil"/>
              <w:left w:val="nil"/>
              <w:bottom w:val="single" w:sz="4" w:space="0" w:color="auto"/>
              <w:right w:val="single" w:sz="4" w:space="0" w:color="auto"/>
            </w:tcBorders>
            <w:shd w:val="clear" w:color="auto" w:fill="auto"/>
            <w:noWrap/>
            <w:vAlign w:val="center"/>
            <w:hideMark/>
          </w:tcPr>
          <w:p w14:paraId="78150C6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A890D0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6C4AD8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E12DCE" w:rsidRPr="00106B9B" w14:paraId="527F15AA"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1E8D3C2"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C1099FC"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33F0309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084D4B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2E2463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DAD0AA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21C6CC9E"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06F08E6"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6EB5603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3F38A67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10</w:t>
            </w:r>
          </w:p>
        </w:tc>
        <w:tc>
          <w:tcPr>
            <w:tcW w:w="1134" w:type="dxa"/>
            <w:tcBorders>
              <w:top w:val="nil"/>
              <w:left w:val="nil"/>
              <w:bottom w:val="single" w:sz="4" w:space="0" w:color="auto"/>
              <w:right w:val="single" w:sz="4" w:space="0" w:color="auto"/>
            </w:tcBorders>
            <w:shd w:val="clear" w:color="000000" w:fill="BFBFBF"/>
            <w:noWrap/>
            <w:vAlign w:val="center"/>
            <w:hideMark/>
          </w:tcPr>
          <w:p w14:paraId="7B56517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3980D55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1E86506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10</w:t>
            </w:r>
          </w:p>
        </w:tc>
      </w:tr>
      <w:tr w:rsidR="00E12DCE" w:rsidRPr="00106B9B" w14:paraId="7CE6FD27"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62A49D6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COORDINACION EL NACIMIENTO</w:t>
            </w:r>
          </w:p>
        </w:tc>
        <w:tc>
          <w:tcPr>
            <w:tcW w:w="1979" w:type="dxa"/>
            <w:tcBorders>
              <w:top w:val="nil"/>
              <w:left w:val="nil"/>
              <w:bottom w:val="single" w:sz="4" w:space="0" w:color="auto"/>
              <w:right w:val="single" w:sz="4" w:space="0" w:color="auto"/>
            </w:tcBorders>
            <w:shd w:val="clear" w:color="auto" w:fill="auto"/>
            <w:noWrap/>
            <w:vAlign w:val="center"/>
            <w:hideMark/>
          </w:tcPr>
          <w:p w14:paraId="6036F6EB"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37AB7D4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48F2A3F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F897FB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8F57DC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5B4D42DD"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48AB47C"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183AC18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211E3E2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c>
          <w:tcPr>
            <w:tcW w:w="1134" w:type="dxa"/>
            <w:tcBorders>
              <w:top w:val="nil"/>
              <w:left w:val="nil"/>
              <w:bottom w:val="single" w:sz="4" w:space="0" w:color="auto"/>
              <w:right w:val="single" w:sz="4" w:space="0" w:color="auto"/>
            </w:tcBorders>
            <w:shd w:val="clear" w:color="000000" w:fill="BFBFBF"/>
            <w:noWrap/>
            <w:vAlign w:val="center"/>
            <w:hideMark/>
          </w:tcPr>
          <w:p w14:paraId="2042C17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3C0502F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2750A16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563F21F1"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3E0AEC9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COORDINACION ESTACION BARROTERAN</w:t>
            </w:r>
          </w:p>
        </w:tc>
        <w:tc>
          <w:tcPr>
            <w:tcW w:w="1979" w:type="dxa"/>
            <w:tcBorders>
              <w:top w:val="nil"/>
              <w:left w:val="nil"/>
              <w:bottom w:val="single" w:sz="4" w:space="0" w:color="auto"/>
              <w:right w:val="single" w:sz="4" w:space="0" w:color="auto"/>
            </w:tcBorders>
            <w:shd w:val="clear" w:color="auto" w:fill="auto"/>
            <w:noWrap/>
            <w:vAlign w:val="center"/>
            <w:hideMark/>
          </w:tcPr>
          <w:p w14:paraId="4422D0DE"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06B3AC1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134" w:type="dxa"/>
            <w:tcBorders>
              <w:top w:val="nil"/>
              <w:left w:val="nil"/>
              <w:bottom w:val="single" w:sz="4" w:space="0" w:color="auto"/>
              <w:right w:val="single" w:sz="4" w:space="0" w:color="auto"/>
            </w:tcBorders>
            <w:shd w:val="clear" w:color="auto" w:fill="auto"/>
            <w:noWrap/>
            <w:vAlign w:val="center"/>
            <w:hideMark/>
          </w:tcPr>
          <w:p w14:paraId="35DDC73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830998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B7E458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E12DCE" w:rsidRPr="00106B9B" w14:paraId="17B663BB"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F05EDB8"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17D9D83"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3B10731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5</w:t>
            </w:r>
          </w:p>
        </w:tc>
        <w:tc>
          <w:tcPr>
            <w:tcW w:w="1134" w:type="dxa"/>
            <w:tcBorders>
              <w:top w:val="nil"/>
              <w:left w:val="nil"/>
              <w:bottom w:val="single" w:sz="4" w:space="0" w:color="auto"/>
              <w:right w:val="single" w:sz="4" w:space="0" w:color="auto"/>
            </w:tcBorders>
            <w:shd w:val="clear" w:color="auto" w:fill="auto"/>
            <w:noWrap/>
            <w:vAlign w:val="center"/>
            <w:hideMark/>
          </w:tcPr>
          <w:p w14:paraId="011D3F8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A1A307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9C362E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w:t>
            </w:r>
          </w:p>
        </w:tc>
      </w:tr>
      <w:tr w:rsidR="00E12DCE" w:rsidRPr="00106B9B" w14:paraId="33577A32"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B1CC3AA"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298B3C9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5D9FE23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8</w:t>
            </w:r>
          </w:p>
        </w:tc>
        <w:tc>
          <w:tcPr>
            <w:tcW w:w="1134" w:type="dxa"/>
            <w:tcBorders>
              <w:top w:val="nil"/>
              <w:left w:val="nil"/>
              <w:bottom w:val="single" w:sz="4" w:space="0" w:color="auto"/>
              <w:right w:val="single" w:sz="4" w:space="0" w:color="auto"/>
            </w:tcBorders>
            <w:shd w:val="clear" w:color="000000" w:fill="BFBFBF"/>
            <w:noWrap/>
            <w:vAlign w:val="center"/>
            <w:hideMark/>
          </w:tcPr>
          <w:p w14:paraId="59B639C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3ED2C94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377F8D2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8</w:t>
            </w:r>
          </w:p>
        </w:tc>
      </w:tr>
      <w:tr w:rsidR="00E12DCE" w:rsidRPr="00106B9B" w14:paraId="079AEAA0"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3DF7A64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COORDINACIONES</w:t>
            </w:r>
          </w:p>
        </w:tc>
        <w:tc>
          <w:tcPr>
            <w:tcW w:w="1979" w:type="dxa"/>
            <w:tcBorders>
              <w:top w:val="nil"/>
              <w:left w:val="nil"/>
              <w:bottom w:val="single" w:sz="4" w:space="0" w:color="auto"/>
              <w:right w:val="single" w:sz="4" w:space="0" w:color="auto"/>
            </w:tcBorders>
            <w:shd w:val="clear" w:color="auto" w:fill="auto"/>
            <w:noWrap/>
            <w:vAlign w:val="center"/>
            <w:hideMark/>
          </w:tcPr>
          <w:p w14:paraId="60B20080"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27CA162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EBFAB7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A22701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632029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53857F4D"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D27A855"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5571A52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03D9FF6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c>
          <w:tcPr>
            <w:tcW w:w="1134" w:type="dxa"/>
            <w:tcBorders>
              <w:top w:val="nil"/>
              <w:left w:val="nil"/>
              <w:bottom w:val="single" w:sz="4" w:space="0" w:color="auto"/>
              <w:right w:val="single" w:sz="4" w:space="0" w:color="auto"/>
            </w:tcBorders>
            <w:shd w:val="clear" w:color="000000" w:fill="BFBFBF"/>
            <w:noWrap/>
            <w:vAlign w:val="center"/>
            <w:hideMark/>
          </w:tcPr>
          <w:p w14:paraId="5D2795F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52B006A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45FB44A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08B1A10A"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4371957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xml:space="preserve">CUERPO EDILICIO </w:t>
            </w:r>
          </w:p>
        </w:tc>
        <w:tc>
          <w:tcPr>
            <w:tcW w:w="1979" w:type="dxa"/>
            <w:tcBorders>
              <w:top w:val="nil"/>
              <w:left w:val="nil"/>
              <w:bottom w:val="single" w:sz="4" w:space="0" w:color="auto"/>
              <w:right w:val="single" w:sz="4" w:space="0" w:color="auto"/>
            </w:tcBorders>
            <w:shd w:val="clear" w:color="auto" w:fill="auto"/>
            <w:noWrap/>
            <w:vAlign w:val="center"/>
            <w:hideMark/>
          </w:tcPr>
          <w:p w14:paraId="778111E2"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2D9808C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C94C57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268D2B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A68271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16C1EC4E"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17BA8EB"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00C0043"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REGIDOR</w:t>
            </w:r>
          </w:p>
        </w:tc>
        <w:tc>
          <w:tcPr>
            <w:tcW w:w="1418" w:type="dxa"/>
            <w:tcBorders>
              <w:top w:val="nil"/>
              <w:left w:val="nil"/>
              <w:bottom w:val="single" w:sz="4" w:space="0" w:color="auto"/>
              <w:right w:val="single" w:sz="4" w:space="0" w:color="auto"/>
            </w:tcBorders>
            <w:shd w:val="clear" w:color="auto" w:fill="auto"/>
            <w:noWrap/>
            <w:vAlign w:val="center"/>
            <w:hideMark/>
          </w:tcPr>
          <w:p w14:paraId="0772C95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15</w:t>
            </w:r>
          </w:p>
        </w:tc>
        <w:tc>
          <w:tcPr>
            <w:tcW w:w="1134" w:type="dxa"/>
            <w:tcBorders>
              <w:top w:val="nil"/>
              <w:left w:val="nil"/>
              <w:bottom w:val="single" w:sz="4" w:space="0" w:color="auto"/>
              <w:right w:val="single" w:sz="4" w:space="0" w:color="auto"/>
            </w:tcBorders>
            <w:shd w:val="clear" w:color="auto" w:fill="auto"/>
            <w:noWrap/>
            <w:vAlign w:val="center"/>
            <w:hideMark/>
          </w:tcPr>
          <w:p w14:paraId="59A378A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F59962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AE177E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15</w:t>
            </w:r>
          </w:p>
        </w:tc>
      </w:tr>
      <w:tr w:rsidR="00E12DCE" w:rsidRPr="00106B9B" w14:paraId="0E4DC407"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8932AD4"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0DECD3A"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6E73E51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F29687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299A2D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B0873C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AF70435"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865FF68"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C0421D4"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SINDICOS</w:t>
            </w:r>
          </w:p>
        </w:tc>
        <w:tc>
          <w:tcPr>
            <w:tcW w:w="1418" w:type="dxa"/>
            <w:tcBorders>
              <w:top w:val="nil"/>
              <w:left w:val="nil"/>
              <w:bottom w:val="single" w:sz="4" w:space="0" w:color="auto"/>
              <w:right w:val="single" w:sz="4" w:space="0" w:color="auto"/>
            </w:tcBorders>
            <w:shd w:val="clear" w:color="auto" w:fill="auto"/>
            <w:noWrap/>
            <w:vAlign w:val="center"/>
            <w:hideMark/>
          </w:tcPr>
          <w:p w14:paraId="2592B52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083D868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B5E69D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010436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6C3BEFC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1696920"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73F2E4D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4841DB7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19</w:t>
            </w:r>
          </w:p>
        </w:tc>
        <w:tc>
          <w:tcPr>
            <w:tcW w:w="1134" w:type="dxa"/>
            <w:tcBorders>
              <w:top w:val="nil"/>
              <w:left w:val="nil"/>
              <w:bottom w:val="single" w:sz="4" w:space="0" w:color="auto"/>
              <w:right w:val="single" w:sz="4" w:space="0" w:color="auto"/>
            </w:tcBorders>
            <w:shd w:val="clear" w:color="000000" w:fill="BFBFBF"/>
            <w:noWrap/>
            <w:vAlign w:val="center"/>
            <w:hideMark/>
          </w:tcPr>
          <w:p w14:paraId="218CD8C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3364B91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3A1C56D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19</w:t>
            </w:r>
          </w:p>
        </w:tc>
      </w:tr>
      <w:tr w:rsidR="00E12DCE" w:rsidRPr="00106B9B" w14:paraId="2B6508D3"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526BCE8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DIF MUNICIPAL</w:t>
            </w:r>
          </w:p>
        </w:tc>
        <w:tc>
          <w:tcPr>
            <w:tcW w:w="1979" w:type="dxa"/>
            <w:tcBorders>
              <w:top w:val="nil"/>
              <w:left w:val="nil"/>
              <w:bottom w:val="single" w:sz="4" w:space="0" w:color="auto"/>
              <w:right w:val="single" w:sz="4" w:space="0" w:color="auto"/>
            </w:tcBorders>
            <w:shd w:val="clear" w:color="auto" w:fill="auto"/>
            <w:noWrap/>
            <w:vAlign w:val="center"/>
            <w:hideMark/>
          </w:tcPr>
          <w:p w14:paraId="0CDE4A3D"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46D2C70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8</w:t>
            </w:r>
          </w:p>
        </w:tc>
        <w:tc>
          <w:tcPr>
            <w:tcW w:w="1134" w:type="dxa"/>
            <w:tcBorders>
              <w:top w:val="nil"/>
              <w:left w:val="nil"/>
              <w:bottom w:val="single" w:sz="4" w:space="0" w:color="auto"/>
              <w:right w:val="single" w:sz="4" w:space="0" w:color="auto"/>
            </w:tcBorders>
            <w:shd w:val="clear" w:color="auto" w:fill="auto"/>
            <w:noWrap/>
            <w:vAlign w:val="center"/>
            <w:hideMark/>
          </w:tcPr>
          <w:p w14:paraId="1F2AFCB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F2EAF4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D07481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8</w:t>
            </w:r>
          </w:p>
        </w:tc>
      </w:tr>
      <w:tr w:rsidR="00E12DCE" w:rsidRPr="00106B9B" w14:paraId="285F2CB4"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E104D29"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26CF4D0"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CHOFER DE CARGA GENERAL</w:t>
            </w:r>
          </w:p>
        </w:tc>
        <w:tc>
          <w:tcPr>
            <w:tcW w:w="1418" w:type="dxa"/>
            <w:tcBorders>
              <w:top w:val="nil"/>
              <w:left w:val="nil"/>
              <w:bottom w:val="single" w:sz="4" w:space="0" w:color="auto"/>
              <w:right w:val="single" w:sz="4" w:space="0" w:color="auto"/>
            </w:tcBorders>
            <w:shd w:val="clear" w:color="auto" w:fill="auto"/>
            <w:noWrap/>
            <w:vAlign w:val="center"/>
            <w:hideMark/>
          </w:tcPr>
          <w:p w14:paraId="18F89E0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14D2B9C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32CBA5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5F663C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35773C17"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642B394"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7F02BD4"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43CE2F8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134" w:type="dxa"/>
            <w:tcBorders>
              <w:top w:val="nil"/>
              <w:left w:val="nil"/>
              <w:bottom w:val="single" w:sz="4" w:space="0" w:color="auto"/>
              <w:right w:val="single" w:sz="4" w:space="0" w:color="auto"/>
            </w:tcBorders>
            <w:shd w:val="clear" w:color="auto" w:fill="auto"/>
            <w:noWrap/>
            <w:vAlign w:val="center"/>
            <w:hideMark/>
          </w:tcPr>
          <w:p w14:paraId="5802C4E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D49CBB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318B22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E12DCE" w:rsidRPr="00106B9B" w14:paraId="7D099653"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A49017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DCB0F06"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120C214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664D72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59E44B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3BEE2A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03625478"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3D8EBF4"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3E0EEF1"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473B84C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1613EA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AAD524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63A3DD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1CD8115E"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E4F3564"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FC02733"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MEDICO MUNICIPAL</w:t>
            </w:r>
          </w:p>
        </w:tc>
        <w:tc>
          <w:tcPr>
            <w:tcW w:w="1418" w:type="dxa"/>
            <w:tcBorders>
              <w:top w:val="nil"/>
              <w:left w:val="nil"/>
              <w:bottom w:val="single" w:sz="4" w:space="0" w:color="auto"/>
              <w:right w:val="single" w:sz="4" w:space="0" w:color="auto"/>
            </w:tcBorders>
            <w:shd w:val="clear" w:color="auto" w:fill="auto"/>
            <w:noWrap/>
            <w:vAlign w:val="center"/>
            <w:hideMark/>
          </w:tcPr>
          <w:p w14:paraId="39ACC2B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3B5E12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38C9C9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46048D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56849E2E"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81EF6C7"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6EDE98A"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PSICOLOGO</w:t>
            </w:r>
          </w:p>
        </w:tc>
        <w:tc>
          <w:tcPr>
            <w:tcW w:w="1418" w:type="dxa"/>
            <w:tcBorders>
              <w:top w:val="nil"/>
              <w:left w:val="nil"/>
              <w:bottom w:val="single" w:sz="4" w:space="0" w:color="auto"/>
              <w:right w:val="single" w:sz="4" w:space="0" w:color="auto"/>
            </w:tcBorders>
            <w:shd w:val="clear" w:color="auto" w:fill="auto"/>
            <w:noWrap/>
            <w:vAlign w:val="center"/>
            <w:hideMark/>
          </w:tcPr>
          <w:p w14:paraId="3025244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BEDAD2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817B61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0B04CF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4B1D658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8B52261"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7F4AAA6"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204359C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52D7047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DD37B1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526C34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0572F747"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1CD1934"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744CB0F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3D2DBBB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19</w:t>
            </w:r>
          </w:p>
        </w:tc>
        <w:tc>
          <w:tcPr>
            <w:tcW w:w="1134" w:type="dxa"/>
            <w:tcBorders>
              <w:top w:val="nil"/>
              <w:left w:val="nil"/>
              <w:bottom w:val="single" w:sz="4" w:space="0" w:color="auto"/>
              <w:right w:val="single" w:sz="4" w:space="0" w:color="auto"/>
            </w:tcBorders>
            <w:shd w:val="clear" w:color="000000" w:fill="BFBFBF"/>
            <w:noWrap/>
            <w:vAlign w:val="center"/>
            <w:hideMark/>
          </w:tcPr>
          <w:p w14:paraId="1E880A9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640A2C6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7556291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19</w:t>
            </w:r>
          </w:p>
        </w:tc>
      </w:tr>
      <w:tr w:rsidR="00E12DCE" w:rsidRPr="00106B9B" w14:paraId="4365FF42"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268520F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DEPARTAMENTO DE AGUA</w:t>
            </w:r>
          </w:p>
        </w:tc>
        <w:tc>
          <w:tcPr>
            <w:tcW w:w="1979" w:type="dxa"/>
            <w:tcBorders>
              <w:top w:val="nil"/>
              <w:left w:val="nil"/>
              <w:bottom w:val="single" w:sz="4" w:space="0" w:color="auto"/>
              <w:right w:val="single" w:sz="4" w:space="0" w:color="auto"/>
            </w:tcBorders>
            <w:shd w:val="clear" w:color="auto" w:fill="auto"/>
            <w:noWrap/>
            <w:vAlign w:val="center"/>
            <w:hideMark/>
          </w:tcPr>
          <w:p w14:paraId="5C4E1964"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ADMINISTRATIVO</w:t>
            </w:r>
          </w:p>
        </w:tc>
        <w:tc>
          <w:tcPr>
            <w:tcW w:w="1418" w:type="dxa"/>
            <w:tcBorders>
              <w:top w:val="nil"/>
              <w:left w:val="nil"/>
              <w:bottom w:val="single" w:sz="4" w:space="0" w:color="auto"/>
              <w:right w:val="single" w:sz="4" w:space="0" w:color="auto"/>
            </w:tcBorders>
            <w:shd w:val="clear" w:color="auto" w:fill="auto"/>
            <w:noWrap/>
            <w:vAlign w:val="center"/>
            <w:hideMark/>
          </w:tcPr>
          <w:p w14:paraId="3B30E89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4</w:t>
            </w:r>
          </w:p>
        </w:tc>
        <w:tc>
          <w:tcPr>
            <w:tcW w:w="1134" w:type="dxa"/>
            <w:tcBorders>
              <w:top w:val="nil"/>
              <w:left w:val="nil"/>
              <w:bottom w:val="single" w:sz="4" w:space="0" w:color="auto"/>
              <w:right w:val="single" w:sz="4" w:space="0" w:color="auto"/>
            </w:tcBorders>
            <w:shd w:val="clear" w:color="auto" w:fill="auto"/>
            <w:noWrap/>
            <w:vAlign w:val="center"/>
            <w:hideMark/>
          </w:tcPr>
          <w:p w14:paraId="5E58E6B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396E05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E29C48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r>
      <w:tr w:rsidR="00E12DCE" w:rsidRPr="00106B9B" w14:paraId="70C704DA"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AFE5CF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B426A31"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 ADMINISTRATIVO</w:t>
            </w:r>
          </w:p>
        </w:tc>
        <w:tc>
          <w:tcPr>
            <w:tcW w:w="1418" w:type="dxa"/>
            <w:tcBorders>
              <w:top w:val="nil"/>
              <w:left w:val="nil"/>
              <w:bottom w:val="single" w:sz="4" w:space="0" w:color="auto"/>
              <w:right w:val="single" w:sz="4" w:space="0" w:color="auto"/>
            </w:tcBorders>
            <w:shd w:val="clear" w:color="auto" w:fill="auto"/>
            <w:noWrap/>
            <w:vAlign w:val="center"/>
            <w:hideMark/>
          </w:tcPr>
          <w:p w14:paraId="4DF0C58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8D76D5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B8A888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CA3BE4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41E939D"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E120A58"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523A238"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 DE MANTENIMIENTO</w:t>
            </w:r>
          </w:p>
        </w:tc>
        <w:tc>
          <w:tcPr>
            <w:tcW w:w="1418" w:type="dxa"/>
            <w:tcBorders>
              <w:top w:val="nil"/>
              <w:left w:val="nil"/>
              <w:bottom w:val="single" w:sz="4" w:space="0" w:color="auto"/>
              <w:right w:val="single" w:sz="4" w:space="0" w:color="auto"/>
            </w:tcBorders>
            <w:shd w:val="clear" w:color="auto" w:fill="auto"/>
            <w:noWrap/>
            <w:vAlign w:val="center"/>
            <w:hideMark/>
          </w:tcPr>
          <w:p w14:paraId="3313066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9</w:t>
            </w:r>
          </w:p>
        </w:tc>
        <w:tc>
          <w:tcPr>
            <w:tcW w:w="1134" w:type="dxa"/>
            <w:tcBorders>
              <w:top w:val="nil"/>
              <w:left w:val="nil"/>
              <w:bottom w:val="single" w:sz="4" w:space="0" w:color="auto"/>
              <w:right w:val="single" w:sz="4" w:space="0" w:color="auto"/>
            </w:tcBorders>
            <w:shd w:val="clear" w:color="auto" w:fill="auto"/>
            <w:noWrap/>
            <w:vAlign w:val="center"/>
            <w:hideMark/>
          </w:tcPr>
          <w:p w14:paraId="7BEA536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276" w:type="dxa"/>
            <w:tcBorders>
              <w:top w:val="nil"/>
              <w:left w:val="nil"/>
              <w:bottom w:val="single" w:sz="4" w:space="0" w:color="auto"/>
              <w:right w:val="single" w:sz="4" w:space="0" w:color="auto"/>
            </w:tcBorders>
            <w:shd w:val="clear" w:color="auto" w:fill="auto"/>
            <w:noWrap/>
            <w:vAlign w:val="center"/>
            <w:hideMark/>
          </w:tcPr>
          <w:p w14:paraId="678E34B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5882C7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11</w:t>
            </w:r>
          </w:p>
        </w:tc>
      </w:tr>
      <w:tr w:rsidR="00E12DCE" w:rsidRPr="00106B9B" w14:paraId="2C1456F4"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411EBB2"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E8BB03B"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CAJERA</w:t>
            </w:r>
          </w:p>
        </w:tc>
        <w:tc>
          <w:tcPr>
            <w:tcW w:w="1418" w:type="dxa"/>
            <w:tcBorders>
              <w:top w:val="nil"/>
              <w:left w:val="nil"/>
              <w:bottom w:val="single" w:sz="4" w:space="0" w:color="auto"/>
              <w:right w:val="single" w:sz="4" w:space="0" w:color="auto"/>
            </w:tcBorders>
            <w:shd w:val="clear" w:color="auto" w:fill="auto"/>
            <w:noWrap/>
            <w:vAlign w:val="center"/>
            <w:hideMark/>
          </w:tcPr>
          <w:p w14:paraId="0FF4937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4CAE3E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695BEF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9CB6CA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325822A"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3589407"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8338BAA"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CHOFER DE CARGA GENERAL</w:t>
            </w:r>
          </w:p>
        </w:tc>
        <w:tc>
          <w:tcPr>
            <w:tcW w:w="1418" w:type="dxa"/>
            <w:tcBorders>
              <w:top w:val="nil"/>
              <w:left w:val="nil"/>
              <w:bottom w:val="single" w:sz="4" w:space="0" w:color="auto"/>
              <w:right w:val="single" w:sz="4" w:space="0" w:color="auto"/>
            </w:tcBorders>
            <w:shd w:val="clear" w:color="auto" w:fill="auto"/>
            <w:noWrap/>
            <w:vAlign w:val="center"/>
            <w:hideMark/>
          </w:tcPr>
          <w:p w14:paraId="0C81B84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78816A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AD9AC6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BB6E96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27F96C0D"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0FF6C5D"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1ECDCDD"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56E1E32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2D41E7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EA0B5A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664E6D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4882BC9B"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6B2F84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AEC8A0C"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INSPECTOR</w:t>
            </w:r>
          </w:p>
        </w:tc>
        <w:tc>
          <w:tcPr>
            <w:tcW w:w="1418" w:type="dxa"/>
            <w:tcBorders>
              <w:top w:val="nil"/>
              <w:left w:val="nil"/>
              <w:bottom w:val="single" w:sz="4" w:space="0" w:color="auto"/>
              <w:right w:val="single" w:sz="4" w:space="0" w:color="auto"/>
            </w:tcBorders>
            <w:shd w:val="clear" w:color="auto" w:fill="auto"/>
            <w:noWrap/>
            <w:vAlign w:val="center"/>
            <w:hideMark/>
          </w:tcPr>
          <w:p w14:paraId="1F78D3A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95CEA6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C99AD2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E95EBC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7F3ADC8"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A8A708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C0CE728"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660CAEC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F9968C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B54558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D621CB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12ED600A"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A5EB8A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EDFE21E"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NOTIFICADOR</w:t>
            </w:r>
          </w:p>
        </w:tc>
        <w:tc>
          <w:tcPr>
            <w:tcW w:w="1418" w:type="dxa"/>
            <w:tcBorders>
              <w:top w:val="nil"/>
              <w:left w:val="nil"/>
              <w:bottom w:val="single" w:sz="4" w:space="0" w:color="auto"/>
              <w:right w:val="single" w:sz="4" w:space="0" w:color="auto"/>
            </w:tcBorders>
            <w:shd w:val="clear" w:color="auto" w:fill="auto"/>
            <w:noWrap/>
            <w:vAlign w:val="center"/>
            <w:hideMark/>
          </w:tcPr>
          <w:p w14:paraId="6DF2A33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4</w:t>
            </w:r>
          </w:p>
        </w:tc>
        <w:tc>
          <w:tcPr>
            <w:tcW w:w="1134" w:type="dxa"/>
            <w:tcBorders>
              <w:top w:val="nil"/>
              <w:left w:val="nil"/>
              <w:bottom w:val="single" w:sz="4" w:space="0" w:color="auto"/>
              <w:right w:val="single" w:sz="4" w:space="0" w:color="auto"/>
            </w:tcBorders>
            <w:shd w:val="clear" w:color="auto" w:fill="auto"/>
            <w:noWrap/>
            <w:vAlign w:val="center"/>
            <w:hideMark/>
          </w:tcPr>
          <w:p w14:paraId="106C5AD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7E48B5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5C2882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r>
      <w:tr w:rsidR="00E12DCE" w:rsidRPr="00106B9B" w14:paraId="76846280"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78A1163"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6C9CDD1"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REBOMBEADOR</w:t>
            </w:r>
          </w:p>
        </w:tc>
        <w:tc>
          <w:tcPr>
            <w:tcW w:w="1418" w:type="dxa"/>
            <w:tcBorders>
              <w:top w:val="nil"/>
              <w:left w:val="nil"/>
              <w:bottom w:val="single" w:sz="4" w:space="0" w:color="auto"/>
              <w:right w:val="single" w:sz="4" w:space="0" w:color="auto"/>
            </w:tcBorders>
            <w:shd w:val="clear" w:color="auto" w:fill="auto"/>
            <w:noWrap/>
            <w:vAlign w:val="center"/>
            <w:hideMark/>
          </w:tcPr>
          <w:p w14:paraId="46E9B65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F06467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276" w:type="dxa"/>
            <w:tcBorders>
              <w:top w:val="nil"/>
              <w:left w:val="nil"/>
              <w:bottom w:val="single" w:sz="4" w:space="0" w:color="auto"/>
              <w:right w:val="single" w:sz="4" w:space="0" w:color="auto"/>
            </w:tcBorders>
            <w:shd w:val="clear" w:color="auto" w:fill="auto"/>
            <w:noWrap/>
            <w:vAlign w:val="center"/>
            <w:hideMark/>
          </w:tcPr>
          <w:p w14:paraId="7ECAD31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610331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E12DCE" w:rsidRPr="00106B9B" w14:paraId="2DFFD1BC"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FC3B957"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2AA2DBA"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TECNICO EN MANTENIMIENTO</w:t>
            </w:r>
          </w:p>
        </w:tc>
        <w:tc>
          <w:tcPr>
            <w:tcW w:w="1418" w:type="dxa"/>
            <w:tcBorders>
              <w:top w:val="nil"/>
              <w:left w:val="nil"/>
              <w:bottom w:val="single" w:sz="4" w:space="0" w:color="auto"/>
              <w:right w:val="single" w:sz="4" w:space="0" w:color="auto"/>
            </w:tcBorders>
            <w:shd w:val="clear" w:color="auto" w:fill="auto"/>
            <w:noWrap/>
            <w:vAlign w:val="center"/>
            <w:hideMark/>
          </w:tcPr>
          <w:p w14:paraId="75A8FA5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E99615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D37BF7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EB9EE8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CD58328"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A1DF156"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9C05A7D"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VELADOR</w:t>
            </w:r>
          </w:p>
        </w:tc>
        <w:tc>
          <w:tcPr>
            <w:tcW w:w="1418" w:type="dxa"/>
            <w:tcBorders>
              <w:top w:val="nil"/>
              <w:left w:val="nil"/>
              <w:bottom w:val="single" w:sz="4" w:space="0" w:color="auto"/>
              <w:right w:val="single" w:sz="4" w:space="0" w:color="auto"/>
            </w:tcBorders>
            <w:shd w:val="clear" w:color="auto" w:fill="auto"/>
            <w:noWrap/>
            <w:vAlign w:val="center"/>
            <w:hideMark/>
          </w:tcPr>
          <w:p w14:paraId="635C5CF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9</w:t>
            </w:r>
          </w:p>
        </w:tc>
        <w:tc>
          <w:tcPr>
            <w:tcW w:w="1134" w:type="dxa"/>
            <w:tcBorders>
              <w:top w:val="nil"/>
              <w:left w:val="nil"/>
              <w:bottom w:val="single" w:sz="4" w:space="0" w:color="auto"/>
              <w:right w:val="single" w:sz="4" w:space="0" w:color="auto"/>
            </w:tcBorders>
            <w:shd w:val="clear" w:color="auto" w:fill="auto"/>
            <w:noWrap/>
            <w:vAlign w:val="center"/>
            <w:hideMark/>
          </w:tcPr>
          <w:p w14:paraId="6967CE7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E69924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31DE48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9</w:t>
            </w:r>
          </w:p>
        </w:tc>
      </w:tr>
      <w:tr w:rsidR="00E12DCE" w:rsidRPr="00106B9B" w14:paraId="1DBF199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6158D7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13E1ED4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5D58496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34</w:t>
            </w:r>
          </w:p>
        </w:tc>
        <w:tc>
          <w:tcPr>
            <w:tcW w:w="1134" w:type="dxa"/>
            <w:tcBorders>
              <w:top w:val="nil"/>
              <w:left w:val="nil"/>
              <w:bottom w:val="single" w:sz="4" w:space="0" w:color="auto"/>
              <w:right w:val="single" w:sz="4" w:space="0" w:color="auto"/>
            </w:tcBorders>
            <w:shd w:val="clear" w:color="000000" w:fill="BFBFBF"/>
            <w:noWrap/>
            <w:vAlign w:val="center"/>
            <w:hideMark/>
          </w:tcPr>
          <w:p w14:paraId="1F03FBD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c>
          <w:tcPr>
            <w:tcW w:w="1276" w:type="dxa"/>
            <w:tcBorders>
              <w:top w:val="nil"/>
              <w:left w:val="nil"/>
              <w:bottom w:val="single" w:sz="4" w:space="0" w:color="auto"/>
              <w:right w:val="single" w:sz="4" w:space="0" w:color="auto"/>
            </w:tcBorders>
            <w:shd w:val="clear" w:color="000000" w:fill="BFBFBF"/>
            <w:noWrap/>
            <w:vAlign w:val="center"/>
            <w:hideMark/>
          </w:tcPr>
          <w:p w14:paraId="76E1F6C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55C5BBB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38</w:t>
            </w:r>
          </w:p>
        </w:tc>
      </w:tr>
      <w:tr w:rsidR="00E12DCE" w:rsidRPr="00106B9B" w14:paraId="1A6BED96"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4745CC5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DESARROLLO HUMANO</w:t>
            </w:r>
          </w:p>
        </w:tc>
        <w:tc>
          <w:tcPr>
            <w:tcW w:w="1979" w:type="dxa"/>
            <w:tcBorders>
              <w:top w:val="nil"/>
              <w:left w:val="nil"/>
              <w:bottom w:val="single" w:sz="4" w:space="0" w:color="auto"/>
              <w:right w:val="single" w:sz="4" w:space="0" w:color="auto"/>
            </w:tcBorders>
            <w:shd w:val="clear" w:color="auto" w:fill="auto"/>
            <w:noWrap/>
            <w:vAlign w:val="center"/>
            <w:hideMark/>
          </w:tcPr>
          <w:p w14:paraId="5BBBE8B6"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52DB6B2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6AB8E1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E77D68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66E241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0E4671A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9865BCC"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727C85C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2E265B3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c>
          <w:tcPr>
            <w:tcW w:w="1134" w:type="dxa"/>
            <w:tcBorders>
              <w:top w:val="nil"/>
              <w:left w:val="nil"/>
              <w:bottom w:val="single" w:sz="4" w:space="0" w:color="auto"/>
              <w:right w:val="single" w:sz="4" w:space="0" w:color="auto"/>
            </w:tcBorders>
            <w:shd w:val="clear" w:color="000000" w:fill="BFBFBF"/>
            <w:noWrap/>
            <w:vAlign w:val="center"/>
            <w:hideMark/>
          </w:tcPr>
          <w:p w14:paraId="108576E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6B2EC79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7CACDA7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0629FA0"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3F8407B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DESARROLLO RURAL</w:t>
            </w:r>
          </w:p>
        </w:tc>
        <w:tc>
          <w:tcPr>
            <w:tcW w:w="1979" w:type="dxa"/>
            <w:tcBorders>
              <w:top w:val="nil"/>
              <w:left w:val="nil"/>
              <w:bottom w:val="single" w:sz="4" w:space="0" w:color="auto"/>
              <w:right w:val="single" w:sz="4" w:space="0" w:color="auto"/>
            </w:tcBorders>
            <w:shd w:val="clear" w:color="auto" w:fill="auto"/>
            <w:noWrap/>
            <w:vAlign w:val="center"/>
            <w:hideMark/>
          </w:tcPr>
          <w:p w14:paraId="4727BEDB"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5AD1C22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C134AC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B27CB7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0B5900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53A8D02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292A37A"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E965DCF"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3999838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158784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A0B6DF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386C10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491CC94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E4696D4"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4515060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529416A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c>
          <w:tcPr>
            <w:tcW w:w="1134" w:type="dxa"/>
            <w:tcBorders>
              <w:top w:val="nil"/>
              <w:left w:val="nil"/>
              <w:bottom w:val="single" w:sz="4" w:space="0" w:color="auto"/>
              <w:right w:val="single" w:sz="4" w:space="0" w:color="auto"/>
            </w:tcBorders>
            <w:shd w:val="clear" w:color="000000" w:fill="BFBFBF"/>
            <w:noWrap/>
            <w:vAlign w:val="center"/>
            <w:hideMark/>
          </w:tcPr>
          <w:p w14:paraId="1636BB2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4CB7560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306C62F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2274B69D"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7062DA8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DESARROLLO SOCIAL</w:t>
            </w:r>
          </w:p>
        </w:tc>
        <w:tc>
          <w:tcPr>
            <w:tcW w:w="1979" w:type="dxa"/>
            <w:tcBorders>
              <w:top w:val="nil"/>
              <w:left w:val="nil"/>
              <w:bottom w:val="single" w:sz="4" w:space="0" w:color="auto"/>
              <w:right w:val="single" w:sz="4" w:space="0" w:color="auto"/>
            </w:tcBorders>
            <w:shd w:val="clear" w:color="auto" w:fill="auto"/>
            <w:noWrap/>
            <w:vAlign w:val="center"/>
            <w:hideMark/>
          </w:tcPr>
          <w:p w14:paraId="1B661AD4"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371FE9E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E5CB67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5D160A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C76BE7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7DD15EB"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28E7C79"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F4A2D2F"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3BB44E6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134" w:type="dxa"/>
            <w:tcBorders>
              <w:top w:val="nil"/>
              <w:left w:val="nil"/>
              <w:bottom w:val="single" w:sz="4" w:space="0" w:color="auto"/>
              <w:right w:val="single" w:sz="4" w:space="0" w:color="auto"/>
            </w:tcBorders>
            <w:shd w:val="clear" w:color="auto" w:fill="auto"/>
            <w:noWrap/>
            <w:vAlign w:val="center"/>
            <w:hideMark/>
          </w:tcPr>
          <w:p w14:paraId="0F306F3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027EB8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6842DC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E12DCE" w:rsidRPr="00106B9B" w14:paraId="545E65F8"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79E9E0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B225614"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4F4D12A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AD2A01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D55388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9664B2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4899FD8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47AC185"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45EF0C5"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39478D2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8FF1E5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E3B84D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C62E28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1D9BDDD"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6A04117"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CEE04C4"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3239C53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D50C6E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14:paraId="4EEB243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DD8664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4E0C506B"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955A6F7"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5F35035"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SUB-DIRECTOR</w:t>
            </w:r>
          </w:p>
        </w:tc>
        <w:tc>
          <w:tcPr>
            <w:tcW w:w="1418" w:type="dxa"/>
            <w:tcBorders>
              <w:top w:val="nil"/>
              <w:left w:val="nil"/>
              <w:bottom w:val="single" w:sz="4" w:space="0" w:color="auto"/>
              <w:right w:val="single" w:sz="4" w:space="0" w:color="auto"/>
            </w:tcBorders>
            <w:shd w:val="clear" w:color="auto" w:fill="auto"/>
            <w:noWrap/>
            <w:vAlign w:val="center"/>
            <w:hideMark/>
          </w:tcPr>
          <w:p w14:paraId="4258F27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95AD10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C12589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6DE025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59CE0C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975F508"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4D461DC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15F14E6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8</w:t>
            </w:r>
          </w:p>
        </w:tc>
        <w:tc>
          <w:tcPr>
            <w:tcW w:w="1134" w:type="dxa"/>
            <w:tcBorders>
              <w:top w:val="nil"/>
              <w:left w:val="nil"/>
              <w:bottom w:val="single" w:sz="4" w:space="0" w:color="auto"/>
              <w:right w:val="single" w:sz="4" w:space="0" w:color="auto"/>
            </w:tcBorders>
            <w:shd w:val="clear" w:color="000000" w:fill="BFBFBF"/>
            <w:noWrap/>
            <w:vAlign w:val="center"/>
            <w:hideMark/>
          </w:tcPr>
          <w:p w14:paraId="6558DF7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c>
          <w:tcPr>
            <w:tcW w:w="1276" w:type="dxa"/>
            <w:tcBorders>
              <w:top w:val="nil"/>
              <w:left w:val="nil"/>
              <w:bottom w:val="single" w:sz="4" w:space="0" w:color="auto"/>
              <w:right w:val="single" w:sz="4" w:space="0" w:color="auto"/>
            </w:tcBorders>
            <w:shd w:val="clear" w:color="000000" w:fill="BFBFBF"/>
            <w:noWrap/>
            <w:vAlign w:val="center"/>
            <w:hideMark/>
          </w:tcPr>
          <w:p w14:paraId="1D80C3B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6FE1699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9</w:t>
            </w:r>
          </w:p>
        </w:tc>
      </w:tr>
      <w:tr w:rsidR="00E12DCE" w:rsidRPr="00106B9B" w14:paraId="3C47332F"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5E6930F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ECOLOGIA</w:t>
            </w:r>
          </w:p>
        </w:tc>
        <w:tc>
          <w:tcPr>
            <w:tcW w:w="1979" w:type="dxa"/>
            <w:tcBorders>
              <w:top w:val="nil"/>
              <w:left w:val="nil"/>
              <w:bottom w:val="single" w:sz="4" w:space="0" w:color="auto"/>
              <w:right w:val="single" w:sz="4" w:space="0" w:color="auto"/>
            </w:tcBorders>
            <w:shd w:val="clear" w:color="auto" w:fill="auto"/>
            <w:noWrap/>
            <w:vAlign w:val="center"/>
            <w:hideMark/>
          </w:tcPr>
          <w:p w14:paraId="0487CC9F"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68C1AA4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68AE60A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4BFA27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6C986D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50267E11"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28371B0"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7AD17B8"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AYUDANTE</w:t>
            </w:r>
          </w:p>
        </w:tc>
        <w:tc>
          <w:tcPr>
            <w:tcW w:w="1418" w:type="dxa"/>
            <w:tcBorders>
              <w:top w:val="nil"/>
              <w:left w:val="nil"/>
              <w:bottom w:val="single" w:sz="4" w:space="0" w:color="auto"/>
              <w:right w:val="single" w:sz="4" w:space="0" w:color="auto"/>
            </w:tcBorders>
            <w:shd w:val="clear" w:color="auto" w:fill="auto"/>
            <w:noWrap/>
            <w:vAlign w:val="center"/>
            <w:hideMark/>
          </w:tcPr>
          <w:p w14:paraId="2673E32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9</w:t>
            </w:r>
          </w:p>
        </w:tc>
        <w:tc>
          <w:tcPr>
            <w:tcW w:w="1134" w:type="dxa"/>
            <w:tcBorders>
              <w:top w:val="nil"/>
              <w:left w:val="nil"/>
              <w:bottom w:val="single" w:sz="4" w:space="0" w:color="auto"/>
              <w:right w:val="single" w:sz="4" w:space="0" w:color="auto"/>
            </w:tcBorders>
            <w:shd w:val="clear" w:color="auto" w:fill="auto"/>
            <w:noWrap/>
            <w:vAlign w:val="center"/>
            <w:hideMark/>
          </w:tcPr>
          <w:p w14:paraId="46DF46C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EAB562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E14D47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9</w:t>
            </w:r>
          </w:p>
        </w:tc>
      </w:tr>
      <w:tr w:rsidR="00E12DCE" w:rsidRPr="00106B9B" w14:paraId="6E8F945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FBF208C"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2509AEA"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3953C6D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DFF288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0C28C6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290F83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229D6670"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53BEF69"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75C3C07"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INSPECTOR</w:t>
            </w:r>
          </w:p>
        </w:tc>
        <w:tc>
          <w:tcPr>
            <w:tcW w:w="1418" w:type="dxa"/>
            <w:tcBorders>
              <w:top w:val="nil"/>
              <w:left w:val="nil"/>
              <w:bottom w:val="single" w:sz="4" w:space="0" w:color="auto"/>
              <w:right w:val="single" w:sz="4" w:space="0" w:color="auto"/>
            </w:tcBorders>
            <w:shd w:val="clear" w:color="auto" w:fill="auto"/>
            <w:noWrap/>
            <w:vAlign w:val="center"/>
            <w:hideMark/>
          </w:tcPr>
          <w:p w14:paraId="6877AAD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1E0D85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9D82ED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58AA30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0986C78"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B6FAC2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62D4437"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219ED43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653FFA7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278F28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4FC5D6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3BD841F1"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28623F1"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F1DA135"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SUPERVISOR</w:t>
            </w:r>
          </w:p>
        </w:tc>
        <w:tc>
          <w:tcPr>
            <w:tcW w:w="1418" w:type="dxa"/>
            <w:tcBorders>
              <w:top w:val="nil"/>
              <w:left w:val="nil"/>
              <w:bottom w:val="single" w:sz="4" w:space="0" w:color="auto"/>
              <w:right w:val="single" w:sz="4" w:space="0" w:color="auto"/>
            </w:tcBorders>
            <w:shd w:val="clear" w:color="auto" w:fill="auto"/>
            <w:noWrap/>
            <w:vAlign w:val="center"/>
            <w:hideMark/>
          </w:tcPr>
          <w:p w14:paraId="7EBE1AC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E1580A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9F49FF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8A8B94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F5FBDB7"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2668507"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620A4C8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402617E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16</w:t>
            </w:r>
          </w:p>
        </w:tc>
        <w:tc>
          <w:tcPr>
            <w:tcW w:w="1134" w:type="dxa"/>
            <w:tcBorders>
              <w:top w:val="nil"/>
              <w:left w:val="nil"/>
              <w:bottom w:val="single" w:sz="4" w:space="0" w:color="auto"/>
              <w:right w:val="single" w:sz="4" w:space="0" w:color="auto"/>
            </w:tcBorders>
            <w:shd w:val="clear" w:color="000000" w:fill="BFBFBF"/>
            <w:noWrap/>
            <w:vAlign w:val="center"/>
            <w:hideMark/>
          </w:tcPr>
          <w:p w14:paraId="106EE7D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09C1A39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64AD81F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16</w:t>
            </w:r>
          </w:p>
        </w:tc>
      </w:tr>
      <w:tr w:rsidR="00E12DCE" w:rsidRPr="00106B9B" w14:paraId="713931E9"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46FDFF4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FOMENTO DEPORTIVO</w:t>
            </w:r>
          </w:p>
        </w:tc>
        <w:tc>
          <w:tcPr>
            <w:tcW w:w="1979" w:type="dxa"/>
            <w:tcBorders>
              <w:top w:val="nil"/>
              <w:left w:val="nil"/>
              <w:bottom w:val="single" w:sz="4" w:space="0" w:color="auto"/>
              <w:right w:val="single" w:sz="4" w:space="0" w:color="auto"/>
            </w:tcBorders>
            <w:shd w:val="clear" w:color="auto" w:fill="auto"/>
            <w:noWrap/>
            <w:vAlign w:val="center"/>
            <w:hideMark/>
          </w:tcPr>
          <w:p w14:paraId="193732EB"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75A918F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9</w:t>
            </w:r>
          </w:p>
        </w:tc>
        <w:tc>
          <w:tcPr>
            <w:tcW w:w="1134" w:type="dxa"/>
            <w:tcBorders>
              <w:top w:val="nil"/>
              <w:left w:val="nil"/>
              <w:bottom w:val="single" w:sz="4" w:space="0" w:color="auto"/>
              <w:right w:val="single" w:sz="4" w:space="0" w:color="auto"/>
            </w:tcBorders>
            <w:shd w:val="clear" w:color="auto" w:fill="auto"/>
            <w:noWrap/>
            <w:vAlign w:val="center"/>
            <w:hideMark/>
          </w:tcPr>
          <w:p w14:paraId="732FB36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801E05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B0746F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9</w:t>
            </w:r>
          </w:p>
        </w:tc>
      </w:tr>
      <w:tr w:rsidR="00E12DCE" w:rsidRPr="00106B9B" w14:paraId="69448F57"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A3CB7D9"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665D194"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4B25FB2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7</w:t>
            </w:r>
          </w:p>
        </w:tc>
        <w:tc>
          <w:tcPr>
            <w:tcW w:w="1134" w:type="dxa"/>
            <w:tcBorders>
              <w:top w:val="nil"/>
              <w:left w:val="nil"/>
              <w:bottom w:val="single" w:sz="4" w:space="0" w:color="auto"/>
              <w:right w:val="single" w:sz="4" w:space="0" w:color="auto"/>
            </w:tcBorders>
            <w:shd w:val="clear" w:color="auto" w:fill="auto"/>
            <w:noWrap/>
            <w:vAlign w:val="center"/>
            <w:hideMark/>
          </w:tcPr>
          <w:p w14:paraId="0B1FC4B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CCB060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3B45C4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7</w:t>
            </w:r>
          </w:p>
        </w:tc>
      </w:tr>
      <w:tr w:rsidR="00E12DCE" w:rsidRPr="00106B9B" w14:paraId="2910E1AB"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63BF984"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5DFE890"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39E9AB3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45A1AB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FBFF87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2AB84C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5625BBAA"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7AE12C6"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C12EB81"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3CE188D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5</w:t>
            </w:r>
          </w:p>
        </w:tc>
        <w:tc>
          <w:tcPr>
            <w:tcW w:w="1134" w:type="dxa"/>
            <w:tcBorders>
              <w:top w:val="nil"/>
              <w:left w:val="nil"/>
              <w:bottom w:val="single" w:sz="4" w:space="0" w:color="auto"/>
              <w:right w:val="single" w:sz="4" w:space="0" w:color="auto"/>
            </w:tcBorders>
            <w:shd w:val="clear" w:color="auto" w:fill="auto"/>
            <w:noWrap/>
            <w:vAlign w:val="center"/>
            <w:hideMark/>
          </w:tcPr>
          <w:p w14:paraId="334B2C7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14:paraId="65F5D04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24542F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6</w:t>
            </w:r>
          </w:p>
        </w:tc>
      </w:tr>
      <w:tr w:rsidR="00E12DCE" w:rsidRPr="00106B9B" w14:paraId="55E70BCE"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09D57BB"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F3B54C9"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JARDINERO</w:t>
            </w:r>
          </w:p>
        </w:tc>
        <w:tc>
          <w:tcPr>
            <w:tcW w:w="1418" w:type="dxa"/>
            <w:tcBorders>
              <w:top w:val="nil"/>
              <w:left w:val="nil"/>
              <w:bottom w:val="single" w:sz="4" w:space="0" w:color="auto"/>
              <w:right w:val="single" w:sz="4" w:space="0" w:color="auto"/>
            </w:tcBorders>
            <w:shd w:val="clear" w:color="auto" w:fill="auto"/>
            <w:noWrap/>
            <w:vAlign w:val="center"/>
            <w:hideMark/>
          </w:tcPr>
          <w:p w14:paraId="1230712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772754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D09B6D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8B72A8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215F36F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BBCAF5C"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0A027E0"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SALVAVIDAS</w:t>
            </w:r>
          </w:p>
        </w:tc>
        <w:tc>
          <w:tcPr>
            <w:tcW w:w="1418" w:type="dxa"/>
            <w:tcBorders>
              <w:top w:val="nil"/>
              <w:left w:val="nil"/>
              <w:bottom w:val="single" w:sz="4" w:space="0" w:color="auto"/>
              <w:right w:val="single" w:sz="4" w:space="0" w:color="auto"/>
            </w:tcBorders>
            <w:shd w:val="clear" w:color="auto" w:fill="auto"/>
            <w:noWrap/>
            <w:vAlign w:val="center"/>
            <w:hideMark/>
          </w:tcPr>
          <w:p w14:paraId="0B2692D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61DC337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7AF7BF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234098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6BBEDF4C"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CCDA722"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891B3AB"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68A68BA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8493C8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CA4926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090BD6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A44C82E"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489605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542D66E"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SUB-DIRECTOR</w:t>
            </w:r>
          </w:p>
        </w:tc>
        <w:tc>
          <w:tcPr>
            <w:tcW w:w="1418" w:type="dxa"/>
            <w:tcBorders>
              <w:top w:val="nil"/>
              <w:left w:val="nil"/>
              <w:bottom w:val="single" w:sz="4" w:space="0" w:color="auto"/>
              <w:right w:val="single" w:sz="4" w:space="0" w:color="auto"/>
            </w:tcBorders>
            <w:shd w:val="clear" w:color="auto" w:fill="auto"/>
            <w:noWrap/>
            <w:vAlign w:val="center"/>
            <w:hideMark/>
          </w:tcPr>
          <w:p w14:paraId="2029237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542361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822E4F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DB740F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1556906"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BC0753C"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15E678C"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VELADOR</w:t>
            </w:r>
          </w:p>
        </w:tc>
        <w:tc>
          <w:tcPr>
            <w:tcW w:w="1418" w:type="dxa"/>
            <w:tcBorders>
              <w:top w:val="nil"/>
              <w:left w:val="nil"/>
              <w:bottom w:val="single" w:sz="4" w:space="0" w:color="auto"/>
              <w:right w:val="single" w:sz="4" w:space="0" w:color="auto"/>
            </w:tcBorders>
            <w:shd w:val="clear" w:color="auto" w:fill="auto"/>
            <w:noWrap/>
            <w:vAlign w:val="center"/>
            <w:hideMark/>
          </w:tcPr>
          <w:p w14:paraId="2DB73D4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4</w:t>
            </w:r>
          </w:p>
        </w:tc>
        <w:tc>
          <w:tcPr>
            <w:tcW w:w="1134" w:type="dxa"/>
            <w:tcBorders>
              <w:top w:val="nil"/>
              <w:left w:val="nil"/>
              <w:bottom w:val="single" w:sz="4" w:space="0" w:color="auto"/>
              <w:right w:val="single" w:sz="4" w:space="0" w:color="auto"/>
            </w:tcBorders>
            <w:shd w:val="clear" w:color="auto" w:fill="auto"/>
            <w:noWrap/>
            <w:vAlign w:val="center"/>
            <w:hideMark/>
          </w:tcPr>
          <w:p w14:paraId="69B78BD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17C7AE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F844B9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r>
      <w:tr w:rsidR="00E12DCE" w:rsidRPr="00106B9B" w14:paraId="58EA341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4AB04B6"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FE0ABEF"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VIGILANTE</w:t>
            </w:r>
          </w:p>
        </w:tc>
        <w:tc>
          <w:tcPr>
            <w:tcW w:w="1418" w:type="dxa"/>
            <w:tcBorders>
              <w:top w:val="nil"/>
              <w:left w:val="nil"/>
              <w:bottom w:val="single" w:sz="4" w:space="0" w:color="auto"/>
              <w:right w:val="single" w:sz="4" w:space="0" w:color="auto"/>
            </w:tcBorders>
            <w:shd w:val="clear" w:color="auto" w:fill="auto"/>
            <w:noWrap/>
            <w:vAlign w:val="center"/>
            <w:hideMark/>
          </w:tcPr>
          <w:p w14:paraId="4930C65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F36D61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5C1322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FAE331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C60E2E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BDE6965"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0E7E234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181B4D1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32</w:t>
            </w:r>
          </w:p>
        </w:tc>
        <w:tc>
          <w:tcPr>
            <w:tcW w:w="1134" w:type="dxa"/>
            <w:tcBorders>
              <w:top w:val="nil"/>
              <w:left w:val="nil"/>
              <w:bottom w:val="single" w:sz="4" w:space="0" w:color="auto"/>
              <w:right w:val="single" w:sz="4" w:space="0" w:color="auto"/>
            </w:tcBorders>
            <w:shd w:val="clear" w:color="000000" w:fill="BFBFBF"/>
            <w:noWrap/>
            <w:vAlign w:val="center"/>
            <w:hideMark/>
          </w:tcPr>
          <w:p w14:paraId="6A69CC2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c>
          <w:tcPr>
            <w:tcW w:w="1276" w:type="dxa"/>
            <w:tcBorders>
              <w:top w:val="nil"/>
              <w:left w:val="nil"/>
              <w:bottom w:val="single" w:sz="4" w:space="0" w:color="auto"/>
              <w:right w:val="single" w:sz="4" w:space="0" w:color="auto"/>
            </w:tcBorders>
            <w:shd w:val="clear" w:color="000000" w:fill="BFBFBF"/>
            <w:noWrap/>
            <w:vAlign w:val="center"/>
            <w:hideMark/>
          </w:tcPr>
          <w:p w14:paraId="77C957E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023EC03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33</w:t>
            </w:r>
          </w:p>
        </w:tc>
      </w:tr>
      <w:tr w:rsidR="00E12DCE" w:rsidRPr="00106B9B" w14:paraId="732DE487"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6BEDD1D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FOMENTO ECONOMICO</w:t>
            </w:r>
          </w:p>
        </w:tc>
        <w:tc>
          <w:tcPr>
            <w:tcW w:w="1979" w:type="dxa"/>
            <w:tcBorders>
              <w:top w:val="nil"/>
              <w:left w:val="nil"/>
              <w:bottom w:val="single" w:sz="4" w:space="0" w:color="auto"/>
              <w:right w:val="single" w:sz="4" w:space="0" w:color="auto"/>
            </w:tcBorders>
            <w:shd w:val="clear" w:color="auto" w:fill="auto"/>
            <w:noWrap/>
            <w:vAlign w:val="center"/>
            <w:hideMark/>
          </w:tcPr>
          <w:p w14:paraId="1D975995"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5254590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8E77E3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3E0D6D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39E18E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2FC94D57"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2A4F8F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DF0FC1E"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SUB-DIRECTOR</w:t>
            </w:r>
          </w:p>
        </w:tc>
        <w:tc>
          <w:tcPr>
            <w:tcW w:w="1418" w:type="dxa"/>
            <w:tcBorders>
              <w:top w:val="nil"/>
              <w:left w:val="nil"/>
              <w:bottom w:val="single" w:sz="4" w:space="0" w:color="auto"/>
              <w:right w:val="single" w:sz="4" w:space="0" w:color="auto"/>
            </w:tcBorders>
            <w:shd w:val="clear" w:color="auto" w:fill="auto"/>
            <w:noWrap/>
            <w:vAlign w:val="center"/>
            <w:hideMark/>
          </w:tcPr>
          <w:p w14:paraId="3104EE8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540876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796DDF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1CD65D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5F364A02"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8A8C0B8"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CF642EF"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6E72C0D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435CAEC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5AADF6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748CEE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3BEC4692"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0C2239D"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72DD25A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28FAA64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c>
          <w:tcPr>
            <w:tcW w:w="1134" w:type="dxa"/>
            <w:tcBorders>
              <w:top w:val="nil"/>
              <w:left w:val="nil"/>
              <w:bottom w:val="single" w:sz="4" w:space="0" w:color="auto"/>
              <w:right w:val="single" w:sz="4" w:space="0" w:color="auto"/>
            </w:tcBorders>
            <w:shd w:val="clear" w:color="000000" w:fill="BFBFBF"/>
            <w:noWrap/>
            <w:vAlign w:val="center"/>
            <w:hideMark/>
          </w:tcPr>
          <w:p w14:paraId="32C8C7C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5BA5180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67978C3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r>
      <w:tr w:rsidR="00E12DCE" w:rsidRPr="00106B9B" w14:paraId="758A83B8"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725C284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INSTANCIA MUNICIPAL DE LA JUVENTUD</w:t>
            </w:r>
          </w:p>
        </w:tc>
        <w:tc>
          <w:tcPr>
            <w:tcW w:w="1979" w:type="dxa"/>
            <w:tcBorders>
              <w:top w:val="nil"/>
              <w:left w:val="nil"/>
              <w:bottom w:val="single" w:sz="4" w:space="0" w:color="auto"/>
              <w:right w:val="single" w:sz="4" w:space="0" w:color="auto"/>
            </w:tcBorders>
            <w:shd w:val="clear" w:color="auto" w:fill="auto"/>
            <w:noWrap/>
            <w:vAlign w:val="center"/>
            <w:hideMark/>
          </w:tcPr>
          <w:p w14:paraId="54821272"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1D0A739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5000E1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E2A4E3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807927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05A17E73"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DEC154A"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4F9A401"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3815985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F81797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51D0DB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6A2FBC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131AF331"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F7CB900"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0ED209D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2ACF887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c>
          <w:tcPr>
            <w:tcW w:w="1134" w:type="dxa"/>
            <w:tcBorders>
              <w:top w:val="nil"/>
              <w:left w:val="nil"/>
              <w:bottom w:val="single" w:sz="4" w:space="0" w:color="auto"/>
              <w:right w:val="single" w:sz="4" w:space="0" w:color="auto"/>
            </w:tcBorders>
            <w:shd w:val="clear" w:color="000000" w:fill="BFBFBF"/>
            <w:noWrap/>
            <w:vAlign w:val="center"/>
            <w:hideMark/>
          </w:tcPr>
          <w:p w14:paraId="76B2380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2E1B803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70128F9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57ECB1BB"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BF04AC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INSTANCIA MUNICIPAL DE LA MUJER</w:t>
            </w:r>
          </w:p>
        </w:tc>
        <w:tc>
          <w:tcPr>
            <w:tcW w:w="1979" w:type="dxa"/>
            <w:tcBorders>
              <w:top w:val="nil"/>
              <w:left w:val="nil"/>
              <w:bottom w:val="single" w:sz="4" w:space="0" w:color="auto"/>
              <w:right w:val="single" w:sz="4" w:space="0" w:color="auto"/>
            </w:tcBorders>
            <w:shd w:val="clear" w:color="auto" w:fill="auto"/>
            <w:noWrap/>
            <w:vAlign w:val="center"/>
            <w:hideMark/>
          </w:tcPr>
          <w:p w14:paraId="1C71CC66"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54BB348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CDBFAB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E2DEAC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294221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5A1143AA"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E6B49EC"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4FFA74B"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3EC1C9C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B67AA5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2FEC8E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36D7AE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B339A35"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35DB6BC"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D382C4E"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 DE JURIDICO</w:t>
            </w:r>
          </w:p>
        </w:tc>
        <w:tc>
          <w:tcPr>
            <w:tcW w:w="1418" w:type="dxa"/>
            <w:tcBorders>
              <w:top w:val="nil"/>
              <w:left w:val="nil"/>
              <w:bottom w:val="single" w:sz="4" w:space="0" w:color="auto"/>
              <w:right w:val="single" w:sz="4" w:space="0" w:color="auto"/>
            </w:tcBorders>
            <w:shd w:val="clear" w:color="auto" w:fill="auto"/>
            <w:noWrap/>
            <w:vAlign w:val="center"/>
            <w:hideMark/>
          </w:tcPr>
          <w:p w14:paraId="0F08764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2AED97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8D86E6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20F977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27E2ED6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5AFD080"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34DE920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59959E2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c>
          <w:tcPr>
            <w:tcW w:w="1134" w:type="dxa"/>
            <w:tcBorders>
              <w:top w:val="nil"/>
              <w:left w:val="nil"/>
              <w:bottom w:val="single" w:sz="4" w:space="0" w:color="auto"/>
              <w:right w:val="single" w:sz="4" w:space="0" w:color="auto"/>
            </w:tcBorders>
            <w:shd w:val="clear" w:color="000000" w:fill="BFBFBF"/>
            <w:noWrap/>
            <w:vAlign w:val="center"/>
            <w:hideMark/>
          </w:tcPr>
          <w:p w14:paraId="5BE0A55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5434DC4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0AF303B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E12DCE" w:rsidRPr="00106B9B" w14:paraId="789AEA0A"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47BA8BC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JUNTA PATRIOTICA</w:t>
            </w:r>
          </w:p>
        </w:tc>
        <w:tc>
          <w:tcPr>
            <w:tcW w:w="1979" w:type="dxa"/>
            <w:tcBorders>
              <w:top w:val="nil"/>
              <w:left w:val="nil"/>
              <w:bottom w:val="single" w:sz="4" w:space="0" w:color="auto"/>
              <w:right w:val="single" w:sz="4" w:space="0" w:color="auto"/>
            </w:tcBorders>
            <w:shd w:val="clear" w:color="auto" w:fill="auto"/>
            <w:noWrap/>
            <w:vAlign w:val="center"/>
            <w:hideMark/>
          </w:tcPr>
          <w:p w14:paraId="5A90C800"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7F55941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120473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E59272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D3FEE0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23C036CB"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A11729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A673AAB"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2542841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3D25B9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811A08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747421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7EB358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002BE93"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2455C30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0928A5A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c>
          <w:tcPr>
            <w:tcW w:w="1134" w:type="dxa"/>
            <w:tcBorders>
              <w:top w:val="nil"/>
              <w:left w:val="nil"/>
              <w:bottom w:val="single" w:sz="4" w:space="0" w:color="auto"/>
              <w:right w:val="single" w:sz="4" w:space="0" w:color="auto"/>
            </w:tcBorders>
            <w:shd w:val="clear" w:color="000000" w:fill="BFBFBF"/>
            <w:noWrap/>
            <w:vAlign w:val="center"/>
            <w:hideMark/>
          </w:tcPr>
          <w:p w14:paraId="7768195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6FA1DDD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2FC9B32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720D9EC4"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4571BC7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MUSEO DE GANADERIA</w:t>
            </w:r>
          </w:p>
        </w:tc>
        <w:tc>
          <w:tcPr>
            <w:tcW w:w="1979" w:type="dxa"/>
            <w:tcBorders>
              <w:top w:val="nil"/>
              <w:left w:val="nil"/>
              <w:bottom w:val="single" w:sz="4" w:space="0" w:color="auto"/>
              <w:right w:val="single" w:sz="4" w:space="0" w:color="auto"/>
            </w:tcBorders>
            <w:shd w:val="clear" w:color="auto" w:fill="auto"/>
            <w:noWrap/>
            <w:vAlign w:val="center"/>
            <w:hideMark/>
          </w:tcPr>
          <w:p w14:paraId="3757BFBA"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SUB-DIRECTOR</w:t>
            </w:r>
          </w:p>
        </w:tc>
        <w:tc>
          <w:tcPr>
            <w:tcW w:w="1418" w:type="dxa"/>
            <w:tcBorders>
              <w:top w:val="nil"/>
              <w:left w:val="nil"/>
              <w:bottom w:val="single" w:sz="4" w:space="0" w:color="auto"/>
              <w:right w:val="single" w:sz="4" w:space="0" w:color="auto"/>
            </w:tcBorders>
            <w:shd w:val="clear" w:color="auto" w:fill="auto"/>
            <w:noWrap/>
            <w:vAlign w:val="center"/>
            <w:hideMark/>
          </w:tcPr>
          <w:p w14:paraId="3C6319A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0DB5E9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AC9125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ED23A2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56856BB1"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F90B2AD"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D2358DC"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1014CAB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8B26DD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02C4E8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ECE970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47221EF5"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7815851"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825EE4D"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VELADOR</w:t>
            </w:r>
          </w:p>
        </w:tc>
        <w:tc>
          <w:tcPr>
            <w:tcW w:w="1418" w:type="dxa"/>
            <w:tcBorders>
              <w:top w:val="nil"/>
              <w:left w:val="nil"/>
              <w:bottom w:val="single" w:sz="4" w:space="0" w:color="auto"/>
              <w:right w:val="single" w:sz="4" w:space="0" w:color="auto"/>
            </w:tcBorders>
            <w:shd w:val="clear" w:color="auto" w:fill="auto"/>
            <w:noWrap/>
            <w:vAlign w:val="center"/>
            <w:hideMark/>
          </w:tcPr>
          <w:p w14:paraId="0233AF6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3DCDB7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ADB031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F11C0E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1938F6C4"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30A69F6"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18FA463"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3EA22F4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14:paraId="6EFC81F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14:paraId="681201D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5DEA3A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B1E09AC"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95F806A"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1FCE39B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4589588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c>
          <w:tcPr>
            <w:tcW w:w="1134" w:type="dxa"/>
            <w:tcBorders>
              <w:top w:val="nil"/>
              <w:left w:val="nil"/>
              <w:bottom w:val="single" w:sz="4" w:space="0" w:color="auto"/>
              <w:right w:val="single" w:sz="4" w:space="0" w:color="auto"/>
            </w:tcBorders>
            <w:shd w:val="clear" w:color="000000" w:fill="BFBFBF"/>
            <w:noWrap/>
            <w:vAlign w:val="center"/>
            <w:hideMark/>
          </w:tcPr>
          <w:p w14:paraId="4116299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c>
          <w:tcPr>
            <w:tcW w:w="1276" w:type="dxa"/>
            <w:tcBorders>
              <w:top w:val="nil"/>
              <w:left w:val="nil"/>
              <w:bottom w:val="single" w:sz="4" w:space="0" w:color="auto"/>
              <w:right w:val="single" w:sz="4" w:space="0" w:color="auto"/>
            </w:tcBorders>
            <w:shd w:val="clear" w:color="000000" w:fill="BFBFBF"/>
            <w:noWrap/>
            <w:vAlign w:val="center"/>
            <w:hideMark/>
          </w:tcPr>
          <w:p w14:paraId="0A45FA3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399DF07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r>
      <w:tr w:rsidR="00E12DCE" w:rsidRPr="00106B9B" w14:paraId="67B7C8B2"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4A65F78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MUSEO DE HISTORIA</w:t>
            </w:r>
          </w:p>
        </w:tc>
        <w:tc>
          <w:tcPr>
            <w:tcW w:w="1979" w:type="dxa"/>
            <w:tcBorders>
              <w:top w:val="nil"/>
              <w:left w:val="nil"/>
              <w:bottom w:val="single" w:sz="4" w:space="0" w:color="auto"/>
              <w:right w:val="single" w:sz="4" w:space="0" w:color="auto"/>
            </w:tcBorders>
            <w:shd w:val="clear" w:color="auto" w:fill="auto"/>
            <w:noWrap/>
            <w:vAlign w:val="center"/>
            <w:hideMark/>
          </w:tcPr>
          <w:p w14:paraId="44D5F38C"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5EED253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4AB9834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9EDFB8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9D767D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25740484"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09B3ED7"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EC68058"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AYUDANTE</w:t>
            </w:r>
          </w:p>
        </w:tc>
        <w:tc>
          <w:tcPr>
            <w:tcW w:w="1418" w:type="dxa"/>
            <w:tcBorders>
              <w:top w:val="nil"/>
              <w:left w:val="nil"/>
              <w:bottom w:val="single" w:sz="4" w:space="0" w:color="auto"/>
              <w:right w:val="single" w:sz="4" w:space="0" w:color="auto"/>
            </w:tcBorders>
            <w:shd w:val="clear" w:color="auto" w:fill="auto"/>
            <w:noWrap/>
            <w:vAlign w:val="center"/>
            <w:hideMark/>
          </w:tcPr>
          <w:p w14:paraId="1036795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4D9385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C52937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6EFB80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F2020FC"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EDE0E39"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7D48B7B"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0FF7C16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EC27BF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61A380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6E5209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43592FC4"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E9E657A"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DA7AB98"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546EE1D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CDB36F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14:paraId="40D7B81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EBDD32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6CE8769E"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F8A546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8D60530"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1591B44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1BD668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A130A0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773B4B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10555F45"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tcPr>
          <w:p w14:paraId="2D1B76B2"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tcPr>
          <w:p w14:paraId="11A568B4"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JARDINERO</w:t>
            </w:r>
          </w:p>
        </w:tc>
        <w:tc>
          <w:tcPr>
            <w:tcW w:w="1418" w:type="dxa"/>
            <w:tcBorders>
              <w:top w:val="nil"/>
              <w:left w:val="nil"/>
              <w:bottom w:val="single" w:sz="4" w:space="0" w:color="auto"/>
              <w:right w:val="single" w:sz="4" w:space="0" w:color="auto"/>
            </w:tcBorders>
            <w:shd w:val="clear" w:color="auto" w:fill="auto"/>
            <w:noWrap/>
            <w:vAlign w:val="center"/>
          </w:tcPr>
          <w:p w14:paraId="11AE734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w:t>
            </w:r>
          </w:p>
        </w:tc>
        <w:tc>
          <w:tcPr>
            <w:tcW w:w="1134" w:type="dxa"/>
            <w:tcBorders>
              <w:top w:val="nil"/>
              <w:left w:val="nil"/>
              <w:bottom w:val="single" w:sz="4" w:space="0" w:color="auto"/>
              <w:right w:val="single" w:sz="4" w:space="0" w:color="auto"/>
            </w:tcBorders>
            <w:shd w:val="clear" w:color="auto" w:fill="auto"/>
            <w:noWrap/>
            <w:vAlign w:val="center"/>
          </w:tcPr>
          <w:p w14:paraId="6C89DD0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tcPr>
          <w:p w14:paraId="7FF1857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p>
        </w:tc>
        <w:tc>
          <w:tcPr>
            <w:tcW w:w="1275" w:type="dxa"/>
            <w:tcBorders>
              <w:top w:val="nil"/>
              <w:left w:val="nil"/>
              <w:bottom w:val="single" w:sz="4" w:space="0" w:color="auto"/>
              <w:right w:val="single" w:sz="4" w:space="0" w:color="auto"/>
            </w:tcBorders>
            <w:shd w:val="clear" w:color="000000" w:fill="F2F2F2"/>
            <w:noWrap/>
            <w:vAlign w:val="center"/>
          </w:tcPr>
          <w:p w14:paraId="6F9A5FA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1</w:t>
            </w:r>
          </w:p>
        </w:tc>
      </w:tr>
      <w:tr w:rsidR="00E12DCE" w:rsidRPr="00106B9B" w14:paraId="7763D2D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6349170"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9BC5872"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VELADOR</w:t>
            </w:r>
          </w:p>
        </w:tc>
        <w:tc>
          <w:tcPr>
            <w:tcW w:w="1418" w:type="dxa"/>
            <w:tcBorders>
              <w:top w:val="nil"/>
              <w:left w:val="nil"/>
              <w:bottom w:val="single" w:sz="4" w:space="0" w:color="auto"/>
              <w:right w:val="single" w:sz="4" w:space="0" w:color="auto"/>
            </w:tcBorders>
            <w:shd w:val="clear" w:color="auto" w:fill="auto"/>
            <w:noWrap/>
            <w:vAlign w:val="center"/>
            <w:hideMark/>
          </w:tcPr>
          <w:p w14:paraId="6999D05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CD9E1D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DBA895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834A9D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40C94FA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B9CCEC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59B6BE5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52B0824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7</w:t>
            </w:r>
          </w:p>
        </w:tc>
        <w:tc>
          <w:tcPr>
            <w:tcW w:w="1134" w:type="dxa"/>
            <w:tcBorders>
              <w:top w:val="nil"/>
              <w:left w:val="nil"/>
              <w:bottom w:val="single" w:sz="4" w:space="0" w:color="auto"/>
              <w:right w:val="single" w:sz="4" w:space="0" w:color="auto"/>
            </w:tcBorders>
            <w:shd w:val="clear" w:color="000000" w:fill="BFBFBF"/>
            <w:noWrap/>
            <w:vAlign w:val="center"/>
            <w:hideMark/>
          </w:tcPr>
          <w:p w14:paraId="58825E2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2</w:t>
            </w:r>
          </w:p>
        </w:tc>
        <w:tc>
          <w:tcPr>
            <w:tcW w:w="1276" w:type="dxa"/>
            <w:tcBorders>
              <w:top w:val="nil"/>
              <w:left w:val="nil"/>
              <w:bottom w:val="single" w:sz="4" w:space="0" w:color="auto"/>
              <w:right w:val="single" w:sz="4" w:space="0" w:color="auto"/>
            </w:tcBorders>
            <w:shd w:val="clear" w:color="000000" w:fill="BFBFBF"/>
            <w:noWrap/>
            <w:vAlign w:val="center"/>
            <w:hideMark/>
          </w:tcPr>
          <w:p w14:paraId="1C636DF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2D7D739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9</w:t>
            </w:r>
          </w:p>
        </w:tc>
      </w:tr>
      <w:tr w:rsidR="00E12DCE" w:rsidRPr="00106B9B" w14:paraId="1BCF14BC"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601E96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lastRenderedPageBreak/>
              <w:t>MUSEO DE PALEONTOLOGIA</w:t>
            </w:r>
          </w:p>
        </w:tc>
        <w:tc>
          <w:tcPr>
            <w:tcW w:w="1979" w:type="dxa"/>
            <w:tcBorders>
              <w:top w:val="nil"/>
              <w:left w:val="nil"/>
              <w:bottom w:val="single" w:sz="4" w:space="0" w:color="auto"/>
              <w:right w:val="single" w:sz="4" w:space="0" w:color="auto"/>
            </w:tcBorders>
            <w:shd w:val="clear" w:color="auto" w:fill="auto"/>
            <w:noWrap/>
            <w:vAlign w:val="center"/>
            <w:hideMark/>
          </w:tcPr>
          <w:p w14:paraId="1262DFB2"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762C5EA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F37B58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73B26D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34E3EE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B81B168"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25B1F6D"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CD17C1B"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7B92D3A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14:paraId="4ACF72B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14:paraId="1370621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970127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21E13C1"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97FA983"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196F26A"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06DE8EA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134" w:type="dxa"/>
            <w:tcBorders>
              <w:top w:val="nil"/>
              <w:left w:val="nil"/>
              <w:bottom w:val="single" w:sz="4" w:space="0" w:color="auto"/>
              <w:right w:val="single" w:sz="4" w:space="0" w:color="auto"/>
            </w:tcBorders>
            <w:shd w:val="clear" w:color="auto" w:fill="auto"/>
            <w:noWrap/>
            <w:vAlign w:val="center"/>
            <w:hideMark/>
          </w:tcPr>
          <w:p w14:paraId="23141ED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5F1284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FA4034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E12DCE" w:rsidRPr="00106B9B" w14:paraId="28CB25C6"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6E8BAF8"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9596648"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VELADOR</w:t>
            </w:r>
          </w:p>
        </w:tc>
        <w:tc>
          <w:tcPr>
            <w:tcW w:w="1418" w:type="dxa"/>
            <w:tcBorders>
              <w:top w:val="nil"/>
              <w:left w:val="nil"/>
              <w:bottom w:val="single" w:sz="4" w:space="0" w:color="auto"/>
              <w:right w:val="single" w:sz="4" w:space="0" w:color="auto"/>
            </w:tcBorders>
            <w:shd w:val="clear" w:color="auto" w:fill="auto"/>
            <w:noWrap/>
            <w:vAlign w:val="center"/>
            <w:hideMark/>
          </w:tcPr>
          <w:p w14:paraId="65B595B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23EA61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875A04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393D12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2A2E8FC"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474F2A7"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658D9C5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04B3FE9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w:t>
            </w:r>
          </w:p>
        </w:tc>
        <w:tc>
          <w:tcPr>
            <w:tcW w:w="1134" w:type="dxa"/>
            <w:tcBorders>
              <w:top w:val="nil"/>
              <w:left w:val="nil"/>
              <w:bottom w:val="single" w:sz="4" w:space="0" w:color="auto"/>
              <w:right w:val="single" w:sz="4" w:space="0" w:color="auto"/>
            </w:tcBorders>
            <w:shd w:val="clear" w:color="000000" w:fill="BFBFBF"/>
            <w:noWrap/>
            <w:vAlign w:val="center"/>
            <w:hideMark/>
          </w:tcPr>
          <w:p w14:paraId="0839BA4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c>
          <w:tcPr>
            <w:tcW w:w="1276" w:type="dxa"/>
            <w:tcBorders>
              <w:top w:val="nil"/>
              <w:left w:val="nil"/>
              <w:bottom w:val="single" w:sz="4" w:space="0" w:color="auto"/>
              <w:right w:val="single" w:sz="4" w:space="0" w:color="auto"/>
            </w:tcBorders>
            <w:shd w:val="clear" w:color="000000" w:fill="BFBFBF"/>
            <w:noWrap/>
            <w:vAlign w:val="center"/>
            <w:hideMark/>
          </w:tcPr>
          <w:p w14:paraId="29ACC33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63CAB58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6</w:t>
            </w:r>
          </w:p>
        </w:tc>
      </w:tr>
      <w:tr w:rsidR="00E12DCE" w:rsidRPr="00106B9B" w14:paraId="37F0D09D"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6ED10FC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OBRAS PUBLICAS</w:t>
            </w:r>
          </w:p>
        </w:tc>
        <w:tc>
          <w:tcPr>
            <w:tcW w:w="1979" w:type="dxa"/>
            <w:tcBorders>
              <w:top w:val="nil"/>
              <w:left w:val="nil"/>
              <w:bottom w:val="single" w:sz="4" w:space="0" w:color="auto"/>
              <w:right w:val="single" w:sz="4" w:space="0" w:color="auto"/>
            </w:tcBorders>
            <w:shd w:val="clear" w:color="auto" w:fill="auto"/>
            <w:noWrap/>
            <w:vAlign w:val="center"/>
            <w:hideMark/>
          </w:tcPr>
          <w:p w14:paraId="6557CF83"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ALBAÑIL</w:t>
            </w:r>
          </w:p>
        </w:tc>
        <w:tc>
          <w:tcPr>
            <w:tcW w:w="1418" w:type="dxa"/>
            <w:tcBorders>
              <w:top w:val="nil"/>
              <w:left w:val="nil"/>
              <w:bottom w:val="single" w:sz="4" w:space="0" w:color="auto"/>
              <w:right w:val="single" w:sz="4" w:space="0" w:color="auto"/>
            </w:tcBorders>
            <w:shd w:val="clear" w:color="auto" w:fill="auto"/>
            <w:noWrap/>
            <w:vAlign w:val="center"/>
            <w:hideMark/>
          </w:tcPr>
          <w:p w14:paraId="74C0BCA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134" w:type="dxa"/>
            <w:tcBorders>
              <w:top w:val="nil"/>
              <w:left w:val="nil"/>
              <w:bottom w:val="single" w:sz="4" w:space="0" w:color="auto"/>
              <w:right w:val="single" w:sz="4" w:space="0" w:color="auto"/>
            </w:tcBorders>
            <w:shd w:val="clear" w:color="auto" w:fill="auto"/>
            <w:noWrap/>
            <w:vAlign w:val="center"/>
            <w:hideMark/>
          </w:tcPr>
          <w:p w14:paraId="2112AB1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4394E7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5841A4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E12DCE" w:rsidRPr="00106B9B" w14:paraId="1896774B"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C7FE111"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0EA0E56"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6E34C5D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995D53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42092C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0AC2F1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8AA45CD"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F6B4319"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0FA0188"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DIBUJANTE</w:t>
            </w:r>
          </w:p>
        </w:tc>
        <w:tc>
          <w:tcPr>
            <w:tcW w:w="1418" w:type="dxa"/>
            <w:tcBorders>
              <w:top w:val="nil"/>
              <w:left w:val="nil"/>
              <w:bottom w:val="single" w:sz="4" w:space="0" w:color="auto"/>
              <w:right w:val="single" w:sz="4" w:space="0" w:color="auto"/>
            </w:tcBorders>
            <w:shd w:val="clear" w:color="auto" w:fill="auto"/>
            <w:noWrap/>
            <w:vAlign w:val="center"/>
            <w:hideMark/>
          </w:tcPr>
          <w:p w14:paraId="0219840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7EA5D7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510EAD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50EED1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F4B643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7449705"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D629AF2"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6ADF00C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82D4AA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C95AE6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551698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23B76EB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A51A1CC"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8B8F1F1"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INSPECTOR</w:t>
            </w:r>
          </w:p>
        </w:tc>
        <w:tc>
          <w:tcPr>
            <w:tcW w:w="1418" w:type="dxa"/>
            <w:tcBorders>
              <w:top w:val="nil"/>
              <w:left w:val="nil"/>
              <w:bottom w:val="single" w:sz="4" w:space="0" w:color="auto"/>
              <w:right w:val="single" w:sz="4" w:space="0" w:color="auto"/>
            </w:tcBorders>
            <w:shd w:val="clear" w:color="auto" w:fill="auto"/>
            <w:noWrap/>
            <w:vAlign w:val="center"/>
            <w:hideMark/>
          </w:tcPr>
          <w:p w14:paraId="2A26746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04D7D8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7D638A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049365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08540D03"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F204A83"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4D7551D"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PROYECTISTA</w:t>
            </w:r>
          </w:p>
        </w:tc>
        <w:tc>
          <w:tcPr>
            <w:tcW w:w="1418" w:type="dxa"/>
            <w:tcBorders>
              <w:top w:val="nil"/>
              <w:left w:val="nil"/>
              <w:bottom w:val="single" w:sz="4" w:space="0" w:color="auto"/>
              <w:right w:val="single" w:sz="4" w:space="0" w:color="auto"/>
            </w:tcBorders>
            <w:shd w:val="clear" w:color="auto" w:fill="auto"/>
            <w:noWrap/>
            <w:vAlign w:val="center"/>
            <w:hideMark/>
          </w:tcPr>
          <w:p w14:paraId="73E904F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4D71346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AF3386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FC7354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55AF5C43"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B83D740"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BE57DB4"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1E1438D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8D61AE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8D3C91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FD767A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01BC818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37348D6"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8BE130F"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SUPERVISOR</w:t>
            </w:r>
          </w:p>
        </w:tc>
        <w:tc>
          <w:tcPr>
            <w:tcW w:w="1418" w:type="dxa"/>
            <w:tcBorders>
              <w:top w:val="nil"/>
              <w:left w:val="nil"/>
              <w:bottom w:val="single" w:sz="4" w:space="0" w:color="auto"/>
              <w:right w:val="single" w:sz="4" w:space="0" w:color="auto"/>
            </w:tcBorders>
            <w:shd w:val="clear" w:color="auto" w:fill="auto"/>
            <w:noWrap/>
            <w:vAlign w:val="center"/>
            <w:hideMark/>
          </w:tcPr>
          <w:p w14:paraId="6EEDEDB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8C508A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9E8D43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4231A7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567F0597"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7C220F0"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2D766B9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33092BA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11</w:t>
            </w:r>
          </w:p>
        </w:tc>
        <w:tc>
          <w:tcPr>
            <w:tcW w:w="1134" w:type="dxa"/>
            <w:tcBorders>
              <w:top w:val="nil"/>
              <w:left w:val="nil"/>
              <w:bottom w:val="single" w:sz="4" w:space="0" w:color="auto"/>
              <w:right w:val="single" w:sz="4" w:space="0" w:color="auto"/>
            </w:tcBorders>
            <w:shd w:val="clear" w:color="000000" w:fill="BFBFBF"/>
            <w:noWrap/>
            <w:vAlign w:val="center"/>
            <w:hideMark/>
          </w:tcPr>
          <w:p w14:paraId="01DCBCA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0C3E065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42872AB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11</w:t>
            </w:r>
          </w:p>
        </w:tc>
      </w:tr>
      <w:tr w:rsidR="00E12DCE" w:rsidRPr="00106B9B" w14:paraId="203A6AE5"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62064F3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OFICIALIA MAYOR</w:t>
            </w:r>
          </w:p>
        </w:tc>
        <w:tc>
          <w:tcPr>
            <w:tcW w:w="1979" w:type="dxa"/>
            <w:tcBorders>
              <w:top w:val="nil"/>
              <w:left w:val="nil"/>
              <w:bottom w:val="single" w:sz="4" w:space="0" w:color="auto"/>
              <w:right w:val="single" w:sz="4" w:space="0" w:color="auto"/>
            </w:tcBorders>
            <w:shd w:val="clear" w:color="auto" w:fill="auto"/>
            <w:noWrap/>
            <w:vAlign w:val="center"/>
            <w:hideMark/>
          </w:tcPr>
          <w:p w14:paraId="2719D742"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2563D67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7</w:t>
            </w:r>
          </w:p>
        </w:tc>
        <w:tc>
          <w:tcPr>
            <w:tcW w:w="1134" w:type="dxa"/>
            <w:tcBorders>
              <w:top w:val="nil"/>
              <w:left w:val="nil"/>
              <w:bottom w:val="single" w:sz="4" w:space="0" w:color="auto"/>
              <w:right w:val="single" w:sz="4" w:space="0" w:color="auto"/>
            </w:tcBorders>
            <w:shd w:val="clear" w:color="auto" w:fill="auto"/>
            <w:noWrap/>
            <w:vAlign w:val="center"/>
            <w:hideMark/>
          </w:tcPr>
          <w:p w14:paraId="02287F9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6B4435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C89096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7</w:t>
            </w:r>
          </w:p>
        </w:tc>
      </w:tr>
      <w:tr w:rsidR="00E12DCE" w:rsidRPr="00106B9B" w14:paraId="56F0F494"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C2388B0"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A3FBC4C"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 DE JURIDICO</w:t>
            </w:r>
          </w:p>
        </w:tc>
        <w:tc>
          <w:tcPr>
            <w:tcW w:w="1418" w:type="dxa"/>
            <w:tcBorders>
              <w:top w:val="nil"/>
              <w:left w:val="nil"/>
              <w:bottom w:val="single" w:sz="4" w:space="0" w:color="auto"/>
              <w:right w:val="single" w:sz="4" w:space="0" w:color="auto"/>
            </w:tcBorders>
            <w:shd w:val="clear" w:color="auto" w:fill="auto"/>
            <w:noWrap/>
            <w:vAlign w:val="center"/>
            <w:hideMark/>
          </w:tcPr>
          <w:p w14:paraId="7A27B34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014CA5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8A40E1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8BDDDC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E66C5DC"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4E3A5D5"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C5DD4F0"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AYUDANTE</w:t>
            </w:r>
          </w:p>
        </w:tc>
        <w:tc>
          <w:tcPr>
            <w:tcW w:w="1418" w:type="dxa"/>
            <w:tcBorders>
              <w:top w:val="nil"/>
              <w:left w:val="nil"/>
              <w:bottom w:val="single" w:sz="4" w:space="0" w:color="auto"/>
              <w:right w:val="single" w:sz="4" w:space="0" w:color="auto"/>
            </w:tcBorders>
            <w:shd w:val="clear" w:color="auto" w:fill="auto"/>
            <w:noWrap/>
            <w:vAlign w:val="center"/>
            <w:hideMark/>
          </w:tcPr>
          <w:p w14:paraId="16BEDF1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33806DE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10467B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10BD7E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4F84BF90"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7C155F4"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F0B2618"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09C11FE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0F1380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0FE77D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D479DF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1EAE5320"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2B5CA2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31A42DF"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218417A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38CA68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5DC9A3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B15641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BD6CBE1"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0B7BB02"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38E0109"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39CA90C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B2132A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3A217E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C7ABDF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58B41767"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A584916"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7F89C5E"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MENSAJERO</w:t>
            </w:r>
          </w:p>
        </w:tc>
        <w:tc>
          <w:tcPr>
            <w:tcW w:w="1418" w:type="dxa"/>
            <w:tcBorders>
              <w:top w:val="nil"/>
              <w:left w:val="nil"/>
              <w:bottom w:val="single" w:sz="4" w:space="0" w:color="auto"/>
              <w:right w:val="single" w:sz="4" w:space="0" w:color="auto"/>
            </w:tcBorders>
            <w:shd w:val="clear" w:color="auto" w:fill="auto"/>
            <w:noWrap/>
            <w:vAlign w:val="center"/>
            <w:hideMark/>
          </w:tcPr>
          <w:p w14:paraId="4793B80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9071A3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08582A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CF11B6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06A671C8"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FF2A8FB"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B496180"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OPERADOR</w:t>
            </w:r>
          </w:p>
        </w:tc>
        <w:tc>
          <w:tcPr>
            <w:tcW w:w="1418" w:type="dxa"/>
            <w:tcBorders>
              <w:top w:val="nil"/>
              <w:left w:val="nil"/>
              <w:bottom w:val="single" w:sz="4" w:space="0" w:color="auto"/>
              <w:right w:val="single" w:sz="4" w:space="0" w:color="auto"/>
            </w:tcBorders>
            <w:shd w:val="clear" w:color="auto" w:fill="auto"/>
            <w:noWrap/>
            <w:vAlign w:val="center"/>
            <w:hideMark/>
          </w:tcPr>
          <w:p w14:paraId="792E4DC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06BBDA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057F6E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9A7D51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C80287C"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A67AF64"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6C06FD6"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0F8F3CC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51BAEE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14:paraId="1211C37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E8557A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18D4CDD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B9E0B32"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920313D"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VELADOR</w:t>
            </w:r>
          </w:p>
        </w:tc>
        <w:tc>
          <w:tcPr>
            <w:tcW w:w="1418" w:type="dxa"/>
            <w:tcBorders>
              <w:top w:val="nil"/>
              <w:left w:val="nil"/>
              <w:bottom w:val="single" w:sz="4" w:space="0" w:color="auto"/>
              <w:right w:val="single" w:sz="4" w:space="0" w:color="auto"/>
            </w:tcBorders>
            <w:shd w:val="clear" w:color="auto" w:fill="auto"/>
            <w:noWrap/>
            <w:vAlign w:val="center"/>
            <w:hideMark/>
          </w:tcPr>
          <w:p w14:paraId="730DD43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49320C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B5CD08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2B79B7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4A8A8E85"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6E9C397"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10155D1"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VIGILANTE</w:t>
            </w:r>
          </w:p>
        </w:tc>
        <w:tc>
          <w:tcPr>
            <w:tcW w:w="1418" w:type="dxa"/>
            <w:tcBorders>
              <w:top w:val="nil"/>
              <w:left w:val="nil"/>
              <w:bottom w:val="single" w:sz="4" w:space="0" w:color="auto"/>
              <w:right w:val="single" w:sz="4" w:space="0" w:color="auto"/>
            </w:tcBorders>
            <w:shd w:val="clear" w:color="auto" w:fill="auto"/>
            <w:noWrap/>
            <w:vAlign w:val="center"/>
            <w:hideMark/>
          </w:tcPr>
          <w:p w14:paraId="6B46043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781CDB9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6221F3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614E46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08BB2750"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08A5504"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15EC45F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24458B9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19</w:t>
            </w:r>
          </w:p>
        </w:tc>
        <w:tc>
          <w:tcPr>
            <w:tcW w:w="1134" w:type="dxa"/>
            <w:tcBorders>
              <w:top w:val="nil"/>
              <w:left w:val="nil"/>
              <w:bottom w:val="single" w:sz="4" w:space="0" w:color="auto"/>
              <w:right w:val="single" w:sz="4" w:space="0" w:color="auto"/>
            </w:tcBorders>
            <w:shd w:val="clear" w:color="000000" w:fill="BFBFBF"/>
            <w:noWrap/>
            <w:vAlign w:val="center"/>
            <w:hideMark/>
          </w:tcPr>
          <w:p w14:paraId="1B0A19A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c>
          <w:tcPr>
            <w:tcW w:w="1276" w:type="dxa"/>
            <w:tcBorders>
              <w:top w:val="nil"/>
              <w:left w:val="nil"/>
              <w:bottom w:val="single" w:sz="4" w:space="0" w:color="auto"/>
              <w:right w:val="single" w:sz="4" w:space="0" w:color="auto"/>
            </w:tcBorders>
            <w:shd w:val="clear" w:color="000000" w:fill="BFBFBF"/>
            <w:noWrap/>
            <w:vAlign w:val="center"/>
            <w:hideMark/>
          </w:tcPr>
          <w:p w14:paraId="6D86A25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610E9D7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20</w:t>
            </w:r>
          </w:p>
        </w:tc>
      </w:tr>
      <w:tr w:rsidR="00E12DCE" w:rsidRPr="00106B9B" w14:paraId="6FDC8D2F"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EDFD61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PRESIDENCIA</w:t>
            </w:r>
          </w:p>
        </w:tc>
        <w:tc>
          <w:tcPr>
            <w:tcW w:w="1979" w:type="dxa"/>
            <w:tcBorders>
              <w:top w:val="nil"/>
              <w:left w:val="nil"/>
              <w:bottom w:val="single" w:sz="4" w:space="0" w:color="auto"/>
              <w:right w:val="single" w:sz="4" w:space="0" w:color="auto"/>
            </w:tcBorders>
            <w:shd w:val="clear" w:color="auto" w:fill="auto"/>
            <w:noWrap/>
            <w:vAlign w:val="center"/>
            <w:hideMark/>
          </w:tcPr>
          <w:p w14:paraId="3C24383F"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center"/>
            <w:hideMark/>
          </w:tcPr>
          <w:p w14:paraId="548E9C3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E0B767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8CDA66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47677B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15C90981"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B214A1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7255F74"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OPERADOR</w:t>
            </w:r>
          </w:p>
        </w:tc>
        <w:tc>
          <w:tcPr>
            <w:tcW w:w="1418" w:type="dxa"/>
            <w:tcBorders>
              <w:top w:val="nil"/>
              <w:left w:val="nil"/>
              <w:bottom w:val="single" w:sz="4" w:space="0" w:color="auto"/>
              <w:right w:val="single" w:sz="4" w:space="0" w:color="auto"/>
            </w:tcBorders>
            <w:shd w:val="clear" w:color="auto" w:fill="auto"/>
            <w:noWrap/>
            <w:vAlign w:val="center"/>
            <w:hideMark/>
          </w:tcPr>
          <w:p w14:paraId="7FCBB70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539C29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3E9F68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1A3D90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A8AD367"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C7E634B"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7B40E62"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5198B32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A1D81D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90BB29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0CED9E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A42DCE0"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ADCF7B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0A1958B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096D47E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c>
          <w:tcPr>
            <w:tcW w:w="1134" w:type="dxa"/>
            <w:tcBorders>
              <w:top w:val="nil"/>
              <w:left w:val="nil"/>
              <w:bottom w:val="single" w:sz="4" w:space="0" w:color="auto"/>
              <w:right w:val="single" w:sz="4" w:space="0" w:color="auto"/>
            </w:tcBorders>
            <w:shd w:val="clear" w:color="000000" w:fill="BFBFBF"/>
            <w:noWrap/>
            <w:vAlign w:val="center"/>
            <w:hideMark/>
          </w:tcPr>
          <w:p w14:paraId="406C90E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1FFFF74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39BD9D2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E12DCE" w:rsidRPr="00106B9B" w14:paraId="13CC73D1"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322052F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PRONNIF</w:t>
            </w:r>
          </w:p>
        </w:tc>
        <w:tc>
          <w:tcPr>
            <w:tcW w:w="1979" w:type="dxa"/>
            <w:tcBorders>
              <w:top w:val="nil"/>
              <w:left w:val="nil"/>
              <w:bottom w:val="single" w:sz="4" w:space="0" w:color="auto"/>
              <w:right w:val="single" w:sz="4" w:space="0" w:color="auto"/>
            </w:tcBorders>
            <w:shd w:val="clear" w:color="auto" w:fill="auto"/>
            <w:noWrap/>
            <w:vAlign w:val="center"/>
            <w:hideMark/>
          </w:tcPr>
          <w:p w14:paraId="1D1AD207"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28F80E4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F490C1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062AF9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4F6314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6449007"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583CD4D"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C67DB8A"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 DE JURIDICO</w:t>
            </w:r>
          </w:p>
        </w:tc>
        <w:tc>
          <w:tcPr>
            <w:tcW w:w="1418" w:type="dxa"/>
            <w:tcBorders>
              <w:top w:val="nil"/>
              <w:left w:val="nil"/>
              <w:bottom w:val="single" w:sz="4" w:space="0" w:color="auto"/>
              <w:right w:val="single" w:sz="4" w:space="0" w:color="auto"/>
            </w:tcBorders>
            <w:shd w:val="clear" w:color="auto" w:fill="auto"/>
            <w:noWrap/>
            <w:vAlign w:val="center"/>
            <w:hideMark/>
          </w:tcPr>
          <w:p w14:paraId="475E0B6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DE9740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015B83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C48F75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244E0AB4"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F564D76"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CE67783"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6083E00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E35C40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FAD504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6EE701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E76F270"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0FD5CA7"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72D8548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702F7B0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c>
          <w:tcPr>
            <w:tcW w:w="1134" w:type="dxa"/>
            <w:tcBorders>
              <w:top w:val="nil"/>
              <w:left w:val="nil"/>
              <w:bottom w:val="single" w:sz="4" w:space="0" w:color="auto"/>
              <w:right w:val="single" w:sz="4" w:space="0" w:color="auto"/>
            </w:tcBorders>
            <w:shd w:val="clear" w:color="000000" w:fill="BFBFBF"/>
            <w:noWrap/>
            <w:vAlign w:val="center"/>
            <w:hideMark/>
          </w:tcPr>
          <w:p w14:paraId="6890DB5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183AAFC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1E76611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E12DCE" w:rsidRPr="00106B9B" w14:paraId="0F82A299"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743F990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PROTECCION CIVIL</w:t>
            </w:r>
          </w:p>
        </w:tc>
        <w:tc>
          <w:tcPr>
            <w:tcW w:w="1979" w:type="dxa"/>
            <w:tcBorders>
              <w:top w:val="nil"/>
              <w:left w:val="nil"/>
              <w:bottom w:val="single" w:sz="4" w:space="0" w:color="auto"/>
              <w:right w:val="single" w:sz="4" w:space="0" w:color="auto"/>
            </w:tcBorders>
            <w:shd w:val="clear" w:color="auto" w:fill="auto"/>
            <w:noWrap/>
            <w:vAlign w:val="center"/>
            <w:hideMark/>
          </w:tcPr>
          <w:p w14:paraId="46DEF31E"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7221A1A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0F44A3F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753426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028279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3120E2EB"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1A46E8C"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C31B5B8"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BOMBERO</w:t>
            </w:r>
          </w:p>
        </w:tc>
        <w:tc>
          <w:tcPr>
            <w:tcW w:w="1418" w:type="dxa"/>
            <w:tcBorders>
              <w:top w:val="nil"/>
              <w:left w:val="nil"/>
              <w:bottom w:val="single" w:sz="4" w:space="0" w:color="auto"/>
              <w:right w:val="single" w:sz="4" w:space="0" w:color="auto"/>
            </w:tcBorders>
            <w:shd w:val="clear" w:color="auto" w:fill="auto"/>
            <w:noWrap/>
            <w:vAlign w:val="center"/>
            <w:hideMark/>
          </w:tcPr>
          <w:p w14:paraId="5A152AE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7</w:t>
            </w:r>
          </w:p>
        </w:tc>
        <w:tc>
          <w:tcPr>
            <w:tcW w:w="1134" w:type="dxa"/>
            <w:tcBorders>
              <w:top w:val="nil"/>
              <w:left w:val="nil"/>
              <w:bottom w:val="single" w:sz="4" w:space="0" w:color="auto"/>
              <w:right w:val="single" w:sz="4" w:space="0" w:color="auto"/>
            </w:tcBorders>
            <w:shd w:val="clear" w:color="auto" w:fill="auto"/>
            <w:noWrap/>
            <w:vAlign w:val="center"/>
            <w:hideMark/>
          </w:tcPr>
          <w:p w14:paraId="791C090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393505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57D408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7</w:t>
            </w:r>
          </w:p>
        </w:tc>
      </w:tr>
      <w:tr w:rsidR="00E12DCE" w:rsidRPr="00106B9B" w14:paraId="55BB855E"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5AE187A"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2EDE8A0"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4C01EF9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151F0F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F95FD8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82C476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D2560A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5F85047"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22C6132"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2B99BE3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42311F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075A76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CA3A60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0DC3EFA6"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DFA38D8"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3637D47"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SUB-DIRECTOR</w:t>
            </w:r>
          </w:p>
        </w:tc>
        <w:tc>
          <w:tcPr>
            <w:tcW w:w="1418" w:type="dxa"/>
            <w:tcBorders>
              <w:top w:val="nil"/>
              <w:left w:val="nil"/>
              <w:bottom w:val="single" w:sz="4" w:space="0" w:color="auto"/>
              <w:right w:val="single" w:sz="4" w:space="0" w:color="auto"/>
            </w:tcBorders>
            <w:shd w:val="clear" w:color="auto" w:fill="auto"/>
            <w:noWrap/>
            <w:vAlign w:val="center"/>
            <w:hideMark/>
          </w:tcPr>
          <w:p w14:paraId="3AC9D93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C9F1DA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F4231A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977389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06CE3E93"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0CD7C83"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562E72D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4EF7DC3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12</w:t>
            </w:r>
          </w:p>
        </w:tc>
        <w:tc>
          <w:tcPr>
            <w:tcW w:w="1134" w:type="dxa"/>
            <w:tcBorders>
              <w:top w:val="nil"/>
              <w:left w:val="nil"/>
              <w:bottom w:val="single" w:sz="4" w:space="0" w:color="auto"/>
              <w:right w:val="single" w:sz="4" w:space="0" w:color="auto"/>
            </w:tcBorders>
            <w:shd w:val="clear" w:color="000000" w:fill="BFBFBF"/>
            <w:noWrap/>
            <w:vAlign w:val="center"/>
            <w:hideMark/>
          </w:tcPr>
          <w:p w14:paraId="15C7585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1B93A8F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0AC6C70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12</w:t>
            </w:r>
          </w:p>
        </w:tc>
      </w:tr>
      <w:tr w:rsidR="00E12DCE" w:rsidRPr="00106B9B" w14:paraId="07DE5AEA"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3143378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 DEL AYUNTAMIENTO</w:t>
            </w:r>
          </w:p>
        </w:tc>
        <w:tc>
          <w:tcPr>
            <w:tcW w:w="1979" w:type="dxa"/>
            <w:tcBorders>
              <w:top w:val="nil"/>
              <w:left w:val="nil"/>
              <w:bottom w:val="single" w:sz="4" w:space="0" w:color="auto"/>
              <w:right w:val="single" w:sz="4" w:space="0" w:color="auto"/>
            </w:tcBorders>
            <w:shd w:val="clear" w:color="auto" w:fill="auto"/>
            <w:noWrap/>
            <w:vAlign w:val="center"/>
            <w:hideMark/>
          </w:tcPr>
          <w:p w14:paraId="7AB57993"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ASISTENTE</w:t>
            </w:r>
          </w:p>
        </w:tc>
        <w:tc>
          <w:tcPr>
            <w:tcW w:w="1418" w:type="dxa"/>
            <w:tcBorders>
              <w:top w:val="nil"/>
              <w:left w:val="nil"/>
              <w:bottom w:val="single" w:sz="4" w:space="0" w:color="auto"/>
              <w:right w:val="single" w:sz="4" w:space="0" w:color="auto"/>
            </w:tcBorders>
            <w:shd w:val="clear" w:color="auto" w:fill="auto"/>
            <w:noWrap/>
            <w:vAlign w:val="center"/>
            <w:hideMark/>
          </w:tcPr>
          <w:p w14:paraId="1F05E63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05D1EA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F6DA44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C43960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098D1BA2"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8527F79"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FF13534"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3392C34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059C41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EC4B5F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B86B2F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0C4C1A83"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569BE2B"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4B12075"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5A37021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B591C0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14:paraId="74951E4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7B816B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528D277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EA1D7A0"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1D9EC45"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PROGRAMADOR ANALISTA</w:t>
            </w:r>
          </w:p>
        </w:tc>
        <w:tc>
          <w:tcPr>
            <w:tcW w:w="1418" w:type="dxa"/>
            <w:tcBorders>
              <w:top w:val="nil"/>
              <w:left w:val="nil"/>
              <w:bottom w:val="single" w:sz="4" w:space="0" w:color="auto"/>
              <w:right w:val="single" w:sz="4" w:space="0" w:color="auto"/>
            </w:tcBorders>
            <w:shd w:val="clear" w:color="auto" w:fill="auto"/>
            <w:noWrap/>
            <w:vAlign w:val="center"/>
            <w:hideMark/>
          </w:tcPr>
          <w:p w14:paraId="2049D00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ABFA3B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4F9AE2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999F65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089F73C3"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C30370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0BCF5B8"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5C2B615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14:paraId="0741599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276" w:type="dxa"/>
            <w:tcBorders>
              <w:top w:val="nil"/>
              <w:left w:val="nil"/>
              <w:bottom w:val="single" w:sz="4" w:space="0" w:color="auto"/>
              <w:right w:val="single" w:sz="4" w:space="0" w:color="auto"/>
            </w:tcBorders>
            <w:shd w:val="clear" w:color="auto" w:fill="auto"/>
            <w:noWrap/>
            <w:vAlign w:val="center"/>
            <w:hideMark/>
          </w:tcPr>
          <w:p w14:paraId="71169E5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BC4669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41F9BE38"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828C452"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F007EBD"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SECRETARIO DEL AYUNTAMIENTO</w:t>
            </w:r>
          </w:p>
        </w:tc>
        <w:tc>
          <w:tcPr>
            <w:tcW w:w="1418" w:type="dxa"/>
            <w:tcBorders>
              <w:top w:val="nil"/>
              <w:left w:val="nil"/>
              <w:bottom w:val="single" w:sz="4" w:space="0" w:color="auto"/>
              <w:right w:val="single" w:sz="4" w:space="0" w:color="auto"/>
            </w:tcBorders>
            <w:shd w:val="clear" w:color="auto" w:fill="auto"/>
            <w:noWrap/>
            <w:vAlign w:val="center"/>
            <w:hideMark/>
          </w:tcPr>
          <w:p w14:paraId="510B09A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F7E223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4F3439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374C6C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0B57C6E4"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5033799"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778A67A"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VELADOR</w:t>
            </w:r>
          </w:p>
        </w:tc>
        <w:tc>
          <w:tcPr>
            <w:tcW w:w="1418" w:type="dxa"/>
            <w:tcBorders>
              <w:top w:val="nil"/>
              <w:left w:val="nil"/>
              <w:bottom w:val="single" w:sz="4" w:space="0" w:color="auto"/>
              <w:right w:val="single" w:sz="4" w:space="0" w:color="auto"/>
            </w:tcBorders>
            <w:shd w:val="clear" w:color="auto" w:fill="auto"/>
            <w:noWrap/>
            <w:vAlign w:val="center"/>
            <w:hideMark/>
          </w:tcPr>
          <w:p w14:paraId="3A974B2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134" w:type="dxa"/>
            <w:tcBorders>
              <w:top w:val="nil"/>
              <w:left w:val="nil"/>
              <w:bottom w:val="single" w:sz="4" w:space="0" w:color="auto"/>
              <w:right w:val="single" w:sz="4" w:space="0" w:color="auto"/>
            </w:tcBorders>
            <w:shd w:val="clear" w:color="auto" w:fill="auto"/>
            <w:noWrap/>
            <w:vAlign w:val="center"/>
            <w:hideMark/>
          </w:tcPr>
          <w:p w14:paraId="592AA67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4408C1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B4AB03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E12DCE" w:rsidRPr="00106B9B" w14:paraId="5CA2198B"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175CB2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F007FF2"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VIGILANTE</w:t>
            </w:r>
          </w:p>
        </w:tc>
        <w:tc>
          <w:tcPr>
            <w:tcW w:w="1418" w:type="dxa"/>
            <w:tcBorders>
              <w:top w:val="nil"/>
              <w:left w:val="nil"/>
              <w:bottom w:val="single" w:sz="4" w:space="0" w:color="auto"/>
              <w:right w:val="single" w:sz="4" w:space="0" w:color="auto"/>
            </w:tcBorders>
            <w:shd w:val="clear" w:color="auto" w:fill="auto"/>
            <w:noWrap/>
            <w:vAlign w:val="center"/>
            <w:hideMark/>
          </w:tcPr>
          <w:p w14:paraId="313957C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FE8761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406DDD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679759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126AB6A6"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1BADFF5"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092E9A8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5BEA6BA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9</w:t>
            </w:r>
          </w:p>
        </w:tc>
        <w:tc>
          <w:tcPr>
            <w:tcW w:w="1134" w:type="dxa"/>
            <w:tcBorders>
              <w:top w:val="nil"/>
              <w:left w:val="nil"/>
              <w:bottom w:val="single" w:sz="4" w:space="0" w:color="auto"/>
              <w:right w:val="single" w:sz="4" w:space="0" w:color="auto"/>
            </w:tcBorders>
            <w:shd w:val="clear" w:color="000000" w:fill="BFBFBF"/>
            <w:noWrap/>
            <w:vAlign w:val="center"/>
            <w:hideMark/>
          </w:tcPr>
          <w:p w14:paraId="4B2FE9B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c>
          <w:tcPr>
            <w:tcW w:w="1276" w:type="dxa"/>
            <w:tcBorders>
              <w:top w:val="nil"/>
              <w:left w:val="nil"/>
              <w:bottom w:val="single" w:sz="4" w:space="0" w:color="auto"/>
              <w:right w:val="single" w:sz="4" w:space="0" w:color="auto"/>
            </w:tcBorders>
            <w:shd w:val="clear" w:color="000000" w:fill="BFBFBF"/>
            <w:noWrap/>
            <w:vAlign w:val="center"/>
            <w:hideMark/>
          </w:tcPr>
          <w:p w14:paraId="0826C0D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51C1C9E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12</w:t>
            </w:r>
          </w:p>
        </w:tc>
      </w:tr>
      <w:tr w:rsidR="00E12DCE" w:rsidRPr="00106B9B" w14:paraId="3D5B4EA3"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22EDC61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SEGURIDAD PUBLICA</w:t>
            </w:r>
          </w:p>
        </w:tc>
        <w:tc>
          <w:tcPr>
            <w:tcW w:w="1979" w:type="dxa"/>
            <w:tcBorders>
              <w:top w:val="nil"/>
              <w:left w:val="nil"/>
              <w:bottom w:val="single" w:sz="4" w:space="0" w:color="auto"/>
              <w:right w:val="single" w:sz="4" w:space="0" w:color="auto"/>
            </w:tcBorders>
            <w:shd w:val="clear" w:color="auto" w:fill="auto"/>
            <w:noWrap/>
            <w:vAlign w:val="center"/>
            <w:hideMark/>
          </w:tcPr>
          <w:p w14:paraId="16D51449"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 DE JURIDICO</w:t>
            </w:r>
          </w:p>
        </w:tc>
        <w:tc>
          <w:tcPr>
            <w:tcW w:w="1418" w:type="dxa"/>
            <w:tcBorders>
              <w:top w:val="nil"/>
              <w:left w:val="nil"/>
              <w:bottom w:val="single" w:sz="4" w:space="0" w:color="auto"/>
              <w:right w:val="single" w:sz="4" w:space="0" w:color="auto"/>
            </w:tcBorders>
            <w:shd w:val="clear" w:color="auto" w:fill="auto"/>
            <w:noWrap/>
            <w:vAlign w:val="center"/>
            <w:hideMark/>
          </w:tcPr>
          <w:p w14:paraId="0777E34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D56DB7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82DE7F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4293EC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179043F6"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2E488F8"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467966B"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5502585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603064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D14860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766387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1915C1E"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48BDFFA"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51C48B8"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391E9EF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6C49D8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FDC284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C02C6C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D5E7B36"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087ED32"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9A39293"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JUEZ MUNICIPAL CONCILIADOR</w:t>
            </w:r>
          </w:p>
        </w:tc>
        <w:tc>
          <w:tcPr>
            <w:tcW w:w="1418" w:type="dxa"/>
            <w:tcBorders>
              <w:top w:val="nil"/>
              <w:left w:val="nil"/>
              <w:bottom w:val="single" w:sz="4" w:space="0" w:color="auto"/>
              <w:right w:val="single" w:sz="4" w:space="0" w:color="auto"/>
            </w:tcBorders>
            <w:shd w:val="clear" w:color="auto" w:fill="auto"/>
            <w:noWrap/>
            <w:vAlign w:val="center"/>
            <w:hideMark/>
          </w:tcPr>
          <w:p w14:paraId="033ACB2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191328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A4CFD5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6A0440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047EECC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CA9A912"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3C80B4E"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POLICIA</w:t>
            </w:r>
          </w:p>
        </w:tc>
        <w:tc>
          <w:tcPr>
            <w:tcW w:w="1418" w:type="dxa"/>
            <w:tcBorders>
              <w:top w:val="nil"/>
              <w:left w:val="nil"/>
              <w:bottom w:val="single" w:sz="4" w:space="0" w:color="auto"/>
              <w:right w:val="single" w:sz="4" w:space="0" w:color="auto"/>
            </w:tcBorders>
            <w:shd w:val="clear" w:color="auto" w:fill="auto"/>
            <w:noWrap/>
            <w:vAlign w:val="center"/>
            <w:hideMark/>
          </w:tcPr>
          <w:p w14:paraId="6C667B3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42</w:t>
            </w:r>
          </w:p>
        </w:tc>
        <w:tc>
          <w:tcPr>
            <w:tcW w:w="1134" w:type="dxa"/>
            <w:tcBorders>
              <w:top w:val="nil"/>
              <w:left w:val="nil"/>
              <w:bottom w:val="single" w:sz="4" w:space="0" w:color="auto"/>
              <w:right w:val="single" w:sz="4" w:space="0" w:color="auto"/>
            </w:tcBorders>
            <w:shd w:val="clear" w:color="auto" w:fill="auto"/>
            <w:noWrap/>
            <w:vAlign w:val="center"/>
            <w:hideMark/>
          </w:tcPr>
          <w:p w14:paraId="3292AD1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0068A8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5FDCBC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42</w:t>
            </w:r>
          </w:p>
        </w:tc>
      </w:tr>
      <w:tr w:rsidR="00E12DCE" w:rsidRPr="00106B9B" w14:paraId="343698D8"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44F6312"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49860E9"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POLICIA PRIMERO</w:t>
            </w:r>
          </w:p>
        </w:tc>
        <w:tc>
          <w:tcPr>
            <w:tcW w:w="1418" w:type="dxa"/>
            <w:tcBorders>
              <w:top w:val="nil"/>
              <w:left w:val="nil"/>
              <w:bottom w:val="single" w:sz="4" w:space="0" w:color="auto"/>
              <w:right w:val="single" w:sz="4" w:space="0" w:color="auto"/>
            </w:tcBorders>
            <w:shd w:val="clear" w:color="auto" w:fill="auto"/>
            <w:noWrap/>
            <w:vAlign w:val="center"/>
            <w:hideMark/>
          </w:tcPr>
          <w:p w14:paraId="24CAAD6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10</w:t>
            </w:r>
          </w:p>
        </w:tc>
        <w:tc>
          <w:tcPr>
            <w:tcW w:w="1134" w:type="dxa"/>
            <w:tcBorders>
              <w:top w:val="nil"/>
              <w:left w:val="nil"/>
              <w:bottom w:val="single" w:sz="4" w:space="0" w:color="auto"/>
              <w:right w:val="single" w:sz="4" w:space="0" w:color="auto"/>
            </w:tcBorders>
            <w:shd w:val="clear" w:color="auto" w:fill="auto"/>
            <w:noWrap/>
            <w:vAlign w:val="center"/>
            <w:hideMark/>
          </w:tcPr>
          <w:p w14:paraId="0E6B0B5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B9E773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9509A2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10</w:t>
            </w:r>
          </w:p>
        </w:tc>
      </w:tr>
      <w:tr w:rsidR="00E12DCE" w:rsidRPr="00106B9B" w14:paraId="21E89A08"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D9265AB"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4532ABC"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659B516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128FA85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C3A51C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460D56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1D10C3FE"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369D9C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3ED596D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2307A7D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58</w:t>
            </w:r>
          </w:p>
        </w:tc>
        <w:tc>
          <w:tcPr>
            <w:tcW w:w="1134" w:type="dxa"/>
            <w:tcBorders>
              <w:top w:val="nil"/>
              <w:left w:val="nil"/>
              <w:bottom w:val="single" w:sz="4" w:space="0" w:color="auto"/>
              <w:right w:val="single" w:sz="4" w:space="0" w:color="auto"/>
            </w:tcBorders>
            <w:shd w:val="clear" w:color="000000" w:fill="BFBFBF"/>
            <w:noWrap/>
            <w:vAlign w:val="center"/>
            <w:hideMark/>
          </w:tcPr>
          <w:p w14:paraId="77BDD93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4943CA9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48C0873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58</w:t>
            </w:r>
          </w:p>
        </w:tc>
      </w:tr>
      <w:tr w:rsidR="00E12DCE" w:rsidRPr="00106B9B" w14:paraId="72BAAC2C"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273BADC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SERVICIOS PRIMARIOS</w:t>
            </w:r>
          </w:p>
        </w:tc>
        <w:tc>
          <w:tcPr>
            <w:tcW w:w="1979" w:type="dxa"/>
            <w:tcBorders>
              <w:top w:val="nil"/>
              <w:left w:val="nil"/>
              <w:bottom w:val="single" w:sz="4" w:space="0" w:color="auto"/>
              <w:right w:val="single" w:sz="4" w:space="0" w:color="auto"/>
            </w:tcBorders>
            <w:shd w:val="clear" w:color="auto" w:fill="auto"/>
            <w:noWrap/>
            <w:vAlign w:val="center"/>
            <w:hideMark/>
          </w:tcPr>
          <w:p w14:paraId="3786A893"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ASISTENTE</w:t>
            </w:r>
          </w:p>
        </w:tc>
        <w:tc>
          <w:tcPr>
            <w:tcW w:w="1418" w:type="dxa"/>
            <w:tcBorders>
              <w:top w:val="nil"/>
              <w:left w:val="nil"/>
              <w:bottom w:val="single" w:sz="4" w:space="0" w:color="auto"/>
              <w:right w:val="single" w:sz="4" w:space="0" w:color="auto"/>
            </w:tcBorders>
            <w:shd w:val="clear" w:color="auto" w:fill="auto"/>
            <w:noWrap/>
            <w:vAlign w:val="center"/>
            <w:hideMark/>
          </w:tcPr>
          <w:p w14:paraId="43FDDDD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D34D4D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ED6952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9259B1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484652D"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E6BFB62"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F97D1EB"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4E5CECD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DF64D4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D000CA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5F1B39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1E0BA7C5"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62A52B5"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0B397D5"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AYUDANTE</w:t>
            </w:r>
          </w:p>
        </w:tc>
        <w:tc>
          <w:tcPr>
            <w:tcW w:w="1418" w:type="dxa"/>
            <w:tcBorders>
              <w:top w:val="nil"/>
              <w:left w:val="nil"/>
              <w:bottom w:val="single" w:sz="4" w:space="0" w:color="auto"/>
              <w:right w:val="single" w:sz="4" w:space="0" w:color="auto"/>
            </w:tcBorders>
            <w:shd w:val="clear" w:color="auto" w:fill="auto"/>
            <w:noWrap/>
            <w:vAlign w:val="center"/>
            <w:hideMark/>
          </w:tcPr>
          <w:p w14:paraId="34D4BB6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r>
              <w:rPr>
                <w:rFonts w:ascii="Arial" w:eastAsia="Times New Roman" w:hAnsi="Arial" w:cs="Arial"/>
                <w:color w:val="000000"/>
                <w:sz w:val="20"/>
                <w:szCs w:val="20"/>
                <w:lang w:eastAsia="es-MX"/>
              </w:rPr>
              <w:t>6</w:t>
            </w:r>
          </w:p>
        </w:tc>
        <w:tc>
          <w:tcPr>
            <w:tcW w:w="1134" w:type="dxa"/>
            <w:tcBorders>
              <w:top w:val="nil"/>
              <w:left w:val="nil"/>
              <w:bottom w:val="single" w:sz="4" w:space="0" w:color="auto"/>
              <w:right w:val="single" w:sz="4" w:space="0" w:color="auto"/>
            </w:tcBorders>
            <w:shd w:val="clear" w:color="auto" w:fill="auto"/>
            <w:noWrap/>
            <w:vAlign w:val="center"/>
            <w:hideMark/>
          </w:tcPr>
          <w:p w14:paraId="6026C73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6</w:t>
            </w:r>
          </w:p>
        </w:tc>
        <w:tc>
          <w:tcPr>
            <w:tcW w:w="1276" w:type="dxa"/>
            <w:tcBorders>
              <w:top w:val="nil"/>
              <w:left w:val="nil"/>
              <w:bottom w:val="single" w:sz="4" w:space="0" w:color="auto"/>
              <w:right w:val="single" w:sz="4" w:space="0" w:color="auto"/>
            </w:tcBorders>
            <w:shd w:val="clear" w:color="auto" w:fill="auto"/>
            <w:noWrap/>
            <w:vAlign w:val="center"/>
            <w:hideMark/>
          </w:tcPr>
          <w:p w14:paraId="4AB596E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36AAA1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32</w:t>
            </w:r>
          </w:p>
        </w:tc>
      </w:tr>
      <w:tr w:rsidR="00E12DCE" w:rsidRPr="00106B9B" w14:paraId="539A63A0"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02FF6A0"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B152B99"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AYUDANTE DE ELECTRICISTA</w:t>
            </w:r>
          </w:p>
        </w:tc>
        <w:tc>
          <w:tcPr>
            <w:tcW w:w="1418" w:type="dxa"/>
            <w:tcBorders>
              <w:top w:val="nil"/>
              <w:left w:val="nil"/>
              <w:bottom w:val="single" w:sz="4" w:space="0" w:color="auto"/>
              <w:right w:val="single" w:sz="4" w:space="0" w:color="auto"/>
            </w:tcBorders>
            <w:shd w:val="clear" w:color="auto" w:fill="auto"/>
            <w:noWrap/>
            <w:vAlign w:val="center"/>
            <w:hideMark/>
          </w:tcPr>
          <w:p w14:paraId="46364D6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2C43FA1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6DE8C3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2B4F7F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536E574A"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4ECCC3C"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B641534"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AYUDANTE DE MECANICA</w:t>
            </w:r>
          </w:p>
        </w:tc>
        <w:tc>
          <w:tcPr>
            <w:tcW w:w="1418" w:type="dxa"/>
            <w:tcBorders>
              <w:top w:val="nil"/>
              <w:left w:val="nil"/>
              <w:bottom w:val="single" w:sz="4" w:space="0" w:color="auto"/>
              <w:right w:val="single" w:sz="4" w:space="0" w:color="auto"/>
            </w:tcBorders>
            <w:shd w:val="clear" w:color="auto" w:fill="auto"/>
            <w:noWrap/>
            <w:vAlign w:val="center"/>
            <w:hideMark/>
          </w:tcPr>
          <w:p w14:paraId="798E4BF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134" w:type="dxa"/>
            <w:tcBorders>
              <w:top w:val="nil"/>
              <w:left w:val="nil"/>
              <w:bottom w:val="single" w:sz="4" w:space="0" w:color="auto"/>
              <w:right w:val="single" w:sz="4" w:space="0" w:color="auto"/>
            </w:tcBorders>
            <w:shd w:val="clear" w:color="auto" w:fill="auto"/>
            <w:noWrap/>
            <w:vAlign w:val="center"/>
            <w:hideMark/>
          </w:tcPr>
          <w:p w14:paraId="63047E0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14:paraId="3E63707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7DD64B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r>
      <w:tr w:rsidR="00E12DCE" w:rsidRPr="00106B9B" w14:paraId="47FAB433"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B17874D"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0AE7182"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AYUDANTE DE SOLDADOR</w:t>
            </w:r>
          </w:p>
        </w:tc>
        <w:tc>
          <w:tcPr>
            <w:tcW w:w="1418" w:type="dxa"/>
            <w:tcBorders>
              <w:top w:val="nil"/>
              <w:left w:val="nil"/>
              <w:bottom w:val="single" w:sz="4" w:space="0" w:color="auto"/>
              <w:right w:val="single" w:sz="4" w:space="0" w:color="auto"/>
            </w:tcBorders>
            <w:shd w:val="clear" w:color="auto" w:fill="auto"/>
            <w:noWrap/>
            <w:vAlign w:val="center"/>
            <w:hideMark/>
          </w:tcPr>
          <w:p w14:paraId="1F456E9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5B0024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C532CF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DF0BFC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26F2DD6"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7DFE044"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2AB8571"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CHOFER DE CARGA GENERAL</w:t>
            </w:r>
          </w:p>
        </w:tc>
        <w:tc>
          <w:tcPr>
            <w:tcW w:w="1418" w:type="dxa"/>
            <w:tcBorders>
              <w:top w:val="nil"/>
              <w:left w:val="nil"/>
              <w:bottom w:val="single" w:sz="4" w:space="0" w:color="auto"/>
              <w:right w:val="single" w:sz="4" w:space="0" w:color="auto"/>
            </w:tcBorders>
            <w:shd w:val="clear" w:color="auto" w:fill="auto"/>
            <w:noWrap/>
            <w:vAlign w:val="center"/>
            <w:hideMark/>
          </w:tcPr>
          <w:p w14:paraId="692B19E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7</w:t>
            </w:r>
          </w:p>
        </w:tc>
        <w:tc>
          <w:tcPr>
            <w:tcW w:w="1134" w:type="dxa"/>
            <w:tcBorders>
              <w:top w:val="nil"/>
              <w:left w:val="nil"/>
              <w:bottom w:val="single" w:sz="4" w:space="0" w:color="auto"/>
              <w:right w:val="single" w:sz="4" w:space="0" w:color="auto"/>
            </w:tcBorders>
            <w:shd w:val="clear" w:color="auto" w:fill="auto"/>
            <w:noWrap/>
            <w:vAlign w:val="center"/>
            <w:hideMark/>
          </w:tcPr>
          <w:p w14:paraId="358D118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276" w:type="dxa"/>
            <w:tcBorders>
              <w:top w:val="nil"/>
              <w:left w:val="nil"/>
              <w:bottom w:val="single" w:sz="4" w:space="0" w:color="auto"/>
              <w:right w:val="single" w:sz="4" w:space="0" w:color="auto"/>
            </w:tcBorders>
            <w:shd w:val="clear" w:color="auto" w:fill="auto"/>
            <w:noWrap/>
            <w:vAlign w:val="center"/>
            <w:hideMark/>
          </w:tcPr>
          <w:p w14:paraId="7FE534E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72ADD0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9</w:t>
            </w:r>
          </w:p>
        </w:tc>
      </w:tr>
      <w:tr w:rsidR="00E12DCE" w:rsidRPr="00106B9B" w14:paraId="0C8B3D62"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E3E5D15"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985CF84"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3D76A91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0C426CD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B55590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444555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6BC5B2A5"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4BE8A5A"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CCE8FEA"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0B73C91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3F6635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E4D5D8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90A50A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081540F4"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A634DD1"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EAD17BA"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01741B6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12</w:t>
            </w:r>
          </w:p>
        </w:tc>
        <w:tc>
          <w:tcPr>
            <w:tcW w:w="1134" w:type="dxa"/>
            <w:tcBorders>
              <w:top w:val="nil"/>
              <w:left w:val="nil"/>
              <w:bottom w:val="single" w:sz="4" w:space="0" w:color="auto"/>
              <w:right w:val="single" w:sz="4" w:space="0" w:color="auto"/>
            </w:tcBorders>
            <w:shd w:val="clear" w:color="auto" w:fill="auto"/>
            <w:noWrap/>
            <w:vAlign w:val="center"/>
            <w:hideMark/>
          </w:tcPr>
          <w:p w14:paraId="5E4B25C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14:paraId="03F5902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EA7D7F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13</w:t>
            </w:r>
          </w:p>
        </w:tc>
      </w:tr>
      <w:tr w:rsidR="00E12DCE" w:rsidRPr="00106B9B" w14:paraId="3C25B730"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2698DDC"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673F3C3"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JARDINERO</w:t>
            </w:r>
          </w:p>
        </w:tc>
        <w:tc>
          <w:tcPr>
            <w:tcW w:w="1418" w:type="dxa"/>
            <w:tcBorders>
              <w:top w:val="nil"/>
              <w:left w:val="nil"/>
              <w:bottom w:val="single" w:sz="4" w:space="0" w:color="auto"/>
              <w:right w:val="single" w:sz="4" w:space="0" w:color="auto"/>
            </w:tcBorders>
            <w:shd w:val="clear" w:color="auto" w:fill="auto"/>
            <w:noWrap/>
            <w:vAlign w:val="center"/>
            <w:hideMark/>
          </w:tcPr>
          <w:p w14:paraId="795B343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3AEEFA8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D0E9B4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469065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063FFB9A"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DF17605"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3495F88"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MECANICO</w:t>
            </w:r>
          </w:p>
        </w:tc>
        <w:tc>
          <w:tcPr>
            <w:tcW w:w="1418" w:type="dxa"/>
            <w:tcBorders>
              <w:top w:val="nil"/>
              <w:left w:val="nil"/>
              <w:bottom w:val="single" w:sz="4" w:space="0" w:color="auto"/>
              <w:right w:val="single" w:sz="4" w:space="0" w:color="auto"/>
            </w:tcBorders>
            <w:shd w:val="clear" w:color="auto" w:fill="auto"/>
            <w:noWrap/>
            <w:vAlign w:val="center"/>
            <w:hideMark/>
          </w:tcPr>
          <w:p w14:paraId="30E2A35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134" w:type="dxa"/>
            <w:tcBorders>
              <w:top w:val="nil"/>
              <w:left w:val="nil"/>
              <w:bottom w:val="single" w:sz="4" w:space="0" w:color="auto"/>
              <w:right w:val="single" w:sz="4" w:space="0" w:color="auto"/>
            </w:tcBorders>
            <w:shd w:val="clear" w:color="auto" w:fill="auto"/>
            <w:noWrap/>
            <w:vAlign w:val="center"/>
            <w:hideMark/>
          </w:tcPr>
          <w:p w14:paraId="01A156F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593079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4972A5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E12DCE" w:rsidRPr="00106B9B" w14:paraId="255F17F7"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FA3F050"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F471973"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OFICIAL ELECTRICISTA</w:t>
            </w:r>
          </w:p>
        </w:tc>
        <w:tc>
          <w:tcPr>
            <w:tcW w:w="1418" w:type="dxa"/>
            <w:tcBorders>
              <w:top w:val="nil"/>
              <w:left w:val="nil"/>
              <w:bottom w:val="single" w:sz="4" w:space="0" w:color="auto"/>
              <w:right w:val="single" w:sz="4" w:space="0" w:color="auto"/>
            </w:tcBorders>
            <w:shd w:val="clear" w:color="auto" w:fill="auto"/>
            <w:noWrap/>
            <w:vAlign w:val="center"/>
            <w:hideMark/>
          </w:tcPr>
          <w:p w14:paraId="55A80D9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14:paraId="2B1F531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14:paraId="6BC4953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F9E423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5256957B"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C272C6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5E05FAA"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5BC2BF3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592EA59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D93F21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FBC355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0986473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EB171D7"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8691CFF"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SOLDADOR</w:t>
            </w:r>
          </w:p>
        </w:tc>
        <w:tc>
          <w:tcPr>
            <w:tcW w:w="1418" w:type="dxa"/>
            <w:tcBorders>
              <w:top w:val="nil"/>
              <w:left w:val="nil"/>
              <w:bottom w:val="single" w:sz="4" w:space="0" w:color="auto"/>
              <w:right w:val="single" w:sz="4" w:space="0" w:color="auto"/>
            </w:tcBorders>
            <w:shd w:val="clear" w:color="auto" w:fill="auto"/>
            <w:noWrap/>
            <w:vAlign w:val="center"/>
            <w:hideMark/>
          </w:tcPr>
          <w:p w14:paraId="538A3EF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99DC1B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41DC10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48410D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06B3B51A"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F66FDCA"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D233568"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SUB-DIRECTOR</w:t>
            </w:r>
          </w:p>
        </w:tc>
        <w:tc>
          <w:tcPr>
            <w:tcW w:w="1418" w:type="dxa"/>
            <w:tcBorders>
              <w:top w:val="nil"/>
              <w:left w:val="nil"/>
              <w:bottom w:val="single" w:sz="4" w:space="0" w:color="auto"/>
              <w:right w:val="single" w:sz="4" w:space="0" w:color="auto"/>
            </w:tcBorders>
            <w:shd w:val="clear" w:color="auto" w:fill="auto"/>
            <w:noWrap/>
            <w:vAlign w:val="center"/>
            <w:hideMark/>
          </w:tcPr>
          <w:p w14:paraId="3AC4968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2D0427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A91AAC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150E02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756ACEC"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73748C3"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EEF4205"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VELADOR</w:t>
            </w:r>
          </w:p>
        </w:tc>
        <w:tc>
          <w:tcPr>
            <w:tcW w:w="1418" w:type="dxa"/>
            <w:tcBorders>
              <w:top w:val="nil"/>
              <w:left w:val="nil"/>
              <w:bottom w:val="single" w:sz="4" w:space="0" w:color="auto"/>
              <w:right w:val="single" w:sz="4" w:space="0" w:color="auto"/>
            </w:tcBorders>
            <w:shd w:val="clear" w:color="auto" w:fill="auto"/>
            <w:noWrap/>
            <w:vAlign w:val="center"/>
            <w:hideMark/>
          </w:tcPr>
          <w:p w14:paraId="1BC4AA3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7</w:t>
            </w:r>
          </w:p>
        </w:tc>
        <w:tc>
          <w:tcPr>
            <w:tcW w:w="1134" w:type="dxa"/>
            <w:tcBorders>
              <w:top w:val="nil"/>
              <w:left w:val="nil"/>
              <w:bottom w:val="single" w:sz="4" w:space="0" w:color="auto"/>
              <w:right w:val="single" w:sz="4" w:space="0" w:color="auto"/>
            </w:tcBorders>
            <w:shd w:val="clear" w:color="auto" w:fill="auto"/>
            <w:noWrap/>
            <w:vAlign w:val="center"/>
            <w:hideMark/>
          </w:tcPr>
          <w:p w14:paraId="62C29EC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F5204D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891AAE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7</w:t>
            </w:r>
          </w:p>
        </w:tc>
      </w:tr>
      <w:tr w:rsidR="00E12DCE" w:rsidRPr="00106B9B" w14:paraId="1BF2FF22"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334B261"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67ABE22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480F740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73</w:t>
            </w:r>
          </w:p>
        </w:tc>
        <w:tc>
          <w:tcPr>
            <w:tcW w:w="1134" w:type="dxa"/>
            <w:tcBorders>
              <w:top w:val="nil"/>
              <w:left w:val="nil"/>
              <w:bottom w:val="single" w:sz="4" w:space="0" w:color="auto"/>
              <w:right w:val="single" w:sz="4" w:space="0" w:color="auto"/>
            </w:tcBorders>
            <w:shd w:val="clear" w:color="000000" w:fill="BFBFBF"/>
            <w:noWrap/>
            <w:vAlign w:val="center"/>
            <w:hideMark/>
          </w:tcPr>
          <w:p w14:paraId="13E3923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10</w:t>
            </w:r>
          </w:p>
        </w:tc>
        <w:tc>
          <w:tcPr>
            <w:tcW w:w="1276" w:type="dxa"/>
            <w:tcBorders>
              <w:top w:val="nil"/>
              <w:left w:val="nil"/>
              <w:bottom w:val="single" w:sz="4" w:space="0" w:color="auto"/>
              <w:right w:val="single" w:sz="4" w:space="0" w:color="auto"/>
            </w:tcBorders>
            <w:shd w:val="clear" w:color="000000" w:fill="BFBFBF"/>
            <w:noWrap/>
            <w:vAlign w:val="center"/>
            <w:hideMark/>
          </w:tcPr>
          <w:p w14:paraId="1C6D98C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338BF99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83</w:t>
            </w:r>
          </w:p>
        </w:tc>
      </w:tr>
      <w:tr w:rsidR="00E12DCE" w:rsidRPr="00106B9B" w14:paraId="5E72EB2A"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543276B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xml:space="preserve">TEATRO DE LA CIUDAD </w:t>
            </w:r>
          </w:p>
        </w:tc>
        <w:tc>
          <w:tcPr>
            <w:tcW w:w="1979" w:type="dxa"/>
            <w:tcBorders>
              <w:top w:val="nil"/>
              <w:left w:val="nil"/>
              <w:bottom w:val="single" w:sz="4" w:space="0" w:color="auto"/>
              <w:right w:val="single" w:sz="4" w:space="0" w:color="auto"/>
            </w:tcBorders>
            <w:shd w:val="clear" w:color="auto" w:fill="auto"/>
            <w:noWrap/>
            <w:vAlign w:val="center"/>
            <w:hideMark/>
          </w:tcPr>
          <w:p w14:paraId="2F005F1C"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3C4D83D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4C7EB0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4906B8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379B07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47DF383"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9B49DB8"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1139887"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VIGILANTE</w:t>
            </w:r>
          </w:p>
        </w:tc>
        <w:tc>
          <w:tcPr>
            <w:tcW w:w="1418" w:type="dxa"/>
            <w:tcBorders>
              <w:top w:val="nil"/>
              <w:left w:val="nil"/>
              <w:bottom w:val="single" w:sz="4" w:space="0" w:color="auto"/>
              <w:right w:val="single" w:sz="4" w:space="0" w:color="auto"/>
            </w:tcBorders>
            <w:shd w:val="clear" w:color="auto" w:fill="auto"/>
            <w:noWrap/>
            <w:vAlign w:val="center"/>
            <w:hideMark/>
          </w:tcPr>
          <w:p w14:paraId="07CF301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32757D7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059EE4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517FE2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3E365C57"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EF3BE3B"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47D5CEE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706E415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c>
          <w:tcPr>
            <w:tcW w:w="1134" w:type="dxa"/>
            <w:tcBorders>
              <w:top w:val="nil"/>
              <w:left w:val="nil"/>
              <w:bottom w:val="single" w:sz="4" w:space="0" w:color="auto"/>
              <w:right w:val="single" w:sz="4" w:space="0" w:color="auto"/>
            </w:tcBorders>
            <w:shd w:val="clear" w:color="000000" w:fill="BFBFBF"/>
            <w:noWrap/>
            <w:vAlign w:val="center"/>
            <w:hideMark/>
          </w:tcPr>
          <w:p w14:paraId="50CE6C6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1A212FD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06351A1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E12DCE" w:rsidRPr="00106B9B" w14:paraId="062707F0"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46813EB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TEATRO URBANO</w:t>
            </w:r>
          </w:p>
        </w:tc>
        <w:tc>
          <w:tcPr>
            <w:tcW w:w="1979" w:type="dxa"/>
            <w:tcBorders>
              <w:top w:val="nil"/>
              <w:left w:val="nil"/>
              <w:bottom w:val="single" w:sz="4" w:space="0" w:color="auto"/>
              <w:right w:val="single" w:sz="4" w:space="0" w:color="auto"/>
            </w:tcBorders>
            <w:shd w:val="clear" w:color="auto" w:fill="auto"/>
            <w:noWrap/>
            <w:vAlign w:val="center"/>
            <w:hideMark/>
          </w:tcPr>
          <w:p w14:paraId="675096EC"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19BAD9C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040FB9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8016D7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9D1F16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6007725"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2683E0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14217DF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63E9851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c>
          <w:tcPr>
            <w:tcW w:w="1134" w:type="dxa"/>
            <w:tcBorders>
              <w:top w:val="nil"/>
              <w:left w:val="nil"/>
              <w:bottom w:val="single" w:sz="4" w:space="0" w:color="auto"/>
              <w:right w:val="single" w:sz="4" w:space="0" w:color="auto"/>
            </w:tcBorders>
            <w:shd w:val="clear" w:color="000000" w:fill="BFBFBF"/>
            <w:noWrap/>
            <w:vAlign w:val="center"/>
            <w:hideMark/>
          </w:tcPr>
          <w:p w14:paraId="10A42EA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059DBDD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0F87C0E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8405D07"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3AE7B1B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TENENCIA DE LA TIERRA</w:t>
            </w:r>
          </w:p>
        </w:tc>
        <w:tc>
          <w:tcPr>
            <w:tcW w:w="1979" w:type="dxa"/>
            <w:tcBorders>
              <w:top w:val="nil"/>
              <w:left w:val="nil"/>
              <w:bottom w:val="single" w:sz="4" w:space="0" w:color="auto"/>
              <w:right w:val="single" w:sz="4" w:space="0" w:color="auto"/>
            </w:tcBorders>
            <w:shd w:val="clear" w:color="auto" w:fill="auto"/>
            <w:noWrap/>
            <w:vAlign w:val="center"/>
            <w:hideMark/>
          </w:tcPr>
          <w:p w14:paraId="659A7DB1"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72D4EDE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DB89C4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E4F268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D85FCC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22D09A7B"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83DA87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075A02D"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0B8E8CE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6BF65D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7B385C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D1F3F6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4BECEB4"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7C31369"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51CC7BD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2CB8832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c>
          <w:tcPr>
            <w:tcW w:w="1134" w:type="dxa"/>
            <w:tcBorders>
              <w:top w:val="nil"/>
              <w:left w:val="nil"/>
              <w:bottom w:val="single" w:sz="4" w:space="0" w:color="auto"/>
              <w:right w:val="single" w:sz="4" w:space="0" w:color="auto"/>
            </w:tcBorders>
            <w:shd w:val="clear" w:color="000000" w:fill="BFBFBF"/>
            <w:noWrap/>
            <w:vAlign w:val="center"/>
            <w:hideMark/>
          </w:tcPr>
          <w:p w14:paraId="3D8C866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530BD97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08A31DE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7402D263"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570CBA8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TESORERIA</w:t>
            </w:r>
          </w:p>
        </w:tc>
        <w:tc>
          <w:tcPr>
            <w:tcW w:w="1979" w:type="dxa"/>
            <w:tcBorders>
              <w:top w:val="nil"/>
              <w:left w:val="nil"/>
              <w:bottom w:val="single" w:sz="4" w:space="0" w:color="auto"/>
              <w:right w:val="single" w:sz="4" w:space="0" w:color="auto"/>
            </w:tcBorders>
            <w:shd w:val="clear" w:color="auto" w:fill="auto"/>
            <w:noWrap/>
            <w:vAlign w:val="center"/>
            <w:hideMark/>
          </w:tcPr>
          <w:p w14:paraId="1E5D1062"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734A47A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134" w:type="dxa"/>
            <w:tcBorders>
              <w:top w:val="nil"/>
              <w:left w:val="nil"/>
              <w:bottom w:val="single" w:sz="4" w:space="0" w:color="auto"/>
              <w:right w:val="single" w:sz="4" w:space="0" w:color="auto"/>
            </w:tcBorders>
            <w:shd w:val="clear" w:color="auto" w:fill="auto"/>
            <w:noWrap/>
            <w:vAlign w:val="center"/>
            <w:hideMark/>
          </w:tcPr>
          <w:p w14:paraId="03ACD46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85C2B9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300E2A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E12DCE" w:rsidRPr="00106B9B" w14:paraId="00F97E30"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B4E1DF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EE18731"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 ADMINISTRATIVO</w:t>
            </w:r>
          </w:p>
        </w:tc>
        <w:tc>
          <w:tcPr>
            <w:tcW w:w="1418" w:type="dxa"/>
            <w:tcBorders>
              <w:top w:val="nil"/>
              <w:left w:val="nil"/>
              <w:bottom w:val="single" w:sz="4" w:space="0" w:color="auto"/>
              <w:right w:val="single" w:sz="4" w:space="0" w:color="auto"/>
            </w:tcBorders>
            <w:shd w:val="clear" w:color="auto" w:fill="auto"/>
            <w:noWrap/>
            <w:vAlign w:val="center"/>
            <w:hideMark/>
          </w:tcPr>
          <w:p w14:paraId="5D0C4E8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3C2E327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353D94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2C23F0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17006EB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E6AAE35"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DAA1EFD"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 DE CAJA</w:t>
            </w:r>
          </w:p>
        </w:tc>
        <w:tc>
          <w:tcPr>
            <w:tcW w:w="1418" w:type="dxa"/>
            <w:tcBorders>
              <w:top w:val="nil"/>
              <w:left w:val="nil"/>
              <w:bottom w:val="single" w:sz="4" w:space="0" w:color="auto"/>
              <w:right w:val="single" w:sz="4" w:space="0" w:color="auto"/>
            </w:tcBorders>
            <w:shd w:val="clear" w:color="auto" w:fill="auto"/>
            <w:noWrap/>
            <w:vAlign w:val="center"/>
            <w:hideMark/>
          </w:tcPr>
          <w:p w14:paraId="6273BF5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5</w:t>
            </w:r>
          </w:p>
        </w:tc>
        <w:tc>
          <w:tcPr>
            <w:tcW w:w="1134" w:type="dxa"/>
            <w:tcBorders>
              <w:top w:val="nil"/>
              <w:left w:val="nil"/>
              <w:bottom w:val="single" w:sz="4" w:space="0" w:color="auto"/>
              <w:right w:val="single" w:sz="4" w:space="0" w:color="auto"/>
            </w:tcBorders>
            <w:shd w:val="clear" w:color="auto" w:fill="auto"/>
            <w:noWrap/>
            <w:vAlign w:val="center"/>
            <w:hideMark/>
          </w:tcPr>
          <w:p w14:paraId="0D7FD72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14:paraId="7C6EB52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E27C6B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6</w:t>
            </w:r>
          </w:p>
        </w:tc>
      </w:tr>
      <w:tr w:rsidR="00E12DCE" w:rsidRPr="00106B9B" w14:paraId="15F3177A"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6A460D0"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B22C87A"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 DE EGRESOS</w:t>
            </w:r>
          </w:p>
        </w:tc>
        <w:tc>
          <w:tcPr>
            <w:tcW w:w="1418" w:type="dxa"/>
            <w:tcBorders>
              <w:top w:val="nil"/>
              <w:left w:val="nil"/>
              <w:bottom w:val="single" w:sz="4" w:space="0" w:color="auto"/>
              <w:right w:val="single" w:sz="4" w:space="0" w:color="auto"/>
            </w:tcBorders>
            <w:shd w:val="clear" w:color="auto" w:fill="auto"/>
            <w:noWrap/>
            <w:vAlign w:val="center"/>
            <w:hideMark/>
          </w:tcPr>
          <w:p w14:paraId="3071E40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C450BF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FE8405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BF94C5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5B2ACE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9D863A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D750B89"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CAJERA</w:t>
            </w:r>
          </w:p>
        </w:tc>
        <w:tc>
          <w:tcPr>
            <w:tcW w:w="1418" w:type="dxa"/>
            <w:tcBorders>
              <w:top w:val="nil"/>
              <w:left w:val="nil"/>
              <w:bottom w:val="single" w:sz="4" w:space="0" w:color="auto"/>
              <w:right w:val="single" w:sz="4" w:space="0" w:color="auto"/>
            </w:tcBorders>
            <w:shd w:val="clear" w:color="auto" w:fill="auto"/>
            <w:noWrap/>
            <w:vAlign w:val="center"/>
            <w:hideMark/>
          </w:tcPr>
          <w:p w14:paraId="3E48743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CA0308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872D29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8057DA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5F80B007"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2A14649"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01222DA"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62CFF83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F72027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3D64B3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F0FE2E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4433E541"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6EDDCE6"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E405406"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ENCARGADA GIRO MERCANTIL Y DIVERSOS</w:t>
            </w:r>
          </w:p>
        </w:tc>
        <w:tc>
          <w:tcPr>
            <w:tcW w:w="1418" w:type="dxa"/>
            <w:tcBorders>
              <w:top w:val="nil"/>
              <w:left w:val="nil"/>
              <w:bottom w:val="single" w:sz="4" w:space="0" w:color="auto"/>
              <w:right w:val="single" w:sz="4" w:space="0" w:color="auto"/>
            </w:tcBorders>
            <w:shd w:val="clear" w:color="auto" w:fill="auto"/>
            <w:noWrap/>
            <w:vAlign w:val="center"/>
            <w:hideMark/>
          </w:tcPr>
          <w:p w14:paraId="14E4364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2043D2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7AAF3C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458229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185BE17B"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5EEC5C2"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4256079"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ENCARGADO DE PANTEON</w:t>
            </w:r>
          </w:p>
        </w:tc>
        <w:tc>
          <w:tcPr>
            <w:tcW w:w="1418" w:type="dxa"/>
            <w:tcBorders>
              <w:top w:val="nil"/>
              <w:left w:val="nil"/>
              <w:bottom w:val="single" w:sz="4" w:space="0" w:color="auto"/>
              <w:right w:val="single" w:sz="4" w:space="0" w:color="auto"/>
            </w:tcBorders>
            <w:shd w:val="clear" w:color="auto" w:fill="auto"/>
            <w:noWrap/>
            <w:vAlign w:val="center"/>
            <w:hideMark/>
          </w:tcPr>
          <w:p w14:paraId="28F2AFE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1527E9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4CE581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B174FC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282FB127"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7E5E5E8"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9B1ADED"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INSPECTOR</w:t>
            </w:r>
          </w:p>
        </w:tc>
        <w:tc>
          <w:tcPr>
            <w:tcW w:w="1418" w:type="dxa"/>
            <w:tcBorders>
              <w:top w:val="nil"/>
              <w:left w:val="nil"/>
              <w:bottom w:val="single" w:sz="4" w:space="0" w:color="auto"/>
              <w:right w:val="single" w:sz="4" w:space="0" w:color="auto"/>
            </w:tcBorders>
            <w:shd w:val="clear" w:color="auto" w:fill="auto"/>
            <w:noWrap/>
            <w:vAlign w:val="center"/>
            <w:hideMark/>
          </w:tcPr>
          <w:p w14:paraId="606A433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4</w:t>
            </w:r>
          </w:p>
        </w:tc>
        <w:tc>
          <w:tcPr>
            <w:tcW w:w="1134" w:type="dxa"/>
            <w:tcBorders>
              <w:top w:val="nil"/>
              <w:left w:val="nil"/>
              <w:bottom w:val="single" w:sz="4" w:space="0" w:color="auto"/>
              <w:right w:val="single" w:sz="4" w:space="0" w:color="auto"/>
            </w:tcBorders>
            <w:shd w:val="clear" w:color="auto" w:fill="auto"/>
            <w:noWrap/>
            <w:vAlign w:val="center"/>
            <w:hideMark/>
          </w:tcPr>
          <w:p w14:paraId="67A1D1A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5F4B56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7DF2F8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r>
      <w:tr w:rsidR="00E12DCE" w:rsidRPr="00106B9B" w14:paraId="7E506BC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8ABEDD9"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6D07F05"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SUB-DIRECTOR</w:t>
            </w:r>
          </w:p>
        </w:tc>
        <w:tc>
          <w:tcPr>
            <w:tcW w:w="1418" w:type="dxa"/>
            <w:tcBorders>
              <w:top w:val="nil"/>
              <w:left w:val="nil"/>
              <w:bottom w:val="single" w:sz="4" w:space="0" w:color="auto"/>
              <w:right w:val="single" w:sz="4" w:space="0" w:color="auto"/>
            </w:tcBorders>
            <w:shd w:val="clear" w:color="auto" w:fill="auto"/>
            <w:noWrap/>
            <w:vAlign w:val="center"/>
            <w:hideMark/>
          </w:tcPr>
          <w:p w14:paraId="07A5867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425083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BB8A5D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5BEA86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2748D44"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E44DAF5"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290E575"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TESORERO MUNICIPAL</w:t>
            </w:r>
          </w:p>
        </w:tc>
        <w:tc>
          <w:tcPr>
            <w:tcW w:w="1418" w:type="dxa"/>
            <w:tcBorders>
              <w:top w:val="nil"/>
              <w:left w:val="nil"/>
              <w:bottom w:val="single" w:sz="4" w:space="0" w:color="auto"/>
              <w:right w:val="single" w:sz="4" w:space="0" w:color="auto"/>
            </w:tcBorders>
            <w:shd w:val="clear" w:color="auto" w:fill="auto"/>
            <w:noWrap/>
            <w:vAlign w:val="center"/>
            <w:hideMark/>
          </w:tcPr>
          <w:p w14:paraId="6BBFAE7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394F9D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540F16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77945B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B83FDC4"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C5C5959"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6DDC778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3DE2923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21</w:t>
            </w:r>
          </w:p>
        </w:tc>
        <w:tc>
          <w:tcPr>
            <w:tcW w:w="1134" w:type="dxa"/>
            <w:tcBorders>
              <w:top w:val="nil"/>
              <w:left w:val="nil"/>
              <w:bottom w:val="single" w:sz="4" w:space="0" w:color="auto"/>
              <w:right w:val="single" w:sz="4" w:space="0" w:color="auto"/>
            </w:tcBorders>
            <w:shd w:val="clear" w:color="000000" w:fill="BFBFBF"/>
            <w:noWrap/>
            <w:vAlign w:val="center"/>
            <w:hideMark/>
          </w:tcPr>
          <w:p w14:paraId="380F505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c>
          <w:tcPr>
            <w:tcW w:w="1276" w:type="dxa"/>
            <w:tcBorders>
              <w:top w:val="nil"/>
              <w:left w:val="nil"/>
              <w:bottom w:val="single" w:sz="4" w:space="0" w:color="auto"/>
              <w:right w:val="single" w:sz="4" w:space="0" w:color="auto"/>
            </w:tcBorders>
            <w:shd w:val="clear" w:color="000000" w:fill="BFBFBF"/>
            <w:noWrap/>
            <w:vAlign w:val="center"/>
            <w:hideMark/>
          </w:tcPr>
          <w:p w14:paraId="3E89308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30189E7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22</w:t>
            </w:r>
          </w:p>
        </w:tc>
      </w:tr>
      <w:tr w:rsidR="00E12DCE" w:rsidRPr="00106B9B" w14:paraId="393B62CC"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51AB2D6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TRANSITO</w:t>
            </w:r>
          </w:p>
        </w:tc>
        <w:tc>
          <w:tcPr>
            <w:tcW w:w="1979" w:type="dxa"/>
            <w:tcBorders>
              <w:top w:val="nil"/>
              <w:left w:val="nil"/>
              <w:bottom w:val="single" w:sz="4" w:space="0" w:color="auto"/>
              <w:right w:val="single" w:sz="4" w:space="0" w:color="auto"/>
            </w:tcBorders>
            <w:shd w:val="clear" w:color="auto" w:fill="auto"/>
            <w:noWrap/>
            <w:vAlign w:val="center"/>
            <w:hideMark/>
          </w:tcPr>
          <w:p w14:paraId="2EFABE03"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INSPECTOR DE VIALIDAD</w:t>
            </w:r>
          </w:p>
        </w:tc>
        <w:tc>
          <w:tcPr>
            <w:tcW w:w="1418" w:type="dxa"/>
            <w:tcBorders>
              <w:top w:val="nil"/>
              <w:left w:val="nil"/>
              <w:bottom w:val="single" w:sz="4" w:space="0" w:color="auto"/>
              <w:right w:val="single" w:sz="4" w:space="0" w:color="auto"/>
            </w:tcBorders>
            <w:shd w:val="clear" w:color="auto" w:fill="auto"/>
            <w:noWrap/>
            <w:vAlign w:val="center"/>
            <w:hideMark/>
          </w:tcPr>
          <w:p w14:paraId="645845E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97E1CA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61D66C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0FC46F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81AD49E"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64A099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15FE69D"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 VIAL</w:t>
            </w:r>
          </w:p>
        </w:tc>
        <w:tc>
          <w:tcPr>
            <w:tcW w:w="1418" w:type="dxa"/>
            <w:tcBorders>
              <w:top w:val="nil"/>
              <w:left w:val="nil"/>
              <w:bottom w:val="single" w:sz="4" w:space="0" w:color="auto"/>
              <w:right w:val="single" w:sz="4" w:space="0" w:color="auto"/>
            </w:tcBorders>
            <w:shd w:val="clear" w:color="auto" w:fill="auto"/>
            <w:noWrap/>
            <w:vAlign w:val="center"/>
            <w:hideMark/>
          </w:tcPr>
          <w:p w14:paraId="671EE44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134" w:type="dxa"/>
            <w:tcBorders>
              <w:top w:val="nil"/>
              <w:left w:val="nil"/>
              <w:bottom w:val="single" w:sz="4" w:space="0" w:color="auto"/>
              <w:right w:val="single" w:sz="4" w:space="0" w:color="auto"/>
            </w:tcBorders>
            <w:shd w:val="clear" w:color="auto" w:fill="auto"/>
            <w:noWrap/>
            <w:vAlign w:val="center"/>
            <w:hideMark/>
          </w:tcPr>
          <w:p w14:paraId="27298B4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FD1282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5FEB96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E12DCE" w:rsidRPr="00106B9B" w14:paraId="40869CEA"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85BA071"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E26F03C"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56DAF7D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962452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A049BE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DDE9F0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54F1111D"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73E95A7"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06FFD69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1FD7940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w:t>
            </w:r>
          </w:p>
        </w:tc>
        <w:tc>
          <w:tcPr>
            <w:tcW w:w="1134" w:type="dxa"/>
            <w:tcBorders>
              <w:top w:val="nil"/>
              <w:left w:val="nil"/>
              <w:bottom w:val="single" w:sz="4" w:space="0" w:color="auto"/>
              <w:right w:val="single" w:sz="4" w:space="0" w:color="auto"/>
            </w:tcBorders>
            <w:shd w:val="clear" w:color="000000" w:fill="BFBFBF"/>
            <w:noWrap/>
            <w:vAlign w:val="center"/>
            <w:hideMark/>
          </w:tcPr>
          <w:p w14:paraId="2C55B29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6EB14EF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232EC96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w:t>
            </w:r>
          </w:p>
        </w:tc>
      </w:tr>
      <w:tr w:rsidR="00E12DCE" w:rsidRPr="00106B9B" w14:paraId="39EAC591"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3F2A752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TRANSPARENCIA</w:t>
            </w:r>
          </w:p>
        </w:tc>
        <w:tc>
          <w:tcPr>
            <w:tcW w:w="1979" w:type="dxa"/>
            <w:tcBorders>
              <w:top w:val="nil"/>
              <w:left w:val="nil"/>
              <w:bottom w:val="single" w:sz="4" w:space="0" w:color="auto"/>
              <w:right w:val="single" w:sz="4" w:space="0" w:color="auto"/>
            </w:tcBorders>
            <w:shd w:val="clear" w:color="auto" w:fill="auto"/>
            <w:noWrap/>
            <w:vAlign w:val="center"/>
            <w:hideMark/>
          </w:tcPr>
          <w:p w14:paraId="5ADE31E9"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192DAD6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863437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3209C7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51ECEA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4A08C21"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EAA30E7"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6222F6F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7269550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c>
          <w:tcPr>
            <w:tcW w:w="1134" w:type="dxa"/>
            <w:tcBorders>
              <w:top w:val="nil"/>
              <w:left w:val="nil"/>
              <w:bottom w:val="single" w:sz="4" w:space="0" w:color="auto"/>
              <w:right w:val="single" w:sz="4" w:space="0" w:color="auto"/>
            </w:tcBorders>
            <w:shd w:val="clear" w:color="000000" w:fill="BFBFBF"/>
            <w:noWrap/>
            <w:vAlign w:val="center"/>
            <w:hideMark/>
          </w:tcPr>
          <w:p w14:paraId="4DF075B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1CE1BF7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1B7BBA2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9E3BE59"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4E2CCFC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TURISMO</w:t>
            </w:r>
          </w:p>
        </w:tc>
        <w:tc>
          <w:tcPr>
            <w:tcW w:w="1979" w:type="dxa"/>
            <w:tcBorders>
              <w:top w:val="nil"/>
              <w:left w:val="nil"/>
              <w:bottom w:val="single" w:sz="4" w:space="0" w:color="auto"/>
              <w:right w:val="single" w:sz="4" w:space="0" w:color="auto"/>
            </w:tcBorders>
            <w:shd w:val="clear" w:color="auto" w:fill="auto"/>
            <w:noWrap/>
            <w:vAlign w:val="center"/>
            <w:hideMark/>
          </w:tcPr>
          <w:p w14:paraId="282B5CC2"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22924E0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1C91ED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BB0067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AF4516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13DEAFBD"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10A45A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2200D08"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52A0F08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338585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3A2C22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5FF07E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03CD685"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108AD71"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24F2A25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0B4AB8B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c>
          <w:tcPr>
            <w:tcW w:w="1134" w:type="dxa"/>
            <w:tcBorders>
              <w:top w:val="nil"/>
              <w:left w:val="nil"/>
              <w:bottom w:val="single" w:sz="4" w:space="0" w:color="auto"/>
              <w:right w:val="single" w:sz="4" w:space="0" w:color="auto"/>
            </w:tcBorders>
            <w:shd w:val="clear" w:color="000000" w:fill="BFBFBF"/>
            <w:noWrap/>
            <w:vAlign w:val="center"/>
            <w:hideMark/>
          </w:tcPr>
          <w:p w14:paraId="4C9D783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501A664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1FD2420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4F8A180B"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18FE987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proofErr w:type="gramStart"/>
            <w:r w:rsidRPr="00106B9B">
              <w:rPr>
                <w:rFonts w:ascii="Arial" w:eastAsia="Times New Roman" w:hAnsi="Arial" w:cs="Arial"/>
                <w:color w:val="000000"/>
                <w:sz w:val="20"/>
                <w:szCs w:val="20"/>
                <w:lang w:eastAsia="es-MX"/>
              </w:rPr>
              <w:t>UBR(</w:t>
            </w:r>
            <w:proofErr w:type="gramEnd"/>
            <w:r w:rsidRPr="00106B9B">
              <w:rPr>
                <w:rFonts w:ascii="Arial" w:eastAsia="Times New Roman" w:hAnsi="Arial" w:cs="Arial"/>
                <w:color w:val="000000"/>
                <w:sz w:val="20"/>
                <w:szCs w:val="20"/>
                <w:lang w:eastAsia="es-MX"/>
              </w:rPr>
              <w:t>UNIDAD BASICA DE REHABILITACION)</w:t>
            </w:r>
          </w:p>
        </w:tc>
        <w:tc>
          <w:tcPr>
            <w:tcW w:w="1979" w:type="dxa"/>
            <w:tcBorders>
              <w:top w:val="nil"/>
              <w:left w:val="nil"/>
              <w:bottom w:val="single" w:sz="4" w:space="0" w:color="auto"/>
              <w:right w:val="single" w:sz="4" w:space="0" w:color="auto"/>
            </w:tcBorders>
            <w:shd w:val="clear" w:color="auto" w:fill="auto"/>
            <w:noWrap/>
            <w:vAlign w:val="center"/>
            <w:hideMark/>
          </w:tcPr>
          <w:p w14:paraId="7A2ADEA5"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59AC579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3A98BE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A6A134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271B71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B549E78"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FC92F4A"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4282D28"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74593A5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E20CBA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B32167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B95C28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E15344E"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8502AF3"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68C7F72"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TERAPEUTA</w:t>
            </w:r>
          </w:p>
        </w:tc>
        <w:tc>
          <w:tcPr>
            <w:tcW w:w="1418" w:type="dxa"/>
            <w:tcBorders>
              <w:top w:val="nil"/>
              <w:left w:val="nil"/>
              <w:bottom w:val="single" w:sz="4" w:space="0" w:color="auto"/>
              <w:right w:val="single" w:sz="4" w:space="0" w:color="auto"/>
            </w:tcBorders>
            <w:shd w:val="clear" w:color="auto" w:fill="auto"/>
            <w:noWrap/>
            <w:vAlign w:val="center"/>
            <w:hideMark/>
          </w:tcPr>
          <w:p w14:paraId="07022A1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7915303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CE8480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61F693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6B04589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E848ACC"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DCD94B0"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VELADOR</w:t>
            </w:r>
          </w:p>
        </w:tc>
        <w:tc>
          <w:tcPr>
            <w:tcW w:w="1418" w:type="dxa"/>
            <w:tcBorders>
              <w:top w:val="nil"/>
              <w:left w:val="nil"/>
              <w:bottom w:val="single" w:sz="4" w:space="0" w:color="auto"/>
              <w:right w:val="single" w:sz="4" w:space="0" w:color="auto"/>
            </w:tcBorders>
            <w:shd w:val="clear" w:color="auto" w:fill="auto"/>
            <w:noWrap/>
            <w:vAlign w:val="center"/>
            <w:hideMark/>
          </w:tcPr>
          <w:p w14:paraId="52CE294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A13A1D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E340B9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DADAE4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2D82505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0C8C2C0"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50E4044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56862C4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w:t>
            </w:r>
          </w:p>
        </w:tc>
        <w:tc>
          <w:tcPr>
            <w:tcW w:w="1134" w:type="dxa"/>
            <w:tcBorders>
              <w:top w:val="nil"/>
              <w:left w:val="nil"/>
              <w:bottom w:val="single" w:sz="4" w:space="0" w:color="auto"/>
              <w:right w:val="single" w:sz="4" w:space="0" w:color="auto"/>
            </w:tcBorders>
            <w:shd w:val="clear" w:color="000000" w:fill="BFBFBF"/>
            <w:noWrap/>
            <w:vAlign w:val="center"/>
            <w:hideMark/>
          </w:tcPr>
          <w:p w14:paraId="745CA67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216BB9F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3CCA072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w:t>
            </w:r>
          </w:p>
        </w:tc>
      </w:tr>
      <w:tr w:rsidR="00E12DCE" w:rsidRPr="00106B9B" w14:paraId="546530F9"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7B520C1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VENTANILLA UNICA</w:t>
            </w:r>
          </w:p>
        </w:tc>
        <w:tc>
          <w:tcPr>
            <w:tcW w:w="1979" w:type="dxa"/>
            <w:tcBorders>
              <w:top w:val="nil"/>
              <w:left w:val="nil"/>
              <w:bottom w:val="single" w:sz="4" w:space="0" w:color="auto"/>
              <w:right w:val="single" w:sz="4" w:space="0" w:color="auto"/>
            </w:tcBorders>
            <w:shd w:val="clear" w:color="auto" w:fill="auto"/>
            <w:noWrap/>
            <w:vAlign w:val="center"/>
            <w:hideMark/>
          </w:tcPr>
          <w:p w14:paraId="15A809A2"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6A8655C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3E96A46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42D610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BF0151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4BB4016A"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914ADB4"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958A5C9"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18DCF03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EF8C39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874BF5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1DC4E4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7693FB5"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3A71081"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4B310C4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33B059A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c>
          <w:tcPr>
            <w:tcW w:w="1134" w:type="dxa"/>
            <w:tcBorders>
              <w:top w:val="nil"/>
              <w:left w:val="nil"/>
              <w:bottom w:val="single" w:sz="4" w:space="0" w:color="auto"/>
              <w:right w:val="single" w:sz="4" w:space="0" w:color="auto"/>
            </w:tcBorders>
            <w:shd w:val="clear" w:color="000000" w:fill="BFBFBF"/>
            <w:noWrap/>
            <w:vAlign w:val="center"/>
            <w:hideMark/>
          </w:tcPr>
          <w:p w14:paraId="0F6C4A6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486F89D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7A06F17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E12DCE" w:rsidRPr="00106B9B" w14:paraId="39629811" w14:textId="77777777" w:rsidTr="00C8299A">
        <w:trPr>
          <w:trHeight w:val="255"/>
        </w:trPr>
        <w:tc>
          <w:tcPr>
            <w:tcW w:w="3964"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1BBE03D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proofErr w:type="gramStart"/>
            <w:r w:rsidRPr="00106B9B">
              <w:rPr>
                <w:rFonts w:ascii="Arial" w:eastAsia="Times New Roman" w:hAnsi="Arial" w:cs="Arial"/>
                <w:b/>
                <w:bCs/>
                <w:color w:val="000000"/>
                <w:sz w:val="20"/>
                <w:szCs w:val="20"/>
                <w:lang w:eastAsia="es-MX"/>
              </w:rPr>
              <w:t>Total</w:t>
            </w:r>
            <w:proofErr w:type="gramEnd"/>
            <w:r w:rsidRPr="00106B9B">
              <w:rPr>
                <w:rFonts w:ascii="Arial" w:eastAsia="Times New Roman" w:hAnsi="Arial" w:cs="Arial"/>
                <w:b/>
                <w:bCs/>
                <w:color w:val="000000"/>
                <w:sz w:val="20"/>
                <w:szCs w:val="20"/>
                <w:lang w:eastAsia="es-MX"/>
              </w:rPr>
              <w:t xml:space="preserve"> General</w:t>
            </w:r>
          </w:p>
        </w:tc>
        <w:tc>
          <w:tcPr>
            <w:tcW w:w="1418" w:type="dxa"/>
            <w:tcBorders>
              <w:top w:val="nil"/>
              <w:left w:val="nil"/>
              <w:bottom w:val="single" w:sz="4" w:space="0" w:color="auto"/>
              <w:right w:val="single" w:sz="4" w:space="0" w:color="auto"/>
            </w:tcBorders>
            <w:shd w:val="clear" w:color="000000" w:fill="BFBFBF"/>
            <w:noWrap/>
            <w:vAlign w:val="center"/>
            <w:hideMark/>
          </w:tcPr>
          <w:p w14:paraId="63A6C13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572</w:t>
            </w:r>
          </w:p>
        </w:tc>
        <w:tc>
          <w:tcPr>
            <w:tcW w:w="1134" w:type="dxa"/>
            <w:tcBorders>
              <w:top w:val="nil"/>
              <w:left w:val="nil"/>
              <w:bottom w:val="single" w:sz="4" w:space="0" w:color="auto"/>
              <w:right w:val="single" w:sz="4" w:space="0" w:color="auto"/>
            </w:tcBorders>
            <w:shd w:val="clear" w:color="000000" w:fill="BFBFBF"/>
            <w:noWrap/>
            <w:vAlign w:val="center"/>
            <w:hideMark/>
          </w:tcPr>
          <w:p w14:paraId="0F4E96C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31</w:t>
            </w:r>
          </w:p>
        </w:tc>
        <w:tc>
          <w:tcPr>
            <w:tcW w:w="1276" w:type="dxa"/>
            <w:tcBorders>
              <w:top w:val="nil"/>
              <w:left w:val="nil"/>
              <w:bottom w:val="single" w:sz="4" w:space="0" w:color="auto"/>
              <w:right w:val="single" w:sz="4" w:space="0" w:color="auto"/>
            </w:tcBorders>
            <w:shd w:val="clear" w:color="000000" w:fill="BFBFBF"/>
            <w:noWrap/>
            <w:vAlign w:val="center"/>
            <w:hideMark/>
          </w:tcPr>
          <w:p w14:paraId="54FBDEB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5D9BB45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60</w:t>
            </w:r>
            <w:r>
              <w:rPr>
                <w:rFonts w:ascii="Arial" w:eastAsia="Times New Roman" w:hAnsi="Arial" w:cs="Arial"/>
                <w:b/>
                <w:bCs/>
                <w:color w:val="000000"/>
                <w:sz w:val="20"/>
                <w:szCs w:val="20"/>
                <w:lang w:eastAsia="es-MX"/>
              </w:rPr>
              <w:t>2</w:t>
            </w:r>
          </w:p>
        </w:tc>
      </w:tr>
    </w:tbl>
    <w:p w14:paraId="1670A6EF" w14:textId="77777777" w:rsidR="00E12DCE" w:rsidRPr="003F3712" w:rsidRDefault="00E12DCE" w:rsidP="00E12DCE">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Pr>
          <w:rFonts w:ascii="Arial" w:hAnsi="Arial" w:cs="Arial"/>
          <w:color w:val="000000"/>
          <w:sz w:val="16"/>
          <w:szCs w:val="16"/>
        </w:rPr>
        <w:t>n e</w:t>
      </w:r>
      <w:r w:rsidRPr="003F3712">
        <w:rPr>
          <w:rFonts w:ascii="Arial" w:hAnsi="Arial" w:cs="Arial"/>
          <w:color w:val="000000"/>
          <w:sz w:val="16"/>
          <w:szCs w:val="16"/>
        </w:rPr>
        <w:t xml:space="preserve">l presente cuadro </w:t>
      </w:r>
      <w:r>
        <w:rPr>
          <w:rFonts w:ascii="Arial" w:hAnsi="Arial" w:cs="Arial"/>
          <w:color w:val="000000"/>
          <w:sz w:val="16"/>
          <w:szCs w:val="16"/>
        </w:rPr>
        <w:t xml:space="preserve">se </w:t>
      </w:r>
      <w:r w:rsidRPr="003F3712">
        <w:rPr>
          <w:rFonts w:ascii="Arial" w:hAnsi="Arial" w:cs="Arial"/>
          <w:color w:val="000000"/>
          <w:sz w:val="16"/>
          <w:szCs w:val="16"/>
        </w:rPr>
        <w:t>desglosa</w:t>
      </w:r>
      <w:r>
        <w:rPr>
          <w:rFonts w:ascii="Arial" w:hAnsi="Arial" w:cs="Arial"/>
          <w:color w:val="000000"/>
          <w:sz w:val="16"/>
          <w:szCs w:val="16"/>
        </w:rPr>
        <w:t>n</w:t>
      </w:r>
      <w:r w:rsidRPr="003F3712">
        <w:rPr>
          <w:rFonts w:ascii="Arial" w:hAnsi="Arial" w:cs="Arial"/>
          <w:color w:val="000000"/>
          <w:sz w:val="16"/>
          <w:szCs w:val="16"/>
        </w:rPr>
        <w:t xml:space="preserve"> </w:t>
      </w:r>
      <w:r>
        <w:rPr>
          <w:rFonts w:ascii="Arial" w:hAnsi="Arial" w:cs="Arial"/>
          <w:color w:val="000000"/>
          <w:sz w:val="16"/>
          <w:szCs w:val="16"/>
        </w:rPr>
        <w:t xml:space="preserve">todas las plazas autorizadas, incluidas </w:t>
      </w:r>
      <w:r w:rsidRPr="003F3712">
        <w:rPr>
          <w:rFonts w:ascii="Arial" w:hAnsi="Arial" w:cs="Arial"/>
          <w:color w:val="000000"/>
          <w:sz w:val="16"/>
          <w:szCs w:val="16"/>
        </w:rPr>
        <w:t>la</w:t>
      </w:r>
      <w:r>
        <w:rPr>
          <w:rFonts w:ascii="Arial" w:hAnsi="Arial" w:cs="Arial"/>
          <w:color w:val="000000"/>
          <w:sz w:val="16"/>
          <w:szCs w:val="16"/>
        </w:rPr>
        <w:t>s</w:t>
      </w:r>
      <w:r w:rsidRPr="003F3712">
        <w:rPr>
          <w:rFonts w:ascii="Arial" w:hAnsi="Arial" w:cs="Arial"/>
          <w:color w:val="000000"/>
          <w:sz w:val="16"/>
          <w:szCs w:val="16"/>
        </w:rPr>
        <w:t xml:space="preserve"> </w:t>
      </w:r>
      <w:r>
        <w:rPr>
          <w:rFonts w:ascii="Arial" w:hAnsi="Arial" w:cs="Arial"/>
          <w:color w:val="000000"/>
          <w:sz w:val="16"/>
          <w:szCs w:val="16"/>
        </w:rPr>
        <w:t>del personal de seguridad pública municipal</w:t>
      </w:r>
      <w:r w:rsidRPr="003F3712">
        <w:rPr>
          <w:rFonts w:ascii="Arial" w:hAnsi="Arial" w:cs="Arial"/>
          <w:color w:val="000000"/>
          <w:sz w:val="16"/>
          <w:szCs w:val="16"/>
        </w:rPr>
        <w:t>.</w:t>
      </w:r>
    </w:p>
    <w:p w14:paraId="5C2371FC" w14:textId="77777777" w:rsidR="008F5FFE" w:rsidRDefault="008F5FFE" w:rsidP="009D3EB1">
      <w:pPr>
        <w:spacing w:after="0" w:line="240" w:lineRule="auto"/>
        <w:jc w:val="both"/>
        <w:rPr>
          <w:rFonts w:ascii="Arial" w:hAnsi="Arial" w:cs="Arial"/>
          <w:b/>
        </w:rPr>
      </w:pPr>
    </w:p>
    <w:p w14:paraId="51132961" w14:textId="077417C2" w:rsidR="008F5FFE" w:rsidRDefault="008F5FFE" w:rsidP="009D3EB1">
      <w:pPr>
        <w:spacing w:after="0" w:line="240" w:lineRule="auto"/>
        <w:jc w:val="both"/>
        <w:rPr>
          <w:rFonts w:ascii="Arial" w:hAnsi="Arial" w:cs="Arial"/>
          <w:b/>
        </w:rPr>
      </w:pPr>
    </w:p>
    <w:p w14:paraId="0BC0338A" w14:textId="6785E23D" w:rsidR="0005261A" w:rsidRDefault="0005261A" w:rsidP="009D3EB1">
      <w:pPr>
        <w:spacing w:after="0" w:line="240" w:lineRule="auto"/>
        <w:jc w:val="both"/>
        <w:rPr>
          <w:rFonts w:ascii="Arial" w:hAnsi="Arial" w:cs="Arial"/>
          <w:b/>
        </w:rPr>
      </w:pPr>
    </w:p>
    <w:p w14:paraId="16452557" w14:textId="77777777" w:rsidR="0005261A" w:rsidRDefault="0005261A" w:rsidP="009D3EB1">
      <w:pPr>
        <w:spacing w:after="0" w:line="240" w:lineRule="auto"/>
        <w:jc w:val="both"/>
        <w:rPr>
          <w:rFonts w:ascii="Arial" w:hAnsi="Arial" w:cs="Arial"/>
          <w:b/>
        </w:rPr>
      </w:pPr>
    </w:p>
    <w:p w14:paraId="2E70BBA6" w14:textId="56D8AA89" w:rsidR="00515098" w:rsidRDefault="00354B70" w:rsidP="009D3EB1">
      <w:pPr>
        <w:spacing w:after="0" w:line="240" w:lineRule="auto"/>
        <w:jc w:val="both"/>
        <w:rPr>
          <w:rFonts w:ascii="Arial" w:hAnsi="Arial" w:cs="Arial"/>
          <w:bCs/>
        </w:rPr>
      </w:pPr>
      <w:r w:rsidRPr="00037A3E">
        <w:rPr>
          <w:rFonts w:ascii="Arial" w:hAnsi="Arial" w:cs="Arial"/>
          <w:b/>
        </w:rPr>
        <w:t xml:space="preserve">Artículo </w:t>
      </w:r>
      <w:r w:rsidR="00DA7A0A" w:rsidRPr="00037A3E">
        <w:rPr>
          <w:rFonts w:ascii="Arial" w:hAnsi="Arial" w:cs="Arial"/>
          <w:b/>
        </w:rPr>
        <w:t>2</w:t>
      </w:r>
      <w:r w:rsidR="00757E14">
        <w:rPr>
          <w:rFonts w:ascii="Arial" w:hAnsi="Arial" w:cs="Arial"/>
          <w:b/>
        </w:rPr>
        <w:t>5</w:t>
      </w:r>
      <w:r w:rsidRPr="00037A3E">
        <w:rPr>
          <w:rFonts w:ascii="Arial" w:hAnsi="Arial" w:cs="Arial"/>
          <w:b/>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1A431D">
        <w:rPr>
          <w:rFonts w:ascii="Arial" w:hAnsi="Arial" w:cs="Arial"/>
        </w:rPr>
        <w:t>P</w:t>
      </w:r>
      <w:r w:rsidR="00466034" w:rsidRPr="001D60FF">
        <w:rPr>
          <w:rFonts w:ascii="Arial" w:hAnsi="Arial" w:cs="Arial"/>
        </w:rPr>
        <w:t xml:space="preserve">resupuesto </w:t>
      </w:r>
      <w:r w:rsidR="00466034">
        <w:rPr>
          <w:rFonts w:ascii="Arial" w:hAnsi="Arial" w:cs="Arial"/>
          <w:color w:val="000000"/>
        </w:rPr>
        <w:t xml:space="preserve">de </w:t>
      </w:r>
      <w:r w:rsidR="001A431D">
        <w:rPr>
          <w:rFonts w:ascii="Arial" w:hAnsi="Arial" w:cs="Arial"/>
          <w:color w:val="000000"/>
        </w:rPr>
        <w:t>E</w:t>
      </w:r>
      <w:r w:rsidR="00466034">
        <w:rPr>
          <w:rFonts w:ascii="Arial" w:hAnsi="Arial" w:cs="Arial"/>
          <w:color w:val="000000"/>
        </w:rPr>
        <w:t>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w:t>
      </w:r>
      <w:r w:rsidR="0089399B">
        <w:rPr>
          <w:rFonts w:ascii="Arial" w:hAnsi="Arial" w:cs="Arial"/>
          <w:color w:val="000000"/>
        </w:rPr>
        <w:t>,</w:t>
      </w:r>
      <w:r w:rsidR="00466034" w:rsidRPr="00466034">
        <w:rPr>
          <w:rFonts w:ascii="Arial" w:hAnsi="Arial" w:cs="Arial"/>
          <w:color w:val="000000"/>
        </w:rPr>
        <w:t xml:space="preserve">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w:t>
      </w:r>
      <w:r w:rsidR="008C1DEB">
        <w:rPr>
          <w:rFonts w:ascii="Arial" w:hAnsi="Arial" w:cs="Arial"/>
          <w:color w:val="000000"/>
        </w:rPr>
        <w:t xml:space="preserve"> de Zaragoza</w:t>
      </w:r>
      <w:r w:rsidR="00466034" w:rsidRPr="00466034">
        <w:rPr>
          <w:rFonts w:ascii="Arial" w:hAnsi="Arial" w:cs="Arial"/>
          <w:color w:val="000000"/>
        </w:rPr>
        <w:t>; y 275</w:t>
      </w:r>
      <w:r w:rsidR="0089399B">
        <w:rPr>
          <w:rFonts w:ascii="Arial" w:hAnsi="Arial" w:cs="Arial"/>
          <w:color w:val="000000"/>
        </w:rPr>
        <w:t>,</w:t>
      </w:r>
      <w:r w:rsidR="00466034" w:rsidRPr="00466034">
        <w:rPr>
          <w:rFonts w:ascii="Arial" w:hAnsi="Arial" w:cs="Arial"/>
          <w:color w:val="000000"/>
        </w:rPr>
        <w:t xml:space="preserve"> fracción VI del Código Financiero para los Municipios del Estado de Coahuila de Zaragoza</w:t>
      </w:r>
      <w:r w:rsidR="00515098" w:rsidRPr="003F3712">
        <w:rPr>
          <w:rFonts w:ascii="Arial" w:hAnsi="Arial" w:cs="Arial"/>
          <w:bCs/>
        </w:rPr>
        <w:t>.</w:t>
      </w:r>
    </w:p>
    <w:p w14:paraId="220CD6C7" w14:textId="67273F62" w:rsidR="00E12DCE" w:rsidRDefault="00E12DCE" w:rsidP="00E12DCE">
      <w:pPr>
        <w:spacing w:after="0" w:line="240" w:lineRule="auto"/>
        <w:jc w:val="both"/>
        <w:rPr>
          <w:rFonts w:ascii="Arial" w:hAnsi="Arial" w:cs="Arial"/>
          <w:bCs/>
        </w:rPr>
      </w:pPr>
    </w:p>
    <w:p w14:paraId="67B787F0" w14:textId="48D3A710" w:rsidR="008F5FFE" w:rsidRDefault="008F5FFE" w:rsidP="00E12DCE">
      <w:pPr>
        <w:spacing w:after="0" w:line="240" w:lineRule="auto"/>
        <w:jc w:val="both"/>
        <w:rPr>
          <w:rFonts w:ascii="Arial" w:hAnsi="Arial" w:cs="Arial"/>
          <w:bCs/>
        </w:rPr>
      </w:pPr>
    </w:p>
    <w:p w14:paraId="7ABCF61D" w14:textId="75B632A6" w:rsidR="0005261A" w:rsidRDefault="0005261A" w:rsidP="00E12DCE">
      <w:pPr>
        <w:spacing w:after="0" w:line="240" w:lineRule="auto"/>
        <w:jc w:val="both"/>
        <w:rPr>
          <w:rFonts w:ascii="Arial" w:hAnsi="Arial" w:cs="Arial"/>
          <w:bCs/>
        </w:rPr>
      </w:pPr>
    </w:p>
    <w:p w14:paraId="69C20569" w14:textId="535677C4" w:rsidR="0005261A" w:rsidRDefault="0005261A" w:rsidP="00E12DCE">
      <w:pPr>
        <w:spacing w:after="0" w:line="240" w:lineRule="auto"/>
        <w:jc w:val="both"/>
        <w:rPr>
          <w:rFonts w:ascii="Arial" w:hAnsi="Arial" w:cs="Arial"/>
          <w:bCs/>
        </w:rPr>
      </w:pPr>
    </w:p>
    <w:p w14:paraId="373D8640" w14:textId="4E541C3E" w:rsidR="0005261A" w:rsidRDefault="0005261A" w:rsidP="00E12DCE">
      <w:pPr>
        <w:spacing w:after="0" w:line="240" w:lineRule="auto"/>
        <w:jc w:val="both"/>
        <w:rPr>
          <w:rFonts w:ascii="Arial" w:hAnsi="Arial" w:cs="Arial"/>
          <w:bCs/>
        </w:rPr>
      </w:pPr>
    </w:p>
    <w:tbl>
      <w:tblPr>
        <w:tblW w:w="10910" w:type="dxa"/>
        <w:jc w:val="center"/>
        <w:tblLayout w:type="fixed"/>
        <w:tblCellMar>
          <w:left w:w="70" w:type="dxa"/>
          <w:right w:w="70" w:type="dxa"/>
        </w:tblCellMar>
        <w:tblLook w:val="04A0" w:firstRow="1" w:lastRow="0" w:firstColumn="1" w:lastColumn="0" w:noHBand="0" w:noVBand="1"/>
      </w:tblPr>
      <w:tblGrid>
        <w:gridCol w:w="1272"/>
        <w:gridCol w:w="843"/>
        <w:gridCol w:w="857"/>
        <w:gridCol w:w="756"/>
        <w:gridCol w:w="875"/>
        <w:gridCol w:w="741"/>
        <w:gridCol w:w="42"/>
        <w:gridCol w:w="772"/>
        <w:gridCol w:w="741"/>
        <w:gridCol w:w="856"/>
        <w:gridCol w:w="508"/>
        <w:gridCol w:w="804"/>
        <w:gridCol w:w="851"/>
        <w:gridCol w:w="992"/>
      </w:tblGrid>
      <w:tr w:rsidR="00E12DCE" w:rsidRPr="005175F2" w14:paraId="2BAE743F" w14:textId="77777777" w:rsidTr="0005261A">
        <w:trPr>
          <w:trHeight w:val="133"/>
          <w:jc w:val="center"/>
        </w:trPr>
        <w:tc>
          <w:tcPr>
            <w:tcW w:w="10910" w:type="dxa"/>
            <w:gridSpan w:val="14"/>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619852D4" w14:textId="77777777" w:rsidR="00E12DCE" w:rsidRPr="005175F2" w:rsidRDefault="00E12DCE" w:rsidP="00C8299A">
            <w:pPr>
              <w:spacing w:after="0" w:line="240" w:lineRule="auto"/>
              <w:jc w:val="center"/>
              <w:rPr>
                <w:rFonts w:ascii="Arial" w:eastAsia="Times New Roman" w:hAnsi="Arial" w:cs="Arial"/>
                <w:b/>
                <w:bCs/>
                <w:color w:val="FFFFFF"/>
                <w:sz w:val="20"/>
                <w:szCs w:val="20"/>
                <w:lang w:eastAsia="es-MX"/>
              </w:rPr>
            </w:pPr>
            <w:r w:rsidRPr="005175F2">
              <w:rPr>
                <w:rFonts w:ascii="Arial" w:eastAsia="Times New Roman" w:hAnsi="Arial" w:cs="Arial"/>
                <w:b/>
                <w:bCs/>
                <w:color w:val="FFFFFF"/>
                <w:sz w:val="20"/>
                <w:szCs w:val="20"/>
                <w:lang w:eastAsia="es-MX"/>
              </w:rPr>
              <w:lastRenderedPageBreak/>
              <w:t>TABULADOR DE SALARIOS DE MANDOS MEDIOS Y SUPERIORES</w:t>
            </w:r>
          </w:p>
        </w:tc>
      </w:tr>
      <w:tr w:rsidR="00E12DCE" w:rsidRPr="005175F2" w14:paraId="1850FEB3" w14:textId="77777777" w:rsidTr="0005261A">
        <w:trPr>
          <w:trHeight w:val="133"/>
          <w:jc w:val="center"/>
        </w:trPr>
        <w:tc>
          <w:tcPr>
            <w:tcW w:w="5386" w:type="dxa"/>
            <w:gridSpan w:val="7"/>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5EAE5792" w14:textId="77777777" w:rsidR="00E12DCE" w:rsidRPr="005175F2" w:rsidRDefault="00E12DCE" w:rsidP="00C8299A">
            <w:pPr>
              <w:spacing w:after="0" w:line="240" w:lineRule="auto"/>
              <w:jc w:val="center"/>
              <w:rPr>
                <w:rFonts w:ascii="Arial" w:eastAsia="Times New Roman" w:hAnsi="Arial" w:cs="Arial"/>
                <w:b/>
                <w:bCs/>
                <w:color w:val="FFFFFF"/>
                <w:sz w:val="20"/>
                <w:szCs w:val="20"/>
                <w:lang w:eastAsia="es-MX"/>
              </w:rPr>
            </w:pPr>
            <w:r w:rsidRPr="005175F2">
              <w:rPr>
                <w:rFonts w:ascii="Arial" w:eastAsia="Times New Roman" w:hAnsi="Arial" w:cs="Arial"/>
                <w:b/>
                <w:bCs/>
                <w:color w:val="FFFFFF"/>
                <w:sz w:val="20"/>
                <w:szCs w:val="20"/>
                <w:lang w:eastAsia="es-MX"/>
              </w:rPr>
              <w:t>ENTIDAD PÚBLICA:</w:t>
            </w:r>
          </w:p>
        </w:tc>
        <w:tc>
          <w:tcPr>
            <w:tcW w:w="5524" w:type="dxa"/>
            <w:gridSpan w:val="7"/>
            <w:tcBorders>
              <w:top w:val="single" w:sz="4" w:space="0" w:color="auto"/>
              <w:left w:val="nil"/>
              <w:bottom w:val="single" w:sz="4" w:space="0" w:color="auto"/>
              <w:right w:val="single" w:sz="4" w:space="0" w:color="auto"/>
            </w:tcBorders>
            <w:shd w:val="clear" w:color="000000" w:fill="808080"/>
            <w:noWrap/>
            <w:vAlign w:val="bottom"/>
            <w:hideMark/>
          </w:tcPr>
          <w:p w14:paraId="61626F34" w14:textId="77777777" w:rsidR="00E12DCE" w:rsidRPr="005175F2" w:rsidRDefault="00E12DCE" w:rsidP="00C8299A">
            <w:pPr>
              <w:spacing w:after="0" w:line="240" w:lineRule="auto"/>
              <w:jc w:val="center"/>
              <w:rPr>
                <w:rFonts w:ascii="Arial" w:eastAsia="Times New Roman" w:hAnsi="Arial" w:cs="Arial"/>
                <w:b/>
                <w:bCs/>
                <w:color w:val="FFFFFF"/>
                <w:sz w:val="20"/>
                <w:szCs w:val="20"/>
                <w:lang w:eastAsia="es-MX"/>
              </w:rPr>
            </w:pPr>
            <w:r w:rsidRPr="005175F2">
              <w:rPr>
                <w:rFonts w:ascii="Arial" w:eastAsia="Times New Roman" w:hAnsi="Arial" w:cs="Arial"/>
                <w:b/>
                <w:bCs/>
                <w:color w:val="FFFFFF"/>
                <w:sz w:val="20"/>
                <w:szCs w:val="20"/>
                <w:lang w:eastAsia="es-MX"/>
              </w:rPr>
              <w:t>MUZQUIZ</w:t>
            </w:r>
          </w:p>
        </w:tc>
      </w:tr>
      <w:tr w:rsidR="00E12DCE" w:rsidRPr="005175F2" w14:paraId="37264D43" w14:textId="77777777" w:rsidTr="0005261A">
        <w:trPr>
          <w:trHeight w:val="133"/>
          <w:jc w:val="center"/>
        </w:trPr>
        <w:tc>
          <w:tcPr>
            <w:tcW w:w="5386" w:type="dxa"/>
            <w:gridSpan w:val="7"/>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7647E693" w14:textId="77777777" w:rsidR="00E12DCE" w:rsidRPr="005175F2" w:rsidRDefault="00E12DCE" w:rsidP="00C8299A">
            <w:pPr>
              <w:spacing w:after="0" w:line="240" w:lineRule="auto"/>
              <w:jc w:val="center"/>
              <w:rPr>
                <w:rFonts w:ascii="Arial" w:eastAsia="Times New Roman" w:hAnsi="Arial" w:cs="Arial"/>
                <w:b/>
                <w:bCs/>
                <w:color w:val="FFFFFF"/>
                <w:sz w:val="20"/>
                <w:szCs w:val="20"/>
                <w:lang w:eastAsia="es-MX"/>
              </w:rPr>
            </w:pPr>
            <w:r w:rsidRPr="005175F2">
              <w:rPr>
                <w:rFonts w:ascii="Arial" w:eastAsia="Times New Roman" w:hAnsi="Arial" w:cs="Arial"/>
                <w:b/>
                <w:bCs/>
                <w:color w:val="FFFFFF"/>
                <w:sz w:val="20"/>
                <w:szCs w:val="20"/>
                <w:lang w:eastAsia="es-MX"/>
              </w:rPr>
              <w:t>EJERCICIO FISCAL:</w:t>
            </w:r>
          </w:p>
        </w:tc>
        <w:tc>
          <w:tcPr>
            <w:tcW w:w="5524" w:type="dxa"/>
            <w:gridSpan w:val="7"/>
            <w:tcBorders>
              <w:top w:val="single" w:sz="4" w:space="0" w:color="auto"/>
              <w:left w:val="nil"/>
              <w:bottom w:val="single" w:sz="4" w:space="0" w:color="auto"/>
              <w:right w:val="single" w:sz="4" w:space="0" w:color="auto"/>
            </w:tcBorders>
            <w:shd w:val="clear" w:color="000000" w:fill="808080"/>
            <w:noWrap/>
            <w:vAlign w:val="bottom"/>
            <w:hideMark/>
          </w:tcPr>
          <w:p w14:paraId="3F659588" w14:textId="77777777" w:rsidR="00E12DCE" w:rsidRPr="005175F2" w:rsidRDefault="00E12DCE" w:rsidP="00C8299A">
            <w:pPr>
              <w:spacing w:after="0" w:line="240" w:lineRule="auto"/>
              <w:jc w:val="center"/>
              <w:rPr>
                <w:rFonts w:ascii="Arial" w:eastAsia="Times New Roman" w:hAnsi="Arial" w:cs="Arial"/>
                <w:b/>
                <w:bCs/>
                <w:color w:val="FFFFFF"/>
                <w:sz w:val="20"/>
                <w:szCs w:val="20"/>
                <w:lang w:eastAsia="es-MX"/>
              </w:rPr>
            </w:pPr>
            <w:r w:rsidRPr="005175F2">
              <w:rPr>
                <w:rFonts w:ascii="Arial" w:eastAsia="Times New Roman" w:hAnsi="Arial" w:cs="Arial"/>
                <w:b/>
                <w:bCs/>
                <w:color w:val="FFFFFF"/>
                <w:sz w:val="20"/>
                <w:szCs w:val="20"/>
                <w:lang w:eastAsia="es-MX"/>
              </w:rPr>
              <w:t>2022</w:t>
            </w:r>
          </w:p>
        </w:tc>
      </w:tr>
      <w:tr w:rsidR="00E12DCE" w:rsidRPr="005175F2" w14:paraId="4A4C9847" w14:textId="77777777" w:rsidTr="0005261A">
        <w:trPr>
          <w:trHeight w:val="133"/>
          <w:jc w:val="center"/>
        </w:trPr>
        <w:tc>
          <w:tcPr>
            <w:tcW w:w="5386" w:type="dxa"/>
            <w:gridSpan w:val="7"/>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536EC86C" w14:textId="77777777" w:rsidR="00E12DCE" w:rsidRPr="005175F2" w:rsidRDefault="00E12DCE" w:rsidP="00C8299A">
            <w:pPr>
              <w:spacing w:after="0" w:line="240" w:lineRule="auto"/>
              <w:jc w:val="center"/>
              <w:rPr>
                <w:rFonts w:ascii="Arial" w:eastAsia="Times New Roman" w:hAnsi="Arial" w:cs="Arial"/>
                <w:b/>
                <w:bCs/>
                <w:color w:val="FFFFFF"/>
                <w:sz w:val="20"/>
                <w:szCs w:val="20"/>
                <w:lang w:eastAsia="es-MX"/>
              </w:rPr>
            </w:pPr>
            <w:r w:rsidRPr="005175F2">
              <w:rPr>
                <w:rFonts w:ascii="Arial" w:eastAsia="Times New Roman" w:hAnsi="Arial" w:cs="Arial"/>
                <w:b/>
                <w:bCs/>
                <w:color w:val="FFFFFF"/>
                <w:sz w:val="20"/>
                <w:szCs w:val="20"/>
                <w:lang w:eastAsia="es-MX"/>
              </w:rPr>
              <w:t>PERIODICIDAD DE LOS MONTOS:</w:t>
            </w:r>
          </w:p>
        </w:tc>
        <w:tc>
          <w:tcPr>
            <w:tcW w:w="5524" w:type="dxa"/>
            <w:gridSpan w:val="7"/>
            <w:tcBorders>
              <w:top w:val="single" w:sz="4" w:space="0" w:color="auto"/>
              <w:left w:val="nil"/>
              <w:bottom w:val="single" w:sz="4" w:space="0" w:color="auto"/>
              <w:right w:val="single" w:sz="4" w:space="0" w:color="auto"/>
            </w:tcBorders>
            <w:shd w:val="clear" w:color="000000" w:fill="808080"/>
            <w:noWrap/>
            <w:vAlign w:val="bottom"/>
            <w:hideMark/>
          </w:tcPr>
          <w:p w14:paraId="5C0BC334" w14:textId="47CDCB98" w:rsidR="00E12DCE" w:rsidRPr="005175F2" w:rsidRDefault="00E12DCE" w:rsidP="00C8299A">
            <w:pPr>
              <w:spacing w:after="0" w:line="240" w:lineRule="auto"/>
              <w:jc w:val="center"/>
              <w:rPr>
                <w:rFonts w:ascii="Arial" w:eastAsia="Times New Roman" w:hAnsi="Arial" w:cs="Arial"/>
                <w:b/>
                <w:bCs/>
                <w:color w:val="FFFFFF"/>
                <w:sz w:val="20"/>
                <w:szCs w:val="20"/>
                <w:lang w:eastAsia="es-MX"/>
              </w:rPr>
            </w:pPr>
            <w:r w:rsidRPr="005175F2">
              <w:rPr>
                <w:rFonts w:ascii="Arial" w:eastAsia="Times New Roman" w:hAnsi="Arial" w:cs="Arial"/>
                <w:b/>
                <w:bCs/>
                <w:color w:val="FFFFFF"/>
                <w:sz w:val="20"/>
                <w:szCs w:val="20"/>
                <w:lang w:eastAsia="es-MX"/>
              </w:rPr>
              <w:t> </w:t>
            </w:r>
            <w:r w:rsidR="0005261A">
              <w:rPr>
                <w:rFonts w:ascii="Arial" w:eastAsia="Times New Roman" w:hAnsi="Arial" w:cs="Arial"/>
                <w:b/>
                <w:bCs/>
                <w:color w:val="FFFFFF"/>
                <w:sz w:val="20"/>
                <w:szCs w:val="20"/>
                <w:lang w:eastAsia="es-MX"/>
              </w:rPr>
              <w:t>ANUAL</w:t>
            </w:r>
          </w:p>
        </w:tc>
      </w:tr>
      <w:tr w:rsidR="00E12DCE" w:rsidRPr="005175F2" w14:paraId="01E03C44" w14:textId="77777777" w:rsidTr="0005261A">
        <w:trPr>
          <w:trHeight w:val="138"/>
          <w:jc w:val="center"/>
        </w:trPr>
        <w:tc>
          <w:tcPr>
            <w:tcW w:w="1272" w:type="dxa"/>
            <w:vMerge w:val="restart"/>
            <w:tcBorders>
              <w:top w:val="nil"/>
              <w:left w:val="single" w:sz="4" w:space="0" w:color="auto"/>
              <w:bottom w:val="single" w:sz="4" w:space="0" w:color="auto"/>
              <w:right w:val="single" w:sz="4" w:space="0" w:color="auto"/>
            </w:tcBorders>
            <w:shd w:val="clear" w:color="000000" w:fill="BFBFBF"/>
            <w:vAlign w:val="center"/>
            <w:hideMark/>
          </w:tcPr>
          <w:p w14:paraId="777AB554" w14:textId="77777777" w:rsidR="00E12DCE" w:rsidRPr="00882F11" w:rsidRDefault="00E12DCE" w:rsidP="00C8299A">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Plaza/Puesto</w:t>
            </w:r>
          </w:p>
        </w:tc>
        <w:tc>
          <w:tcPr>
            <w:tcW w:w="4886" w:type="dxa"/>
            <w:gridSpan w:val="7"/>
            <w:tcBorders>
              <w:top w:val="single" w:sz="4" w:space="0" w:color="auto"/>
              <w:left w:val="nil"/>
              <w:bottom w:val="single" w:sz="4" w:space="0" w:color="auto"/>
              <w:right w:val="single" w:sz="4" w:space="0" w:color="auto"/>
            </w:tcBorders>
            <w:shd w:val="clear" w:color="000000" w:fill="BFBFBF"/>
            <w:vAlign w:val="center"/>
            <w:hideMark/>
          </w:tcPr>
          <w:p w14:paraId="398B5A0B" w14:textId="77777777" w:rsidR="00E12DCE" w:rsidRPr="00882F11" w:rsidRDefault="00E12DCE" w:rsidP="00C8299A">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Remuneraciones Base</w:t>
            </w:r>
          </w:p>
        </w:tc>
        <w:tc>
          <w:tcPr>
            <w:tcW w:w="2909" w:type="dxa"/>
            <w:gridSpan w:val="4"/>
            <w:tcBorders>
              <w:top w:val="single" w:sz="4" w:space="0" w:color="auto"/>
              <w:left w:val="nil"/>
              <w:bottom w:val="single" w:sz="4" w:space="0" w:color="auto"/>
              <w:right w:val="single" w:sz="4" w:space="0" w:color="auto"/>
            </w:tcBorders>
            <w:shd w:val="clear" w:color="000000" w:fill="BFBFBF"/>
            <w:vAlign w:val="center"/>
            <w:hideMark/>
          </w:tcPr>
          <w:p w14:paraId="320A1BA8" w14:textId="77777777" w:rsidR="00E12DCE" w:rsidRPr="00882F11" w:rsidRDefault="00E12DCE" w:rsidP="00C8299A">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Remuneraciones Adicionales y/o Especiales</w:t>
            </w:r>
          </w:p>
        </w:tc>
        <w:tc>
          <w:tcPr>
            <w:tcW w:w="1843" w:type="dxa"/>
            <w:gridSpan w:val="2"/>
            <w:vMerge w:val="restart"/>
            <w:tcBorders>
              <w:top w:val="single" w:sz="4" w:space="0" w:color="auto"/>
              <w:left w:val="single" w:sz="4" w:space="0" w:color="auto"/>
              <w:right w:val="single" w:sz="4" w:space="0" w:color="auto"/>
            </w:tcBorders>
            <w:shd w:val="clear" w:color="000000" w:fill="BFBFBF"/>
            <w:vAlign w:val="center"/>
            <w:hideMark/>
          </w:tcPr>
          <w:p w14:paraId="48D3D6B2" w14:textId="77777777" w:rsidR="00E12DCE" w:rsidRPr="00882F11" w:rsidRDefault="00E12DCE" w:rsidP="00C8299A">
            <w:pPr>
              <w:spacing w:after="0" w:line="240" w:lineRule="auto"/>
              <w:jc w:val="center"/>
              <w:rPr>
                <w:rFonts w:ascii="Arial" w:eastAsia="Times New Roman" w:hAnsi="Arial" w:cs="Arial"/>
                <w:b/>
                <w:bCs/>
                <w:color w:val="000000"/>
                <w:sz w:val="16"/>
                <w:szCs w:val="16"/>
                <w:lang w:eastAsia="es-MX"/>
              </w:rPr>
            </w:pPr>
            <w:proofErr w:type="gramStart"/>
            <w:r w:rsidRPr="00882F11">
              <w:rPr>
                <w:rFonts w:ascii="Arial" w:eastAsia="Times New Roman" w:hAnsi="Arial" w:cs="Arial"/>
                <w:b/>
                <w:bCs/>
                <w:color w:val="000000"/>
                <w:sz w:val="16"/>
                <w:szCs w:val="16"/>
                <w:lang w:eastAsia="es-MX"/>
              </w:rPr>
              <w:t>Total</w:t>
            </w:r>
            <w:proofErr w:type="gramEnd"/>
            <w:r w:rsidRPr="00882F11">
              <w:rPr>
                <w:rFonts w:ascii="Arial" w:eastAsia="Times New Roman" w:hAnsi="Arial" w:cs="Arial"/>
                <w:b/>
                <w:bCs/>
                <w:color w:val="000000"/>
                <w:sz w:val="16"/>
                <w:szCs w:val="16"/>
                <w:lang w:eastAsia="es-MX"/>
              </w:rPr>
              <w:t xml:space="preserve"> Remuneraciones</w:t>
            </w:r>
          </w:p>
        </w:tc>
      </w:tr>
      <w:tr w:rsidR="00E12DCE" w:rsidRPr="005175F2" w14:paraId="0EB999F7" w14:textId="77777777" w:rsidTr="0005261A">
        <w:trPr>
          <w:trHeight w:val="1240"/>
          <w:jc w:val="center"/>
        </w:trPr>
        <w:tc>
          <w:tcPr>
            <w:tcW w:w="1272" w:type="dxa"/>
            <w:vMerge/>
            <w:tcBorders>
              <w:top w:val="nil"/>
              <w:left w:val="single" w:sz="4" w:space="0" w:color="auto"/>
              <w:bottom w:val="single" w:sz="4" w:space="0" w:color="auto"/>
              <w:right w:val="single" w:sz="4" w:space="0" w:color="auto"/>
            </w:tcBorders>
            <w:vAlign w:val="center"/>
            <w:hideMark/>
          </w:tcPr>
          <w:p w14:paraId="1274A8C4" w14:textId="77777777" w:rsidR="00E12DCE" w:rsidRPr="00882F11" w:rsidRDefault="00E12DCE" w:rsidP="00C8299A">
            <w:pPr>
              <w:spacing w:after="0" w:line="240" w:lineRule="auto"/>
              <w:rPr>
                <w:rFonts w:ascii="Arial" w:eastAsia="Times New Roman" w:hAnsi="Arial" w:cs="Arial"/>
                <w:b/>
                <w:bCs/>
                <w:color w:val="000000"/>
                <w:sz w:val="16"/>
                <w:szCs w:val="16"/>
                <w:lang w:eastAsia="es-MX"/>
              </w:rPr>
            </w:pPr>
          </w:p>
        </w:tc>
        <w:tc>
          <w:tcPr>
            <w:tcW w:w="1700" w:type="dxa"/>
            <w:gridSpan w:val="2"/>
            <w:tcBorders>
              <w:top w:val="single" w:sz="4" w:space="0" w:color="auto"/>
              <w:left w:val="nil"/>
              <w:bottom w:val="single" w:sz="4" w:space="0" w:color="auto"/>
              <w:right w:val="single" w:sz="4" w:space="0" w:color="auto"/>
            </w:tcBorders>
            <w:shd w:val="clear" w:color="000000" w:fill="BFBFBF"/>
            <w:vAlign w:val="center"/>
            <w:hideMark/>
          </w:tcPr>
          <w:p w14:paraId="207B1331" w14:textId="77777777" w:rsidR="00E12DCE" w:rsidRPr="00882F11" w:rsidRDefault="00E12DCE" w:rsidP="00C8299A">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Sueldo Base</w:t>
            </w:r>
          </w:p>
        </w:tc>
        <w:tc>
          <w:tcPr>
            <w:tcW w:w="1631" w:type="dxa"/>
            <w:gridSpan w:val="2"/>
            <w:tcBorders>
              <w:top w:val="single" w:sz="4" w:space="0" w:color="auto"/>
              <w:left w:val="nil"/>
              <w:bottom w:val="single" w:sz="4" w:space="0" w:color="auto"/>
              <w:right w:val="single" w:sz="4" w:space="0" w:color="auto"/>
            </w:tcBorders>
            <w:shd w:val="clear" w:color="000000" w:fill="BFBFBF"/>
            <w:vAlign w:val="center"/>
            <w:hideMark/>
          </w:tcPr>
          <w:p w14:paraId="2C9BFAD2" w14:textId="77777777" w:rsidR="00E12DCE" w:rsidRPr="00882F11" w:rsidRDefault="00E12DCE" w:rsidP="00C8299A">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Aguinaldo</w:t>
            </w:r>
          </w:p>
        </w:tc>
        <w:tc>
          <w:tcPr>
            <w:tcW w:w="1555" w:type="dxa"/>
            <w:gridSpan w:val="3"/>
            <w:tcBorders>
              <w:top w:val="single" w:sz="4" w:space="0" w:color="auto"/>
              <w:left w:val="nil"/>
              <w:bottom w:val="single" w:sz="4" w:space="0" w:color="auto"/>
              <w:right w:val="single" w:sz="4" w:space="0" w:color="auto"/>
            </w:tcBorders>
            <w:shd w:val="clear" w:color="000000" w:fill="BFBFBF"/>
            <w:vAlign w:val="center"/>
            <w:hideMark/>
          </w:tcPr>
          <w:p w14:paraId="76F210B8" w14:textId="77777777" w:rsidR="00E12DCE" w:rsidRPr="00882F11" w:rsidRDefault="00E12DCE" w:rsidP="00C8299A">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Prima Vacacional</w:t>
            </w:r>
          </w:p>
        </w:tc>
        <w:tc>
          <w:tcPr>
            <w:tcW w:w="1597" w:type="dxa"/>
            <w:gridSpan w:val="2"/>
            <w:tcBorders>
              <w:top w:val="single" w:sz="4" w:space="0" w:color="auto"/>
              <w:left w:val="nil"/>
              <w:bottom w:val="single" w:sz="4" w:space="0" w:color="auto"/>
              <w:right w:val="single" w:sz="4" w:space="0" w:color="auto"/>
            </w:tcBorders>
            <w:shd w:val="clear" w:color="000000" w:fill="BFBFBF"/>
            <w:vAlign w:val="center"/>
            <w:hideMark/>
          </w:tcPr>
          <w:p w14:paraId="3F785928" w14:textId="77777777" w:rsidR="00E12DCE" w:rsidRPr="00882F11" w:rsidRDefault="00E12DCE" w:rsidP="00C8299A">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Prestaciones Sindicales</w:t>
            </w:r>
          </w:p>
        </w:tc>
        <w:tc>
          <w:tcPr>
            <w:tcW w:w="1312" w:type="dxa"/>
            <w:gridSpan w:val="2"/>
            <w:tcBorders>
              <w:top w:val="single" w:sz="4" w:space="0" w:color="auto"/>
              <w:left w:val="nil"/>
              <w:bottom w:val="single" w:sz="4" w:space="0" w:color="auto"/>
              <w:right w:val="single" w:sz="4" w:space="0" w:color="auto"/>
            </w:tcBorders>
            <w:shd w:val="clear" w:color="000000" w:fill="BFBFBF"/>
            <w:vAlign w:val="center"/>
            <w:hideMark/>
          </w:tcPr>
          <w:p w14:paraId="27A94382" w14:textId="77777777" w:rsidR="0005261A" w:rsidRPr="0005261A" w:rsidRDefault="0005261A" w:rsidP="0005261A">
            <w:pPr>
              <w:jc w:val="center"/>
              <w:rPr>
                <w:rFonts w:ascii="Arial" w:hAnsi="Arial" w:cs="Arial"/>
                <w:b/>
                <w:bCs/>
                <w:color w:val="000000"/>
                <w:sz w:val="16"/>
                <w:szCs w:val="16"/>
              </w:rPr>
            </w:pPr>
            <w:r w:rsidRPr="0005261A">
              <w:rPr>
                <w:rFonts w:ascii="Arial" w:hAnsi="Arial" w:cs="Arial"/>
                <w:b/>
                <w:bCs/>
                <w:color w:val="000000"/>
                <w:sz w:val="16"/>
                <w:szCs w:val="16"/>
              </w:rPr>
              <w:t>Otras Prestaciones (Compensaciones, Tiempos Extras y Prima Dominical)</w:t>
            </w:r>
          </w:p>
          <w:p w14:paraId="0701262E" w14:textId="374AA88E" w:rsidR="00E12DCE" w:rsidRPr="0005261A" w:rsidRDefault="00E12DCE" w:rsidP="00C8299A">
            <w:pPr>
              <w:spacing w:after="0" w:line="240" w:lineRule="auto"/>
              <w:jc w:val="center"/>
              <w:rPr>
                <w:rFonts w:ascii="Arial" w:eastAsia="Times New Roman" w:hAnsi="Arial" w:cs="Arial"/>
                <w:b/>
                <w:bCs/>
                <w:color w:val="000000"/>
                <w:sz w:val="16"/>
                <w:szCs w:val="16"/>
                <w:lang w:eastAsia="es-MX"/>
              </w:rPr>
            </w:pPr>
          </w:p>
        </w:tc>
        <w:tc>
          <w:tcPr>
            <w:tcW w:w="1843" w:type="dxa"/>
            <w:gridSpan w:val="2"/>
            <w:vMerge/>
            <w:tcBorders>
              <w:left w:val="single" w:sz="4" w:space="0" w:color="auto"/>
              <w:bottom w:val="single" w:sz="4" w:space="0" w:color="auto"/>
              <w:right w:val="single" w:sz="4" w:space="0" w:color="auto"/>
            </w:tcBorders>
            <w:vAlign w:val="center"/>
            <w:hideMark/>
          </w:tcPr>
          <w:p w14:paraId="52227399" w14:textId="77777777" w:rsidR="00E12DCE" w:rsidRPr="00882F11" w:rsidRDefault="00E12DCE" w:rsidP="00C8299A">
            <w:pPr>
              <w:spacing w:after="0" w:line="240" w:lineRule="auto"/>
              <w:rPr>
                <w:rFonts w:ascii="Arial" w:eastAsia="Times New Roman" w:hAnsi="Arial" w:cs="Arial"/>
                <w:b/>
                <w:bCs/>
                <w:color w:val="000000"/>
                <w:sz w:val="16"/>
                <w:szCs w:val="16"/>
                <w:lang w:eastAsia="es-MX"/>
              </w:rPr>
            </w:pPr>
          </w:p>
        </w:tc>
      </w:tr>
      <w:tr w:rsidR="00E12DCE" w:rsidRPr="005175F2" w14:paraId="7D81B377" w14:textId="77777777" w:rsidTr="0005261A">
        <w:trPr>
          <w:trHeight w:val="133"/>
          <w:jc w:val="center"/>
        </w:trPr>
        <w:tc>
          <w:tcPr>
            <w:tcW w:w="1272" w:type="dxa"/>
            <w:vMerge/>
            <w:tcBorders>
              <w:top w:val="nil"/>
              <w:left w:val="single" w:sz="4" w:space="0" w:color="auto"/>
              <w:bottom w:val="single" w:sz="4" w:space="0" w:color="auto"/>
              <w:right w:val="single" w:sz="4" w:space="0" w:color="auto"/>
            </w:tcBorders>
            <w:vAlign w:val="center"/>
            <w:hideMark/>
          </w:tcPr>
          <w:p w14:paraId="015442FF" w14:textId="77777777" w:rsidR="00E12DCE" w:rsidRPr="00882F11" w:rsidRDefault="00E12DCE" w:rsidP="00C8299A">
            <w:pPr>
              <w:spacing w:after="0" w:line="240" w:lineRule="auto"/>
              <w:rPr>
                <w:rFonts w:ascii="Arial" w:eastAsia="Times New Roman" w:hAnsi="Arial" w:cs="Arial"/>
                <w:b/>
                <w:bCs/>
                <w:color w:val="000000"/>
                <w:sz w:val="16"/>
                <w:szCs w:val="16"/>
                <w:lang w:eastAsia="es-MX"/>
              </w:rPr>
            </w:pPr>
          </w:p>
        </w:tc>
        <w:tc>
          <w:tcPr>
            <w:tcW w:w="843" w:type="dxa"/>
            <w:tcBorders>
              <w:top w:val="nil"/>
              <w:left w:val="nil"/>
              <w:bottom w:val="single" w:sz="4" w:space="0" w:color="auto"/>
              <w:right w:val="single" w:sz="4" w:space="0" w:color="auto"/>
            </w:tcBorders>
            <w:shd w:val="clear" w:color="000000" w:fill="BFBFBF"/>
            <w:vAlign w:val="center"/>
            <w:hideMark/>
          </w:tcPr>
          <w:p w14:paraId="189ACED6" w14:textId="77777777" w:rsidR="00E12DCE" w:rsidRPr="00882F11" w:rsidRDefault="00E12DCE" w:rsidP="00C8299A">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De</w:t>
            </w:r>
          </w:p>
        </w:tc>
        <w:tc>
          <w:tcPr>
            <w:tcW w:w="857" w:type="dxa"/>
            <w:tcBorders>
              <w:top w:val="nil"/>
              <w:left w:val="nil"/>
              <w:bottom w:val="single" w:sz="4" w:space="0" w:color="auto"/>
              <w:right w:val="single" w:sz="4" w:space="0" w:color="auto"/>
            </w:tcBorders>
            <w:shd w:val="clear" w:color="000000" w:fill="BFBFBF"/>
            <w:vAlign w:val="center"/>
            <w:hideMark/>
          </w:tcPr>
          <w:p w14:paraId="05FDA2F1" w14:textId="77777777" w:rsidR="00E12DCE" w:rsidRPr="00882F11" w:rsidRDefault="00E12DCE" w:rsidP="00C8299A">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Hasta</w:t>
            </w:r>
          </w:p>
        </w:tc>
        <w:tc>
          <w:tcPr>
            <w:tcW w:w="756" w:type="dxa"/>
            <w:tcBorders>
              <w:top w:val="nil"/>
              <w:left w:val="nil"/>
              <w:bottom w:val="single" w:sz="4" w:space="0" w:color="auto"/>
              <w:right w:val="single" w:sz="4" w:space="0" w:color="auto"/>
            </w:tcBorders>
            <w:shd w:val="clear" w:color="000000" w:fill="BFBFBF"/>
            <w:vAlign w:val="center"/>
            <w:hideMark/>
          </w:tcPr>
          <w:p w14:paraId="6E60A332" w14:textId="77777777" w:rsidR="00E12DCE" w:rsidRPr="00882F11" w:rsidRDefault="00E12DCE" w:rsidP="00C8299A">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De</w:t>
            </w:r>
          </w:p>
        </w:tc>
        <w:tc>
          <w:tcPr>
            <w:tcW w:w="875" w:type="dxa"/>
            <w:tcBorders>
              <w:top w:val="nil"/>
              <w:left w:val="nil"/>
              <w:bottom w:val="single" w:sz="4" w:space="0" w:color="auto"/>
              <w:right w:val="single" w:sz="4" w:space="0" w:color="auto"/>
            </w:tcBorders>
            <w:shd w:val="clear" w:color="000000" w:fill="BFBFBF"/>
            <w:vAlign w:val="center"/>
            <w:hideMark/>
          </w:tcPr>
          <w:p w14:paraId="0C619ABC" w14:textId="77777777" w:rsidR="00E12DCE" w:rsidRPr="00882F11" w:rsidRDefault="00E12DCE" w:rsidP="00C8299A">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Hasta</w:t>
            </w:r>
          </w:p>
        </w:tc>
        <w:tc>
          <w:tcPr>
            <w:tcW w:w="741" w:type="dxa"/>
            <w:tcBorders>
              <w:top w:val="nil"/>
              <w:left w:val="nil"/>
              <w:bottom w:val="single" w:sz="4" w:space="0" w:color="auto"/>
              <w:right w:val="single" w:sz="4" w:space="0" w:color="auto"/>
            </w:tcBorders>
            <w:shd w:val="clear" w:color="000000" w:fill="BFBFBF"/>
            <w:vAlign w:val="center"/>
            <w:hideMark/>
          </w:tcPr>
          <w:p w14:paraId="1779C6D6" w14:textId="77777777" w:rsidR="00E12DCE" w:rsidRPr="00882F11" w:rsidRDefault="00E12DCE" w:rsidP="00C8299A">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De</w:t>
            </w:r>
          </w:p>
        </w:tc>
        <w:tc>
          <w:tcPr>
            <w:tcW w:w="814" w:type="dxa"/>
            <w:gridSpan w:val="2"/>
            <w:tcBorders>
              <w:top w:val="nil"/>
              <w:left w:val="nil"/>
              <w:bottom w:val="single" w:sz="4" w:space="0" w:color="auto"/>
              <w:right w:val="single" w:sz="4" w:space="0" w:color="auto"/>
            </w:tcBorders>
            <w:shd w:val="clear" w:color="000000" w:fill="BFBFBF"/>
            <w:vAlign w:val="center"/>
            <w:hideMark/>
          </w:tcPr>
          <w:p w14:paraId="35CDBD7C" w14:textId="77777777" w:rsidR="00E12DCE" w:rsidRPr="00882F11" w:rsidRDefault="00E12DCE" w:rsidP="00C8299A">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Hasta</w:t>
            </w:r>
          </w:p>
        </w:tc>
        <w:tc>
          <w:tcPr>
            <w:tcW w:w="741" w:type="dxa"/>
            <w:tcBorders>
              <w:top w:val="nil"/>
              <w:left w:val="nil"/>
              <w:bottom w:val="single" w:sz="4" w:space="0" w:color="auto"/>
              <w:right w:val="single" w:sz="4" w:space="0" w:color="auto"/>
            </w:tcBorders>
            <w:shd w:val="clear" w:color="000000" w:fill="BFBFBF"/>
            <w:vAlign w:val="center"/>
            <w:hideMark/>
          </w:tcPr>
          <w:p w14:paraId="30EB0B4D" w14:textId="77777777" w:rsidR="00E12DCE" w:rsidRPr="00882F11" w:rsidRDefault="00E12DCE" w:rsidP="00C8299A">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De</w:t>
            </w:r>
          </w:p>
        </w:tc>
        <w:tc>
          <w:tcPr>
            <w:tcW w:w="856" w:type="dxa"/>
            <w:tcBorders>
              <w:top w:val="nil"/>
              <w:left w:val="nil"/>
              <w:bottom w:val="single" w:sz="4" w:space="0" w:color="auto"/>
              <w:right w:val="single" w:sz="4" w:space="0" w:color="auto"/>
            </w:tcBorders>
            <w:shd w:val="clear" w:color="000000" w:fill="BFBFBF"/>
            <w:vAlign w:val="center"/>
            <w:hideMark/>
          </w:tcPr>
          <w:p w14:paraId="441D46DD" w14:textId="77777777" w:rsidR="00E12DCE" w:rsidRPr="00882F11" w:rsidRDefault="00E12DCE" w:rsidP="00C8299A">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Hasta</w:t>
            </w:r>
          </w:p>
        </w:tc>
        <w:tc>
          <w:tcPr>
            <w:tcW w:w="508" w:type="dxa"/>
            <w:tcBorders>
              <w:top w:val="nil"/>
              <w:left w:val="nil"/>
              <w:bottom w:val="single" w:sz="4" w:space="0" w:color="auto"/>
              <w:right w:val="single" w:sz="4" w:space="0" w:color="auto"/>
            </w:tcBorders>
            <w:shd w:val="clear" w:color="000000" w:fill="BFBFBF"/>
            <w:vAlign w:val="center"/>
            <w:hideMark/>
          </w:tcPr>
          <w:p w14:paraId="32346779" w14:textId="77777777" w:rsidR="00E12DCE" w:rsidRPr="00882F11" w:rsidRDefault="00E12DCE" w:rsidP="00C8299A">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De</w:t>
            </w:r>
          </w:p>
        </w:tc>
        <w:tc>
          <w:tcPr>
            <w:tcW w:w="804" w:type="dxa"/>
            <w:tcBorders>
              <w:top w:val="nil"/>
              <w:left w:val="nil"/>
              <w:bottom w:val="single" w:sz="4" w:space="0" w:color="auto"/>
              <w:right w:val="single" w:sz="4" w:space="0" w:color="auto"/>
            </w:tcBorders>
            <w:shd w:val="clear" w:color="000000" w:fill="BFBFBF"/>
            <w:vAlign w:val="center"/>
            <w:hideMark/>
          </w:tcPr>
          <w:p w14:paraId="1F7268F9" w14:textId="77777777" w:rsidR="00E12DCE" w:rsidRPr="00882F11" w:rsidRDefault="00E12DCE" w:rsidP="00C8299A">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Hasta</w:t>
            </w:r>
          </w:p>
        </w:tc>
        <w:tc>
          <w:tcPr>
            <w:tcW w:w="851" w:type="dxa"/>
            <w:tcBorders>
              <w:top w:val="nil"/>
              <w:left w:val="nil"/>
              <w:bottom w:val="single" w:sz="4" w:space="0" w:color="auto"/>
              <w:right w:val="single" w:sz="4" w:space="0" w:color="auto"/>
            </w:tcBorders>
            <w:shd w:val="clear" w:color="000000" w:fill="BFBFBF"/>
            <w:vAlign w:val="center"/>
            <w:hideMark/>
          </w:tcPr>
          <w:p w14:paraId="0331CE09" w14:textId="77777777" w:rsidR="00E12DCE" w:rsidRPr="00882F11" w:rsidRDefault="00E12DCE" w:rsidP="00C8299A">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De</w:t>
            </w:r>
          </w:p>
        </w:tc>
        <w:tc>
          <w:tcPr>
            <w:tcW w:w="992" w:type="dxa"/>
            <w:tcBorders>
              <w:top w:val="nil"/>
              <w:left w:val="nil"/>
              <w:bottom w:val="single" w:sz="4" w:space="0" w:color="auto"/>
              <w:right w:val="single" w:sz="4" w:space="0" w:color="auto"/>
            </w:tcBorders>
            <w:shd w:val="clear" w:color="000000" w:fill="BFBFBF"/>
            <w:vAlign w:val="center"/>
            <w:hideMark/>
          </w:tcPr>
          <w:p w14:paraId="28B9DDE0" w14:textId="77777777" w:rsidR="00E12DCE" w:rsidRPr="00882F11" w:rsidRDefault="00E12DCE" w:rsidP="00C8299A">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Hasta</w:t>
            </w:r>
          </w:p>
        </w:tc>
      </w:tr>
      <w:tr w:rsidR="0005261A" w:rsidRPr="005175F2" w14:paraId="41D30B16" w14:textId="77777777" w:rsidTr="0005261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73CECBF2"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ADMINISTRATIVO</w:t>
            </w:r>
          </w:p>
        </w:tc>
        <w:tc>
          <w:tcPr>
            <w:tcW w:w="843" w:type="dxa"/>
            <w:tcBorders>
              <w:top w:val="nil"/>
              <w:left w:val="nil"/>
              <w:bottom w:val="single" w:sz="4" w:space="0" w:color="auto"/>
              <w:right w:val="single" w:sz="4" w:space="0" w:color="auto"/>
            </w:tcBorders>
            <w:shd w:val="clear" w:color="auto" w:fill="auto"/>
            <w:vAlign w:val="center"/>
            <w:hideMark/>
          </w:tcPr>
          <w:p w14:paraId="5F72FC85" w14:textId="6C9BE92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$108,000.00</w:t>
            </w:r>
          </w:p>
        </w:tc>
        <w:tc>
          <w:tcPr>
            <w:tcW w:w="857" w:type="dxa"/>
            <w:tcBorders>
              <w:top w:val="nil"/>
              <w:left w:val="nil"/>
              <w:bottom w:val="single" w:sz="4" w:space="0" w:color="auto"/>
              <w:right w:val="single" w:sz="4" w:space="0" w:color="auto"/>
            </w:tcBorders>
            <w:shd w:val="clear" w:color="auto" w:fill="auto"/>
            <w:vAlign w:val="center"/>
            <w:hideMark/>
          </w:tcPr>
          <w:p w14:paraId="594E7306" w14:textId="0C578FA4"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$144,000.00</w:t>
            </w:r>
          </w:p>
        </w:tc>
        <w:tc>
          <w:tcPr>
            <w:tcW w:w="756" w:type="dxa"/>
            <w:tcBorders>
              <w:top w:val="nil"/>
              <w:left w:val="nil"/>
              <w:bottom w:val="single" w:sz="4" w:space="0" w:color="auto"/>
              <w:right w:val="single" w:sz="4" w:space="0" w:color="auto"/>
            </w:tcBorders>
            <w:shd w:val="clear" w:color="auto" w:fill="auto"/>
            <w:vAlign w:val="center"/>
            <w:hideMark/>
          </w:tcPr>
          <w:p w14:paraId="319F9EEC" w14:textId="084A87AE"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$11,500.00</w:t>
            </w:r>
          </w:p>
        </w:tc>
        <w:tc>
          <w:tcPr>
            <w:tcW w:w="875" w:type="dxa"/>
            <w:tcBorders>
              <w:top w:val="nil"/>
              <w:left w:val="nil"/>
              <w:bottom w:val="single" w:sz="4" w:space="0" w:color="auto"/>
              <w:right w:val="single" w:sz="4" w:space="0" w:color="auto"/>
            </w:tcBorders>
            <w:shd w:val="clear" w:color="auto" w:fill="auto"/>
            <w:vAlign w:val="center"/>
            <w:hideMark/>
          </w:tcPr>
          <w:p w14:paraId="53A0933B" w14:textId="7D905EE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$16,000.00</w:t>
            </w:r>
          </w:p>
        </w:tc>
        <w:tc>
          <w:tcPr>
            <w:tcW w:w="741" w:type="dxa"/>
            <w:tcBorders>
              <w:top w:val="nil"/>
              <w:left w:val="nil"/>
              <w:bottom w:val="single" w:sz="4" w:space="0" w:color="auto"/>
              <w:right w:val="single" w:sz="4" w:space="0" w:color="auto"/>
            </w:tcBorders>
            <w:shd w:val="clear" w:color="auto" w:fill="auto"/>
            <w:vAlign w:val="center"/>
            <w:hideMark/>
          </w:tcPr>
          <w:p w14:paraId="523D33EC" w14:textId="756A95D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$500.00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10FDB762" w14:textId="5C2D30F3"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$1,600.00</w:t>
            </w:r>
          </w:p>
        </w:tc>
        <w:tc>
          <w:tcPr>
            <w:tcW w:w="741" w:type="dxa"/>
            <w:tcBorders>
              <w:top w:val="nil"/>
              <w:left w:val="nil"/>
              <w:bottom w:val="single" w:sz="4" w:space="0" w:color="auto"/>
              <w:right w:val="single" w:sz="4" w:space="0" w:color="auto"/>
            </w:tcBorders>
            <w:shd w:val="clear" w:color="auto" w:fill="auto"/>
            <w:vAlign w:val="center"/>
            <w:hideMark/>
          </w:tcPr>
          <w:p w14:paraId="7070EB7D" w14:textId="5B04B186"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w:t>
            </w:r>
          </w:p>
        </w:tc>
        <w:tc>
          <w:tcPr>
            <w:tcW w:w="856" w:type="dxa"/>
            <w:tcBorders>
              <w:top w:val="nil"/>
              <w:left w:val="nil"/>
              <w:bottom w:val="single" w:sz="4" w:space="0" w:color="auto"/>
              <w:right w:val="single" w:sz="4" w:space="0" w:color="auto"/>
            </w:tcBorders>
            <w:shd w:val="clear" w:color="auto" w:fill="auto"/>
            <w:vAlign w:val="center"/>
            <w:hideMark/>
          </w:tcPr>
          <w:p w14:paraId="3706FFCA" w14:textId="55121723"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$15,000.00</w:t>
            </w:r>
          </w:p>
        </w:tc>
        <w:tc>
          <w:tcPr>
            <w:tcW w:w="508" w:type="dxa"/>
            <w:tcBorders>
              <w:top w:val="nil"/>
              <w:left w:val="nil"/>
              <w:bottom w:val="single" w:sz="4" w:space="0" w:color="auto"/>
              <w:right w:val="single" w:sz="4" w:space="0" w:color="auto"/>
            </w:tcBorders>
            <w:shd w:val="clear" w:color="auto" w:fill="auto"/>
            <w:vAlign w:val="center"/>
            <w:hideMark/>
          </w:tcPr>
          <w:p w14:paraId="228FB915" w14:textId="6E0C906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7EBC2627" w14:textId="6483440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$10,000.00</w:t>
            </w:r>
          </w:p>
        </w:tc>
        <w:tc>
          <w:tcPr>
            <w:tcW w:w="851" w:type="dxa"/>
            <w:tcBorders>
              <w:top w:val="nil"/>
              <w:left w:val="nil"/>
              <w:bottom w:val="single" w:sz="4" w:space="0" w:color="auto"/>
              <w:right w:val="single" w:sz="4" w:space="0" w:color="auto"/>
            </w:tcBorders>
            <w:shd w:val="clear" w:color="000000" w:fill="F2F2F2"/>
            <w:noWrap/>
            <w:vAlign w:val="center"/>
            <w:hideMark/>
          </w:tcPr>
          <w:p w14:paraId="1310A9F8" w14:textId="10316C09"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$121,000.00</w:t>
            </w:r>
          </w:p>
        </w:tc>
        <w:tc>
          <w:tcPr>
            <w:tcW w:w="992" w:type="dxa"/>
            <w:tcBorders>
              <w:top w:val="nil"/>
              <w:left w:val="nil"/>
              <w:bottom w:val="single" w:sz="4" w:space="0" w:color="auto"/>
              <w:right w:val="single" w:sz="4" w:space="0" w:color="auto"/>
            </w:tcBorders>
            <w:shd w:val="clear" w:color="000000" w:fill="F2F2F2"/>
            <w:noWrap/>
            <w:vAlign w:val="center"/>
            <w:hideMark/>
          </w:tcPr>
          <w:p w14:paraId="0155560E" w14:textId="4C6D5ADE"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$186,600.00</w:t>
            </w:r>
          </w:p>
        </w:tc>
      </w:tr>
      <w:tr w:rsidR="0005261A" w:rsidRPr="005175F2" w14:paraId="121C77E0" w14:textId="77777777" w:rsidTr="0005261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585D2714"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ALBAÑIL</w:t>
            </w:r>
          </w:p>
        </w:tc>
        <w:tc>
          <w:tcPr>
            <w:tcW w:w="843" w:type="dxa"/>
            <w:tcBorders>
              <w:top w:val="nil"/>
              <w:left w:val="nil"/>
              <w:bottom w:val="single" w:sz="4" w:space="0" w:color="auto"/>
              <w:right w:val="single" w:sz="4" w:space="0" w:color="auto"/>
            </w:tcBorders>
            <w:shd w:val="clear" w:color="auto" w:fill="auto"/>
            <w:vAlign w:val="center"/>
            <w:hideMark/>
          </w:tcPr>
          <w:p w14:paraId="08B118A4" w14:textId="39767C7E"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$57,600.00</w:t>
            </w:r>
          </w:p>
        </w:tc>
        <w:tc>
          <w:tcPr>
            <w:tcW w:w="857" w:type="dxa"/>
            <w:tcBorders>
              <w:top w:val="nil"/>
              <w:left w:val="nil"/>
              <w:bottom w:val="single" w:sz="4" w:space="0" w:color="auto"/>
              <w:right w:val="single" w:sz="4" w:space="0" w:color="auto"/>
            </w:tcBorders>
            <w:shd w:val="clear" w:color="auto" w:fill="auto"/>
            <w:vAlign w:val="center"/>
            <w:hideMark/>
          </w:tcPr>
          <w:p w14:paraId="0D0AEE0C" w14:textId="4687E923"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$81,600.00</w:t>
            </w:r>
          </w:p>
        </w:tc>
        <w:tc>
          <w:tcPr>
            <w:tcW w:w="756" w:type="dxa"/>
            <w:tcBorders>
              <w:top w:val="nil"/>
              <w:left w:val="nil"/>
              <w:bottom w:val="single" w:sz="4" w:space="0" w:color="auto"/>
              <w:right w:val="single" w:sz="4" w:space="0" w:color="auto"/>
            </w:tcBorders>
            <w:shd w:val="clear" w:color="auto" w:fill="auto"/>
            <w:vAlign w:val="center"/>
            <w:hideMark/>
          </w:tcPr>
          <w:p w14:paraId="775B0B1D" w14:textId="31DFA12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$6,600.00</w:t>
            </w:r>
          </w:p>
        </w:tc>
        <w:tc>
          <w:tcPr>
            <w:tcW w:w="875" w:type="dxa"/>
            <w:tcBorders>
              <w:top w:val="nil"/>
              <w:left w:val="nil"/>
              <w:bottom w:val="single" w:sz="4" w:space="0" w:color="auto"/>
              <w:right w:val="single" w:sz="4" w:space="0" w:color="auto"/>
            </w:tcBorders>
            <w:shd w:val="clear" w:color="auto" w:fill="auto"/>
            <w:vAlign w:val="center"/>
            <w:hideMark/>
          </w:tcPr>
          <w:p w14:paraId="7AC63FAF" w14:textId="15C51349"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$9,100.00</w:t>
            </w:r>
          </w:p>
        </w:tc>
        <w:tc>
          <w:tcPr>
            <w:tcW w:w="741" w:type="dxa"/>
            <w:tcBorders>
              <w:top w:val="nil"/>
              <w:left w:val="nil"/>
              <w:bottom w:val="single" w:sz="4" w:space="0" w:color="auto"/>
              <w:right w:val="single" w:sz="4" w:space="0" w:color="auto"/>
            </w:tcBorders>
            <w:shd w:val="clear" w:color="auto" w:fill="auto"/>
            <w:vAlign w:val="center"/>
            <w:hideMark/>
          </w:tcPr>
          <w:p w14:paraId="228608FF" w14:textId="3981A184"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$500.00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0B13F22F" w14:textId="45BE785E"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w:t>
            </w:r>
          </w:p>
        </w:tc>
        <w:tc>
          <w:tcPr>
            <w:tcW w:w="741" w:type="dxa"/>
            <w:tcBorders>
              <w:top w:val="nil"/>
              <w:left w:val="nil"/>
              <w:bottom w:val="single" w:sz="4" w:space="0" w:color="auto"/>
              <w:right w:val="single" w:sz="4" w:space="0" w:color="auto"/>
            </w:tcBorders>
            <w:shd w:val="clear" w:color="auto" w:fill="auto"/>
            <w:vAlign w:val="center"/>
            <w:hideMark/>
          </w:tcPr>
          <w:p w14:paraId="173EBCDC" w14:textId="5ED8ACB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6" w:type="dxa"/>
            <w:tcBorders>
              <w:top w:val="nil"/>
              <w:left w:val="nil"/>
              <w:bottom w:val="single" w:sz="4" w:space="0" w:color="auto"/>
              <w:right w:val="single" w:sz="4" w:space="0" w:color="auto"/>
            </w:tcBorders>
            <w:shd w:val="clear" w:color="auto" w:fill="auto"/>
            <w:vAlign w:val="center"/>
            <w:hideMark/>
          </w:tcPr>
          <w:p w14:paraId="5CDFF7D9" w14:textId="391F3418"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508" w:type="dxa"/>
            <w:tcBorders>
              <w:top w:val="nil"/>
              <w:left w:val="nil"/>
              <w:bottom w:val="single" w:sz="4" w:space="0" w:color="auto"/>
              <w:right w:val="single" w:sz="4" w:space="0" w:color="auto"/>
            </w:tcBorders>
            <w:shd w:val="clear" w:color="auto" w:fill="auto"/>
            <w:vAlign w:val="center"/>
            <w:hideMark/>
          </w:tcPr>
          <w:p w14:paraId="173414F4" w14:textId="117DEB85"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4414954E" w14:textId="55034085"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$2,500.00</w:t>
            </w:r>
          </w:p>
        </w:tc>
        <w:tc>
          <w:tcPr>
            <w:tcW w:w="851" w:type="dxa"/>
            <w:tcBorders>
              <w:top w:val="nil"/>
              <w:left w:val="nil"/>
              <w:bottom w:val="single" w:sz="4" w:space="0" w:color="auto"/>
              <w:right w:val="single" w:sz="4" w:space="0" w:color="auto"/>
            </w:tcBorders>
            <w:shd w:val="clear" w:color="000000" w:fill="F2F2F2"/>
            <w:noWrap/>
            <w:vAlign w:val="center"/>
            <w:hideMark/>
          </w:tcPr>
          <w:p w14:paraId="64B0A1CF" w14:textId="3CBA52B3"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$64,700.00</w:t>
            </w:r>
          </w:p>
        </w:tc>
        <w:tc>
          <w:tcPr>
            <w:tcW w:w="992" w:type="dxa"/>
            <w:tcBorders>
              <w:top w:val="nil"/>
              <w:left w:val="nil"/>
              <w:bottom w:val="single" w:sz="4" w:space="0" w:color="auto"/>
              <w:right w:val="single" w:sz="4" w:space="0" w:color="auto"/>
            </w:tcBorders>
            <w:shd w:val="clear" w:color="000000" w:fill="F2F2F2"/>
            <w:noWrap/>
            <w:vAlign w:val="center"/>
            <w:hideMark/>
          </w:tcPr>
          <w:p w14:paraId="673C5F2F" w14:textId="46027F2F"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$94,200.00</w:t>
            </w:r>
          </w:p>
        </w:tc>
      </w:tr>
      <w:tr w:rsidR="0005261A" w:rsidRPr="005175F2" w14:paraId="702FE191" w14:textId="77777777" w:rsidTr="0005261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692F9222"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ARCHIVISTA</w:t>
            </w:r>
          </w:p>
        </w:tc>
        <w:tc>
          <w:tcPr>
            <w:tcW w:w="843" w:type="dxa"/>
            <w:tcBorders>
              <w:top w:val="nil"/>
              <w:left w:val="nil"/>
              <w:bottom w:val="single" w:sz="4" w:space="0" w:color="auto"/>
              <w:right w:val="single" w:sz="4" w:space="0" w:color="auto"/>
            </w:tcBorders>
            <w:shd w:val="clear" w:color="auto" w:fill="auto"/>
            <w:vAlign w:val="center"/>
            <w:hideMark/>
          </w:tcPr>
          <w:p w14:paraId="6106004F" w14:textId="760BACE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$48,000.00</w:t>
            </w:r>
          </w:p>
        </w:tc>
        <w:tc>
          <w:tcPr>
            <w:tcW w:w="857" w:type="dxa"/>
            <w:tcBorders>
              <w:top w:val="nil"/>
              <w:left w:val="nil"/>
              <w:bottom w:val="single" w:sz="4" w:space="0" w:color="auto"/>
              <w:right w:val="single" w:sz="4" w:space="0" w:color="auto"/>
            </w:tcBorders>
            <w:shd w:val="clear" w:color="auto" w:fill="auto"/>
            <w:vAlign w:val="center"/>
            <w:hideMark/>
          </w:tcPr>
          <w:p w14:paraId="3E46CE5C" w14:textId="2A32147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$87,600.00</w:t>
            </w:r>
          </w:p>
        </w:tc>
        <w:tc>
          <w:tcPr>
            <w:tcW w:w="756" w:type="dxa"/>
            <w:tcBorders>
              <w:top w:val="nil"/>
              <w:left w:val="nil"/>
              <w:bottom w:val="single" w:sz="4" w:space="0" w:color="auto"/>
              <w:right w:val="single" w:sz="4" w:space="0" w:color="auto"/>
            </w:tcBorders>
            <w:shd w:val="clear" w:color="auto" w:fill="auto"/>
            <w:vAlign w:val="center"/>
            <w:hideMark/>
          </w:tcPr>
          <w:p w14:paraId="3D677C55" w14:textId="05091BF8"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$5,300.00</w:t>
            </w:r>
          </w:p>
        </w:tc>
        <w:tc>
          <w:tcPr>
            <w:tcW w:w="875" w:type="dxa"/>
            <w:tcBorders>
              <w:top w:val="nil"/>
              <w:left w:val="nil"/>
              <w:bottom w:val="single" w:sz="4" w:space="0" w:color="auto"/>
              <w:right w:val="single" w:sz="4" w:space="0" w:color="auto"/>
            </w:tcBorders>
            <w:shd w:val="clear" w:color="auto" w:fill="auto"/>
            <w:vAlign w:val="center"/>
            <w:hideMark/>
          </w:tcPr>
          <w:p w14:paraId="4619ABB6" w14:textId="37EEEE82"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$9,800.00</w:t>
            </w:r>
          </w:p>
        </w:tc>
        <w:tc>
          <w:tcPr>
            <w:tcW w:w="741" w:type="dxa"/>
            <w:tcBorders>
              <w:top w:val="nil"/>
              <w:left w:val="nil"/>
              <w:bottom w:val="single" w:sz="4" w:space="0" w:color="auto"/>
              <w:right w:val="single" w:sz="4" w:space="0" w:color="auto"/>
            </w:tcBorders>
            <w:shd w:val="clear" w:color="auto" w:fill="auto"/>
            <w:vAlign w:val="center"/>
            <w:hideMark/>
          </w:tcPr>
          <w:p w14:paraId="61DD2EFF" w14:textId="261CACF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$300.00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7D60CA38" w14:textId="2AC403E0"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$1,400.00</w:t>
            </w:r>
          </w:p>
        </w:tc>
        <w:tc>
          <w:tcPr>
            <w:tcW w:w="741" w:type="dxa"/>
            <w:tcBorders>
              <w:top w:val="nil"/>
              <w:left w:val="nil"/>
              <w:bottom w:val="single" w:sz="4" w:space="0" w:color="auto"/>
              <w:right w:val="single" w:sz="4" w:space="0" w:color="auto"/>
            </w:tcBorders>
            <w:shd w:val="clear" w:color="auto" w:fill="auto"/>
            <w:vAlign w:val="center"/>
            <w:hideMark/>
          </w:tcPr>
          <w:p w14:paraId="053AC188" w14:textId="6228953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6" w:type="dxa"/>
            <w:tcBorders>
              <w:top w:val="nil"/>
              <w:left w:val="nil"/>
              <w:bottom w:val="single" w:sz="4" w:space="0" w:color="auto"/>
              <w:right w:val="single" w:sz="4" w:space="0" w:color="auto"/>
            </w:tcBorders>
            <w:shd w:val="clear" w:color="auto" w:fill="auto"/>
            <w:vAlign w:val="center"/>
            <w:hideMark/>
          </w:tcPr>
          <w:p w14:paraId="3A1F2332" w14:textId="63F32A5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508" w:type="dxa"/>
            <w:tcBorders>
              <w:top w:val="nil"/>
              <w:left w:val="nil"/>
              <w:bottom w:val="single" w:sz="4" w:space="0" w:color="auto"/>
              <w:right w:val="single" w:sz="4" w:space="0" w:color="auto"/>
            </w:tcBorders>
            <w:shd w:val="clear" w:color="auto" w:fill="auto"/>
            <w:vAlign w:val="center"/>
            <w:hideMark/>
          </w:tcPr>
          <w:p w14:paraId="5796161F" w14:textId="2469D274"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33DB7EC0" w14:textId="558048D5"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1" w:type="dxa"/>
            <w:tcBorders>
              <w:top w:val="nil"/>
              <w:left w:val="nil"/>
              <w:bottom w:val="single" w:sz="4" w:space="0" w:color="auto"/>
              <w:right w:val="single" w:sz="4" w:space="0" w:color="auto"/>
            </w:tcBorders>
            <w:shd w:val="clear" w:color="000000" w:fill="F2F2F2"/>
            <w:noWrap/>
            <w:vAlign w:val="center"/>
            <w:hideMark/>
          </w:tcPr>
          <w:p w14:paraId="069A5D47" w14:textId="326561C1"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$53,600.00</w:t>
            </w:r>
          </w:p>
        </w:tc>
        <w:tc>
          <w:tcPr>
            <w:tcW w:w="992" w:type="dxa"/>
            <w:tcBorders>
              <w:top w:val="nil"/>
              <w:left w:val="nil"/>
              <w:bottom w:val="single" w:sz="4" w:space="0" w:color="auto"/>
              <w:right w:val="single" w:sz="4" w:space="0" w:color="auto"/>
            </w:tcBorders>
            <w:shd w:val="clear" w:color="000000" w:fill="F2F2F2"/>
            <w:noWrap/>
            <w:vAlign w:val="center"/>
            <w:hideMark/>
          </w:tcPr>
          <w:p w14:paraId="6AF911E1" w14:textId="725144A9"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$98,800.00</w:t>
            </w:r>
          </w:p>
        </w:tc>
      </w:tr>
      <w:tr w:rsidR="0005261A" w:rsidRPr="005175F2" w14:paraId="666237C5" w14:textId="77777777" w:rsidTr="0005261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77ED6930"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ASISTENTE</w:t>
            </w:r>
          </w:p>
        </w:tc>
        <w:tc>
          <w:tcPr>
            <w:tcW w:w="843" w:type="dxa"/>
            <w:tcBorders>
              <w:top w:val="nil"/>
              <w:left w:val="nil"/>
              <w:bottom w:val="single" w:sz="4" w:space="0" w:color="auto"/>
              <w:right w:val="single" w:sz="4" w:space="0" w:color="auto"/>
            </w:tcBorders>
            <w:shd w:val="clear" w:color="auto" w:fill="auto"/>
            <w:vAlign w:val="center"/>
            <w:hideMark/>
          </w:tcPr>
          <w:p w14:paraId="69E95DD5" w14:textId="228FEAE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$31,200.00</w:t>
            </w:r>
          </w:p>
        </w:tc>
        <w:tc>
          <w:tcPr>
            <w:tcW w:w="857" w:type="dxa"/>
            <w:tcBorders>
              <w:top w:val="nil"/>
              <w:left w:val="nil"/>
              <w:bottom w:val="single" w:sz="4" w:space="0" w:color="auto"/>
              <w:right w:val="single" w:sz="4" w:space="0" w:color="auto"/>
            </w:tcBorders>
            <w:shd w:val="clear" w:color="auto" w:fill="auto"/>
            <w:vAlign w:val="center"/>
            <w:hideMark/>
          </w:tcPr>
          <w:p w14:paraId="38C196E9" w14:textId="18336062"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$133,200.00</w:t>
            </w:r>
          </w:p>
        </w:tc>
        <w:tc>
          <w:tcPr>
            <w:tcW w:w="756" w:type="dxa"/>
            <w:tcBorders>
              <w:top w:val="nil"/>
              <w:left w:val="nil"/>
              <w:bottom w:val="single" w:sz="4" w:space="0" w:color="auto"/>
              <w:right w:val="single" w:sz="4" w:space="0" w:color="auto"/>
            </w:tcBorders>
            <w:shd w:val="clear" w:color="auto" w:fill="auto"/>
            <w:vAlign w:val="center"/>
            <w:hideMark/>
          </w:tcPr>
          <w:p w14:paraId="75C73D03" w14:textId="17605499"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$4,900.00</w:t>
            </w:r>
          </w:p>
        </w:tc>
        <w:tc>
          <w:tcPr>
            <w:tcW w:w="875" w:type="dxa"/>
            <w:tcBorders>
              <w:top w:val="nil"/>
              <w:left w:val="nil"/>
              <w:bottom w:val="single" w:sz="4" w:space="0" w:color="auto"/>
              <w:right w:val="single" w:sz="4" w:space="0" w:color="auto"/>
            </w:tcBorders>
            <w:shd w:val="clear" w:color="auto" w:fill="auto"/>
            <w:vAlign w:val="center"/>
            <w:hideMark/>
          </w:tcPr>
          <w:p w14:paraId="777C8A28" w14:textId="67838B7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$14,800.00</w:t>
            </w:r>
          </w:p>
        </w:tc>
        <w:tc>
          <w:tcPr>
            <w:tcW w:w="741" w:type="dxa"/>
            <w:tcBorders>
              <w:top w:val="nil"/>
              <w:left w:val="nil"/>
              <w:bottom w:val="single" w:sz="4" w:space="0" w:color="auto"/>
              <w:right w:val="single" w:sz="4" w:space="0" w:color="auto"/>
            </w:tcBorders>
            <w:shd w:val="clear" w:color="auto" w:fill="auto"/>
            <w:vAlign w:val="center"/>
            <w:hideMark/>
          </w:tcPr>
          <w:p w14:paraId="7FCD1A49" w14:textId="3FAB806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$300.00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7A76692A" w14:textId="1D610485"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$2,050.00</w:t>
            </w:r>
          </w:p>
        </w:tc>
        <w:tc>
          <w:tcPr>
            <w:tcW w:w="741" w:type="dxa"/>
            <w:tcBorders>
              <w:top w:val="nil"/>
              <w:left w:val="nil"/>
              <w:bottom w:val="single" w:sz="4" w:space="0" w:color="auto"/>
              <w:right w:val="single" w:sz="4" w:space="0" w:color="auto"/>
            </w:tcBorders>
            <w:shd w:val="clear" w:color="auto" w:fill="auto"/>
            <w:vAlign w:val="center"/>
            <w:hideMark/>
          </w:tcPr>
          <w:p w14:paraId="2BAD59D5" w14:textId="7F3C0E2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6" w:type="dxa"/>
            <w:tcBorders>
              <w:top w:val="nil"/>
              <w:left w:val="nil"/>
              <w:bottom w:val="single" w:sz="4" w:space="0" w:color="auto"/>
              <w:right w:val="single" w:sz="4" w:space="0" w:color="auto"/>
            </w:tcBorders>
            <w:shd w:val="clear" w:color="auto" w:fill="auto"/>
            <w:vAlign w:val="center"/>
            <w:hideMark/>
          </w:tcPr>
          <w:p w14:paraId="345C17AC" w14:textId="0D891C5A"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508" w:type="dxa"/>
            <w:tcBorders>
              <w:top w:val="nil"/>
              <w:left w:val="nil"/>
              <w:bottom w:val="single" w:sz="4" w:space="0" w:color="auto"/>
              <w:right w:val="single" w:sz="4" w:space="0" w:color="auto"/>
            </w:tcBorders>
            <w:shd w:val="clear" w:color="auto" w:fill="auto"/>
            <w:vAlign w:val="center"/>
            <w:hideMark/>
          </w:tcPr>
          <w:p w14:paraId="4C04EC6A" w14:textId="13A285D3"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73EE6A8F" w14:textId="32873F1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1" w:type="dxa"/>
            <w:tcBorders>
              <w:top w:val="nil"/>
              <w:left w:val="nil"/>
              <w:bottom w:val="single" w:sz="4" w:space="0" w:color="auto"/>
              <w:right w:val="single" w:sz="4" w:space="0" w:color="auto"/>
            </w:tcBorders>
            <w:shd w:val="clear" w:color="000000" w:fill="F2F2F2"/>
            <w:noWrap/>
            <w:vAlign w:val="center"/>
            <w:hideMark/>
          </w:tcPr>
          <w:p w14:paraId="1C7AD7CD" w14:textId="0517EE70"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$36,400.00</w:t>
            </w:r>
          </w:p>
        </w:tc>
        <w:tc>
          <w:tcPr>
            <w:tcW w:w="992" w:type="dxa"/>
            <w:tcBorders>
              <w:top w:val="nil"/>
              <w:left w:val="nil"/>
              <w:bottom w:val="single" w:sz="4" w:space="0" w:color="auto"/>
              <w:right w:val="single" w:sz="4" w:space="0" w:color="auto"/>
            </w:tcBorders>
            <w:shd w:val="clear" w:color="000000" w:fill="F2F2F2"/>
            <w:noWrap/>
            <w:vAlign w:val="center"/>
            <w:hideMark/>
          </w:tcPr>
          <w:p w14:paraId="2FB5A406" w14:textId="1226E1A1"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$150,050.00</w:t>
            </w:r>
          </w:p>
        </w:tc>
      </w:tr>
      <w:tr w:rsidR="0005261A" w:rsidRPr="005175F2" w14:paraId="6FBCA00F" w14:textId="77777777" w:rsidTr="0005261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6102663E"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AUXILIAR</w:t>
            </w:r>
          </w:p>
        </w:tc>
        <w:tc>
          <w:tcPr>
            <w:tcW w:w="843" w:type="dxa"/>
            <w:tcBorders>
              <w:top w:val="nil"/>
              <w:left w:val="nil"/>
              <w:bottom w:val="single" w:sz="4" w:space="0" w:color="auto"/>
              <w:right w:val="single" w:sz="4" w:space="0" w:color="auto"/>
            </w:tcBorders>
            <w:shd w:val="clear" w:color="auto" w:fill="auto"/>
            <w:vAlign w:val="center"/>
            <w:hideMark/>
          </w:tcPr>
          <w:p w14:paraId="34194505" w14:textId="45E3B5B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$9,600.00</w:t>
            </w:r>
          </w:p>
        </w:tc>
        <w:tc>
          <w:tcPr>
            <w:tcW w:w="857" w:type="dxa"/>
            <w:tcBorders>
              <w:top w:val="nil"/>
              <w:left w:val="nil"/>
              <w:bottom w:val="single" w:sz="4" w:space="0" w:color="auto"/>
              <w:right w:val="single" w:sz="4" w:space="0" w:color="auto"/>
            </w:tcBorders>
            <w:shd w:val="clear" w:color="auto" w:fill="auto"/>
            <w:vAlign w:val="center"/>
            <w:hideMark/>
          </w:tcPr>
          <w:p w14:paraId="4879AB41" w14:textId="1AEAB17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$158,400.00</w:t>
            </w:r>
          </w:p>
        </w:tc>
        <w:tc>
          <w:tcPr>
            <w:tcW w:w="756" w:type="dxa"/>
            <w:tcBorders>
              <w:top w:val="nil"/>
              <w:left w:val="nil"/>
              <w:bottom w:val="single" w:sz="4" w:space="0" w:color="auto"/>
              <w:right w:val="single" w:sz="4" w:space="0" w:color="auto"/>
            </w:tcBorders>
            <w:shd w:val="clear" w:color="auto" w:fill="auto"/>
            <w:vAlign w:val="center"/>
            <w:hideMark/>
          </w:tcPr>
          <w:p w14:paraId="7EABBFAA" w14:textId="16EDF8F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w:t>
            </w:r>
          </w:p>
        </w:tc>
        <w:tc>
          <w:tcPr>
            <w:tcW w:w="875" w:type="dxa"/>
            <w:tcBorders>
              <w:top w:val="nil"/>
              <w:left w:val="nil"/>
              <w:bottom w:val="single" w:sz="4" w:space="0" w:color="auto"/>
              <w:right w:val="single" w:sz="4" w:space="0" w:color="auto"/>
            </w:tcBorders>
            <w:shd w:val="clear" w:color="auto" w:fill="auto"/>
            <w:vAlign w:val="center"/>
            <w:hideMark/>
          </w:tcPr>
          <w:p w14:paraId="1DE4E1E8" w14:textId="325BB218"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$20,000.00</w:t>
            </w:r>
          </w:p>
        </w:tc>
        <w:tc>
          <w:tcPr>
            <w:tcW w:w="741" w:type="dxa"/>
            <w:tcBorders>
              <w:top w:val="nil"/>
              <w:left w:val="nil"/>
              <w:bottom w:val="single" w:sz="4" w:space="0" w:color="auto"/>
              <w:right w:val="single" w:sz="4" w:space="0" w:color="auto"/>
            </w:tcBorders>
            <w:shd w:val="clear" w:color="auto" w:fill="auto"/>
            <w:vAlign w:val="center"/>
            <w:hideMark/>
          </w:tcPr>
          <w:p w14:paraId="70BB5293" w14:textId="6B762B5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$70.00</w:t>
            </w:r>
          </w:p>
        </w:tc>
        <w:tc>
          <w:tcPr>
            <w:tcW w:w="814" w:type="dxa"/>
            <w:gridSpan w:val="2"/>
            <w:tcBorders>
              <w:top w:val="nil"/>
              <w:left w:val="nil"/>
              <w:bottom w:val="single" w:sz="4" w:space="0" w:color="auto"/>
              <w:right w:val="single" w:sz="4" w:space="0" w:color="auto"/>
            </w:tcBorders>
            <w:shd w:val="clear" w:color="auto" w:fill="auto"/>
            <w:vAlign w:val="center"/>
            <w:hideMark/>
          </w:tcPr>
          <w:p w14:paraId="5D5BD4AD" w14:textId="1EEF39CE"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$2,800.00</w:t>
            </w:r>
          </w:p>
        </w:tc>
        <w:tc>
          <w:tcPr>
            <w:tcW w:w="741" w:type="dxa"/>
            <w:tcBorders>
              <w:top w:val="nil"/>
              <w:left w:val="nil"/>
              <w:bottom w:val="single" w:sz="4" w:space="0" w:color="auto"/>
              <w:right w:val="single" w:sz="4" w:space="0" w:color="auto"/>
            </w:tcBorders>
            <w:shd w:val="clear" w:color="auto" w:fill="auto"/>
            <w:vAlign w:val="center"/>
            <w:hideMark/>
          </w:tcPr>
          <w:p w14:paraId="26FAD3AE" w14:textId="60BAEBA3"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w:t>
            </w:r>
          </w:p>
        </w:tc>
        <w:tc>
          <w:tcPr>
            <w:tcW w:w="856" w:type="dxa"/>
            <w:tcBorders>
              <w:top w:val="nil"/>
              <w:left w:val="nil"/>
              <w:bottom w:val="single" w:sz="4" w:space="0" w:color="auto"/>
              <w:right w:val="single" w:sz="4" w:space="0" w:color="auto"/>
            </w:tcBorders>
            <w:shd w:val="clear" w:color="auto" w:fill="auto"/>
            <w:vAlign w:val="center"/>
            <w:hideMark/>
          </w:tcPr>
          <w:p w14:paraId="7F978416" w14:textId="49004644"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$15,000.00</w:t>
            </w:r>
          </w:p>
        </w:tc>
        <w:tc>
          <w:tcPr>
            <w:tcW w:w="508" w:type="dxa"/>
            <w:tcBorders>
              <w:top w:val="nil"/>
              <w:left w:val="nil"/>
              <w:bottom w:val="single" w:sz="4" w:space="0" w:color="auto"/>
              <w:right w:val="single" w:sz="4" w:space="0" w:color="auto"/>
            </w:tcBorders>
            <w:shd w:val="clear" w:color="auto" w:fill="auto"/>
            <w:vAlign w:val="center"/>
            <w:hideMark/>
          </w:tcPr>
          <w:p w14:paraId="72B343F0" w14:textId="1ABF16BE"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62424971" w14:textId="152DA7C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$25,000.00</w:t>
            </w:r>
          </w:p>
        </w:tc>
        <w:tc>
          <w:tcPr>
            <w:tcW w:w="851" w:type="dxa"/>
            <w:tcBorders>
              <w:top w:val="nil"/>
              <w:left w:val="nil"/>
              <w:bottom w:val="single" w:sz="4" w:space="0" w:color="auto"/>
              <w:right w:val="single" w:sz="4" w:space="0" w:color="auto"/>
            </w:tcBorders>
            <w:shd w:val="clear" w:color="000000" w:fill="F2F2F2"/>
            <w:noWrap/>
            <w:vAlign w:val="center"/>
            <w:hideMark/>
          </w:tcPr>
          <w:p w14:paraId="24086C9D" w14:textId="4EE9F977"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$11,670.00</w:t>
            </w:r>
          </w:p>
        </w:tc>
        <w:tc>
          <w:tcPr>
            <w:tcW w:w="992" w:type="dxa"/>
            <w:tcBorders>
              <w:top w:val="nil"/>
              <w:left w:val="nil"/>
              <w:bottom w:val="single" w:sz="4" w:space="0" w:color="auto"/>
              <w:right w:val="single" w:sz="4" w:space="0" w:color="auto"/>
            </w:tcBorders>
            <w:shd w:val="clear" w:color="000000" w:fill="F2F2F2"/>
            <w:noWrap/>
            <w:vAlign w:val="center"/>
            <w:hideMark/>
          </w:tcPr>
          <w:p w14:paraId="723B8079" w14:textId="7C2E9E6A"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$221,200.00</w:t>
            </w:r>
          </w:p>
        </w:tc>
      </w:tr>
      <w:tr w:rsidR="0005261A" w:rsidRPr="005175F2" w14:paraId="6F08592E" w14:textId="77777777" w:rsidTr="0005261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32555443"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AUXILIAR ADMINISTRATIVO</w:t>
            </w:r>
          </w:p>
        </w:tc>
        <w:tc>
          <w:tcPr>
            <w:tcW w:w="843" w:type="dxa"/>
            <w:tcBorders>
              <w:top w:val="nil"/>
              <w:left w:val="nil"/>
              <w:bottom w:val="single" w:sz="4" w:space="0" w:color="auto"/>
              <w:right w:val="single" w:sz="4" w:space="0" w:color="auto"/>
            </w:tcBorders>
            <w:shd w:val="clear" w:color="auto" w:fill="auto"/>
            <w:vAlign w:val="center"/>
            <w:hideMark/>
          </w:tcPr>
          <w:p w14:paraId="0E8E6F13" w14:textId="0C4701D6"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$57,600.00</w:t>
            </w:r>
          </w:p>
        </w:tc>
        <w:tc>
          <w:tcPr>
            <w:tcW w:w="857" w:type="dxa"/>
            <w:tcBorders>
              <w:top w:val="nil"/>
              <w:left w:val="nil"/>
              <w:bottom w:val="single" w:sz="4" w:space="0" w:color="auto"/>
              <w:right w:val="single" w:sz="4" w:space="0" w:color="auto"/>
            </w:tcBorders>
            <w:shd w:val="clear" w:color="auto" w:fill="auto"/>
            <w:vAlign w:val="center"/>
            <w:hideMark/>
          </w:tcPr>
          <w:p w14:paraId="0947F27D" w14:textId="6F302336"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$147,600.00</w:t>
            </w:r>
          </w:p>
        </w:tc>
        <w:tc>
          <w:tcPr>
            <w:tcW w:w="756" w:type="dxa"/>
            <w:tcBorders>
              <w:top w:val="nil"/>
              <w:left w:val="nil"/>
              <w:bottom w:val="single" w:sz="4" w:space="0" w:color="auto"/>
              <w:right w:val="single" w:sz="4" w:space="0" w:color="auto"/>
            </w:tcBorders>
            <w:shd w:val="clear" w:color="auto" w:fill="auto"/>
            <w:vAlign w:val="center"/>
            <w:hideMark/>
          </w:tcPr>
          <w:p w14:paraId="282E5CEF" w14:textId="032AAAC6"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$6,500.00</w:t>
            </w:r>
          </w:p>
        </w:tc>
        <w:tc>
          <w:tcPr>
            <w:tcW w:w="875" w:type="dxa"/>
            <w:tcBorders>
              <w:top w:val="nil"/>
              <w:left w:val="nil"/>
              <w:bottom w:val="single" w:sz="4" w:space="0" w:color="auto"/>
              <w:right w:val="single" w:sz="4" w:space="0" w:color="auto"/>
            </w:tcBorders>
            <w:shd w:val="clear" w:color="auto" w:fill="auto"/>
            <w:vAlign w:val="center"/>
            <w:hideMark/>
          </w:tcPr>
          <w:p w14:paraId="15B00728" w14:textId="12FEA29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$19,000.00</w:t>
            </w:r>
          </w:p>
        </w:tc>
        <w:tc>
          <w:tcPr>
            <w:tcW w:w="741" w:type="dxa"/>
            <w:tcBorders>
              <w:top w:val="nil"/>
              <w:left w:val="nil"/>
              <w:bottom w:val="single" w:sz="4" w:space="0" w:color="auto"/>
              <w:right w:val="single" w:sz="4" w:space="0" w:color="auto"/>
            </w:tcBorders>
            <w:shd w:val="clear" w:color="auto" w:fill="auto"/>
            <w:vAlign w:val="center"/>
            <w:hideMark/>
          </w:tcPr>
          <w:p w14:paraId="1D0F4434" w14:textId="7E7A9BAE"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6DB83AFB" w14:textId="3D128B69"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$2,000.00</w:t>
            </w:r>
          </w:p>
        </w:tc>
        <w:tc>
          <w:tcPr>
            <w:tcW w:w="741" w:type="dxa"/>
            <w:tcBorders>
              <w:top w:val="nil"/>
              <w:left w:val="nil"/>
              <w:bottom w:val="single" w:sz="4" w:space="0" w:color="auto"/>
              <w:right w:val="single" w:sz="4" w:space="0" w:color="auto"/>
            </w:tcBorders>
            <w:shd w:val="clear" w:color="auto" w:fill="auto"/>
            <w:vAlign w:val="center"/>
            <w:hideMark/>
          </w:tcPr>
          <w:p w14:paraId="4FBBA2F2" w14:textId="0AC4460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w:t>
            </w:r>
          </w:p>
        </w:tc>
        <w:tc>
          <w:tcPr>
            <w:tcW w:w="856" w:type="dxa"/>
            <w:tcBorders>
              <w:top w:val="nil"/>
              <w:left w:val="nil"/>
              <w:bottom w:val="single" w:sz="4" w:space="0" w:color="auto"/>
              <w:right w:val="single" w:sz="4" w:space="0" w:color="auto"/>
            </w:tcBorders>
            <w:shd w:val="clear" w:color="auto" w:fill="auto"/>
            <w:vAlign w:val="center"/>
            <w:hideMark/>
          </w:tcPr>
          <w:p w14:paraId="6C67102D" w14:textId="0D2A8074"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$15,000.00</w:t>
            </w:r>
          </w:p>
        </w:tc>
        <w:tc>
          <w:tcPr>
            <w:tcW w:w="508" w:type="dxa"/>
            <w:tcBorders>
              <w:top w:val="nil"/>
              <w:left w:val="nil"/>
              <w:bottom w:val="single" w:sz="4" w:space="0" w:color="auto"/>
              <w:right w:val="single" w:sz="4" w:space="0" w:color="auto"/>
            </w:tcBorders>
            <w:shd w:val="clear" w:color="auto" w:fill="auto"/>
            <w:vAlign w:val="center"/>
            <w:hideMark/>
          </w:tcPr>
          <w:p w14:paraId="48E48EA0" w14:textId="2173929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034068C5" w14:textId="1972CAB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$75,000.00</w:t>
            </w:r>
          </w:p>
        </w:tc>
        <w:tc>
          <w:tcPr>
            <w:tcW w:w="851" w:type="dxa"/>
            <w:tcBorders>
              <w:top w:val="nil"/>
              <w:left w:val="nil"/>
              <w:bottom w:val="single" w:sz="4" w:space="0" w:color="auto"/>
              <w:right w:val="single" w:sz="4" w:space="0" w:color="auto"/>
            </w:tcBorders>
            <w:shd w:val="clear" w:color="000000" w:fill="F2F2F2"/>
            <w:noWrap/>
            <w:vAlign w:val="center"/>
            <w:hideMark/>
          </w:tcPr>
          <w:p w14:paraId="58FFFC78" w14:textId="3F8120A8"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$65,500.00</w:t>
            </w:r>
          </w:p>
        </w:tc>
        <w:tc>
          <w:tcPr>
            <w:tcW w:w="992" w:type="dxa"/>
            <w:tcBorders>
              <w:top w:val="nil"/>
              <w:left w:val="nil"/>
              <w:bottom w:val="single" w:sz="4" w:space="0" w:color="auto"/>
              <w:right w:val="single" w:sz="4" w:space="0" w:color="auto"/>
            </w:tcBorders>
            <w:shd w:val="clear" w:color="000000" w:fill="F2F2F2"/>
            <w:noWrap/>
            <w:vAlign w:val="center"/>
            <w:hideMark/>
          </w:tcPr>
          <w:p w14:paraId="6F857C8E" w14:textId="2F0C9D5D"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$258,600.00</w:t>
            </w:r>
          </w:p>
        </w:tc>
      </w:tr>
      <w:tr w:rsidR="0005261A" w:rsidRPr="005175F2" w14:paraId="73BEA957" w14:textId="77777777" w:rsidTr="0005261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2E5234D2"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AUXILIAR DE CAJA</w:t>
            </w:r>
          </w:p>
        </w:tc>
        <w:tc>
          <w:tcPr>
            <w:tcW w:w="843" w:type="dxa"/>
            <w:tcBorders>
              <w:top w:val="nil"/>
              <w:left w:val="nil"/>
              <w:bottom w:val="single" w:sz="4" w:space="0" w:color="auto"/>
              <w:right w:val="single" w:sz="4" w:space="0" w:color="auto"/>
            </w:tcBorders>
            <w:shd w:val="clear" w:color="auto" w:fill="auto"/>
            <w:vAlign w:val="center"/>
            <w:hideMark/>
          </w:tcPr>
          <w:p w14:paraId="22C1208D" w14:textId="5115FAD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$45,600.00</w:t>
            </w:r>
          </w:p>
        </w:tc>
        <w:tc>
          <w:tcPr>
            <w:tcW w:w="857" w:type="dxa"/>
            <w:tcBorders>
              <w:top w:val="nil"/>
              <w:left w:val="nil"/>
              <w:bottom w:val="single" w:sz="4" w:space="0" w:color="auto"/>
              <w:right w:val="single" w:sz="4" w:space="0" w:color="auto"/>
            </w:tcBorders>
            <w:shd w:val="clear" w:color="auto" w:fill="auto"/>
            <w:vAlign w:val="center"/>
            <w:hideMark/>
          </w:tcPr>
          <w:p w14:paraId="660A86E7" w14:textId="15EF20D2"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$127,200.00</w:t>
            </w:r>
          </w:p>
        </w:tc>
        <w:tc>
          <w:tcPr>
            <w:tcW w:w="756" w:type="dxa"/>
            <w:tcBorders>
              <w:top w:val="nil"/>
              <w:left w:val="nil"/>
              <w:bottom w:val="single" w:sz="4" w:space="0" w:color="auto"/>
              <w:right w:val="single" w:sz="4" w:space="0" w:color="auto"/>
            </w:tcBorders>
            <w:shd w:val="clear" w:color="auto" w:fill="auto"/>
            <w:vAlign w:val="center"/>
            <w:hideMark/>
          </w:tcPr>
          <w:p w14:paraId="3CE64946" w14:textId="2D3141C8"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$5,000.00</w:t>
            </w:r>
          </w:p>
        </w:tc>
        <w:tc>
          <w:tcPr>
            <w:tcW w:w="875" w:type="dxa"/>
            <w:tcBorders>
              <w:top w:val="nil"/>
              <w:left w:val="nil"/>
              <w:bottom w:val="single" w:sz="4" w:space="0" w:color="auto"/>
              <w:right w:val="single" w:sz="4" w:space="0" w:color="auto"/>
            </w:tcBorders>
            <w:shd w:val="clear" w:color="auto" w:fill="auto"/>
            <w:vAlign w:val="center"/>
            <w:hideMark/>
          </w:tcPr>
          <w:p w14:paraId="6995D7D9" w14:textId="285E7C88"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$17,600.00</w:t>
            </w:r>
          </w:p>
        </w:tc>
        <w:tc>
          <w:tcPr>
            <w:tcW w:w="741" w:type="dxa"/>
            <w:tcBorders>
              <w:top w:val="nil"/>
              <w:left w:val="nil"/>
              <w:bottom w:val="single" w:sz="4" w:space="0" w:color="auto"/>
              <w:right w:val="single" w:sz="4" w:space="0" w:color="auto"/>
            </w:tcBorders>
            <w:shd w:val="clear" w:color="auto" w:fill="auto"/>
            <w:vAlign w:val="center"/>
            <w:hideMark/>
          </w:tcPr>
          <w:p w14:paraId="34867C5F" w14:textId="5A810642"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$300.00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265E0881" w14:textId="2021011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$2,800.00</w:t>
            </w:r>
          </w:p>
        </w:tc>
        <w:tc>
          <w:tcPr>
            <w:tcW w:w="741" w:type="dxa"/>
            <w:tcBorders>
              <w:top w:val="nil"/>
              <w:left w:val="nil"/>
              <w:bottom w:val="single" w:sz="4" w:space="0" w:color="auto"/>
              <w:right w:val="single" w:sz="4" w:space="0" w:color="auto"/>
            </w:tcBorders>
            <w:shd w:val="clear" w:color="auto" w:fill="auto"/>
            <w:vAlign w:val="center"/>
            <w:hideMark/>
          </w:tcPr>
          <w:p w14:paraId="0078F4FD" w14:textId="44224333"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w:t>
            </w:r>
          </w:p>
        </w:tc>
        <w:tc>
          <w:tcPr>
            <w:tcW w:w="856" w:type="dxa"/>
            <w:tcBorders>
              <w:top w:val="nil"/>
              <w:left w:val="nil"/>
              <w:bottom w:val="single" w:sz="4" w:space="0" w:color="auto"/>
              <w:right w:val="single" w:sz="4" w:space="0" w:color="auto"/>
            </w:tcBorders>
            <w:shd w:val="clear" w:color="auto" w:fill="auto"/>
            <w:vAlign w:val="center"/>
            <w:hideMark/>
          </w:tcPr>
          <w:p w14:paraId="3B5B4342" w14:textId="42CC7243"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$15,000.00</w:t>
            </w:r>
          </w:p>
        </w:tc>
        <w:tc>
          <w:tcPr>
            <w:tcW w:w="508" w:type="dxa"/>
            <w:tcBorders>
              <w:top w:val="nil"/>
              <w:left w:val="nil"/>
              <w:bottom w:val="single" w:sz="4" w:space="0" w:color="auto"/>
              <w:right w:val="single" w:sz="4" w:space="0" w:color="auto"/>
            </w:tcBorders>
            <w:shd w:val="clear" w:color="auto" w:fill="auto"/>
            <w:vAlign w:val="center"/>
            <w:hideMark/>
          </w:tcPr>
          <w:p w14:paraId="37302168" w14:textId="47F4D78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4C7E5D56" w14:textId="68F1C10F"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$7,000.00</w:t>
            </w:r>
          </w:p>
        </w:tc>
        <w:tc>
          <w:tcPr>
            <w:tcW w:w="851" w:type="dxa"/>
            <w:tcBorders>
              <w:top w:val="nil"/>
              <w:left w:val="nil"/>
              <w:bottom w:val="single" w:sz="4" w:space="0" w:color="auto"/>
              <w:right w:val="single" w:sz="4" w:space="0" w:color="auto"/>
            </w:tcBorders>
            <w:shd w:val="clear" w:color="000000" w:fill="F2F2F2"/>
            <w:noWrap/>
            <w:vAlign w:val="center"/>
            <w:hideMark/>
          </w:tcPr>
          <w:p w14:paraId="26CF7BD1" w14:textId="109FA3A4"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$51,900.00</w:t>
            </w:r>
          </w:p>
        </w:tc>
        <w:tc>
          <w:tcPr>
            <w:tcW w:w="992" w:type="dxa"/>
            <w:tcBorders>
              <w:top w:val="nil"/>
              <w:left w:val="nil"/>
              <w:bottom w:val="single" w:sz="4" w:space="0" w:color="auto"/>
              <w:right w:val="single" w:sz="4" w:space="0" w:color="auto"/>
            </w:tcBorders>
            <w:shd w:val="clear" w:color="000000" w:fill="F2F2F2"/>
            <w:noWrap/>
            <w:vAlign w:val="center"/>
            <w:hideMark/>
          </w:tcPr>
          <w:p w14:paraId="00CDD706" w14:textId="05BAB1CC"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$169,600.00</w:t>
            </w:r>
          </w:p>
        </w:tc>
      </w:tr>
      <w:tr w:rsidR="0005261A" w:rsidRPr="005175F2" w14:paraId="1D8F69F1" w14:textId="77777777" w:rsidTr="0005261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7473563B"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AUXILIAR DE EGRESOS</w:t>
            </w:r>
          </w:p>
        </w:tc>
        <w:tc>
          <w:tcPr>
            <w:tcW w:w="843" w:type="dxa"/>
            <w:tcBorders>
              <w:top w:val="nil"/>
              <w:left w:val="nil"/>
              <w:bottom w:val="single" w:sz="4" w:space="0" w:color="auto"/>
              <w:right w:val="single" w:sz="4" w:space="0" w:color="auto"/>
            </w:tcBorders>
            <w:shd w:val="clear" w:color="auto" w:fill="auto"/>
            <w:vAlign w:val="center"/>
            <w:hideMark/>
          </w:tcPr>
          <w:p w14:paraId="07C002E8" w14:textId="487B2040"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$120,000.00</w:t>
            </w:r>
          </w:p>
        </w:tc>
        <w:tc>
          <w:tcPr>
            <w:tcW w:w="857" w:type="dxa"/>
            <w:tcBorders>
              <w:top w:val="nil"/>
              <w:left w:val="nil"/>
              <w:bottom w:val="single" w:sz="4" w:space="0" w:color="auto"/>
              <w:right w:val="single" w:sz="4" w:space="0" w:color="auto"/>
            </w:tcBorders>
            <w:shd w:val="clear" w:color="auto" w:fill="auto"/>
            <w:vAlign w:val="center"/>
            <w:hideMark/>
          </w:tcPr>
          <w:p w14:paraId="6C3C404A" w14:textId="7865D8B6"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$175,200.00</w:t>
            </w:r>
          </w:p>
        </w:tc>
        <w:tc>
          <w:tcPr>
            <w:tcW w:w="756" w:type="dxa"/>
            <w:tcBorders>
              <w:top w:val="nil"/>
              <w:left w:val="nil"/>
              <w:bottom w:val="single" w:sz="4" w:space="0" w:color="auto"/>
              <w:right w:val="single" w:sz="4" w:space="0" w:color="auto"/>
            </w:tcBorders>
            <w:shd w:val="clear" w:color="auto" w:fill="auto"/>
            <w:vAlign w:val="center"/>
            <w:hideMark/>
          </w:tcPr>
          <w:p w14:paraId="5E7B580F" w14:textId="525C6F3E"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$14,800.00</w:t>
            </w:r>
          </w:p>
        </w:tc>
        <w:tc>
          <w:tcPr>
            <w:tcW w:w="875" w:type="dxa"/>
            <w:tcBorders>
              <w:top w:val="nil"/>
              <w:left w:val="nil"/>
              <w:bottom w:val="single" w:sz="4" w:space="0" w:color="auto"/>
              <w:right w:val="single" w:sz="4" w:space="0" w:color="auto"/>
            </w:tcBorders>
            <w:shd w:val="clear" w:color="auto" w:fill="auto"/>
            <w:vAlign w:val="center"/>
            <w:hideMark/>
          </w:tcPr>
          <w:p w14:paraId="3CEE16FC" w14:textId="783A177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$19,600.00</w:t>
            </w:r>
          </w:p>
        </w:tc>
        <w:tc>
          <w:tcPr>
            <w:tcW w:w="741" w:type="dxa"/>
            <w:tcBorders>
              <w:top w:val="nil"/>
              <w:left w:val="nil"/>
              <w:bottom w:val="single" w:sz="4" w:space="0" w:color="auto"/>
              <w:right w:val="single" w:sz="4" w:space="0" w:color="auto"/>
            </w:tcBorders>
            <w:shd w:val="clear" w:color="auto" w:fill="auto"/>
            <w:vAlign w:val="center"/>
            <w:hideMark/>
          </w:tcPr>
          <w:p w14:paraId="14F48BBB" w14:textId="7C0CD27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$1,400.00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04A131AB" w14:textId="2881EB63"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$3,300.00</w:t>
            </w:r>
          </w:p>
        </w:tc>
        <w:tc>
          <w:tcPr>
            <w:tcW w:w="741" w:type="dxa"/>
            <w:tcBorders>
              <w:top w:val="nil"/>
              <w:left w:val="nil"/>
              <w:bottom w:val="single" w:sz="4" w:space="0" w:color="auto"/>
              <w:right w:val="single" w:sz="4" w:space="0" w:color="auto"/>
            </w:tcBorders>
            <w:shd w:val="clear" w:color="auto" w:fill="auto"/>
            <w:vAlign w:val="center"/>
            <w:hideMark/>
          </w:tcPr>
          <w:p w14:paraId="36FB3175" w14:textId="1AF48632"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w:t>
            </w:r>
          </w:p>
        </w:tc>
        <w:tc>
          <w:tcPr>
            <w:tcW w:w="856" w:type="dxa"/>
            <w:tcBorders>
              <w:top w:val="nil"/>
              <w:left w:val="nil"/>
              <w:bottom w:val="single" w:sz="4" w:space="0" w:color="auto"/>
              <w:right w:val="single" w:sz="4" w:space="0" w:color="auto"/>
            </w:tcBorders>
            <w:shd w:val="clear" w:color="auto" w:fill="auto"/>
            <w:vAlign w:val="center"/>
            <w:hideMark/>
          </w:tcPr>
          <w:p w14:paraId="5DA52227" w14:textId="1D6FB3F3"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$15,000.00</w:t>
            </w:r>
          </w:p>
        </w:tc>
        <w:tc>
          <w:tcPr>
            <w:tcW w:w="508" w:type="dxa"/>
            <w:tcBorders>
              <w:top w:val="nil"/>
              <w:left w:val="nil"/>
              <w:bottom w:val="single" w:sz="4" w:space="0" w:color="auto"/>
              <w:right w:val="single" w:sz="4" w:space="0" w:color="auto"/>
            </w:tcBorders>
            <w:shd w:val="clear" w:color="auto" w:fill="auto"/>
            <w:vAlign w:val="center"/>
            <w:hideMark/>
          </w:tcPr>
          <w:p w14:paraId="231C2B67" w14:textId="67DEE9A3"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0AB9E437" w14:textId="78727824"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$55,000.00</w:t>
            </w:r>
          </w:p>
        </w:tc>
        <w:tc>
          <w:tcPr>
            <w:tcW w:w="851" w:type="dxa"/>
            <w:tcBorders>
              <w:top w:val="nil"/>
              <w:left w:val="nil"/>
              <w:bottom w:val="single" w:sz="4" w:space="0" w:color="auto"/>
              <w:right w:val="single" w:sz="4" w:space="0" w:color="auto"/>
            </w:tcBorders>
            <w:shd w:val="clear" w:color="000000" w:fill="F2F2F2"/>
            <w:noWrap/>
            <w:vAlign w:val="center"/>
            <w:hideMark/>
          </w:tcPr>
          <w:p w14:paraId="1874C4A2" w14:textId="47620EBB"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$137,200.00</w:t>
            </w:r>
          </w:p>
        </w:tc>
        <w:tc>
          <w:tcPr>
            <w:tcW w:w="992" w:type="dxa"/>
            <w:tcBorders>
              <w:top w:val="nil"/>
              <w:left w:val="nil"/>
              <w:bottom w:val="single" w:sz="4" w:space="0" w:color="auto"/>
              <w:right w:val="single" w:sz="4" w:space="0" w:color="auto"/>
            </w:tcBorders>
            <w:shd w:val="clear" w:color="000000" w:fill="F2F2F2"/>
            <w:noWrap/>
            <w:vAlign w:val="center"/>
            <w:hideMark/>
          </w:tcPr>
          <w:p w14:paraId="52A84C99" w14:textId="6E5C087C"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$268,100.00</w:t>
            </w:r>
          </w:p>
        </w:tc>
      </w:tr>
      <w:tr w:rsidR="0005261A" w:rsidRPr="005175F2" w14:paraId="1BA37196" w14:textId="77777777" w:rsidTr="0005261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21E00CA8"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AUXILIAR DE JURIDICO</w:t>
            </w:r>
          </w:p>
        </w:tc>
        <w:tc>
          <w:tcPr>
            <w:tcW w:w="843" w:type="dxa"/>
            <w:tcBorders>
              <w:top w:val="nil"/>
              <w:left w:val="nil"/>
              <w:bottom w:val="single" w:sz="4" w:space="0" w:color="auto"/>
              <w:right w:val="single" w:sz="4" w:space="0" w:color="auto"/>
            </w:tcBorders>
            <w:shd w:val="clear" w:color="auto" w:fill="auto"/>
            <w:vAlign w:val="center"/>
            <w:hideMark/>
          </w:tcPr>
          <w:p w14:paraId="2B525529" w14:textId="33A74B24"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$43,200.00</w:t>
            </w:r>
          </w:p>
        </w:tc>
        <w:tc>
          <w:tcPr>
            <w:tcW w:w="857" w:type="dxa"/>
            <w:tcBorders>
              <w:top w:val="nil"/>
              <w:left w:val="nil"/>
              <w:bottom w:val="single" w:sz="4" w:space="0" w:color="auto"/>
              <w:right w:val="single" w:sz="4" w:space="0" w:color="auto"/>
            </w:tcBorders>
            <w:shd w:val="clear" w:color="auto" w:fill="auto"/>
            <w:vAlign w:val="center"/>
            <w:hideMark/>
          </w:tcPr>
          <w:p w14:paraId="1099CE5A" w14:textId="2B5E9650"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$105,600.00</w:t>
            </w:r>
          </w:p>
        </w:tc>
        <w:tc>
          <w:tcPr>
            <w:tcW w:w="756" w:type="dxa"/>
            <w:tcBorders>
              <w:top w:val="nil"/>
              <w:left w:val="nil"/>
              <w:bottom w:val="single" w:sz="4" w:space="0" w:color="auto"/>
              <w:right w:val="single" w:sz="4" w:space="0" w:color="auto"/>
            </w:tcBorders>
            <w:shd w:val="clear" w:color="auto" w:fill="auto"/>
            <w:vAlign w:val="center"/>
            <w:hideMark/>
          </w:tcPr>
          <w:p w14:paraId="778E1EF8" w14:textId="6C4BF27F"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$5,000.00</w:t>
            </w:r>
          </w:p>
        </w:tc>
        <w:tc>
          <w:tcPr>
            <w:tcW w:w="875" w:type="dxa"/>
            <w:tcBorders>
              <w:top w:val="nil"/>
              <w:left w:val="nil"/>
              <w:bottom w:val="single" w:sz="4" w:space="0" w:color="auto"/>
              <w:right w:val="single" w:sz="4" w:space="0" w:color="auto"/>
            </w:tcBorders>
            <w:shd w:val="clear" w:color="auto" w:fill="auto"/>
            <w:vAlign w:val="center"/>
            <w:hideMark/>
          </w:tcPr>
          <w:p w14:paraId="22470CDA" w14:textId="5C467BC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$11,800.00</w:t>
            </w:r>
          </w:p>
        </w:tc>
        <w:tc>
          <w:tcPr>
            <w:tcW w:w="741" w:type="dxa"/>
            <w:tcBorders>
              <w:top w:val="nil"/>
              <w:left w:val="nil"/>
              <w:bottom w:val="single" w:sz="4" w:space="0" w:color="auto"/>
              <w:right w:val="single" w:sz="4" w:space="0" w:color="auto"/>
            </w:tcBorders>
            <w:shd w:val="clear" w:color="auto" w:fill="auto"/>
            <w:vAlign w:val="center"/>
            <w:hideMark/>
          </w:tcPr>
          <w:p w14:paraId="1AC4CB4F" w14:textId="325F900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0AB84D73" w14:textId="6476AB78"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$1,050.00</w:t>
            </w:r>
          </w:p>
        </w:tc>
        <w:tc>
          <w:tcPr>
            <w:tcW w:w="741" w:type="dxa"/>
            <w:tcBorders>
              <w:top w:val="nil"/>
              <w:left w:val="nil"/>
              <w:bottom w:val="single" w:sz="4" w:space="0" w:color="auto"/>
              <w:right w:val="single" w:sz="4" w:space="0" w:color="auto"/>
            </w:tcBorders>
            <w:shd w:val="clear" w:color="auto" w:fill="auto"/>
            <w:vAlign w:val="center"/>
            <w:hideMark/>
          </w:tcPr>
          <w:p w14:paraId="5B7FEDA6" w14:textId="1F288C28"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6" w:type="dxa"/>
            <w:tcBorders>
              <w:top w:val="nil"/>
              <w:left w:val="nil"/>
              <w:bottom w:val="single" w:sz="4" w:space="0" w:color="auto"/>
              <w:right w:val="single" w:sz="4" w:space="0" w:color="auto"/>
            </w:tcBorders>
            <w:shd w:val="clear" w:color="auto" w:fill="auto"/>
            <w:vAlign w:val="center"/>
            <w:hideMark/>
          </w:tcPr>
          <w:p w14:paraId="55CCCDF9" w14:textId="14BFEE82"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508" w:type="dxa"/>
            <w:tcBorders>
              <w:top w:val="nil"/>
              <w:left w:val="nil"/>
              <w:bottom w:val="single" w:sz="4" w:space="0" w:color="auto"/>
              <w:right w:val="single" w:sz="4" w:space="0" w:color="auto"/>
            </w:tcBorders>
            <w:shd w:val="clear" w:color="auto" w:fill="auto"/>
            <w:vAlign w:val="center"/>
            <w:hideMark/>
          </w:tcPr>
          <w:p w14:paraId="2D06AD0A" w14:textId="4F0B3CE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74291B77" w14:textId="40CCC8A5"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1" w:type="dxa"/>
            <w:tcBorders>
              <w:top w:val="nil"/>
              <w:left w:val="nil"/>
              <w:bottom w:val="single" w:sz="4" w:space="0" w:color="auto"/>
              <w:right w:val="single" w:sz="4" w:space="0" w:color="auto"/>
            </w:tcBorders>
            <w:shd w:val="clear" w:color="000000" w:fill="F2F2F2"/>
            <w:noWrap/>
            <w:vAlign w:val="center"/>
            <w:hideMark/>
          </w:tcPr>
          <w:p w14:paraId="680FA554" w14:textId="565E9EF2"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$48,400.00</w:t>
            </w:r>
          </w:p>
        </w:tc>
        <w:tc>
          <w:tcPr>
            <w:tcW w:w="992" w:type="dxa"/>
            <w:tcBorders>
              <w:top w:val="nil"/>
              <w:left w:val="nil"/>
              <w:bottom w:val="single" w:sz="4" w:space="0" w:color="auto"/>
              <w:right w:val="single" w:sz="4" w:space="0" w:color="auto"/>
            </w:tcBorders>
            <w:shd w:val="clear" w:color="000000" w:fill="F2F2F2"/>
            <w:noWrap/>
            <w:vAlign w:val="center"/>
            <w:hideMark/>
          </w:tcPr>
          <w:p w14:paraId="3B468685" w14:textId="53AC8FDF"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$118,450.00</w:t>
            </w:r>
          </w:p>
        </w:tc>
      </w:tr>
      <w:tr w:rsidR="0005261A" w:rsidRPr="005175F2" w14:paraId="2CDA2DFC" w14:textId="77777777" w:rsidTr="0005261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68495617"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 xml:space="preserve">AUXILIAR DE MANTENIMIENTO </w:t>
            </w:r>
          </w:p>
        </w:tc>
        <w:tc>
          <w:tcPr>
            <w:tcW w:w="843" w:type="dxa"/>
            <w:tcBorders>
              <w:top w:val="nil"/>
              <w:left w:val="nil"/>
              <w:bottom w:val="single" w:sz="4" w:space="0" w:color="auto"/>
              <w:right w:val="single" w:sz="4" w:space="0" w:color="auto"/>
            </w:tcBorders>
            <w:shd w:val="clear" w:color="auto" w:fill="auto"/>
            <w:vAlign w:val="center"/>
            <w:hideMark/>
          </w:tcPr>
          <w:p w14:paraId="60789EF3" w14:textId="21997E14"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$43,200.00</w:t>
            </w:r>
          </w:p>
        </w:tc>
        <w:tc>
          <w:tcPr>
            <w:tcW w:w="857" w:type="dxa"/>
            <w:tcBorders>
              <w:top w:val="nil"/>
              <w:left w:val="nil"/>
              <w:bottom w:val="single" w:sz="4" w:space="0" w:color="auto"/>
              <w:right w:val="single" w:sz="4" w:space="0" w:color="auto"/>
            </w:tcBorders>
            <w:shd w:val="clear" w:color="auto" w:fill="auto"/>
            <w:vAlign w:val="center"/>
            <w:hideMark/>
          </w:tcPr>
          <w:p w14:paraId="0E76AE04" w14:textId="7AA7991F"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$81,600.00</w:t>
            </w:r>
          </w:p>
        </w:tc>
        <w:tc>
          <w:tcPr>
            <w:tcW w:w="756" w:type="dxa"/>
            <w:tcBorders>
              <w:top w:val="nil"/>
              <w:left w:val="nil"/>
              <w:bottom w:val="single" w:sz="4" w:space="0" w:color="auto"/>
              <w:right w:val="single" w:sz="4" w:space="0" w:color="auto"/>
            </w:tcBorders>
            <w:shd w:val="clear" w:color="auto" w:fill="auto"/>
            <w:vAlign w:val="center"/>
            <w:hideMark/>
          </w:tcPr>
          <w:p w14:paraId="79FE8BD8" w14:textId="3FCB3664"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$5,500.00</w:t>
            </w:r>
          </w:p>
        </w:tc>
        <w:tc>
          <w:tcPr>
            <w:tcW w:w="875" w:type="dxa"/>
            <w:tcBorders>
              <w:top w:val="nil"/>
              <w:left w:val="nil"/>
              <w:bottom w:val="single" w:sz="4" w:space="0" w:color="auto"/>
              <w:right w:val="single" w:sz="4" w:space="0" w:color="auto"/>
            </w:tcBorders>
            <w:shd w:val="clear" w:color="auto" w:fill="auto"/>
            <w:vAlign w:val="center"/>
            <w:hideMark/>
          </w:tcPr>
          <w:p w14:paraId="3547C6BE" w14:textId="7D7F05DE"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$11,200.00</w:t>
            </w:r>
          </w:p>
        </w:tc>
        <w:tc>
          <w:tcPr>
            <w:tcW w:w="741" w:type="dxa"/>
            <w:tcBorders>
              <w:top w:val="nil"/>
              <w:left w:val="nil"/>
              <w:bottom w:val="single" w:sz="4" w:space="0" w:color="auto"/>
              <w:right w:val="single" w:sz="4" w:space="0" w:color="auto"/>
            </w:tcBorders>
            <w:shd w:val="clear" w:color="auto" w:fill="auto"/>
            <w:vAlign w:val="center"/>
            <w:hideMark/>
          </w:tcPr>
          <w:p w14:paraId="1DA048CF" w14:textId="62666A9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2915E240" w14:textId="5652AEE0"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$1,700.00</w:t>
            </w:r>
          </w:p>
        </w:tc>
        <w:tc>
          <w:tcPr>
            <w:tcW w:w="741" w:type="dxa"/>
            <w:tcBorders>
              <w:top w:val="nil"/>
              <w:left w:val="nil"/>
              <w:bottom w:val="single" w:sz="4" w:space="0" w:color="auto"/>
              <w:right w:val="single" w:sz="4" w:space="0" w:color="auto"/>
            </w:tcBorders>
            <w:shd w:val="clear" w:color="auto" w:fill="auto"/>
            <w:vAlign w:val="center"/>
            <w:hideMark/>
          </w:tcPr>
          <w:p w14:paraId="47957BCE" w14:textId="05E0825E"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w:t>
            </w:r>
          </w:p>
        </w:tc>
        <w:tc>
          <w:tcPr>
            <w:tcW w:w="856" w:type="dxa"/>
            <w:tcBorders>
              <w:top w:val="nil"/>
              <w:left w:val="nil"/>
              <w:bottom w:val="single" w:sz="4" w:space="0" w:color="auto"/>
              <w:right w:val="single" w:sz="4" w:space="0" w:color="auto"/>
            </w:tcBorders>
            <w:shd w:val="clear" w:color="auto" w:fill="auto"/>
            <w:vAlign w:val="center"/>
            <w:hideMark/>
          </w:tcPr>
          <w:p w14:paraId="4CBB5D69" w14:textId="4829CBF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$15,000.00</w:t>
            </w:r>
          </w:p>
        </w:tc>
        <w:tc>
          <w:tcPr>
            <w:tcW w:w="508" w:type="dxa"/>
            <w:tcBorders>
              <w:top w:val="nil"/>
              <w:left w:val="nil"/>
              <w:bottom w:val="single" w:sz="4" w:space="0" w:color="auto"/>
              <w:right w:val="single" w:sz="4" w:space="0" w:color="auto"/>
            </w:tcBorders>
            <w:shd w:val="clear" w:color="auto" w:fill="auto"/>
            <w:vAlign w:val="center"/>
            <w:hideMark/>
          </w:tcPr>
          <w:p w14:paraId="4AFB5B3D" w14:textId="70860F53"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27E801B0" w14:textId="3E2A41C6"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$25,000.00</w:t>
            </w:r>
          </w:p>
        </w:tc>
        <w:tc>
          <w:tcPr>
            <w:tcW w:w="851" w:type="dxa"/>
            <w:tcBorders>
              <w:top w:val="nil"/>
              <w:left w:val="nil"/>
              <w:bottom w:val="single" w:sz="4" w:space="0" w:color="auto"/>
              <w:right w:val="single" w:sz="4" w:space="0" w:color="auto"/>
            </w:tcBorders>
            <w:shd w:val="clear" w:color="000000" w:fill="F2F2F2"/>
            <w:noWrap/>
            <w:vAlign w:val="center"/>
            <w:hideMark/>
          </w:tcPr>
          <w:p w14:paraId="0A957E34" w14:textId="47E3E3FE"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$49,900.00</w:t>
            </w:r>
          </w:p>
        </w:tc>
        <w:tc>
          <w:tcPr>
            <w:tcW w:w="992" w:type="dxa"/>
            <w:tcBorders>
              <w:top w:val="nil"/>
              <w:left w:val="nil"/>
              <w:bottom w:val="single" w:sz="4" w:space="0" w:color="auto"/>
              <w:right w:val="single" w:sz="4" w:space="0" w:color="auto"/>
            </w:tcBorders>
            <w:shd w:val="clear" w:color="000000" w:fill="F2F2F2"/>
            <w:noWrap/>
            <w:vAlign w:val="center"/>
            <w:hideMark/>
          </w:tcPr>
          <w:p w14:paraId="24174C63" w14:textId="165243EC"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$134,500.00</w:t>
            </w:r>
          </w:p>
        </w:tc>
      </w:tr>
      <w:tr w:rsidR="0005261A" w:rsidRPr="005175F2" w14:paraId="66905B52" w14:textId="77777777" w:rsidTr="0005261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4922E2FB"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AUXILIAR VIAL</w:t>
            </w:r>
          </w:p>
        </w:tc>
        <w:tc>
          <w:tcPr>
            <w:tcW w:w="843" w:type="dxa"/>
            <w:tcBorders>
              <w:top w:val="nil"/>
              <w:left w:val="nil"/>
              <w:bottom w:val="single" w:sz="4" w:space="0" w:color="auto"/>
              <w:right w:val="single" w:sz="4" w:space="0" w:color="auto"/>
            </w:tcBorders>
            <w:shd w:val="clear" w:color="auto" w:fill="auto"/>
            <w:vAlign w:val="center"/>
            <w:hideMark/>
          </w:tcPr>
          <w:p w14:paraId="5A6A8721" w14:textId="5C2D3C2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$96,000.00</w:t>
            </w:r>
          </w:p>
        </w:tc>
        <w:tc>
          <w:tcPr>
            <w:tcW w:w="857" w:type="dxa"/>
            <w:tcBorders>
              <w:top w:val="nil"/>
              <w:left w:val="nil"/>
              <w:bottom w:val="single" w:sz="4" w:space="0" w:color="auto"/>
              <w:right w:val="single" w:sz="4" w:space="0" w:color="auto"/>
            </w:tcBorders>
            <w:shd w:val="clear" w:color="auto" w:fill="auto"/>
            <w:vAlign w:val="center"/>
            <w:hideMark/>
          </w:tcPr>
          <w:p w14:paraId="43CEF5EC" w14:textId="402AE35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$158,400.00</w:t>
            </w:r>
          </w:p>
        </w:tc>
        <w:tc>
          <w:tcPr>
            <w:tcW w:w="756" w:type="dxa"/>
            <w:tcBorders>
              <w:top w:val="nil"/>
              <w:left w:val="nil"/>
              <w:bottom w:val="single" w:sz="4" w:space="0" w:color="auto"/>
              <w:right w:val="single" w:sz="4" w:space="0" w:color="auto"/>
            </w:tcBorders>
            <w:shd w:val="clear" w:color="auto" w:fill="auto"/>
            <w:vAlign w:val="center"/>
            <w:hideMark/>
          </w:tcPr>
          <w:p w14:paraId="75BD3F04" w14:textId="56B6C343"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$9,000.00</w:t>
            </w:r>
          </w:p>
        </w:tc>
        <w:tc>
          <w:tcPr>
            <w:tcW w:w="875" w:type="dxa"/>
            <w:tcBorders>
              <w:top w:val="nil"/>
              <w:left w:val="nil"/>
              <w:bottom w:val="single" w:sz="4" w:space="0" w:color="auto"/>
              <w:right w:val="single" w:sz="4" w:space="0" w:color="auto"/>
            </w:tcBorders>
            <w:shd w:val="clear" w:color="auto" w:fill="auto"/>
            <w:vAlign w:val="center"/>
            <w:hideMark/>
          </w:tcPr>
          <w:p w14:paraId="782765F3" w14:textId="581D2C1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$17,600.00</w:t>
            </w:r>
          </w:p>
        </w:tc>
        <w:tc>
          <w:tcPr>
            <w:tcW w:w="741" w:type="dxa"/>
            <w:tcBorders>
              <w:top w:val="nil"/>
              <w:left w:val="nil"/>
              <w:bottom w:val="single" w:sz="4" w:space="0" w:color="auto"/>
              <w:right w:val="single" w:sz="4" w:space="0" w:color="auto"/>
            </w:tcBorders>
            <w:shd w:val="clear" w:color="auto" w:fill="auto"/>
            <w:vAlign w:val="center"/>
            <w:hideMark/>
          </w:tcPr>
          <w:p w14:paraId="1A7F11E4" w14:textId="01F788F5"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17DE1FFD" w14:textId="16E66F76"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$1,100.00</w:t>
            </w:r>
          </w:p>
        </w:tc>
        <w:tc>
          <w:tcPr>
            <w:tcW w:w="741" w:type="dxa"/>
            <w:tcBorders>
              <w:top w:val="nil"/>
              <w:left w:val="nil"/>
              <w:bottom w:val="single" w:sz="4" w:space="0" w:color="auto"/>
              <w:right w:val="single" w:sz="4" w:space="0" w:color="auto"/>
            </w:tcBorders>
            <w:shd w:val="clear" w:color="auto" w:fill="auto"/>
            <w:vAlign w:val="center"/>
            <w:hideMark/>
          </w:tcPr>
          <w:p w14:paraId="3F7DDD50" w14:textId="64F71279"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6" w:type="dxa"/>
            <w:tcBorders>
              <w:top w:val="nil"/>
              <w:left w:val="nil"/>
              <w:bottom w:val="single" w:sz="4" w:space="0" w:color="auto"/>
              <w:right w:val="single" w:sz="4" w:space="0" w:color="auto"/>
            </w:tcBorders>
            <w:shd w:val="clear" w:color="auto" w:fill="auto"/>
            <w:vAlign w:val="center"/>
            <w:hideMark/>
          </w:tcPr>
          <w:p w14:paraId="5AA02CF0" w14:textId="2E2EAFA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508" w:type="dxa"/>
            <w:tcBorders>
              <w:top w:val="nil"/>
              <w:left w:val="nil"/>
              <w:bottom w:val="single" w:sz="4" w:space="0" w:color="auto"/>
              <w:right w:val="single" w:sz="4" w:space="0" w:color="auto"/>
            </w:tcBorders>
            <w:shd w:val="clear" w:color="auto" w:fill="auto"/>
            <w:vAlign w:val="center"/>
            <w:hideMark/>
          </w:tcPr>
          <w:p w14:paraId="4DE8DC16" w14:textId="742802A5"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79501D38" w14:textId="4D4EF54A"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$50,000.00</w:t>
            </w:r>
          </w:p>
        </w:tc>
        <w:tc>
          <w:tcPr>
            <w:tcW w:w="851" w:type="dxa"/>
            <w:tcBorders>
              <w:top w:val="nil"/>
              <w:left w:val="nil"/>
              <w:bottom w:val="single" w:sz="4" w:space="0" w:color="auto"/>
              <w:right w:val="single" w:sz="4" w:space="0" w:color="auto"/>
            </w:tcBorders>
            <w:shd w:val="clear" w:color="000000" w:fill="F2F2F2"/>
            <w:noWrap/>
            <w:vAlign w:val="center"/>
            <w:hideMark/>
          </w:tcPr>
          <w:p w14:paraId="117DD665" w14:textId="4B00A4DE"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$105,400.00</w:t>
            </w:r>
          </w:p>
        </w:tc>
        <w:tc>
          <w:tcPr>
            <w:tcW w:w="992" w:type="dxa"/>
            <w:tcBorders>
              <w:top w:val="nil"/>
              <w:left w:val="nil"/>
              <w:bottom w:val="single" w:sz="4" w:space="0" w:color="auto"/>
              <w:right w:val="single" w:sz="4" w:space="0" w:color="auto"/>
            </w:tcBorders>
            <w:shd w:val="clear" w:color="000000" w:fill="F2F2F2"/>
            <w:noWrap/>
            <w:vAlign w:val="center"/>
            <w:hideMark/>
          </w:tcPr>
          <w:p w14:paraId="2396ADA5" w14:textId="0D0B8A06"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$227,100.00</w:t>
            </w:r>
          </w:p>
        </w:tc>
      </w:tr>
      <w:tr w:rsidR="0005261A" w:rsidRPr="005175F2" w14:paraId="76707095" w14:textId="77777777" w:rsidTr="0005261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4B0C4476"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AYUDANTE</w:t>
            </w:r>
          </w:p>
        </w:tc>
        <w:tc>
          <w:tcPr>
            <w:tcW w:w="843" w:type="dxa"/>
            <w:tcBorders>
              <w:top w:val="nil"/>
              <w:left w:val="nil"/>
              <w:bottom w:val="single" w:sz="4" w:space="0" w:color="auto"/>
              <w:right w:val="single" w:sz="4" w:space="0" w:color="auto"/>
            </w:tcBorders>
            <w:shd w:val="clear" w:color="auto" w:fill="auto"/>
            <w:vAlign w:val="center"/>
            <w:hideMark/>
          </w:tcPr>
          <w:p w14:paraId="30AB3D62" w14:textId="2D8CE465"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$16,800.00</w:t>
            </w:r>
          </w:p>
        </w:tc>
        <w:tc>
          <w:tcPr>
            <w:tcW w:w="857" w:type="dxa"/>
            <w:tcBorders>
              <w:top w:val="nil"/>
              <w:left w:val="nil"/>
              <w:bottom w:val="single" w:sz="4" w:space="0" w:color="auto"/>
              <w:right w:val="single" w:sz="4" w:space="0" w:color="auto"/>
            </w:tcBorders>
            <w:shd w:val="clear" w:color="auto" w:fill="auto"/>
            <w:vAlign w:val="center"/>
            <w:hideMark/>
          </w:tcPr>
          <w:p w14:paraId="345E9C43" w14:textId="7B5CB47A"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$105,600.00</w:t>
            </w:r>
          </w:p>
        </w:tc>
        <w:tc>
          <w:tcPr>
            <w:tcW w:w="756" w:type="dxa"/>
            <w:tcBorders>
              <w:top w:val="nil"/>
              <w:left w:val="nil"/>
              <w:bottom w:val="single" w:sz="4" w:space="0" w:color="auto"/>
              <w:right w:val="single" w:sz="4" w:space="0" w:color="auto"/>
            </w:tcBorders>
            <w:shd w:val="clear" w:color="auto" w:fill="auto"/>
            <w:vAlign w:val="center"/>
            <w:hideMark/>
          </w:tcPr>
          <w:p w14:paraId="2C9D9101" w14:textId="32FDE0E0"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$1,700.00</w:t>
            </w:r>
          </w:p>
        </w:tc>
        <w:tc>
          <w:tcPr>
            <w:tcW w:w="875" w:type="dxa"/>
            <w:tcBorders>
              <w:top w:val="nil"/>
              <w:left w:val="nil"/>
              <w:bottom w:val="single" w:sz="4" w:space="0" w:color="auto"/>
              <w:right w:val="single" w:sz="4" w:space="0" w:color="auto"/>
            </w:tcBorders>
            <w:shd w:val="clear" w:color="auto" w:fill="auto"/>
            <w:vAlign w:val="center"/>
            <w:hideMark/>
          </w:tcPr>
          <w:p w14:paraId="33D0A4F6" w14:textId="75D9768A"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$13,600.00</w:t>
            </w:r>
          </w:p>
        </w:tc>
        <w:tc>
          <w:tcPr>
            <w:tcW w:w="741" w:type="dxa"/>
            <w:tcBorders>
              <w:top w:val="nil"/>
              <w:left w:val="nil"/>
              <w:bottom w:val="single" w:sz="4" w:space="0" w:color="auto"/>
              <w:right w:val="single" w:sz="4" w:space="0" w:color="auto"/>
            </w:tcBorders>
            <w:shd w:val="clear" w:color="auto" w:fill="auto"/>
            <w:vAlign w:val="center"/>
            <w:hideMark/>
          </w:tcPr>
          <w:p w14:paraId="665543C9" w14:textId="11620F4F"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70166EBA" w14:textId="54E089A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$2,050.00</w:t>
            </w:r>
          </w:p>
        </w:tc>
        <w:tc>
          <w:tcPr>
            <w:tcW w:w="741" w:type="dxa"/>
            <w:tcBorders>
              <w:top w:val="nil"/>
              <w:left w:val="nil"/>
              <w:bottom w:val="single" w:sz="4" w:space="0" w:color="auto"/>
              <w:right w:val="single" w:sz="4" w:space="0" w:color="auto"/>
            </w:tcBorders>
            <w:shd w:val="clear" w:color="auto" w:fill="auto"/>
            <w:vAlign w:val="center"/>
            <w:hideMark/>
          </w:tcPr>
          <w:p w14:paraId="27A2C750" w14:textId="16457D7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w:t>
            </w:r>
          </w:p>
        </w:tc>
        <w:tc>
          <w:tcPr>
            <w:tcW w:w="856" w:type="dxa"/>
            <w:tcBorders>
              <w:top w:val="nil"/>
              <w:left w:val="nil"/>
              <w:bottom w:val="single" w:sz="4" w:space="0" w:color="auto"/>
              <w:right w:val="single" w:sz="4" w:space="0" w:color="auto"/>
            </w:tcBorders>
            <w:shd w:val="clear" w:color="auto" w:fill="auto"/>
            <w:vAlign w:val="center"/>
            <w:hideMark/>
          </w:tcPr>
          <w:p w14:paraId="2AC517B7" w14:textId="24BBCDB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$15,000.00</w:t>
            </w:r>
          </w:p>
        </w:tc>
        <w:tc>
          <w:tcPr>
            <w:tcW w:w="508" w:type="dxa"/>
            <w:tcBorders>
              <w:top w:val="nil"/>
              <w:left w:val="nil"/>
              <w:bottom w:val="single" w:sz="4" w:space="0" w:color="auto"/>
              <w:right w:val="single" w:sz="4" w:space="0" w:color="auto"/>
            </w:tcBorders>
            <w:shd w:val="clear" w:color="auto" w:fill="auto"/>
            <w:vAlign w:val="center"/>
            <w:hideMark/>
          </w:tcPr>
          <w:p w14:paraId="662B7E2D" w14:textId="001A90D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2D94751E" w14:textId="63F56194"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$30,000.00</w:t>
            </w:r>
          </w:p>
        </w:tc>
        <w:tc>
          <w:tcPr>
            <w:tcW w:w="851" w:type="dxa"/>
            <w:tcBorders>
              <w:top w:val="nil"/>
              <w:left w:val="nil"/>
              <w:bottom w:val="single" w:sz="4" w:space="0" w:color="auto"/>
              <w:right w:val="single" w:sz="4" w:space="0" w:color="auto"/>
            </w:tcBorders>
            <w:shd w:val="clear" w:color="000000" w:fill="F2F2F2"/>
            <w:noWrap/>
            <w:vAlign w:val="center"/>
            <w:hideMark/>
          </w:tcPr>
          <w:p w14:paraId="335DC189" w14:textId="3099C097"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$19,600.00</w:t>
            </w:r>
          </w:p>
        </w:tc>
        <w:tc>
          <w:tcPr>
            <w:tcW w:w="992" w:type="dxa"/>
            <w:tcBorders>
              <w:top w:val="nil"/>
              <w:left w:val="nil"/>
              <w:bottom w:val="single" w:sz="4" w:space="0" w:color="auto"/>
              <w:right w:val="single" w:sz="4" w:space="0" w:color="auto"/>
            </w:tcBorders>
            <w:shd w:val="clear" w:color="000000" w:fill="F2F2F2"/>
            <w:noWrap/>
            <w:vAlign w:val="center"/>
            <w:hideMark/>
          </w:tcPr>
          <w:p w14:paraId="2ED6831B" w14:textId="2293BEE5"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$166,250.00</w:t>
            </w:r>
          </w:p>
        </w:tc>
      </w:tr>
      <w:tr w:rsidR="0005261A" w:rsidRPr="005175F2" w14:paraId="745E5B1F" w14:textId="77777777" w:rsidTr="0005261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529BF2CC"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AYUDANTE DE ELECTRICISTA</w:t>
            </w:r>
          </w:p>
        </w:tc>
        <w:tc>
          <w:tcPr>
            <w:tcW w:w="843" w:type="dxa"/>
            <w:tcBorders>
              <w:top w:val="nil"/>
              <w:left w:val="nil"/>
              <w:bottom w:val="single" w:sz="4" w:space="0" w:color="auto"/>
              <w:right w:val="single" w:sz="4" w:space="0" w:color="auto"/>
            </w:tcBorders>
            <w:shd w:val="clear" w:color="auto" w:fill="auto"/>
            <w:vAlign w:val="center"/>
            <w:hideMark/>
          </w:tcPr>
          <w:p w14:paraId="43BE60E3" w14:textId="74E4A814"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$48,000.00</w:t>
            </w:r>
          </w:p>
        </w:tc>
        <w:tc>
          <w:tcPr>
            <w:tcW w:w="857" w:type="dxa"/>
            <w:tcBorders>
              <w:top w:val="nil"/>
              <w:left w:val="nil"/>
              <w:bottom w:val="single" w:sz="4" w:space="0" w:color="auto"/>
              <w:right w:val="single" w:sz="4" w:space="0" w:color="auto"/>
            </w:tcBorders>
            <w:shd w:val="clear" w:color="auto" w:fill="auto"/>
            <w:vAlign w:val="center"/>
            <w:hideMark/>
          </w:tcPr>
          <w:p w14:paraId="7997CA10" w14:textId="3D80ED8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$74,400.00</w:t>
            </w:r>
          </w:p>
        </w:tc>
        <w:tc>
          <w:tcPr>
            <w:tcW w:w="756" w:type="dxa"/>
            <w:tcBorders>
              <w:top w:val="nil"/>
              <w:left w:val="nil"/>
              <w:bottom w:val="single" w:sz="4" w:space="0" w:color="auto"/>
              <w:right w:val="single" w:sz="4" w:space="0" w:color="auto"/>
            </w:tcBorders>
            <w:shd w:val="clear" w:color="auto" w:fill="auto"/>
            <w:vAlign w:val="center"/>
            <w:hideMark/>
          </w:tcPr>
          <w:p w14:paraId="4F2FD3B4" w14:textId="4CA34095"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$5,000.00</w:t>
            </w:r>
          </w:p>
        </w:tc>
        <w:tc>
          <w:tcPr>
            <w:tcW w:w="875" w:type="dxa"/>
            <w:tcBorders>
              <w:top w:val="nil"/>
              <w:left w:val="nil"/>
              <w:bottom w:val="single" w:sz="4" w:space="0" w:color="auto"/>
              <w:right w:val="single" w:sz="4" w:space="0" w:color="auto"/>
            </w:tcBorders>
            <w:shd w:val="clear" w:color="auto" w:fill="auto"/>
            <w:vAlign w:val="center"/>
            <w:hideMark/>
          </w:tcPr>
          <w:p w14:paraId="78D97F06" w14:textId="24BAF63F"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$9,400.00</w:t>
            </w:r>
          </w:p>
        </w:tc>
        <w:tc>
          <w:tcPr>
            <w:tcW w:w="741" w:type="dxa"/>
            <w:tcBorders>
              <w:top w:val="nil"/>
              <w:left w:val="nil"/>
              <w:bottom w:val="single" w:sz="4" w:space="0" w:color="auto"/>
              <w:right w:val="single" w:sz="4" w:space="0" w:color="auto"/>
            </w:tcBorders>
            <w:shd w:val="clear" w:color="auto" w:fill="auto"/>
            <w:vAlign w:val="center"/>
            <w:hideMark/>
          </w:tcPr>
          <w:p w14:paraId="4AEAF2D4" w14:textId="2790114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$600.00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32728D5A" w14:textId="27769185"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$1,500.00</w:t>
            </w:r>
          </w:p>
        </w:tc>
        <w:tc>
          <w:tcPr>
            <w:tcW w:w="741" w:type="dxa"/>
            <w:tcBorders>
              <w:top w:val="nil"/>
              <w:left w:val="nil"/>
              <w:bottom w:val="single" w:sz="4" w:space="0" w:color="auto"/>
              <w:right w:val="single" w:sz="4" w:space="0" w:color="auto"/>
            </w:tcBorders>
            <w:shd w:val="clear" w:color="auto" w:fill="auto"/>
            <w:vAlign w:val="center"/>
            <w:hideMark/>
          </w:tcPr>
          <w:p w14:paraId="6FA58378" w14:textId="0621249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w:t>
            </w:r>
          </w:p>
        </w:tc>
        <w:tc>
          <w:tcPr>
            <w:tcW w:w="856" w:type="dxa"/>
            <w:tcBorders>
              <w:top w:val="nil"/>
              <w:left w:val="nil"/>
              <w:bottom w:val="single" w:sz="4" w:space="0" w:color="auto"/>
              <w:right w:val="single" w:sz="4" w:space="0" w:color="auto"/>
            </w:tcBorders>
            <w:shd w:val="clear" w:color="auto" w:fill="auto"/>
            <w:vAlign w:val="center"/>
            <w:hideMark/>
          </w:tcPr>
          <w:p w14:paraId="3BB18143" w14:textId="7094C6F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$15,000.00</w:t>
            </w:r>
          </w:p>
        </w:tc>
        <w:tc>
          <w:tcPr>
            <w:tcW w:w="508" w:type="dxa"/>
            <w:tcBorders>
              <w:top w:val="nil"/>
              <w:left w:val="nil"/>
              <w:bottom w:val="single" w:sz="4" w:space="0" w:color="auto"/>
              <w:right w:val="single" w:sz="4" w:space="0" w:color="auto"/>
            </w:tcBorders>
            <w:shd w:val="clear" w:color="auto" w:fill="auto"/>
            <w:vAlign w:val="center"/>
            <w:hideMark/>
          </w:tcPr>
          <w:p w14:paraId="23B8CC1F" w14:textId="5A5B9725"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037B8081" w14:textId="6565391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$7,000.00</w:t>
            </w:r>
          </w:p>
        </w:tc>
        <w:tc>
          <w:tcPr>
            <w:tcW w:w="851" w:type="dxa"/>
            <w:tcBorders>
              <w:top w:val="nil"/>
              <w:left w:val="nil"/>
              <w:bottom w:val="single" w:sz="4" w:space="0" w:color="auto"/>
              <w:right w:val="single" w:sz="4" w:space="0" w:color="auto"/>
            </w:tcBorders>
            <w:shd w:val="clear" w:color="000000" w:fill="F2F2F2"/>
            <w:noWrap/>
            <w:vAlign w:val="center"/>
            <w:hideMark/>
          </w:tcPr>
          <w:p w14:paraId="33FD9407" w14:textId="5ACB5143"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$54,600.00</w:t>
            </w:r>
          </w:p>
        </w:tc>
        <w:tc>
          <w:tcPr>
            <w:tcW w:w="992" w:type="dxa"/>
            <w:tcBorders>
              <w:top w:val="nil"/>
              <w:left w:val="nil"/>
              <w:bottom w:val="single" w:sz="4" w:space="0" w:color="auto"/>
              <w:right w:val="single" w:sz="4" w:space="0" w:color="auto"/>
            </w:tcBorders>
            <w:shd w:val="clear" w:color="000000" w:fill="F2F2F2"/>
            <w:noWrap/>
            <w:vAlign w:val="center"/>
            <w:hideMark/>
          </w:tcPr>
          <w:p w14:paraId="2224AF1B" w14:textId="2FBCB491"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$107,300.00</w:t>
            </w:r>
          </w:p>
        </w:tc>
      </w:tr>
      <w:tr w:rsidR="0005261A" w:rsidRPr="005175F2" w14:paraId="1174FBF3" w14:textId="77777777" w:rsidTr="0005261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62DABCEE"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AYUDANTE DE MECANICA</w:t>
            </w:r>
          </w:p>
        </w:tc>
        <w:tc>
          <w:tcPr>
            <w:tcW w:w="843" w:type="dxa"/>
            <w:tcBorders>
              <w:top w:val="nil"/>
              <w:left w:val="nil"/>
              <w:bottom w:val="single" w:sz="4" w:space="0" w:color="auto"/>
              <w:right w:val="single" w:sz="4" w:space="0" w:color="auto"/>
            </w:tcBorders>
            <w:shd w:val="clear" w:color="auto" w:fill="auto"/>
            <w:vAlign w:val="center"/>
            <w:hideMark/>
          </w:tcPr>
          <w:p w14:paraId="7C8EDC49" w14:textId="314B2AE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$40,800.00</w:t>
            </w:r>
          </w:p>
        </w:tc>
        <w:tc>
          <w:tcPr>
            <w:tcW w:w="857" w:type="dxa"/>
            <w:tcBorders>
              <w:top w:val="nil"/>
              <w:left w:val="nil"/>
              <w:bottom w:val="single" w:sz="4" w:space="0" w:color="auto"/>
              <w:right w:val="single" w:sz="4" w:space="0" w:color="auto"/>
            </w:tcBorders>
            <w:shd w:val="clear" w:color="auto" w:fill="auto"/>
            <w:vAlign w:val="center"/>
            <w:hideMark/>
          </w:tcPr>
          <w:p w14:paraId="0FA5D6F5" w14:textId="0BAE4078"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$98,400.00</w:t>
            </w:r>
          </w:p>
        </w:tc>
        <w:tc>
          <w:tcPr>
            <w:tcW w:w="756" w:type="dxa"/>
            <w:tcBorders>
              <w:top w:val="nil"/>
              <w:left w:val="nil"/>
              <w:bottom w:val="single" w:sz="4" w:space="0" w:color="auto"/>
              <w:right w:val="single" w:sz="4" w:space="0" w:color="auto"/>
            </w:tcBorders>
            <w:shd w:val="clear" w:color="auto" w:fill="auto"/>
            <w:vAlign w:val="center"/>
            <w:hideMark/>
          </w:tcPr>
          <w:p w14:paraId="683420FC" w14:textId="12342EC0"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$4,600.00</w:t>
            </w:r>
          </w:p>
        </w:tc>
        <w:tc>
          <w:tcPr>
            <w:tcW w:w="875" w:type="dxa"/>
            <w:tcBorders>
              <w:top w:val="nil"/>
              <w:left w:val="nil"/>
              <w:bottom w:val="single" w:sz="4" w:space="0" w:color="auto"/>
              <w:right w:val="single" w:sz="4" w:space="0" w:color="auto"/>
            </w:tcBorders>
            <w:shd w:val="clear" w:color="auto" w:fill="auto"/>
            <w:vAlign w:val="center"/>
            <w:hideMark/>
          </w:tcPr>
          <w:p w14:paraId="32E2554A" w14:textId="4723F20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$13,600.00</w:t>
            </w:r>
          </w:p>
        </w:tc>
        <w:tc>
          <w:tcPr>
            <w:tcW w:w="741" w:type="dxa"/>
            <w:tcBorders>
              <w:top w:val="nil"/>
              <w:left w:val="nil"/>
              <w:bottom w:val="single" w:sz="4" w:space="0" w:color="auto"/>
              <w:right w:val="single" w:sz="4" w:space="0" w:color="auto"/>
            </w:tcBorders>
            <w:shd w:val="clear" w:color="auto" w:fill="auto"/>
            <w:vAlign w:val="center"/>
            <w:hideMark/>
          </w:tcPr>
          <w:p w14:paraId="2FEEC762" w14:textId="10E7AF7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7663C9B9" w14:textId="3E850849"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$2,050.00</w:t>
            </w:r>
          </w:p>
        </w:tc>
        <w:tc>
          <w:tcPr>
            <w:tcW w:w="741" w:type="dxa"/>
            <w:tcBorders>
              <w:top w:val="nil"/>
              <w:left w:val="nil"/>
              <w:bottom w:val="single" w:sz="4" w:space="0" w:color="auto"/>
              <w:right w:val="single" w:sz="4" w:space="0" w:color="auto"/>
            </w:tcBorders>
            <w:shd w:val="clear" w:color="auto" w:fill="auto"/>
            <w:vAlign w:val="center"/>
            <w:hideMark/>
          </w:tcPr>
          <w:p w14:paraId="6D3EB737" w14:textId="3D13E7C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w:t>
            </w:r>
          </w:p>
        </w:tc>
        <w:tc>
          <w:tcPr>
            <w:tcW w:w="856" w:type="dxa"/>
            <w:tcBorders>
              <w:top w:val="nil"/>
              <w:left w:val="nil"/>
              <w:bottom w:val="single" w:sz="4" w:space="0" w:color="auto"/>
              <w:right w:val="single" w:sz="4" w:space="0" w:color="auto"/>
            </w:tcBorders>
            <w:shd w:val="clear" w:color="auto" w:fill="auto"/>
            <w:vAlign w:val="center"/>
            <w:hideMark/>
          </w:tcPr>
          <w:p w14:paraId="1A07A04F" w14:textId="2A7FA10F"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$15,000.00</w:t>
            </w:r>
          </w:p>
        </w:tc>
        <w:tc>
          <w:tcPr>
            <w:tcW w:w="508" w:type="dxa"/>
            <w:tcBorders>
              <w:top w:val="nil"/>
              <w:left w:val="nil"/>
              <w:bottom w:val="single" w:sz="4" w:space="0" w:color="auto"/>
              <w:right w:val="single" w:sz="4" w:space="0" w:color="auto"/>
            </w:tcBorders>
            <w:shd w:val="clear" w:color="auto" w:fill="auto"/>
            <w:vAlign w:val="center"/>
            <w:hideMark/>
          </w:tcPr>
          <w:p w14:paraId="319DBCC2" w14:textId="5FF59940"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0B5F31F3" w14:textId="185CEB4E"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$25,000.00</w:t>
            </w:r>
          </w:p>
        </w:tc>
        <w:tc>
          <w:tcPr>
            <w:tcW w:w="851" w:type="dxa"/>
            <w:tcBorders>
              <w:top w:val="nil"/>
              <w:left w:val="nil"/>
              <w:bottom w:val="single" w:sz="4" w:space="0" w:color="auto"/>
              <w:right w:val="single" w:sz="4" w:space="0" w:color="auto"/>
            </w:tcBorders>
            <w:shd w:val="clear" w:color="000000" w:fill="F2F2F2"/>
            <w:noWrap/>
            <w:vAlign w:val="center"/>
            <w:hideMark/>
          </w:tcPr>
          <w:p w14:paraId="5E0BF817" w14:textId="23835C56"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$46,600.00</w:t>
            </w:r>
          </w:p>
        </w:tc>
        <w:tc>
          <w:tcPr>
            <w:tcW w:w="992" w:type="dxa"/>
            <w:tcBorders>
              <w:top w:val="nil"/>
              <w:left w:val="nil"/>
              <w:bottom w:val="single" w:sz="4" w:space="0" w:color="auto"/>
              <w:right w:val="single" w:sz="4" w:space="0" w:color="auto"/>
            </w:tcBorders>
            <w:shd w:val="clear" w:color="000000" w:fill="F2F2F2"/>
            <w:noWrap/>
            <w:vAlign w:val="center"/>
            <w:hideMark/>
          </w:tcPr>
          <w:p w14:paraId="0C3968C5" w14:textId="447BB3D7"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$154,050.00</w:t>
            </w:r>
          </w:p>
        </w:tc>
      </w:tr>
      <w:tr w:rsidR="0005261A" w:rsidRPr="005175F2" w14:paraId="43FAF5D7" w14:textId="77777777" w:rsidTr="0005261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4FF25D76"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AYUDANTE DE SOLDADOR</w:t>
            </w:r>
          </w:p>
        </w:tc>
        <w:tc>
          <w:tcPr>
            <w:tcW w:w="843" w:type="dxa"/>
            <w:tcBorders>
              <w:top w:val="nil"/>
              <w:left w:val="nil"/>
              <w:bottom w:val="single" w:sz="4" w:space="0" w:color="auto"/>
              <w:right w:val="single" w:sz="4" w:space="0" w:color="auto"/>
            </w:tcBorders>
            <w:shd w:val="clear" w:color="auto" w:fill="auto"/>
            <w:vAlign w:val="center"/>
            <w:hideMark/>
          </w:tcPr>
          <w:p w14:paraId="1FF85CF3" w14:textId="4DB67792"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$24,000.00</w:t>
            </w:r>
          </w:p>
        </w:tc>
        <w:tc>
          <w:tcPr>
            <w:tcW w:w="857" w:type="dxa"/>
            <w:tcBorders>
              <w:top w:val="nil"/>
              <w:left w:val="nil"/>
              <w:bottom w:val="single" w:sz="4" w:space="0" w:color="auto"/>
              <w:right w:val="single" w:sz="4" w:space="0" w:color="auto"/>
            </w:tcBorders>
            <w:shd w:val="clear" w:color="auto" w:fill="auto"/>
            <w:vAlign w:val="center"/>
            <w:hideMark/>
          </w:tcPr>
          <w:p w14:paraId="16128B08" w14:textId="224721BF"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$79,200.00</w:t>
            </w:r>
          </w:p>
        </w:tc>
        <w:tc>
          <w:tcPr>
            <w:tcW w:w="756" w:type="dxa"/>
            <w:tcBorders>
              <w:top w:val="nil"/>
              <w:left w:val="nil"/>
              <w:bottom w:val="single" w:sz="4" w:space="0" w:color="auto"/>
              <w:right w:val="single" w:sz="4" w:space="0" w:color="auto"/>
            </w:tcBorders>
            <w:shd w:val="clear" w:color="auto" w:fill="auto"/>
            <w:vAlign w:val="center"/>
            <w:hideMark/>
          </w:tcPr>
          <w:p w14:paraId="606C6096" w14:textId="2C21AE74"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$2,600.00</w:t>
            </w:r>
          </w:p>
        </w:tc>
        <w:tc>
          <w:tcPr>
            <w:tcW w:w="875" w:type="dxa"/>
            <w:tcBorders>
              <w:top w:val="nil"/>
              <w:left w:val="nil"/>
              <w:bottom w:val="single" w:sz="4" w:space="0" w:color="auto"/>
              <w:right w:val="single" w:sz="4" w:space="0" w:color="auto"/>
            </w:tcBorders>
            <w:shd w:val="clear" w:color="auto" w:fill="auto"/>
            <w:vAlign w:val="center"/>
            <w:hideMark/>
          </w:tcPr>
          <w:p w14:paraId="38C23A8D" w14:textId="443FA53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$8,800.00</w:t>
            </w:r>
          </w:p>
        </w:tc>
        <w:tc>
          <w:tcPr>
            <w:tcW w:w="741" w:type="dxa"/>
            <w:tcBorders>
              <w:top w:val="nil"/>
              <w:left w:val="nil"/>
              <w:bottom w:val="single" w:sz="4" w:space="0" w:color="auto"/>
              <w:right w:val="single" w:sz="4" w:space="0" w:color="auto"/>
            </w:tcBorders>
            <w:shd w:val="clear" w:color="auto" w:fill="auto"/>
            <w:vAlign w:val="center"/>
            <w:hideMark/>
          </w:tcPr>
          <w:p w14:paraId="0E4D07D2" w14:textId="659E4C9E"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3C31B98A" w14:textId="3ED62C5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$350.00</w:t>
            </w:r>
          </w:p>
        </w:tc>
        <w:tc>
          <w:tcPr>
            <w:tcW w:w="741" w:type="dxa"/>
            <w:tcBorders>
              <w:top w:val="nil"/>
              <w:left w:val="nil"/>
              <w:bottom w:val="single" w:sz="4" w:space="0" w:color="auto"/>
              <w:right w:val="single" w:sz="4" w:space="0" w:color="auto"/>
            </w:tcBorders>
            <w:shd w:val="clear" w:color="auto" w:fill="auto"/>
            <w:vAlign w:val="center"/>
            <w:hideMark/>
          </w:tcPr>
          <w:p w14:paraId="5AA7AA17" w14:textId="6ED3D49A"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6" w:type="dxa"/>
            <w:tcBorders>
              <w:top w:val="nil"/>
              <w:left w:val="nil"/>
              <w:bottom w:val="single" w:sz="4" w:space="0" w:color="auto"/>
              <w:right w:val="single" w:sz="4" w:space="0" w:color="auto"/>
            </w:tcBorders>
            <w:shd w:val="clear" w:color="auto" w:fill="auto"/>
            <w:vAlign w:val="center"/>
            <w:hideMark/>
          </w:tcPr>
          <w:p w14:paraId="6D350EB7" w14:textId="61C26C2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508" w:type="dxa"/>
            <w:tcBorders>
              <w:top w:val="nil"/>
              <w:left w:val="nil"/>
              <w:bottom w:val="single" w:sz="4" w:space="0" w:color="auto"/>
              <w:right w:val="single" w:sz="4" w:space="0" w:color="auto"/>
            </w:tcBorders>
            <w:shd w:val="clear" w:color="auto" w:fill="auto"/>
            <w:vAlign w:val="center"/>
            <w:hideMark/>
          </w:tcPr>
          <w:p w14:paraId="278284EF" w14:textId="3C5E01FE"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55328171" w14:textId="17C3AA9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$10,000.00</w:t>
            </w:r>
          </w:p>
        </w:tc>
        <w:tc>
          <w:tcPr>
            <w:tcW w:w="851" w:type="dxa"/>
            <w:tcBorders>
              <w:top w:val="nil"/>
              <w:left w:val="nil"/>
              <w:bottom w:val="single" w:sz="4" w:space="0" w:color="auto"/>
              <w:right w:val="single" w:sz="4" w:space="0" w:color="auto"/>
            </w:tcBorders>
            <w:shd w:val="clear" w:color="000000" w:fill="F2F2F2"/>
            <w:noWrap/>
            <w:vAlign w:val="center"/>
            <w:hideMark/>
          </w:tcPr>
          <w:p w14:paraId="0D9CA3DF" w14:textId="4090F7CB"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$26,700.00</w:t>
            </w:r>
          </w:p>
        </w:tc>
        <w:tc>
          <w:tcPr>
            <w:tcW w:w="992" w:type="dxa"/>
            <w:tcBorders>
              <w:top w:val="nil"/>
              <w:left w:val="nil"/>
              <w:bottom w:val="single" w:sz="4" w:space="0" w:color="auto"/>
              <w:right w:val="single" w:sz="4" w:space="0" w:color="auto"/>
            </w:tcBorders>
            <w:shd w:val="clear" w:color="000000" w:fill="F2F2F2"/>
            <w:noWrap/>
            <w:vAlign w:val="center"/>
            <w:hideMark/>
          </w:tcPr>
          <w:p w14:paraId="4D4750FE" w14:textId="67E1852E"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$98,350.00</w:t>
            </w:r>
          </w:p>
        </w:tc>
      </w:tr>
      <w:tr w:rsidR="0005261A" w:rsidRPr="005175F2" w14:paraId="17CA4F84" w14:textId="77777777" w:rsidTr="0005261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0DB62395"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BIBLIOTECARIA</w:t>
            </w:r>
          </w:p>
        </w:tc>
        <w:tc>
          <w:tcPr>
            <w:tcW w:w="843" w:type="dxa"/>
            <w:tcBorders>
              <w:top w:val="nil"/>
              <w:left w:val="nil"/>
              <w:bottom w:val="single" w:sz="4" w:space="0" w:color="auto"/>
              <w:right w:val="single" w:sz="4" w:space="0" w:color="auto"/>
            </w:tcBorders>
            <w:shd w:val="clear" w:color="auto" w:fill="auto"/>
            <w:vAlign w:val="center"/>
            <w:hideMark/>
          </w:tcPr>
          <w:p w14:paraId="1F7FC2E1" w14:textId="2AD8597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$28,800.00</w:t>
            </w:r>
          </w:p>
        </w:tc>
        <w:tc>
          <w:tcPr>
            <w:tcW w:w="857" w:type="dxa"/>
            <w:tcBorders>
              <w:top w:val="nil"/>
              <w:left w:val="nil"/>
              <w:bottom w:val="single" w:sz="4" w:space="0" w:color="auto"/>
              <w:right w:val="single" w:sz="4" w:space="0" w:color="auto"/>
            </w:tcBorders>
            <w:shd w:val="clear" w:color="auto" w:fill="auto"/>
            <w:vAlign w:val="center"/>
            <w:hideMark/>
          </w:tcPr>
          <w:p w14:paraId="0363EA9D" w14:textId="5CE3C4D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$88,800.00</w:t>
            </w:r>
          </w:p>
        </w:tc>
        <w:tc>
          <w:tcPr>
            <w:tcW w:w="756" w:type="dxa"/>
            <w:tcBorders>
              <w:top w:val="nil"/>
              <w:left w:val="nil"/>
              <w:bottom w:val="single" w:sz="4" w:space="0" w:color="auto"/>
              <w:right w:val="single" w:sz="4" w:space="0" w:color="auto"/>
            </w:tcBorders>
            <w:shd w:val="clear" w:color="auto" w:fill="auto"/>
            <w:vAlign w:val="center"/>
            <w:hideMark/>
          </w:tcPr>
          <w:p w14:paraId="2B2C3758" w14:textId="5FD7FD8E"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$3,300.00</w:t>
            </w:r>
          </w:p>
        </w:tc>
        <w:tc>
          <w:tcPr>
            <w:tcW w:w="875" w:type="dxa"/>
            <w:tcBorders>
              <w:top w:val="nil"/>
              <w:left w:val="nil"/>
              <w:bottom w:val="single" w:sz="4" w:space="0" w:color="auto"/>
              <w:right w:val="single" w:sz="4" w:space="0" w:color="auto"/>
            </w:tcBorders>
            <w:shd w:val="clear" w:color="auto" w:fill="auto"/>
            <w:vAlign w:val="center"/>
            <w:hideMark/>
          </w:tcPr>
          <w:p w14:paraId="5A53E82F" w14:textId="05C9CF98"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$12,000.00</w:t>
            </w:r>
          </w:p>
        </w:tc>
        <w:tc>
          <w:tcPr>
            <w:tcW w:w="741" w:type="dxa"/>
            <w:tcBorders>
              <w:top w:val="nil"/>
              <w:left w:val="nil"/>
              <w:bottom w:val="single" w:sz="4" w:space="0" w:color="auto"/>
              <w:right w:val="single" w:sz="4" w:space="0" w:color="auto"/>
            </w:tcBorders>
            <w:shd w:val="clear" w:color="auto" w:fill="auto"/>
            <w:vAlign w:val="center"/>
            <w:hideMark/>
          </w:tcPr>
          <w:p w14:paraId="5FFF3C46" w14:textId="35E0522A"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5DB8242B" w14:textId="5E673830"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$2,000.00</w:t>
            </w:r>
          </w:p>
        </w:tc>
        <w:tc>
          <w:tcPr>
            <w:tcW w:w="741" w:type="dxa"/>
            <w:tcBorders>
              <w:top w:val="nil"/>
              <w:left w:val="nil"/>
              <w:bottom w:val="single" w:sz="4" w:space="0" w:color="auto"/>
              <w:right w:val="single" w:sz="4" w:space="0" w:color="auto"/>
            </w:tcBorders>
            <w:shd w:val="clear" w:color="auto" w:fill="auto"/>
            <w:vAlign w:val="center"/>
            <w:hideMark/>
          </w:tcPr>
          <w:p w14:paraId="7C505E2F" w14:textId="062AEF0E"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w:t>
            </w:r>
          </w:p>
        </w:tc>
        <w:tc>
          <w:tcPr>
            <w:tcW w:w="856" w:type="dxa"/>
            <w:tcBorders>
              <w:top w:val="nil"/>
              <w:left w:val="nil"/>
              <w:bottom w:val="single" w:sz="4" w:space="0" w:color="auto"/>
              <w:right w:val="single" w:sz="4" w:space="0" w:color="auto"/>
            </w:tcBorders>
            <w:shd w:val="clear" w:color="auto" w:fill="auto"/>
            <w:vAlign w:val="center"/>
            <w:hideMark/>
          </w:tcPr>
          <w:p w14:paraId="323A25BD" w14:textId="7DBC5FEE"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$15,000.00</w:t>
            </w:r>
          </w:p>
        </w:tc>
        <w:tc>
          <w:tcPr>
            <w:tcW w:w="508" w:type="dxa"/>
            <w:tcBorders>
              <w:top w:val="nil"/>
              <w:left w:val="nil"/>
              <w:bottom w:val="single" w:sz="4" w:space="0" w:color="auto"/>
              <w:right w:val="single" w:sz="4" w:space="0" w:color="auto"/>
            </w:tcBorders>
            <w:shd w:val="clear" w:color="auto" w:fill="auto"/>
            <w:vAlign w:val="center"/>
            <w:hideMark/>
          </w:tcPr>
          <w:p w14:paraId="7BC69674" w14:textId="5E0BC7AE"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0C86D555" w14:textId="43C722A9"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1" w:type="dxa"/>
            <w:tcBorders>
              <w:top w:val="nil"/>
              <w:left w:val="nil"/>
              <w:bottom w:val="single" w:sz="4" w:space="0" w:color="auto"/>
              <w:right w:val="single" w:sz="4" w:space="0" w:color="auto"/>
            </w:tcBorders>
            <w:shd w:val="clear" w:color="000000" w:fill="F2F2F2"/>
            <w:noWrap/>
            <w:vAlign w:val="center"/>
            <w:hideMark/>
          </w:tcPr>
          <w:p w14:paraId="2BB2D4A7" w14:textId="39D9D435"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$33,300.00</w:t>
            </w:r>
          </w:p>
        </w:tc>
        <w:tc>
          <w:tcPr>
            <w:tcW w:w="992" w:type="dxa"/>
            <w:tcBorders>
              <w:top w:val="nil"/>
              <w:left w:val="nil"/>
              <w:bottom w:val="single" w:sz="4" w:space="0" w:color="auto"/>
              <w:right w:val="single" w:sz="4" w:space="0" w:color="auto"/>
            </w:tcBorders>
            <w:shd w:val="clear" w:color="000000" w:fill="F2F2F2"/>
            <w:noWrap/>
            <w:vAlign w:val="center"/>
            <w:hideMark/>
          </w:tcPr>
          <w:p w14:paraId="0694DC0B" w14:textId="6DA5676B"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$117,800.00</w:t>
            </w:r>
          </w:p>
        </w:tc>
      </w:tr>
      <w:tr w:rsidR="0005261A" w:rsidRPr="005175F2" w14:paraId="3F26CD74" w14:textId="77777777" w:rsidTr="0005261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4759334D"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BOMBERO</w:t>
            </w:r>
          </w:p>
        </w:tc>
        <w:tc>
          <w:tcPr>
            <w:tcW w:w="843" w:type="dxa"/>
            <w:tcBorders>
              <w:top w:val="nil"/>
              <w:left w:val="nil"/>
              <w:bottom w:val="single" w:sz="4" w:space="0" w:color="auto"/>
              <w:right w:val="single" w:sz="4" w:space="0" w:color="auto"/>
            </w:tcBorders>
            <w:shd w:val="clear" w:color="auto" w:fill="auto"/>
            <w:vAlign w:val="center"/>
            <w:hideMark/>
          </w:tcPr>
          <w:p w14:paraId="4411DB3A" w14:textId="504B151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$24,000.00</w:t>
            </w:r>
          </w:p>
        </w:tc>
        <w:tc>
          <w:tcPr>
            <w:tcW w:w="857" w:type="dxa"/>
            <w:tcBorders>
              <w:top w:val="nil"/>
              <w:left w:val="nil"/>
              <w:bottom w:val="single" w:sz="4" w:space="0" w:color="auto"/>
              <w:right w:val="single" w:sz="4" w:space="0" w:color="auto"/>
            </w:tcBorders>
            <w:shd w:val="clear" w:color="auto" w:fill="auto"/>
            <w:vAlign w:val="center"/>
            <w:hideMark/>
          </w:tcPr>
          <w:p w14:paraId="7C141A21" w14:textId="2559F799"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$52,800.00</w:t>
            </w:r>
          </w:p>
        </w:tc>
        <w:tc>
          <w:tcPr>
            <w:tcW w:w="756" w:type="dxa"/>
            <w:tcBorders>
              <w:top w:val="nil"/>
              <w:left w:val="nil"/>
              <w:bottom w:val="single" w:sz="4" w:space="0" w:color="auto"/>
              <w:right w:val="single" w:sz="4" w:space="0" w:color="auto"/>
            </w:tcBorders>
            <w:shd w:val="clear" w:color="auto" w:fill="auto"/>
            <w:vAlign w:val="center"/>
            <w:hideMark/>
          </w:tcPr>
          <w:p w14:paraId="2A3B70EE" w14:textId="499C74D8"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$2,600.00</w:t>
            </w:r>
          </w:p>
        </w:tc>
        <w:tc>
          <w:tcPr>
            <w:tcW w:w="875" w:type="dxa"/>
            <w:tcBorders>
              <w:top w:val="nil"/>
              <w:left w:val="nil"/>
              <w:bottom w:val="single" w:sz="4" w:space="0" w:color="auto"/>
              <w:right w:val="single" w:sz="4" w:space="0" w:color="auto"/>
            </w:tcBorders>
            <w:shd w:val="clear" w:color="auto" w:fill="auto"/>
            <w:vAlign w:val="center"/>
            <w:hideMark/>
          </w:tcPr>
          <w:p w14:paraId="45682790" w14:textId="0AF7CCE0"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$5,900.00</w:t>
            </w:r>
          </w:p>
        </w:tc>
        <w:tc>
          <w:tcPr>
            <w:tcW w:w="741" w:type="dxa"/>
            <w:tcBorders>
              <w:top w:val="nil"/>
              <w:left w:val="nil"/>
              <w:bottom w:val="single" w:sz="4" w:space="0" w:color="auto"/>
              <w:right w:val="single" w:sz="4" w:space="0" w:color="auto"/>
            </w:tcBorders>
            <w:shd w:val="clear" w:color="auto" w:fill="auto"/>
            <w:vAlign w:val="center"/>
            <w:hideMark/>
          </w:tcPr>
          <w:p w14:paraId="47C295A1" w14:textId="19DAECE8"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0EF324EC" w14:textId="09F796B8"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$450.00</w:t>
            </w:r>
          </w:p>
        </w:tc>
        <w:tc>
          <w:tcPr>
            <w:tcW w:w="741" w:type="dxa"/>
            <w:tcBorders>
              <w:top w:val="nil"/>
              <w:left w:val="nil"/>
              <w:bottom w:val="single" w:sz="4" w:space="0" w:color="auto"/>
              <w:right w:val="single" w:sz="4" w:space="0" w:color="auto"/>
            </w:tcBorders>
            <w:shd w:val="clear" w:color="auto" w:fill="auto"/>
            <w:vAlign w:val="center"/>
            <w:hideMark/>
          </w:tcPr>
          <w:p w14:paraId="20DC26A3" w14:textId="7A584E6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6" w:type="dxa"/>
            <w:tcBorders>
              <w:top w:val="nil"/>
              <w:left w:val="nil"/>
              <w:bottom w:val="single" w:sz="4" w:space="0" w:color="auto"/>
              <w:right w:val="single" w:sz="4" w:space="0" w:color="auto"/>
            </w:tcBorders>
            <w:shd w:val="clear" w:color="auto" w:fill="auto"/>
            <w:vAlign w:val="center"/>
            <w:hideMark/>
          </w:tcPr>
          <w:p w14:paraId="38C2F7D5" w14:textId="3D6062A4"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508" w:type="dxa"/>
            <w:tcBorders>
              <w:top w:val="nil"/>
              <w:left w:val="nil"/>
              <w:bottom w:val="single" w:sz="4" w:space="0" w:color="auto"/>
              <w:right w:val="single" w:sz="4" w:space="0" w:color="auto"/>
            </w:tcBorders>
            <w:shd w:val="clear" w:color="auto" w:fill="auto"/>
            <w:vAlign w:val="center"/>
            <w:hideMark/>
          </w:tcPr>
          <w:p w14:paraId="2AAA7E32" w14:textId="7C240E7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69B81981" w14:textId="0E215AB4"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$18,000.00</w:t>
            </w:r>
          </w:p>
        </w:tc>
        <w:tc>
          <w:tcPr>
            <w:tcW w:w="851" w:type="dxa"/>
            <w:tcBorders>
              <w:top w:val="nil"/>
              <w:left w:val="nil"/>
              <w:bottom w:val="single" w:sz="4" w:space="0" w:color="auto"/>
              <w:right w:val="single" w:sz="4" w:space="0" w:color="auto"/>
            </w:tcBorders>
            <w:shd w:val="clear" w:color="000000" w:fill="F2F2F2"/>
            <w:noWrap/>
            <w:vAlign w:val="center"/>
            <w:hideMark/>
          </w:tcPr>
          <w:p w14:paraId="56B765CB" w14:textId="39905E85"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$26,700.00</w:t>
            </w:r>
          </w:p>
        </w:tc>
        <w:tc>
          <w:tcPr>
            <w:tcW w:w="992" w:type="dxa"/>
            <w:tcBorders>
              <w:top w:val="nil"/>
              <w:left w:val="nil"/>
              <w:bottom w:val="single" w:sz="4" w:space="0" w:color="auto"/>
              <w:right w:val="single" w:sz="4" w:space="0" w:color="auto"/>
            </w:tcBorders>
            <w:shd w:val="clear" w:color="000000" w:fill="F2F2F2"/>
            <w:noWrap/>
            <w:vAlign w:val="center"/>
            <w:hideMark/>
          </w:tcPr>
          <w:p w14:paraId="54C90738" w14:textId="3C5A327D"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$77,150.00</w:t>
            </w:r>
          </w:p>
        </w:tc>
      </w:tr>
      <w:tr w:rsidR="0005261A" w:rsidRPr="005175F2" w14:paraId="678D6364" w14:textId="77777777" w:rsidTr="0005261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4EA4BA60"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CAJERA</w:t>
            </w:r>
          </w:p>
        </w:tc>
        <w:tc>
          <w:tcPr>
            <w:tcW w:w="843" w:type="dxa"/>
            <w:tcBorders>
              <w:top w:val="nil"/>
              <w:left w:val="nil"/>
              <w:bottom w:val="single" w:sz="4" w:space="0" w:color="auto"/>
              <w:right w:val="single" w:sz="4" w:space="0" w:color="auto"/>
            </w:tcBorders>
            <w:shd w:val="clear" w:color="auto" w:fill="auto"/>
            <w:vAlign w:val="center"/>
            <w:hideMark/>
          </w:tcPr>
          <w:p w14:paraId="208EC98C" w14:textId="6E883EF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$60,000.00</w:t>
            </w:r>
          </w:p>
        </w:tc>
        <w:tc>
          <w:tcPr>
            <w:tcW w:w="857" w:type="dxa"/>
            <w:tcBorders>
              <w:top w:val="nil"/>
              <w:left w:val="nil"/>
              <w:bottom w:val="single" w:sz="4" w:space="0" w:color="auto"/>
              <w:right w:val="single" w:sz="4" w:space="0" w:color="auto"/>
            </w:tcBorders>
            <w:shd w:val="clear" w:color="auto" w:fill="auto"/>
            <w:vAlign w:val="center"/>
            <w:hideMark/>
          </w:tcPr>
          <w:p w14:paraId="20D6BD14" w14:textId="27BB0BF2"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$153,600.00</w:t>
            </w:r>
          </w:p>
        </w:tc>
        <w:tc>
          <w:tcPr>
            <w:tcW w:w="756" w:type="dxa"/>
            <w:tcBorders>
              <w:top w:val="nil"/>
              <w:left w:val="nil"/>
              <w:bottom w:val="single" w:sz="4" w:space="0" w:color="auto"/>
              <w:right w:val="single" w:sz="4" w:space="0" w:color="auto"/>
            </w:tcBorders>
            <w:shd w:val="clear" w:color="auto" w:fill="auto"/>
            <w:vAlign w:val="center"/>
            <w:hideMark/>
          </w:tcPr>
          <w:p w14:paraId="69206B19" w14:textId="40F7101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$6,600.00</w:t>
            </w:r>
          </w:p>
        </w:tc>
        <w:tc>
          <w:tcPr>
            <w:tcW w:w="875" w:type="dxa"/>
            <w:tcBorders>
              <w:top w:val="nil"/>
              <w:left w:val="nil"/>
              <w:bottom w:val="single" w:sz="4" w:space="0" w:color="auto"/>
              <w:right w:val="single" w:sz="4" w:space="0" w:color="auto"/>
            </w:tcBorders>
            <w:shd w:val="clear" w:color="auto" w:fill="auto"/>
            <w:vAlign w:val="center"/>
            <w:hideMark/>
          </w:tcPr>
          <w:p w14:paraId="1BB99F30" w14:textId="1058D75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$20,400.00</w:t>
            </w:r>
          </w:p>
        </w:tc>
        <w:tc>
          <w:tcPr>
            <w:tcW w:w="741" w:type="dxa"/>
            <w:tcBorders>
              <w:top w:val="nil"/>
              <w:left w:val="nil"/>
              <w:bottom w:val="single" w:sz="4" w:space="0" w:color="auto"/>
              <w:right w:val="single" w:sz="4" w:space="0" w:color="auto"/>
            </w:tcBorders>
            <w:shd w:val="clear" w:color="auto" w:fill="auto"/>
            <w:vAlign w:val="center"/>
            <w:hideMark/>
          </w:tcPr>
          <w:p w14:paraId="3B1CA6A4" w14:textId="30D2F360"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5531AFE1" w14:textId="5D7026FF"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$2,000.00</w:t>
            </w:r>
          </w:p>
        </w:tc>
        <w:tc>
          <w:tcPr>
            <w:tcW w:w="741" w:type="dxa"/>
            <w:tcBorders>
              <w:top w:val="nil"/>
              <w:left w:val="nil"/>
              <w:bottom w:val="single" w:sz="4" w:space="0" w:color="auto"/>
              <w:right w:val="single" w:sz="4" w:space="0" w:color="auto"/>
            </w:tcBorders>
            <w:shd w:val="clear" w:color="auto" w:fill="auto"/>
            <w:vAlign w:val="center"/>
            <w:hideMark/>
          </w:tcPr>
          <w:p w14:paraId="6E351D75" w14:textId="18D38A32"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w:t>
            </w:r>
          </w:p>
        </w:tc>
        <w:tc>
          <w:tcPr>
            <w:tcW w:w="856" w:type="dxa"/>
            <w:tcBorders>
              <w:top w:val="nil"/>
              <w:left w:val="nil"/>
              <w:bottom w:val="single" w:sz="4" w:space="0" w:color="auto"/>
              <w:right w:val="single" w:sz="4" w:space="0" w:color="auto"/>
            </w:tcBorders>
            <w:shd w:val="clear" w:color="auto" w:fill="auto"/>
            <w:vAlign w:val="center"/>
            <w:hideMark/>
          </w:tcPr>
          <w:p w14:paraId="06B7FFBA" w14:textId="13753856"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$15,000.00</w:t>
            </w:r>
          </w:p>
        </w:tc>
        <w:tc>
          <w:tcPr>
            <w:tcW w:w="508" w:type="dxa"/>
            <w:tcBorders>
              <w:top w:val="nil"/>
              <w:left w:val="nil"/>
              <w:bottom w:val="single" w:sz="4" w:space="0" w:color="auto"/>
              <w:right w:val="single" w:sz="4" w:space="0" w:color="auto"/>
            </w:tcBorders>
            <w:shd w:val="clear" w:color="auto" w:fill="auto"/>
            <w:vAlign w:val="center"/>
            <w:hideMark/>
          </w:tcPr>
          <w:p w14:paraId="5BDA3D8A" w14:textId="5BA83D0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5E77AF19" w14:textId="3147136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$35,000.00</w:t>
            </w:r>
          </w:p>
        </w:tc>
        <w:tc>
          <w:tcPr>
            <w:tcW w:w="851" w:type="dxa"/>
            <w:tcBorders>
              <w:top w:val="nil"/>
              <w:left w:val="nil"/>
              <w:bottom w:val="single" w:sz="4" w:space="0" w:color="auto"/>
              <w:right w:val="single" w:sz="4" w:space="0" w:color="auto"/>
            </w:tcBorders>
            <w:shd w:val="clear" w:color="000000" w:fill="F2F2F2"/>
            <w:noWrap/>
            <w:vAlign w:val="center"/>
            <w:hideMark/>
          </w:tcPr>
          <w:p w14:paraId="3085355D" w14:textId="1ED1AC05"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$68,000.00</w:t>
            </w:r>
          </w:p>
        </w:tc>
        <w:tc>
          <w:tcPr>
            <w:tcW w:w="992" w:type="dxa"/>
            <w:tcBorders>
              <w:top w:val="nil"/>
              <w:left w:val="nil"/>
              <w:bottom w:val="single" w:sz="4" w:space="0" w:color="auto"/>
              <w:right w:val="single" w:sz="4" w:space="0" w:color="auto"/>
            </w:tcBorders>
            <w:shd w:val="clear" w:color="000000" w:fill="F2F2F2"/>
            <w:noWrap/>
            <w:vAlign w:val="center"/>
            <w:hideMark/>
          </w:tcPr>
          <w:p w14:paraId="015CFE1E" w14:textId="427A8CF8"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$226,000.00</w:t>
            </w:r>
          </w:p>
        </w:tc>
      </w:tr>
      <w:tr w:rsidR="0005261A" w:rsidRPr="005175F2" w14:paraId="7FF4DF1A" w14:textId="77777777" w:rsidTr="0005261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362AF0C3"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 xml:space="preserve">CHOFER DE CARGA GENERAL </w:t>
            </w:r>
          </w:p>
        </w:tc>
        <w:tc>
          <w:tcPr>
            <w:tcW w:w="843" w:type="dxa"/>
            <w:tcBorders>
              <w:top w:val="nil"/>
              <w:left w:val="nil"/>
              <w:bottom w:val="single" w:sz="4" w:space="0" w:color="auto"/>
              <w:right w:val="single" w:sz="4" w:space="0" w:color="auto"/>
            </w:tcBorders>
            <w:shd w:val="clear" w:color="auto" w:fill="auto"/>
            <w:vAlign w:val="center"/>
            <w:hideMark/>
          </w:tcPr>
          <w:p w14:paraId="28632A54" w14:textId="060040E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$43,200.00</w:t>
            </w:r>
          </w:p>
        </w:tc>
        <w:tc>
          <w:tcPr>
            <w:tcW w:w="857" w:type="dxa"/>
            <w:tcBorders>
              <w:top w:val="nil"/>
              <w:left w:val="nil"/>
              <w:bottom w:val="single" w:sz="4" w:space="0" w:color="auto"/>
              <w:right w:val="single" w:sz="4" w:space="0" w:color="auto"/>
            </w:tcBorders>
            <w:shd w:val="clear" w:color="auto" w:fill="auto"/>
            <w:vAlign w:val="center"/>
            <w:hideMark/>
          </w:tcPr>
          <w:p w14:paraId="7F5BA8E9" w14:textId="3C6AA806"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$102,000.00</w:t>
            </w:r>
          </w:p>
        </w:tc>
        <w:tc>
          <w:tcPr>
            <w:tcW w:w="756" w:type="dxa"/>
            <w:tcBorders>
              <w:top w:val="nil"/>
              <w:left w:val="nil"/>
              <w:bottom w:val="single" w:sz="4" w:space="0" w:color="auto"/>
              <w:right w:val="single" w:sz="4" w:space="0" w:color="auto"/>
            </w:tcBorders>
            <w:shd w:val="clear" w:color="auto" w:fill="auto"/>
            <w:vAlign w:val="center"/>
            <w:hideMark/>
          </w:tcPr>
          <w:p w14:paraId="7A6BEF06" w14:textId="7EA0018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$4,900.00</w:t>
            </w:r>
          </w:p>
        </w:tc>
        <w:tc>
          <w:tcPr>
            <w:tcW w:w="875" w:type="dxa"/>
            <w:tcBorders>
              <w:top w:val="nil"/>
              <w:left w:val="nil"/>
              <w:bottom w:val="single" w:sz="4" w:space="0" w:color="auto"/>
              <w:right w:val="single" w:sz="4" w:space="0" w:color="auto"/>
            </w:tcBorders>
            <w:shd w:val="clear" w:color="auto" w:fill="auto"/>
            <w:vAlign w:val="center"/>
            <w:hideMark/>
          </w:tcPr>
          <w:p w14:paraId="19BDA71A" w14:textId="0BC49F34"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$14,100.00</w:t>
            </w:r>
          </w:p>
        </w:tc>
        <w:tc>
          <w:tcPr>
            <w:tcW w:w="741" w:type="dxa"/>
            <w:tcBorders>
              <w:top w:val="nil"/>
              <w:left w:val="nil"/>
              <w:bottom w:val="single" w:sz="4" w:space="0" w:color="auto"/>
              <w:right w:val="single" w:sz="4" w:space="0" w:color="auto"/>
            </w:tcBorders>
            <w:shd w:val="clear" w:color="auto" w:fill="auto"/>
            <w:vAlign w:val="center"/>
            <w:hideMark/>
          </w:tcPr>
          <w:p w14:paraId="1BC055E8" w14:textId="06ED0354"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$180.00</w:t>
            </w:r>
          </w:p>
        </w:tc>
        <w:tc>
          <w:tcPr>
            <w:tcW w:w="814" w:type="dxa"/>
            <w:gridSpan w:val="2"/>
            <w:tcBorders>
              <w:top w:val="nil"/>
              <w:left w:val="nil"/>
              <w:bottom w:val="single" w:sz="4" w:space="0" w:color="auto"/>
              <w:right w:val="single" w:sz="4" w:space="0" w:color="auto"/>
            </w:tcBorders>
            <w:shd w:val="clear" w:color="auto" w:fill="auto"/>
            <w:vAlign w:val="center"/>
            <w:hideMark/>
          </w:tcPr>
          <w:p w14:paraId="3CAC675E" w14:textId="5D7B16F3"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$2,150.00</w:t>
            </w:r>
          </w:p>
        </w:tc>
        <w:tc>
          <w:tcPr>
            <w:tcW w:w="741" w:type="dxa"/>
            <w:tcBorders>
              <w:top w:val="nil"/>
              <w:left w:val="nil"/>
              <w:bottom w:val="single" w:sz="4" w:space="0" w:color="auto"/>
              <w:right w:val="single" w:sz="4" w:space="0" w:color="auto"/>
            </w:tcBorders>
            <w:shd w:val="clear" w:color="auto" w:fill="auto"/>
            <w:vAlign w:val="center"/>
            <w:hideMark/>
          </w:tcPr>
          <w:p w14:paraId="3D0662EE" w14:textId="7FDF31C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w:t>
            </w:r>
          </w:p>
        </w:tc>
        <w:tc>
          <w:tcPr>
            <w:tcW w:w="856" w:type="dxa"/>
            <w:tcBorders>
              <w:top w:val="nil"/>
              <w:left w:val="nil"/>
              <w:bottom w:val="single" w:sz="4" w:space="0" w:color="auto"/>
              <w:right w:val="single" w:sz="4" w:space="0" w:color="auto"/>
            </w:tcBorders>
            <w:shd w:val="clear" w:color="auto" w:fill="auto"/>
            <w:vAlign w:val="center"/>
            <w:hideMark/>
          </w:tcPr>
          <w:p w14:paraId="390E1FE0" w14:textId="27497F34"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$15,000.00</w:t>
            </w:r>
          </w:p>
        </w:tc>
        <w:tc>
          <w:tcPr>
            <w:tcW w:w="508" w:type="dxa"/>
            <w:tcBorders>
              <w:top w:val="nil"/>
              <w:left w:val="nil"/>
              <w:bottom w:val="single" w:sz="4" w:space="0" w:color="auto"/>
              <w:right w:val="single" w:sz="4" w:space="0" w:color="auto"/>
            </w:tcBorders>
            <w:shd w:val="clear" w:color="auto" w:fill="auto"/>
            <w:vAlign w:val="center"/>
            <w:hideMark/>
          </w:tcPr>
          <w:p w14:paraId="6DE99EED" w14:textId="5AA3EEB4"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3682E009" w14:textId="28DA651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$70,000.00</w:t>
            </w:r>
          </w:p>
        </w:tc>
        <w:tc>
          <w:tcPr>
            <w:tcW w:w="851" w:type="dxa"/>
            <w:tcBorders>
              <w:top w:val="nil"/>
              <w:left w:val="nil"/>
              <w:bottom w:val="single" w:sz="4" w:space="0" w:color="auto"/>
              <w:right w:val="single" w:sz="4" w:space="0" w:color="auto"/>
            </w:tcBorders>
            <w:shd w:val="clear" w:color="000000" w:fill="F2F2F2"/>
            <w:noWrap/>
            <w:vAlign w:val="center"/>
            <w:hideMark/>
          </w:tcPr>
          <w:p w14:paraId="55D98F83" w14:textId="22B21208"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$49,280.00</w:t>
            </w:r>
          </w:p>
        </w:tc>
        <w:tc>
          <w:tcPr>
            <w:tcW w:w="992" w:type="dxa"/>
            <w:tcBorders>
              <w:top w:val="nil"/>
              <w:left w:val="nil"/>
              <w:bottom w:val="single" w:sz="4" w:space="0" w:color="auto"/>
              <w:right w:val="single" w:sz="4" w:space="0" w:color="auto"/>
            </w:tcBorders>
            <w:shd w:val="clear" w:color="000000" w:fill="F2F2F2"/>
            <w:noWrap/>
            <w:vAlign w:val="center"/>
            <w:hideMark/>
          </w:tcPr>
          <w:p w14:paraId="1663710E" w14:textId="2576EDF8"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$203,250.00</w:t>
            </w:r>
          </w:p>
        </w:tc>
      </w:tr>
      <w:tr w:rsidR="0005261A" w:rsidRPr="005175F2" w14:paraId="2DDD29F9" w14:textId="77777777" w:rsidTr="0005261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701FF169"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CONTRALOR</w:t>
            </w:r>
          </w:p>
        </w:tc>
        <w:tc>
          <w:tcPr>
            <w:tcW w:w="843" w:type="dxa"/>
            <w:tcBorders>
              <w:top w:val="nil"/>
              <w:left w:val="nil"/>
              <w:bottom w:val="single" w:sz="4" w:space="0" w:color="auto"/>
              <w:right w:val="single" w:sz="4" w:space="0" w:color="auto"/>
            </w:tcBorders>
            <w:shd w:val="clear" w:color="auto" w:fill="auto"/>
            <w:vAlign w:val="center"/>
            <w:hideMark/>
          </w:tcPr>
          <w:p w14:paraId="147D4AD9" w14:textId="713584DE"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$384,000.00</w:t>
            </w:r>
          </w:p>
        </w:tc>
        <w:tc>
          <w:tcPr>
            <w:tcW w:w="857" w:type="dxa"/>
            <w:tcBorders>
              <w:top w:val="nil"/>
              <w:left w:val="nil"/>
              <w:bottom w:val="single" w:sz="4" w:space="0" w:color="auto"/>
              <w:right w:val="single" w:sz="4" w:space="0" w:color="auto"/>
            </w:tcBorders>
            <w:shd w:val="clear" w:color="auto" w:fill="auto"/>
            <w:vAlign w:val="center"/>
            <w:hideMark/>
          </w:tcPr>
          <w:p w14:paraId="25AD2A7F" w14:textId="3817513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$633,600.00</w:t>
            </w:r>
          </w:p>
        </w:tc>
        <w:tc>
          <w:tcPr>
            <w:tcW w:w="756" w:type="dxa"/>
            <w:tcBorders>
              <w:top w:val="nil"/>
              <w:left w:val="nil"/>
              <w:bottom w:val="single" w:sz="4" w:space="0" w:color="auto"/>
              <w:right w:val="single" w:sz="4" w:space="0" w:color="auto"/>
            </w:tcBorders>
            <w:shd w:val="clear" w:color="auto" w:fill="auto"/>
            <w:vAlign w:val="center"/>
            <w:hideMark/>
          </w:tcPr>
          <w:p w14:paraId="7F43FE6F" w14:textId="1E110B74"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$42,600.00</w:t>
            </w:r>
          </w:p>
        </w:tc>
        <w:tc>
          <w:tcPr>
            <w:tcW w:w="875" w:type="dxa"/>
            <w:tcBorders>
              <w:top w:val="nil"/>
              <w:left w:val="nil"/>
              <w:bottom w:val="single" w:sz="4" w:space="0" w:color="auto"/>
              <w:right w:val="single" w:sz="4" w:space="0" w:color="auto"/>
            </w:tcBorders>
            <w:shd w:val="clear" w:color="auto" w:fill="auto"/>
            <w:vAlign w:val="center"/>
            <w:hideMark/>
          </w:tcPr>
          <w:p w14:paraId="6E84E048" w14:textId="55EF522F"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$70,400.00</w:t>
            </w:r>
          </w:p>
        </w:tc>
        <w:tc>
          <w:tcPr>
            <w:tcW w:w="741" w:type="dxa"/>
            <w:tcBorders>
              <w:top w:val="nil"/>
              <w:left w:val="nil"/>
              <w:bottom w:val="single" w:sz="4" w:space="0" w:color="auto"/>
              <w:right w:val="single" w:sz="4" w:space="0" w:color="auto"/>
            </w:tcBorders>
            <w:shd w:val="clear" w:color="auto" w:fill="auto"/>
            <w:vAlign w:val="center"/>
            <w:hideMark/>
          </w:tcPr>
          <w:p w14:paraId="7A9D2303" w14:textId="3DE67F55"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$2,600.00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795529D7" w14:textId="4612DDEA"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$6,200.00</w:t>
            </w:r>
          </w:p>
        </w:tc>
        <w:tc>
          <w:tcPr>
            <w:tcW w:w="741" w:type="dxa"/>
            <w:tcBorders>
              <w:top w:val="nil"/>
              <w:left w:val="nil"/>
              <w:bottom w:val="single" w:sz="4" w:space="0" w:color="auto"/>
              <w:right w:val="single" w:sz="4" w:space="0" w:color="auto"/>
            </w:tcBorders>
            <w:shd w:val="clear" w:color="auto" w:fill="auto"/>
            <w:vAlign w:val="center"/>
            <w:hideMark/>
          </w:tcPr>
          <w:p w14:paraId="533311C5" w14:textId="6B38F54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6" w:type="dxa"/>
            <w:tcBorders>
              <w:top w:val="nil"/>
              <w:left w:val="nil"/>
              <w:bottom w:val="single" w:sz="4" w:space="0" w:color="auto"/>
              <w:right w:val="single" w:sz="4" w:space="0" w:color="auto"/>
            </w:tcBorders>
            <w:shd w:val="clear" w:color="auto" w:fill="auto"/>
            <w:vAlign w:val="center"/>
            <w:hideMark/>
          </w:tcPr>
          <w:p w14:paraId="693D855C" w14:textId="17E9219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508" w:type="dxa"/>
            <w:tcBorders>
              <w:top w:val="nil"/>
              <w:left w:val="nil"/>
              <w:bottom w:val="single" w:sz="4" w:space="0" w:color="auto"/>
              <w:right w:val="single" w:sz="4" w:space="0" w:color="auto"/>
            </w:tcBorders>
            <w:shd w:val="clear" w:color="auto" w:fill="auto"/>
            <w:vAlign w:val="center"/>
            <w:hideMark/>
          </w:tcPr>
          <w:p w14:paraId="78320F9B" w14:textId="52DBBB02"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338DB0CF" w14:textId="2EF9EF29"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1" w:type="dxa"/>
            <w:tcBorders>
              <w:top w:val="nil"/>
              <w:left w:val="nil"/>
              <w:bottom w:val="single" w:sz="4" w:space="0" w:color="auto"/>
              <w:right w:val="single" w:sz="4" w:space="0" w:color="auto"/>
            </w:tcBorders>
            <w:shd w:val="clear" w:color="000000" w:fill="F2F2F2"/>
            <w:noWrap/>
            <w:vAlign w:val="center"/>
            <w:hideMark/>
          </w:tcPr>
          <w:p w14:paraId="5DC4C6A5" w14:textId="78878C97"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$429,200.00</w:t>
            </w:r>
          </w:p>
        </w:tc>
        <w:tc>
          <w:tcPr>
            <w:tcW w:w="992" w:type="dxa"/>
            <w:tcBorders>
              <w:top w:val="nil"/>
              <w:left w:val="nil"/>
              <w:bottom w:val="single" w:sz="4" w:space="0" w:color="auto"/>
              <w:right w:val="single" w:sz="4" w:space="0" w:color="auto"/>
            </w:tcBorders>
            <w:shd w:val="clear" w:color="000000" w:fill="F2F2F2"/>
            <w:noWrap/>
            <w:vAlign w:val="center"/>
            <w:hideMark/>
          </w:tcPr>
          <w:p w14:paraId="610592CA" w14:textId="6936BFA0"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$710,200.00</w:t>
            </w:r>
          </w:p>
        </w:tc>
      </w:tr>
      <w:tr w:rsidR="0005261A" w:rsidRPr="005175F2" w14:paraId="40F6AAE5" w14:textId="77777777" w:rsidTr="0005261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18A00017"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COORDINADOR</w:t>
            </w:r>
          </w:p>
        </w:tc>
        <w:tc>
          <w:tcPr>
            <w:tcW w:w="843" w:type="dxa"/>
            <w:tcBorders>
              <w:top w:val="nil"/>
              <w:left w:val="nil"/>
              <w:bottom w:val="single" w:sz="4" w:space="0" w:color="auto"/>
              <w:right w:val="single" w:sz="4" w:space="0" w:color="auto"/>
            </w:tcBorders>
            <w:shd w:val="clear" w:color="auto" w:fill="auto"/>
            <w:vAlign w:val="center"/>
            <w:hideMark/>
          </w:tcPr>
          <w:p w14:paraId="4D302289" w14:textId="7ACEBD44"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$19,200.00</w:t>
            </w:r>
          </w:p>
        </w:tc>
        <w:tc>
          <w:tcPr>
            <w:tcW w:w="857" w:type="dxa"/>
            <w:tcBorders>
              <w:top w:val="nil"/>
              <w:left w:val="nil"/>
              <w:bottom w:val="single" w:sz="4" w:space="0" w:color="auto"/>
              <w:right w:val="single" w:sz="4" w:space="0" w:color="auto"/>
            </w:tcBorders>
            <w:shd w:val="clear" w:color="auto" w:fill="auto"/>
            <w:vAlign w:val="center"/>
            <w:hideMark/>
          </w:tcPr>
          <w:p w14:paraId="4AA9B3BE" w14:textId="761E5970"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$316,800.00</w:t>
            </w:r>
          </w:p>
        </w:tc>
        <w:tc>
          <w:tcPr>
            <w:tcW w:w="756" w:type="dxa"/>
            <w:tcBorders>
              <w:top w:val="nil"/>
              <w:left w:val="nil"/>
              <w:bottom w:val="single" w:sz="4" w:space="0" w:color="auto"/>
              <w:right w:val="single" w:sz="4" w:space="0" w:color="auto"/>
            </w:tcBorders>
            <w:shd w:val="clear" w:color="auto" w:fill="auto"/>
            <w:vAlign w:val="center"/>
            <w:hideMark/>
          </w:tcPr>
          <w:p w14:paraId="6B614EEC" w14:textId="6AB2C2BF"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$2,200.00</w:t>
            </w:r>
          </w:p>
        </w:tc>
        <w:tc>
          <w:tcPr>
            <w:tcW w:w="875" w:type="dxa"/>
            <w:tcBorders>
              <w:top w:val="nil"/>
              <w:left w:val="nil"/>
              <w:bottom w:val="single" w:sz="4" w:space="0" w:color="auto"/>
              <w:right w:val="single" w:sz="4" w:space="0" w:color="auto"/>
            </w:tcBorders>
            <w:shd w:val="clear" w:color="auto" w:fill="auto"/>
            <w:vAlign w:val="center"/>
            <w:hideMark/>
          </w:tcPr>
          <w:p w14:paraId="0F1D97D8" w14:textId="21B0473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$35,200.00</w:t>
            </w:r>
          </w:p>
        </w:tc>
        <w:tc>
          <w:tcPr>
            <w:tcW w:w="741" w:type="dxa"/>
            <w:tcBorders>
              <w:top w:val="nil"/>
              <w:left w:val="nil"/>
              <w:bottom w:val="single" w:sz="4" w:space="0" w:color="auto"/>
              <w:right w:val="single" w:sz="4" w:space="0" w:color="auto"/>
            </w:tcBorders>
            <w:shd w:val="clear" w:color="auto" w:fill="auto"/>
            <w:vAlign w:val="center"/>
            <w:hideMark/>
          </w:tcPr>
          <w:p w14:paraId="7D56E05A" w14:textId="2015F1E0"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$140.00</w:t>
            </w:r>
          </w:p>
        </w:tc>
        <w:tc>
          <w:tcPr>
            <w:tcW w:w="814" w:type="dxa"/>
            <w:gridSpan w:val="2"/>
            <w:tcBorders>
              <w:top w:val="nil"/>
              <w:left w:val="nil"/>
              <w:bottom w:val="single" w:sz="4" w:space="0" w:color="auto"/>
              <w:right w:val="single" w:sz="4" w:space="0" w:color="auto"/>
            </w:tcBorders>
            <w:shd w:val="clear" w:color="auto" w:fill="auto"/>
            <w:vAlign w:val="center"/>
            <w:hideMark/>
          </w:tcPr>
          <w:p w14:paraId="08E9E751" w14:textId="0CF098BA"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$3,550.00</w:t>
            </w:r>
          </w:p>
        </w:tc>
        <w:tc>
          <w:tcPr>
            <w:tcW w:w="741" w:type="dxa"/>
            <w:tcBorders>
              <w:top w:val="nil"/>
              <w:left w:val="nil"/>
              <w:bottom w:val="single" w:sz="4" w:space="0" w:color="auto"/>
              <w:right w:val="single" w:sz="4" w:space="0" w:color="auto"/>
            </w:tcBorders>
            <w:shd w:val="clear" w:color="auto" w:fill="auto"/>
            <w:vAlign w:val="center"/>
            <w:hideMark/>
          </w:tcPr>
          <w:p w14:paraId="105BC367" w14:textId="2FA65E1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w:t>
            </w:r>
          </w:p>
        </w:tc>
        <w:tc>
          <w:tcPr>
            <w:tcW w:w="856" w:type="dxa"/>
            <w:tcBorders>
              <w:top w:val="nil"/>
              <w:left w:val="nil"/>
              <w:bottom w:val="single" w:sz="4" w:space="0" w:color="auto"/>
              <w:right w:val="single" w:sz="4" w:space="0" w:color="auto"/>
            </w:tcBorders>
            <w:shd w:val="clear" w:color="auto" w:fill="auto"/>
            <w:vAlign w:val="center"/>
            <w:hideMark/>
          </w:tcPr>
          <w:p w14:paraId="2B640A01" w14:textId="16EF113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$15,000.00</w:t>
            </w:r>
          </w:p>
        </w:tc>
        <w:tc>
          <w:tcPr>
            <w:tcW w:w="508" w:type="dxa"/>
            <w:tcBorders>
              <w:top w:val="nil"/>
              <w:left w:val="nil"/>
              <w:bottom w:val="single" w:sz="4" w:space="0" w:color="auto"/>
              <w:right w:val="single" w:sz="4" w:space="0" w:color="auto"/>
            </w:tcBorders>
            <w:shd w:val="clear" w:color="auto" w:fill="auto"/>
            <w:vAlign w:val="center"/>
            <w:hideMark/>
          </w:tcPr>
          <w:p w14:paraId="37E09C0F" w14:textId="3FDDA7D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3ECFC12B" w14:textId="2EBCE1C0"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$65,000.00</w:t>
            </w:r>
          </w:p>
        </w:tc>
        <w:tc>
          <w:tcPr>
            <w:tcW w:w="851" w:type="dxa"/>
            <w:tcBorders>
              <w:top w:val="nil"/>
              <w:left w:val="nil"/>
              <w:bottom w:val="single" w:sz="4" w:space="0" w:color="auto"/>
              <w:right w:val="single" w:sz="4" w:space="0" w:color="auto"/>
            </w:tcBorders>
            <w:shd w:val="clear" w:color="000000" w:fill="F2F2F2"/>
            <w:noWrap/>
            <w:vAlign w:val="center"/>
            <w:hideMark/>
          </w:tcPr>
          <w:p w14:paraId="433260AB" w14:textId="2571D624"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$22,540.00</w:t>
            </w:r>
          </w:p>
        </w:tc>
        <w:tc>
          <w:tcPr>
            <w:tcW w:w="992" w:type="dxa"/>
            <w:tcBorders>
              <w:top w:val="nil"/>
              <w:left w:val="nil"/>
              <w:bottom w:val="single" w:sz="4" w:space="0" w:color="auto"/>
              <w:right w:val="single" w:sz="4" w:space="0" w:color="auto"/>
            </w:tcBorders>
            <w:shd w:val="clear" w:color="000000" w:fill="F2F2F2"/>
            <w:noWrap/>
            <w:vAlign w:val="center"/>
            <w:hideMark/>
          </w:tcPr>
          <w:p w14:paraId="7EB355FC" w14:textId="3CAC4B5C"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$435,550.00</w:t>
            </w:r>
          </w:p>
        </w:tc>
      </w:tr>
      <w:tr w:rsidR="0005261A" w:rsidRPr="005175F2" w14:paraId="5FD6449B" w14:textId="77777777" w:rsidTr="0005261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5206E0E4"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COORDINADOR DE CONTABILIDAD</w:t>
            </w:r>
          </w:p>
        </w:tc>
        <w:tc>
          <w:tcPr>
            <w:tcW w:w="843" w:type="dxa"/>
            <w:tcBorders>
              <w:top w:val="nil"/>
              <w:left w:val="nil"/>
              <w:bottom w:val="single" w:sz="4" w:space="0" w:color="auto"/>
              <w:right w:val="single" w:sz="4" w:space="0" w:color="auto"/>
            </w:tcBorders>
            <w:shd w:val="clear" w:color="auto" w:fill="auto"/>
            <w:vAlign w:val="center"/>
            <w:hideMark/>
          </w:tcPr>
          <w:p w14:paraId="6CEE7287" w14:textId="34372F0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$168,000.00</w:t>
            </w:r>
          </w:p>
        </w:tc>
        <w:tc>
          <w:tcPr>
            <w:tcW w:w="857" w:type="dxa"/>
            <w:tcBorders>
              <w:top w:val="nil"/>
              <w:left w:val="nil"/>
              <w:bottom w:val="single" w:sz="4" w:space="0" w:color="auto"/>
              <w:right w:val="single" w:sz="4" w:space="0" w:color="auto"/>
            </w:tcBorders>
            <w:shd w:val="clear" w:color="auto" w:fill="auto"/>
            <w:vAlign w:val="center"/>
            <w:hideMark/>
          </w:tcPr>
          <w:p w14:paraId="12AC8DDF" w14:textId="4E66E9D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$316,800.00</w:t>
            </w:r>
          </w:p>
        </w:tc>
        <w:tc>
          <w:tcPr>
            <w:tcW w:w="756" w:type="dxa"/>
            <w:tcBorders>
              <w:top w:val="nil"/>
              <w:left w:val="nil"/>
              <w:bottom w:val="single" w:sz="4" w:space="0" w:color="auto"/>
              <w:right w:val="single" w:sz="4" w:space="0" w:color="auto"/>
            </w:tcBorders>
            <w:shd w:val="clear" w:color="auto" w:fill="auto"/>
            <w:vAlign w:val="center"/>
            <w:hideMark/>
          </w:tcPr>
          <w:p w14:paraId="00CB5BFD" w14:textId="25C9BDF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$18,600.00</w:t>
            </w:r>
          </w:p>
        </w:tc>
        <w:tc>
          <w:tcPr>
            <w:tcW w:w="875" w:type="dxa"/>
            <w:tcBorders>
              <w:top w:val="nil"/>
              <w:left w:val="nil"/>
              <w:bottom w:val="single" w:sz="4" w:space="0" w:color="auto"/>
              <w:right w:val="single" w:sz="4" w:space="0" w:color="auto"/>
            </w:tcBorders>
            <w:shd w:val="clear" w:color="auto" w:fill="auto"/>
            <w:vAlign w:val="center"/>
            <w:hideMark/>
          </w:tcPr>
          <w:p w14:paraId="1494A053" w14:textId="17F2E3C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$35,200.00</w:t>
            </w:r>
          </w:p>
        </w:tc>
        <w:tc>
          <w:tcPr>
            <w:tcW w:w="741" w:type="dxa"/>
            <w:tcBorders>
              <w:top w:val="nil"/>
              <w:left w:val="nil"/>
              <w:bottom w:val="single" w:sz="4" w:space="0" w:color="auto"/>
              <w:right w:val="single" w:sz="4" w:space="0" w:color="auto"/>
            </w:tcBorders>
            <w:shd w:val="clear" w:color="auto" w:fill="auto"/>
            <w:vAlign w:val="center"/>
            <w:hideMark/>
          </w:tcPr>
          <w:p w14:paraId="24D75876" w14:textId="2269B91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$1,100.00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746970B5" w14:textId="4D13F72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$3,550.00</w:t>
            </w:r>
          </w:p>
        </w:tc>
        <w:tc>
          <w:tcPr>
            <w:tcW w:w="741" w:type="dxa"/>
            <w:tcBorders>
              <w:top w:val="nil"/>
              <w:left w:val="nil"/>
              <w:bottom w:val="single" w:sz="4" w:space="0" w:color="auto"/>
              <w:right w:val="single" w:sz="4" w:space="0" w:color="auto"/>
            </w:tcBorders>
            <w:shd w:val="clear" w:color="auto" w:fill="auto"/>
            <w:vAlign w:val="center"/>
            <w:hideMark/>
          </w:tcPr>
          <w:p w14:paraId="0C15BD0A" w14:textId="578482F9"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w:t>
            </w:r>
          </w:p>
        </w:tc>
        <w:tc>
          <w:tcPr>
            <w:tcW w:w="856" w:type="dxa"/>
            <w:tcBorders>
              <w:top w:val="nil"/>
              <w:left w:val="nil"/>
              <w:bottom w:val="single" w:sz="4" w:space="0" w:color="auto"/>
              <w:right w:val="single" w:sz="4" w:space="0" w:color="auto"/>
            </w:tcBorders>
            <w:shd w:val="clear" w:color="auto" w:fill="auto"/>
            <w:vAlign w:val="center"/>
            <w:hideMark/>
          </w:tcPr>
          <w:p w14:paraId="3901EC72" w14:textId="77580BD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$15,000.00</w:t>
            </w:r>
          </w:p>
        </w:tc>
        <w:tc>
          <w:tcPr>
            <w:tcW w:w="508" w:type="dxa"/>
            <w:tcBorders>
              <w:top w:val="nil"/>
              <w:left w:val="nil"/>
              <w:bottom w:val="single" w:sz="4" w:space="0" w:color="auto"/>
              <w:right w:val="single" w:sz="4" w:space="0" w:color="auto"/>
            </w:tcBorders>
            <w:shd w:val="clear" w:color="auto" w:fill="auto"/>
            <w:vAlign w:val="center"/>
            <w:hideMark/>
          </w:tcPr>
          <w:p w14:paraId="19D893A7" w14:textId="3D5D4D1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24A53706" w14:textId="735ECF20"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$65,000.00</w:t>
            </w:r>
          </w:p>
        </w:tc>
        <w:tc>
          <w:tcPr>
            <w:tcW w:w="851" w:type="dxa"/>
            <w:tcBorders>
              <w:top w:val="nil"/>
              <w:left w:val="nil"/>
              <w:bottom w:val="single" w:sz="4" w:space="0" w:color="auto"/>
              <w:right w:val="single" w:sz="4" w:space="0" w:color="auto"/>
            </w:tcBorders>
            <w:shd w:val="clear" w:color="000000" w:fill="F2F2F2"/>
            <w:noWrap/>
            <w:vAlign w:val="center"/>
            <w:hideMark/>
          </w:tcPr>
          <w:p w14:paraId="713CB459" w14:textId="158830B3"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$188,700.00</w:t>
            </w:r>
          </w:p>
        </w:tc>
        <w:tc>
          <w:tcPr>
            <w:tcW w:w="992" w:type="dxa"/>
            <w:tcBorders>
              <w:top w:val="nil"/>
              <w:left w:val="nil"/>
              <w:bottom w:val="single" w:sz="4" w:space="0" w:color="auto"/>
              <w:right w:val="single" w:sz="4" w:space="0" w:color="auto"/>
            </w:tcBorders>
            <w:shd w:val="clear" w:color="000000" w:fill="F2F2F2"/>
            <w:noWrap/>
            <w:vAlign w:val="center"/>
            <w:hideMark/>
          </w:tcPr>
          <w:p w14:paraId="40DFAC00" w14:textId="1C330837"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$435,550.00</w:t>
            </w:r>
          </w:p>
        </w:tc>
      </w:tr>
      <w:tr w:rsidR="0005261A" w:rsidRPr="005175F2" w14:paraId="3AA5C1C5" w14:textId="77777777" w:rsidTr="0005261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3A12C886"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DIBUJANTE</w:t>
            </w:r>
          </w:p>
        </w:tc>
        <w:tc>
          <w:tcPr>
            <w:tcW w:w="843" w:type="dxa"/>
            <w:tcBorders>
              <w:top w:val="nil"/>
              <w:left w:val="nil"/>
              <w:bottom w:val="single" w:sz="4" w:space="0" w:color="auto"/>
              <w:right w:val="single" w:sz="4" w:space="0" w:color="auto"/>
            </w:tcBorders>
            <w:shd w:val="clear" w:color="auto" w:fill="auto"/>
            <w:vAlign w:val="center"/>
            <w:hideMark/>
          </w:tcPr>
          <w:p w14:paraId="7DA38AD4" w14:textId="59227086"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$120,000.00</w:t>
            </w:r>
          </w:p>
        </w:tc>
        <w:tc>
          <w:tcPr>
            <w:tcW w:w="857" w:type="dxa"/>
            <w:tcBorders>
              <w:top w:val="nil"/>
              <w:left w:val="nil"/>
              <w:bottom w:val="single" w:sz="4" w:space="0" w:color="auto"/>
              <w:right w:val="single" w:sz="4" w:space="0" w:color="auto"/>
            </w:tcBorders>
            <w:shd w:val="clear" w:color="auto" w:fill="auto"/>
            <w:vAlign w:val="center"/>
            <w:hideMark/>
          </w:tcPr>
          <w:p w14:paraId="0611D22B" w14:textId="553302D0"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$184,800.00</w:t>
            </w:r>
          </w:p>
        </w:tc>
        <w:tc>
          <w:tcPr>
            <w:tcW w:w="756" w:type="dxa"/>
            <w:tcBorders>
              <w:top w:val="nil"/>
              <w:left w:val="nil"/>
              <w:bottom w:val="single" w:sz="4" w:space="0" w:color="auto"/>
              <w:right w:val="single" w:sz="4" w:space="0" w:color="auto"/>
            </w:tcBorders>
            <w:shd w:val="clear" w:color="auto" w:fill="auto"/>
            <w:vAlign w:val="center"/>
            <w:hideMark/>
          </w:tcPr>
          <w:p w14:paraId="74B86581" w14:textId="0D0B735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$13,300.00</w:t>
            </w:r>
          </w:p>
        </w:tc>
        <w:tc>
          <w:tcPr>
            <w:tcW w:w="875" w:type="dxa"/>
            <w:tcBorders>
              <w:top w:val="nil"/>
              <w:left w:val="nil"/>
              <w:bottom w:val="single" w:sz="4" w:space="0" w:color="auto"/>
              <w:right w:val="single" w:sz="4" w:space="0" w:color="auto"/>
            </w:tcBorders>
            <w:shd w:val="clear" w:color="auto" w:fill="auto"/>
            <w:vAlign w:val="center"/>
            <w:hideMark/>
          </w:tcPr>
          <w:p w14:paraId="611AF44E" w14:textId="596C78AF"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$23,500.00</w:t>
            </w:r>
          </w:p>
        </w:tc>
        <w:tc>
          <w:tcPr>
            <w:tcW w:w="741" w:type="dxa"/>
            <w:tcBorders>
              <w:top w:val="nil"/>
              <w:left w:val="nil"/>
              <w:bottom w:val="single" w:sz="4" w:space="0" w:color="auto"/>
              <w:right w:val="single" w:sz="4" w:space="0" w:color="auto"/>
            </w:tcBorders>
            <w:shd w:val="clear" w:color="auto" w:fill="auto"/>
            <w:vAlign w:val="center"/>
            <w:hideMark/>
          </w:tcPr>
          <w:p w14:paraId="621B4AA5" w14:textId="1A8EF46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$1,100.00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4C0B94E0" w14:textId="1441F4EF"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$3,500.00</w:t>
            </w:r>
          </w:p>
        </w:tc>
        <w:tc>
          <w:tcPr>
            <w:tcW w:w="741" w:type="dxa"/>
            <w:tcBorders>
              <w:top w:val="nil"/>
              <w:left w:val="nil"/>
              <w:bottom w:val="single" w:sz="4" w:space="0" w:color="auto"/>
              <w:right w:val="single" w:sz="4" w:space="0" w:color="auto"/>
            </w:tcBorders>
            <w:shd w:val="clear" w:color="auto" w:fill="auto"/>
            <w:vAlign w:val="center"/>
            <w:hideMark/>
          </w:tcPr>
          <w:p w14:paraId="735B35A8" w14:textId="5306719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w:t>
            </w:r>
          </w:p>
        </w:tc>
        <w:tc>
          <w:tcPr>
            <w:tcW w:w="856" w:type="dxa"/>
            <w:tcBorders>
              <w:top w:val="nil"/>
              <w:left w:val="nil"/>
              <w:bottom w:val="single" w:sz="4" w:space="0" w:color="auto"/>
              <w:right w:val="single" w:sz="4" w:space="0" w:color="auto"/>
            </w:tcBorders>
            <w:shd w:val="clear" w:color="auto" w:fill="auto"/>
            <w:vAlign w:val="center"/>
            <w:hideMark/>
          </w:tcPr>
          <w:p w14:paraId="0D265789" w14:textId="1BC55735"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$15,000.00</w:t>
            </w:r>
          </w:p>
        </w:tc>
        <w:tc>
          <w:tcPr>
            <w:tcW w:w="508" w:type="dxa"/>
            <w:tcBorders>
              <w:top w:val="nil"/>
              <w:left w:val="nil"/>
              <w:bottom w:val="single" w:sz="4" w:space="0" w:color="auto"/>
              <w:right w:val="single" w:sz="4" w:space="0" w:color="auto"/>
            </w:tcBorders>
            <w:shd w:val="clear" w:color="auto" w:fill="auto"/>
            <w:vAlign w:val="center"/>
            <w:hideMark/>
          </w:tcPr>
          <w:p w14:paraId="12F8CCA8" w14:textId="6D519664"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6DD0111C" w14:textId="16020AD9"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$5,000.00</w:t>
            </w:r>
          </w:p>
        </w:tc>
        <w:tc>
          <w:tcPr>
            <w:tcW w:w="851" w:type="dxa"/>
            <w:tcBorders>
              <w:top w:val="nil"/>
              <w:left w:val="nil"/>
              <w:bottom w:val="single" w:sz="4" w:space="0" w:color="auto"/>
              <w:right w:val="single" w:sz="4" w:space="0" w:color="auto"/>
            </w:tcBorders>
            <w:shd w:val="clear" w:color="000000" w:fill="F2F2F2"/>
            <w:noWrap/>
            <w:vAlign w:val="center"/>
            <w:hideMark/>
          </w:tcPr>
          <w:p w14:paraId="622D5555" w14:textId="6F3C6118"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$135,400.00</w:t>
            </w:r>
          </w:p>
        </w:tc>
        <w:tc>
          <w:tcPr>
            <w:tcW w:w="992" w:type="dxa"/>
            <w:tcBorders>
              <w:top w:val="nil"/>
              <w:left w:val="nil"/>
              <w:bottom w:val="single" w:sz="4" w:space="0" w:color="auto"/>
              <w:right w:val="single" w:sz="4" w:space="0" w:color="auto"/>
            </w:tcBorders>
            <w:shd w:val="clear" w:color="000000" w:fill="F2F2F2"/>
            <w:noWrap/>
            <w:vAlign w:val="center"/>
            <w:hideMark/>
          </w:tcPr>
          <w:p w14:paraId="002F88F5" w14:textId="2D59ECAD"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$231,800.00</w:t>
            </w:r>
          </w:p>
        </w:tc>
      </w:tr>
      <w:tr w:rsidR="0005261A" w:rsidRPr="005175F2" w14:paraId="435063CA" w14:textId="77777777" w:rsidTr="0005261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04078733"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DIRECTOR</w:t>
            </w:r>
          </w:p>
        </w:tc>
        <w:tc>
          <w:tcPr>
            <w:tcW w:w="843" w:type="dxa"/>
            <w:tcBorders>
              <w:top w:val="nil"/>
              <w:left w:val="nil"/>
              <w:bottom w:val="single" w:sz="4" w:space="0" w:color="auto"/>
              <w:right w:val="single" w:sz="4" w:space="0" w:color="auto"/>
            </w:tcBorders>
            <w:shd w:val="clear" w:color="auto" w:fill="auto"/>
            <w:vAlign w:val="center"/>
            <w:hideMark/>
          </w:tcPr>
          <w:p w14:paraId="2FDA6F38" w14:textId="4A1BC6C4"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$60,000.00</w:t>
            </w:r>
          </w:p>
        </w:tc>
        <w:tc>
          <w:tcPr>
            <w:tcW w:w="857" w:type="dxa"/>
            <w:tcBorders>
              <w:top w:val="nil"/>
              <w:left w:val="nil"/>
              <w:bottom w:val="single" w:sz="4" w:space="0" w:color="auto"/>
              <w:right w:val="single" w:sz="4" w:space="0" w:color="auto"/>
            </w:tcBorders>
            <w:shd w:val="clear" w:color="auto" w:fill="auto"/>
            <w:vAlign w:val="center"/>
            <w:hideMark/>
          </w:tcPr>
          <w:p w14:paraId="69E979F4" w14:textId="2BFC7E75"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$633,600.00</w:t>
            </w:r>
          </w:p>
        </w:tc>
        <w:tc>
          <w:tcPr>
            <w:tcW w:w="756" w:type="dxa"/>
            <w:tcBorders>
              <w:top w:val="nil"/>
              <w:left w:val="nil"/>
              <w:bottom w:val="single" w:sz="4" w:space="0" w:color="auto"/>
              <w:right w:val="single" w:sz="4" w:space="0" w:color="auto"/>
            </w:tcBorders>
            <w:shd w:val="clear" w:color="auto" w:fill="auto"/>
            <w:vAlign w:val="center"/>
            <w:hideMark/>
          </w:tcPr>
          <w:p w14:paraId="3CF871D6" w14:textId="6B704F96"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$6,600.00</w:t>
            </w:r>
          </w:p>
        </w:tc>
        <w:tc>
          <w:tcPr>
            <w:tcW w:w="875" w:type="dxa"/>
            <w:tcBorders>
              <w:top w:val="nil"/>
              <w:left w:val="nil"/>
              <w:bottom w:val="single" w:sz="4" w:space="0" w:color="auto"/>
              <w:right w:val="single" w:sz="4" w:space="0" w:color="auto"/>
            </w:tcBorders>
            <w:shd w:val="clear" w:color="auto" w:fill="auto"/>
            <w:vAlign w:val="center"/>
            <w:hideMark/>
          </w:tcPr>
          <w:p w14:paraId="223403AC" w14:textId="71405C10"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$70,400.00</w:t>
            </w:r>
          </w:p>
        </w:tc>
        <w:tc>
          <w:tcPr>
            <w:tcW w:w="741" w:type="dxa"/>
            <w:tcBorders>
              <w:top w:val="nil"/>
              <w:left w:val="nil"/>
              <w:bottom w:val="single" w:sz="4" w:space="0" w:color="auto"/>
              <w:right w:val="single" w:sz="4" w:space="0" w:color="auto"/>
            </w:tcBorders>
            <w:shd w:val="clear" w:color="auto" w:fill="auto"/>
            <w:vAlign w:val="center"/>
            <w:hideMark/>
          </w:tcPr>
          <w:p w14:paraId="407DAAA9" w14:textId="4C7452D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3008F2AE" w14:textId="203F3D50"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$6,200.00</w:t>
            </w:r>
          </w:p>
        </w:tc>
        <w:tc>
          <w:tcPr>
            <w:tcW w:w="741" w:type="dxa"/>
            <w:tcBorders>
              <w:top w:val="nil"/>
              <w:left w:val="nil"/>
              <w:bottom w:val="single" w:sz="4" w:space="0" w:color="auto"/>
              <w:right w:val="single" w:sz="4" w:space="0" w:color="auto"/>
            </w:tcBorders>
            <w:shd w:val="clear" w:color="auto" w:fill="auto"/>
            <w:vAlign w:val="center"/>
            <w:hideMark/>
          </w:tcPr>
          <w:p w14:paraId="6252DC85" w14:textId="2721F8A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6" w:type="dxa"/>
            <w:tcBorders>
              <w:top w:val="nil"/>
              <w:left w:val="nil"/>
              <w:bottom w:val="single" w:sz="4" w:space="0" w:color="auto"/>
              <w:right w:val="single" w:sz="4" w:space="0" w:color="auto"/>
            </w:tcBorders>
            <w:shd w:val="clear" w:color="auto" w:fill="auto"/>
            <w:vAlign w:val="center"/>
            <w:hideMark/>
          </w:tcPr>
          <w:p w14:paraId="1FE2B5F5" w14:textId="041BF996"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508" w:type="dxa"/>
            <w:tcBorders>
              <w:top w:val="nil"/>
              <w:left w:val="nil"/>
              <w:bottom w:val="single" w:sz="4" w:space="0" w:color="auto"/>
              <w:right w:val="single" w:sz="4" w:space="0" w:color="auto"/>
            </w:tcBorders>
            <w:shd w:val="clear" w:color="auto" w:fill="auto"/>
            <w:vAlign w:val="center"/>
            <w:hideMark/>
          </w:tcPr>
          <w:p w14:paraId="576B3119" w14:textId="57253942"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464775A8" w14:textId="4027B4F8"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1" w:type="dxa"/>
            <w:tcBorders>
              <w:top w:val="nil"/>
              <w:left w:val="nil"/>
              <w:bottom w:val="single" w:sz="4" w:space="0" w:color="auto"/>
              <w:right w:val="single" w:sz="4" w:space="0" w:color="auto"/>
            </w:tcBorders>
            <w:shd w:val="clear" w:color="000000" w:fill="F2F2F2"/>
            <w:noWrap/>
            <w:vAlign w:val="center"/>
            <w:hideMark/>
          </w:tcPr>
          <w:p w14:paraId="3E798540" w14:textId="6481E61F"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$67,000.00</w:t>
            </w:r>
          </w:p>
        </w:tc>
        <w:tc>
          <w:tcPr>
            <w:tcW w:w="992" w:type="dxa"/>
            <w:tcBorders>
              <w:top w:val="nil"/>
              <w:left w:val="nil"/>
              <w:bottom w:val="single" w:sz="4" w:space="0" w:color="auto"/>
              <w:right w:val="single" w:sz="4" w:space="0" w:color="auto"/>
            </w:tcBorders>
            <w:shd w:val="clear" w:color="000000" w:fill="F2F2F2"/>
            <w:noWrap/>
            <w:vAlign w:val="center"/>
            <w:hideMark/>
          </w:tcPr>
          <w:p w14:paraId="56F9AC35" w14:textId="790AD6D3"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$710,200.00</w:t>
            </w:r>
          </w:p>
        </w:tc>
      </w:tr>
      <w:tr w:rsidR="0005261A" w:rsidRPr="005175F2" w14:paraId="724DCEDD" w14:textId="77777777" w:rsidTr="0005261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7E1123DB"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ENCARGADA DE EGRESOS</w:t>
            </w:r>
          </w:p>
        </w:tc>
        <w:tc>
          <w:tcPr>
            <w:tcW w:w="843" w:type="dxa"/>
            <w:tcBorders>
              <w:top w:val="nil"/>
              <w:left w:val="nil"/>
              <w:bottom w:val="single" w:sz="4" w:space="0" w:color="auto"/>
              <w:right w:val="single" w:sz="4" w:space="0" w:color="auto"/>
            </w:tcBorders>
            <w:shd w:val="clear" w:color="auto" w:fill="auto"/>
            <w:vAlign w:val="center"/>
            <w:hideMark/>
          </w:tcPr>
          <w:p w14:paraId="729982D7" w14:textId="49E496EF"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$168,000.00</w:t>
            </w:r>
          </w:p>
        </w:tc>
        <w:tc>
          <w:tcPr>
            <w:tcW w:w="857" w:type="dxa"/>
            <w:tcBorders>
              <w:top w:val="nil"/>
              <w:left w:val="nil"/>
              <w:bottom w:val="single" w:sz="4" w:space="0" w:color="auto"/>
              <w:right w:val="single" w:sz="4" w:space="0" w:color="auto"/>
            </w:tcBorders>
            <w:shd w:val="clear" w:color="auto" w:fill="auto"/>
            <w:vAlign w:val="center"/>
            <w:hideMark/>
          </w:tcPr>
          <w:p w14:paraId="063D5CBB" w14:textId="6616F5A0"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$222,000.00</w:t>
            </w:r>
          </w:p>
        </w:tc>
        <w:tc>
          <w:tcPr>
            <w:tcW w:w="756" w:type="dxa"/>
            <w:tcBorders>
              <w:top w:val="nil"/>
              <w:left w:val="nil"/>
              <w:bottom w:val="single" w:sz="4" w:space="0" w:color="auto"/>
              <w:right w:val="single" w:sz="4" w:space="0" w:color="auto"/>
            </w:tcBorders>
            <w:shd w:val="clear" w:color="auto" w:fill="auto"/>
            <w:vAlign w:val="center"/>
            <w:hideMark/>
          </w:tcPr>
          <w:p w14:paraId="7B1B37B0" w14:textId="597A8379"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$18,600.00</w:t>
            </w:r>
          </w:p>
        </w:tc>
        <w:tc>
          <w:tcPr>
            <w:tcW w:w="875" w:type="dxa"/>
            <w:tcBorders>
              <w:top w:val="nil"/>
              <w:left w:val="nil"/>
              <w:bottom w:val="single" w:sz="4" w:space="0" w:color="auto"/>
              <w:right w:val="single" w:sz="4" w:space="0" w:color="auto"/>
            </w:tcBorders>
            <w:shd w:val="clear" w:color="auto" w:fill="auto"/>
            <w:vAlign w:val="center"/>
            <w:hideMark/>
          </w:tcPr>
          <w:p w14:paraId="5E345F42" w14:textId="00B300F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$24,700.00</w:t>
            </w:r>
          </w:p>
        </w:tc>
        <w:tc>
          <w:tcPr>
            <w:tcW w:w="741" w:type="dxa"/>
            <w:tcBorders>
              <w:top w:val="nil"/>
              <w:left w:val="nil"/>
              <w:bottom w:val="single" w:sz="4" w:space="0" w:color="auto"/>
              <w:right w:val="single" w:sz="4" w:space="0" w:color="auto"/>
            </w:tcBorders>
            <w:shd w:val="clear" w:color="auto" w:fill="auto"/>
            <w:vAlign w:val="center"/>
            <w:hideMark/>
          </w:tcPr>
          <w:p w14:paraId="1A375ECA" w14:textId="29E07DA9"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$1,600.00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593C2FDE" w14:textId="024D178F"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$2,500.00</w:t>
            </w:r>
          </w:p>
        </w:tc>
        <w:tc>
          <w:tcPr>
            <w:tcW w:w="741" w:type="dxa"/>
            <w:tcBorders>
              <w:top w:val="nil"/>
              <w:left w:val="nil"/>
              <w:bottom w:val="single" w:sz="4" w:space="0" w:color="auto"/>
              <w:right w:val="single" w:sz="4" w:space="0" w:color="auto"/>
            </w:tcBorders>
            <w:shd w:val="clear" w:color="auto" w:fill="auto"/>
            <w:vAlign w:val="center"/>
            <w:hideMark/>
          </w:tcPr>
          <w:p w14:paraId="7505323C" w14:textId="6B079AF5"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w:t>
            </w:r>
          </w:p>
        </w:tc>
        <w:tc>
          <w:tcPr>
            <w:tcW w:w="856" w:type="dxa"/>
            <w:tcBorders>
              <w:top w:val="nil"/>
              <w:left w:val="nil"/>
              <w:bottom w:val="single" w:sz="4" w:space="0" w:color="auto"/>
              <w:right w:val="single" w:sz="4" w:space="0" w:color="auto"/>
            </w:tcBorders>
            <w:shd w:val="clear" w:color="auto" w:fill="auto"/>
            <w:vAlign w:val="center"/>
            <w:hideMark/>
          </w:tcPr>
          <w:p w14:paraId="636518C9" w14:textId="657A3025"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$15,000.00</w:t>
            </w:r>
          </w:p>
        </w:tc>
        <w:tc>
          <w:tcPr>
            <w:tcW w:w="508" w:type="dxa"/>
            <w:tcBorders>
              <w:top w:val="nil"/>
              <w:left w:val="nil"/>
              <w:bottom w:val="single" w:sz="4" w:space="0" w:color="auto"/>
              <w:right w:val="single" w:sz="4" w:space="0" w:color="auto"/>
            </w:tcBorders>
            <w:shd w:val="clear" w:color="auto" w:fill="auto"/>
            <w:vAlign w:val="center"/>
            <w:hideMark/>
          </w:tcPr>
          <w:p w14:paraId="3874D3ED" w14:textId="606B8293"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74F2FD11" w14:textId="36963F2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$40,000.00</w:t>
            </w:r>
          </w:p>
        </w:tc>
        <w:tc>
          <w:tcPr>
            <w:tcW w:w="851" w:type="dxa"/>
            <w:tcBorders>
              <w:top w:val="nil"/>
              <w:left w:val="nil"/>
              <w:bottom w:val="single" w:sz="4" w:space="0" w:color="auto"/>
              <w:right w:val="single" w:sz="4" w:space="0" w:color="auto"/>
            </w:tcBorders>
            <w:shd w:val="clear" w:color="000000" w:fill="F2F2F2"/>
            <w:noWrap/>
            <w:vAlign w:val="center"/>
            <w:hideMark/>
          </w:tcPr>
          <w:p w14:paraId="28E36A71" w14:textId="17BA56AC"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$189,200.00</w:t>
            </w:r>
          </w:p>
        </w:tc>
        <w:tc>
          <w:tcPr>
            <w:tcW w:w="992" w:type="dxa"/>
            <w:tcBorders>
              <w:top w:val="nil"/>
              <w:left w:val="nil"/>
              <w:bottom w:val="single" w:sz="4" w:space="0" w:color="auto"/>
              <w:right w:val="single" w:sz="4" w:space="0" w:color="auto"/>
            </w:tcBorders>
            <w:shd w:val="clear" w:color="000000" w:fill="F2F2F2"/>
            <w:noWrap/>
            <w:vAlign w:val="center"/>
            <w:hideMark/>
          </w:tcPr>
          <w:p w14:paraId="37772EDE" w14:textId="0B7A03B5"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$304,200.00</w:t>
            </w:r>
          </w:p>
        </w:tc>
      </w:tr>
      <w:tr w:rsidR="0005261A" w:rsidRPr="005175F2" w14:paraId="5A184453" w14:textId="77777777" w:rsidTr="0005261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2E05FAC8"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ENCARGADA DE NOMINA</w:t>
            </w:r>
          </w:p>
        </w:tc>
        <w:tc>
          <w:tcPr>
            <w:tcW w:w="843" w:type="dxa"/>
            <w:tcBorders>
              <w:top w:val="nil"/>
              <w:left w:val="nil"/>
              <w:bottom w:val="single" w:sz="4" w:space="0" w:color="auto"/>
              <w:right w:val="single" w:sz="4" w:space="0" w:color="auto"/>
            </w:tcBorders>
            <w:shd w:val="clear" w:color="auto" w:fill="auto"/>
            <w:vAlign w:val="center"/>
            <w:hideMark/>
          </w:tcPr>
          <w:p w14:paraId="3672A64B" w14:textId="344D5D5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$168,000.00</w:t>
            </w:r>
          </w:p>
        </w:tc>
        <w:tc>
          <w:tcPr>
            <w:tcW w:w="857" w:type="dxa"/>
            <w:tcBorders>
              <w:top w:val="nil"/>
              <w:left w:val="nil"/>
              <w:bottom w:val="single" w:sz="4" w:space="0" w:color="auto"/>
              <w:right w:val="single" w:sz="4" w:space="0" w:color="auto"/>
            </w:tcBorders>
            <w:shd w:val="clear" w:color="auto" w:fill="auto"/>
            <w:vAlign w:val="center"/>
            <w:hideMark/>
          </w:tcPr>
          <w:p w14:paraId="67626AB4" w14:textId="5D64BA29"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$222,000.00</w:t>
            </w:r>
          </w:p>
        </w:tc>
        <w:tc>
          <w:tcPr>
            <w:tcW w:w="756" w:type="dxa"/>
            <w:tcBorders>
              <w:top w:val="nil"/>
              <w:left w:val="nil"/>
              <w:bottom w:val="single" w:sz="4" w:space="0" w:color="auto"/>
              <w:right w:val="single" w:sz="4" w:space="0" w:color="auto"/>
            </w:tcBorders>
            <w:shd w:val="clear" w:color="auto" w:fill="auto"/>
            <w:vAlign w:val="center"/>
            <w:hideMark/>
          </w:tcPr>
          <w:p w14:paraId="45A464F7" w14:textId="3D7B47D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$18,600.00</w:t>
            </w:r>
          </w:p>
        </w:tc>
        <w:tc>
          <w:tcPr>
            <w:tcW w:w="875" w:type="dxa"/>
            <w:tcBorders>
              <w:top w:val="nil"/>
              <w:left w:val="nil"/>
              <w:bottom w:val="single" w:sz="4" w:space="0" w:color="auto"/>
              <w:right w:val="single" w:sz="4" w:space="0" w:color="auto"/>
            </w:tcBorders>
            <w:shd w:val="clear" w:color="auto" w:fill="auto"/>
            <w:vAlign w:val="center"/>
            <w:hideMark/>
          </w:tcPr>
          <w:p w14:paraId="4EC22EF2" w14:textId="4C883AF5"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$24,700.00</w:t>
            </w:r>
          </w:p>
        </w:tc>
        <w:tc>
          <w:tcPr>
            <w:tcW w:w="741" w:type="dxa"/>
            <w:tcBorders>
              <w:top w:val="nil"/>
              <w:left w:val="nil"/>
              <w:bottom w:val="single" w:sz="4" w:space="0" w:color="auto"/>
              <w:right w:val="single" w:sz="4" w:space="0" w:color="auto"/>
            </w:tcBorders>
            <w:shd w:val="clear" w:color="auto" w:fill="auto"/>
            <w:vAlign w:val="center"/>
            <w:hideMark/>
          </w:tcPr>
          <w:p w14:paraId="0A8FE43E" w14:textId="49E56CA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$1,600.00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4D33C855" w14:textId="13DA980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$2,500.00</w:t>
            </w:r>
          </w:p>
        </w:tc>
        <w:tc>
          <w:tcPr>
            <w:tcW w:w="741" w:type="dxa"/>
            <w:tcBorders>
              <w:top w:val="nil"/>
              <w:left w:val="nil"/>
              <w:bottom w:val="single" w:sz="4" w:space="0" w:color="auto"/>
              <w:right w:val="single" w:sz="4" w:space="0" w:color="auto"/>
            </w:tcBorders>
            <w:shd w:val="clear" w:color="auto" w:fill="auto"/>
            <w:vAlign w:val="center"/>
            <w:hideMark/>
          </w:tcPr>
          <w:p w14:paraId="56994C5B" w14:textId="00EEF926"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w:t>
            </w:r>
          </w:p>
        </w:tc>
        <w:tc>
          <w:tcPr>
            <w:tcW w:w="856" w:type="dxa"/>
            <w:tcBorders>
              <w:top w:val="nil"/>
              <w:left w:val="nil"/>
              <w:bottom w:val="single" w:sz="4" w:space="0" w:color="auto"/>
              <w:right w:val="single" w:sz="4" w:space="0" w:color="auto"/>
            </w:tcBorders>
            <w:shd w:val="clear" w:color="auto" w:fill="auto"/>
            <w:vAlign w:val="center"/>
            <w:hideMark/>
          </w:tcPr>
          <w:p w14:paraId="521312FA" w14:textId="1A7D41E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$15,000.00</w:t>
            </w:r>
          </w:p>
        </w:tc>
        <w:tc>
          <w:tcPr>
            <w:tcW w:w="508" w:type="dxa"/>
            <w:tcBorders>
              <w:top w:val="nil"/>
              <w:left w:val="nil"/>
              <w:bottom w:val="single" w:sz="4" w:space="0" w:color="auto"/>
              <w:right w:val="single" w:sz="4" w:space="0" w:color="auto"/>
            </w:tcBorders>
            <w:shd w:val="clear" w:color="auto" w:fill="auto"/>
            <w:vAlign w:val="center"/>
            <w:hideMark/>
          </w:tcPr>
          <w:p w14:paraId="40CBEB72" w14:textId="22D2BB89"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6A143A18" w14:textId="56A4F69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$40,000.00</w:t>
            </w:r>
          </w:p>
        </w:tc>
        <w:tc>
          <w:tcPr>
            <w:tcW w:w="851" w:type="dxa"/>
            <w:tcBorders>
              <w:top w:val="nil"/>
              <w:left w:val="nil"/>
              <w:bottom w:val="single" w:sz="4" w:space="0" w:color="auto"/>
              <w:right w:val="single" w:sz="4" w:space="0" w:color="auto"/>
            </w:tcBorders>
            <w:shd w:val="clear" w:color="000000" w:fill="F2F2F2"/>
            <w:noWrap/>
            <w:vAlign w:val="center"/>
            <w:hideMark/>
          </w:tcPr>
          <w:p w14:paraId="2505A813" w14:textId="18831CBB"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$189,200.00</w:t>
            </w:r>
          </w:p>
        </w:tc>
        <w:tc>
          <w:tcPr>
            <w:tcW w:w="992" w:type="dxa"/>
            <w:tcBorders>
              <w:top w:val="nil"/>
              <w:left w:val="nil"/>
              <w:bottom w:val="single" w:sz="4" w:space="0" w:color="auto"/>
              <w:right w:val="single" w:sz="4" w:space="0" w:color="auto"/>
            </w:tcBorders>
            <w:shd w:val="clear" w:color="000000" w:fill="F2F2F2"/>
            <w:noWrap/>
            <w:vAlign w:val="center"/>
            <w:hideMark/>
          </w:tcPr>
          <w:p w14:paraId="650DB652" w14:textId="771C8F39"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$304,200.00</w:t>
            </w:r>
          </w:p>
        </w:tc>
      </w:tr>
      <w:tr w:rsidR="0005261A" w:rsidRPr="005175F2" w14:paraId="0E3F2902" w14:textId="77777777" w:rsidTr="0005261A">
        <w:trPr>
          <w:trHeight w:val="40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70020A80"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 xml:space="preserve">ENCARGADA GIRO </w:t>
            </w:r>
            <w:proofErr w:type="gramStart"/>
            <w:r w:rsidRPr="00882F11">
              <w:rPr>
                <w:rFonts w:ascii="Arial" w:eastAsia="Times New Roman" w:hAnsi="Arial" w:cs="Arial"/>
                <w:color w:val="000000"/>
                <w:sz w:val="12"/>
                <w:szCs w:val="12"/>
                <w:lang w:eastAsia="es-MX"/>
              </w:rPr>
              <w:t>MERCANTIL  Y</w:t>
            </w:r>
            <w:proofErr w:type="gramEnd"/>
            <w:r w:rsidRPr="00882F11">
              <w:rPr>
                <w:rFonts w:ascii="Arial" w:eastAsia="Times New Roman" w:hAnsi="Arial" w:cs="Arial"/>
                <w:color w:val="000000"/>
                <w:sz w:val="12"/>
                <w:szCs w:val="12"/>
                <w:lang w:eastAsia="es-MX"/>
              </w:rPr>
              <w:t xml:space="preserve"> DIVERSOS</w:t>
            </w:r>
          </w:p>
        </w:tc>
        <w:tc>
          <w:tcPr>
            <w:tcW w:w="843" w:type="dxa"/>
            <w:tcBorders>
              <w:top w:val="nil"/>
              <w:left w:val="nil"/>
              <w:bottom w:val="single" w:sz="4" w:space="0" w:color="auto"/>
              <w:right w:val="single" w:sz="4" w:space="0" w:color="auto"/>
            </w:tcBorders>
            <w:shd w:val="clear" w:color="auto" w:fill="auto"/>
            <w:vAlign w:val="center"/>
            <w:hideMark/>
          </w:tcPr>
          <w:p w14:paraId="1959D55A" w14:textId="6D64C915"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$132,000.00</w:t>
            </w:r>
          </w:p>
        </w:tc>
        <w:tc>
          <w:tcPr>
            <w:tcW w:w="857" w:type="dxa"/>
            <w:tcBorders>
              <w:top w:val="nil"/>
              <w:left w:val="nil"/>
              <w:bottom w:val="single" w:sz="4" w:space="0" w:color="auto"/>
              <w:right w:val="single" w:sz="4" w:space="0" w:color="auto"/>
            </w:tcBorders>
            <w:shd w:val="clear" w:color="auto" w:fill="auto"/>
            <w:vAlign w:val="center"/>
            <w:hideMark/>
          </w:tcPr>
          <w:p w14:paraId="265A931F" w14:textId="1803AB3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$177,600.00</w:t>
            </w:r>
          </w:p>
        </w:tc>
        <w:tc>
          <w:tcPr>
            <w:tcW w:w="756" w:type="dxa"/>
            <w:tcBorders>
              <w:top w:val="nil"/>
              <w:left w:val="nil"/>
              <w:bottom w:val="single" w:sz="4" w:space="0" w:color="auto"/>
              <w:right w:val="single" w:sz="4" w:space="0" w:color="auto"/>
            </w:tcBorders>
            <w:shd w:val="clear" w:color="auto" w:fill="auto"/>
            <w:vAlign w:val="center"/>
            <w:hideMark/>
          </w:tcPr>
          <w:p w14:paraId="7BCAD34A" w14:textId="4B962AAF"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$14,800.00</w:t>
            </w:r>
          </w:p>
        </w:tc>
        <w:tc>
          <w:tcPr>
            <w:tcW w:w="875" w:type="dxa"/>
            <w:tcBorders>
              <w:top w:val="nil"/>
              <w:left w:val="nil"/>
              <w:bottom w:val="single" w:sz="4" w:space="0" w:color="auto"/>
              <w:right w:val="single" w:sz="4" w:space="0" w:color="auto"/>
            </w:tcBorders>
            <w:shd w:val="clear" w:color="auto" w:fill="auto"/>
            <w:vAlign w:val="center"/>
            <w:hideMark/>
          </w:tcPr>
          <w:p w14:paraId="2F18C594" w14:textId="522068A2"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$19,600.00</w:t>
            </w:r>
          </w:p>
        </w:tc>
        <w:tc>
          <w:tcPr>
            <w:tcW w:w="741" w:type="dxa"/>
            <w:tcBorders>
              <w:top w:val="nil"/>
              <w:left w:val="nil"/>
              <w:bottom w:val="single" w:sz="4" w:space="0" w:color="auto"/>
              <w:right w:val="single" w:sz="4" w:space="0" w:color="auto"/>
            </w:tcBorders>
            <w:shd w:val="clear" w:color="auto" w:fill="auto"/>
            <w:vAlign w:val="center"/>
            <w:hideMark/>
          </w:tcPr>
          <w:p w14:paraId="646096CE" w14:textId="7DE21A56"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$1,400.00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68864715" w14:textId="73603A0F"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$3,500.00</w:t>
            </w:r>
          </w:p>
        </w:tc>
        <w:tc>
          <w:tcPr>
            <w:tcW w:w="741" w:type="dxa"/>
            <w:tcBorders>
              <w:top w:val="nil"/>
              <w:left w:val="nil"/>
              <w:bottom w:val="single" w:sz="4" w:space="0" w:color="auto"/>
              <w:right w:val="single" w:sz="4" w:space="0" w:color="auto"/>
            </w:tcBorders>
            <w:shd w:val="clear" w:color="auto" w:fill="auto"/>
            <w:vAlign w:val="center"/>
            <w:hideMark/>
          </w:tcPr>
          <w:p w14:paraId="0261E034" w14:textId="19F36AC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w:t>
            </w:r>
          </w:p>
        </w:tc>
        <w:tc>
          <w:tcPr>
            <w:tcW w:w="856" w:type="dxa"/>
            <w:tcBorders>
              <w:top w:val="nil"/>
              <w:left w:val="nil"/>
              <w:bottom w:val="single" w:sz="4" w:space="0" w:color="auto"/>
              <w:right w:val="single" w:sz="4" w:space="0" w:color="auto"/>
            </w:tcBorders>
            <w:shd w:val="clear" w:color="auto" w:fill="auto"/>
            <w:vAlign w:val="center"/>
            <w:hideMark/>
          </w:tcPr>
          <w:p w14:paraId="7FE2C9C2" w14:textId="10124755"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$15,000.00</w:t>
            </w:r>
          </w:p>
        </w:tc>
        <w:tc>
          <w:tcPr>
            <w:tcW w:w="508" w:type="dxa"/>
            <w:tcBorders>
              <w:top w:val="nil"/>
              <w:left w:val="nil"/>
              <w:bottom w:val="single" w:sz="4" w:space="0" w:color="auto"/>
              <w:right w:val="single" w:sz="4" w:space="0" w:color="auto"/>
            </w:tcBorders>
            <w:shd w:val="clear" w:color="auto" w:fill="auto"/>
            <w:vAlign w:val="center"/>
            <w:hideMark/>
          </w:tcPr>
          <w:p w14:paraId="3A631163" w14:textId="5221282F"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059EE1C1" w14:textId="3470379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$10,000.00</w:t>
            </w:r>
          </w:p>
        </w:tc>
        <w:tc>
          <w:tcPr>
            <w:tcW w:w="851" w:type="dxa"/>
            <w:tcBorders>
              <w:top w:val="nil"/>
              <w:left w:val="nil"/>
              <w:bottom w:val="single" w:sz="4" w:space="0" w:color="auto"/>
              <w:right w:val="single" w:sz="4" w:space="0" w:color="auto"/>
            </w:tcBorders>
            <w:shd w:val="clear" w:color="000000" w:fill="F2F2F2"/>
            <w:noWrap/>
            <w:vAlign w:val="center"/>
            <w:hideMark/>
          </w:tcPr>
          <w:p w14:paraId="3B4753F9" w14:textId="26D46753"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$149,200.00</w:t>
            </w:r>
          </w:p>
        </w:tc>
        <w:tc>
          <w:tcPr>
            <w:tcW w:w="992" w:type="dxa"/>
            <w:tcBorders>
              <w:top w:val="nil"/>
              <w:left w:val="nil"/>
              <w:bottom w:val="single" w:sz="4" w:space="0" w:color="auto"/>
              <w:right w:val="single" w:sz="4" w:space="0" w:color="auto"/>
            </w:tcBorders>
            <w:shd w:val="clear" w:color="000000" w:fill="F2F2F2"/>
            <w:noWrap/>
            <w:vAlign w:val="center"/>
            <w:hideMark/>
          </w:tcPr>
          <w:p w14:paraId="3A6D4D67" w14:textId="57A4017E"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$225,700.00</w:t>
            </w:r>
          </w:p>
        </w:tc>
      </w:tr>
      <w:tr w:rsidR="0005261A" w:rsidRPr="005175F2" w14:paraId="78B87163" w14:textId="77777777" w:rsidTr="0005261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2814FB3C"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ENCARGADO DE CUADRILLA</w:t>
            </w:r>
          </w:p>
        </w:tc>
        <w:tc>
          <w:tcPr>
            <w:tcW w:w="843" w:type="dxa"/>
            <w:tcBorders>
              <w:top w:val="nil"/>
              <w:left w:val="nil"/>
              <w:bottom w:val="single" w:sz="4" w:space="0" w:color="auto"/>
              <w:right w:val="single" w:sz="4" w:space="0" w:color="auto"/>
            </w:tcBorders>
            <w:shd w:val="clear" w:color="auto" w:fill="auto"/>
            <w:vAlign w:val="center"/>
            <w:hideMark/>
          </w:tcPr>
          <w:p w14:paraId="47F6E78A" w14:textId="4E2E795F"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$57,600.00</w:t>
            </w:r>
          </w:p>
        </w:tc>
        <w:tc>
          <w:tcPr>
            <w:tcW w:w="857" w:type="dxa"/>
            <w:tcBorders>
              <w:top w:val="nil"/>
              <w:left w:val="nil"/>
              <w:bottom w:val="single" w:sz="4" w:space="0" w:color="auto"/>
              <w:right w:val="single" w:sz="4" w:space="0" w:color="auto"/>
            </w:tcBorders>
            <w:shd w:val="clear" w:color="auto" w:fill="auto"/>
            <w:vAlign w:val="center"/>
            <w:hideMark/>
          </w:tcPr>
          <w:p w14:paraId="661D828E" w14:textId="73186114"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$192,000.00</w:t>
            </w:r>
          </w:p>
        </w:tc>
        <w:tc>
          <w:tcPr>
            <w:tcW w:w="756" w:type="dxa"/>
            <w:tcBorders>
              <w:top w:val="nil"/>
              <w:left w:val="nil"/>
              <w:bottom w:val="single" w:sz="4" w:space="0" w:color="auto"/>
              <w:right w:val="single" w:sz="4" w:space="0" w:color="auto"/>
            </w:tcBorders>
            <w:shd w:val="clear" w:color="auto" w:fill="auto"/>
            <w:vAlign w:val="center"/>
            <w:hideMark/>
          </w:tcPr>
          <w:p w14:paraId="1526713B" w14:textId="0B4A87A0"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$8,000.00</w:t>
            </w:r>
          </w:p>
        </w:tc>
        <w:tc>
          <w:tcPr>
            <w:tcW w:w="875" w:type="dxa"/>
            <w:tcBorders>
              <w:top w:val="nil"/>
              <w:left w:val="nil"/>
              <w:bottom w:val="single" w:sz="4" w:space="0" w:color="auto"/>
              <w:right w:val="single" w:sz="4" w:space="0" w:color="auto"/>
            </w:tcBorders>
            <w:shd w:val="clear" w:color="auto" w:fill="auto"/>
            <w:vAlign w:val="center"/>
            <w:hideMark/>
          </w:tcPr>
          <w:p w14:paraId="7ED2B0A2" w14:textId="04D2637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$27,000.00</w:t>
            </w:r>
          </w:p>
        </w:tc>
        <w:tc>
          <w:tcPr>
            <w:tcW w:w="741" w:type="dxa"/>
            <w:tcBorders>
              <w:top w:val="nil"/>
              <w:left w:val="nil"/>
              <w:bottom w:val="single" w:sz="4" w:space="0" w:color="auto"/>
              <w:right w:val="single" w:sz="4" w:space="0" w:color="auto"/>
            </w:tcBorders>
            <w:shd w:val="clear" w:color="auto" w:fill="auto"/>
            <w:vAlign w:val="center"/>
            <w:hideMark/>
          </w:tcPr>
          <w:p w14:paraId="73CF2CA3" w14:textId="53320D7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6DF057BB" w14:textId="177730CA"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$4,000.00</w:t>
            </w:r>
          </w:p>
        </w:tc>
        <w:tc>
          <w:tcPr>
            <w:tcW w:w="741" w:type="dxa"/>
            <w:tcBorders>
              <w:top w:val="nil"/>
              <w:left w:val="nil"/>
              <w:bottom w:val="single" w:sz="4" w:space="0" w:color="auto"/>
              <w:right w:val="single" w:sz="4" w:space="0" w:color="auto"/>
            </w:tcBorders>
            <w:shd w:val="clear" w:color="auto" w:fill="auto"/>
            <w:vAlign w:val="center"/>
            <w:hideMark/>
          </w:tcPr>
          <w:p w14:paraId="38629E24" w14:textId="158A7280"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w:t>
            </w:r>
          </w:p>
        </w:tc>
        <w:tc>
          <w:tcPr>
            <w:tcW w:w="856" w:type="dxa"/>
            <w:tcBorders>
              <w:top w:val="nil"/>
              <w:left w:val="nil"/>
              <w:bottom w:val="single" w:sz="4" w:space="0" w:color="auto"/>
              <w:right w:val="single" w:sz="4" w:space="0" w:color="auto"/>
            </w:tcBorders>
            <w:shd w:val="clear" w:color="auto" w:fill="auto"/>
            <w:vAlign w:val="center"/>
            <w:hideMark/>
          </w:tcPr>
          <w:p w14:paraId="3A5992A3" w14:textId="634BF67A"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$15,000.00</w:t>
            </w:r>
          </w:p>
        </w:tc>
        <w:tc>
          <w:tcPr>
            <w:tcW w:w="508" w:type="dxa"/>
            <w:tcBorders>
              <w:top w:val="nil"/>
              <w:left w:val="nil"/>
              <w:bottom w:val="single" w:sz="4" w:space="0" w:color="auto"/>
              <w:right w:val="single" w:sz="4" w:space="0" w:color="auto"/>
            </w:tcBorders>
            <w:shd w:val="clear" w:color="auto" w:fill="auto"/>
            <w:vAlign w:val="center"/>
            <w:hideMark/>
          </w:tcPr>
          <w:p w14:paraId="195B3C9A" w14:textId="2B48A434"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5C309B10" w14:textId="7996413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1" w:type="dxa"/>
            <w:tcBorders>
              <w:top w:val="nil"/>
              <w:left w:val="nil"/>
              <w:bottom w:val="single" w:sz="4" w:space="0" w:color="auto"/>
              <w:right w:val="single" w:sz="4" w:space="0" w:color="auto"/>
            </w:tcBorders>
            <w:shd w:val="clear" w:color="000000" w:fill="F2F2F2"/>
            <w:noWrap/>
            <w:vAlign w:val="center"/>
            <w:hideMark/>
          </w:tcPr>
          <w:p w14:paraId="4FB99AB7" w14:textId="5826D3C0"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$67,600.00</w:t>
            </w:r>
          </w:p>
        </w:tc>
        <w:tc>
          <w:tcPr>
            <w:tcW w:w="992" w:type="dxa"/>
            <w:tcBorders>
              <w:top w:val="nil"/>
              <w:left w:val="nil"/>
              <w:bottom w:val="single" w:sz="4" w:space="0" w:color="auto"/>
              <w:right w:val="single" w:sz="4" w:space="0" w:color="auto"/>
            </w:tcBorders>
            <w:shd w:val="clear" w:color="000000" w:fill="F2F2F2"/>
            <w:noWrap/>
            <w:vAlign w:val="center"/>
            <w:hideMark/>
          </w:tcPr>
          <w:p w14:paraId="1E713985" w14:textId="75D6ACBD"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$238,000.00</w:t>
            </w:r>
          </w:p>
        </w:tc>
      </w:tr>
      <w:tr w:rsidR="0005261A" w:rsidRPr="005175F2" w14:paraId="33C3B11A" w14:textId="77777777" w:rsidTr="0005261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56E2ED82"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ENCARGADO DE PANTEON</w:t>
            </w:r>
          </w:p>
        </w:tc>
        <w:tc>
          <w:tcPr>
            <w:tcW w:w="843" w:type="dxa"/>
            <w:tcBorders>
              <w:top w:val="nil"/>
              <w:left w:val="nil"/>
              <w:bottom w:val="single" w:sz="4" w:space="0" w:color="auto"/>
              <w:right w:val="single" w:sz="4" w:space="0" w:color="auto"/>
            </w:tcBorders>
            <w:shd w:val="clear" w:color="auto" w:fill="auto"/>
            <w:vAlign w:val="center"/>
            <w:hideMark/>
          </w:tcPr>
          <w:p w14:paraId="5ABE6885" w14:textId="6F5383B8"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$22,560.00</w:t>
            </w:r>
          </w:p>
        </w:tc>
        <w:tc>
          <w:tcPr>
            <w:tcW w:w="857" w:type="dxa"/>
            <w:tcBorders>
              <w:top w:val="nil"/>
              <w:left w:val="nil"/>
              <w:bottom w:val="single" w:sz="4" w:space="0" w:color="auto"/>
              <w:right w:val="single" w:sz="4" w:space="0" w:color="auto"/>
            </w:tcBorders>
            <w:shd w:val="clear" w:color="auto" w:fill="auto"/>
            <w:vAlign w:val="center"/>
            <w:hideMark/>
          </w:tcPr>
          <w:p w14:paraId="55BC9D6B" w14:textId="4B9F036A"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$40,800.00</w:t>
            </w:r>
          </w:p>
        </w:tc>
        <w:tc>
          <w:tcPr>
            <w:tcW w:w="756" w:type="dxa"/>
            <w:tcBorders>
              <w:top w:val="nil"/>
              <w:left w:val="nil"/>
              <w:bottom w:val="single" w:sz="4" w:space="0" w:color="auto"/>
              <w:right w:val="single" w:sz="4" w:space="0" w:color="auto"/>
            </w:tcBorders>
            <w:shd w:val="clear" w:color="auto" w:fill="auto"/>
            <w:vAlign w:val="center"/>
            <w:hideMark/>
          </w:tcPr>
          <w:p w14:paraId="3FEFE950" w14:textId="3ABC4C6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$2,500.00</w:t>
            </w:r>
          </w:p>
        </w:tc>
        <w:tc>
          <w:tcPr>
            <w:tcW w:w="875" w:type="dxa"/>
            <w:tcBorders>
              <w:top w:val="nil"/>
              <w:left w:val="nil"/>
              <w:bottom w:val="single" w:sz="4" w:space="0" w:color="auto"/>
              <w:right w:val="single" w:sz="4" w:space="0" w:color="auto"/>
            </w:tcBorders>
            <w:shd w:val="clear" w:color="auto" w:fill="auto"/>
            <w:vAlign w:val="center"/>
            <w:hideMark/>
          </w:tcPr>
          <w:p w14:paraId="71D67AED" w14:textId="133A2866"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$4,400.00</w:t>
            </w:r>
          </w:p>
        </w:tc>
        <w:tc>
          <w:tcPr>
            <w:tcW w:w="741" w:type="dxa"/>
            <w:tcBorders>
              <w:top w:val="nil"/>
              <w:left w:val="nil"/>
              <w:bottom w:val="single" w:sz="4" w:space="0" w:color="auto"/>
              <w:right w:val="single" w:sz="4" w:space="0" w:color="auto"/>
            </w:tcBorders>
            <w:shd w:val="clear" w:color="auto" w:fill="auto"/>
            <w:vAlign w:val="center"/>
            <w:hideMark/>
          </w:tcPr>
          <w:p w14:paraId="4C36C045" w14:textId="7ABA3486"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$180.00</w:t>
            </w:r>
          </w:p>
        </w:tc>
        <w:tc>
          <w:tcPr>
            <w:tcW w:w="814" w:type="dxa"/>
            <w:gridSpan w:val="2"/>
            <w:tcBorders>
              <w:top w:val="nil"/>
              <w:left w:val="nil"/>
              <w:bottom w:val="single" w:sz="4" w:space="0" w:color="auto"/>
              <w:right w:val="single" w:sz="4" w:space="0" w:color="auto"/>
            </w:tcBorders>
            <w:shd w:val="clear" w:color="auto" w:fill="auto"/>
            <w:vAlign w:val="center"/>
            <w:hideMark/>
          </w:tcPr>
          <w:p w14:paraId="6B7AFFBD" w14:textId="00AD7D3F"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$350.00</w:t>
            </w:r>
          </w:p>
        </w:tc>
        <w:tc>
          <w:tcPr>
            <w:tcW w:w="741" w:type="dxa"/>
            <w:tcBorders>
              <w:top w:val="nil"/>
              <w:left w:val="nil"/>
              <w:bottom w:val="single" w:sz="4" w:space="0" w:color="auto"/>
              <w:right w:val="single" w:sz="4" w:space="0" w:color="auto"/>
            </w:tcBorders>
            <w:shd w:val="clear" w:color="auto" w:fill="auto"/>
            <w:vAlign w:val="center"/>
            <w:hideMark/>
          </w:tcPr>
          <w:p w14:paraId="68B1EC58" w14:textId="1E11C289"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6" w:type="dxa"/>
            <w:tcBorders>
              <w:top w:val="nil"/>
              <w:left w:val="nil"/>
              <w:bottom w:val="single" w:sz="4" w:space="0" w:color="auto"/>
              <w:right w:val="single" w:sz="4" w:space="0" w:color="auto"/>
            </w:tcBorders>
            <w:shd w:val="clear" w:color="auto" w:fill="auto"/>
            <w:vAlign w:val="center"/>
            <w:hideMark/>
          </w:tcPr>
          <w:p w14:paraId="0CC4E163" w14:textId="5D78D813"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508" w:type="dxa"/>
            <w:tcBorders>
              <w:top w:val="nil"/>
              <w:left w:val="nil"/>
              <w:bottom w:val="single" w:sz="4" w:space="0" w:color="auto"/>
              <w:right w:val="single" w:sz="4" w:space="0" w:color="auto"/>
            </w:tcBorders>
            <w:shd w:val="clear" w:color="auto" w:fill="auto"/>
            <w:vAlign w:val="center"/>
            <w:hideMark/>
          </w:tcPr>
          <w:p w14:paraId="78073847" w14:textId="0B6F90E2"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4806E72A" w14:textId="2F8F66A9"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1" w:type="dxa"/>
            <w:tcBorders>
              <w:top w:val="nil"/>
              <w:left w:val="nil"/>
              <w:bottom w:val="single" w:sz="4" w:space="0" w:color="auto"/>
              <w:right w:val="single" w:sz="4" w:space="0" w:color="auto"/>
            </w:tcBorders>
            <w:shd w:val="clear" w:color="000000" w:fill="F2F2F2"/>
            <w:noWrap/>
            <w:vAlign w:val="center"/>
            <w:hideMark/>
          </w:tcPr>
          <w:p w14:paraId="4BDF1B56" w14:textId="6F2045A7"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$25,240.00</w:t>
            </w:r>
          </w:p>
        </w:tc>
        <w:tc>
          <w:tcPr>
            <w:tcW w:w="992" w:type="dxa"/>
            <w:tcBorders>
              <w:top w:val="nil"/>
              <w:left w:val="nil"/>
              <w:bottom w:val="single" w:sz="4" w:space="0" w:color="auto"/>
              <w:right w:val="single" w:sz="4" w:space="0" w:color="auto"/>
            </w:tcBorders>
            <w:shd w:val="clear" w:color="000000" w:fill="F2F2F2"/>
            <w:noWrap/>
            <w:vAlign w:val="center"/>
            <w:hideMark/>
          </w:tcPr>
          <w:p w14:paraId="49288D5B" w14:textId="2880567C"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$45,550.00</w:t>
            </w:r>
          </w:p>
        </w:tc>
      </w:tr>
      <w:tr w:rsidR="0005261A" w:rsidRPr="005175F2" w14:paraId="19F6A721" w14:textId="77777777" w:rsidTr="0005261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756E1280"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 xml:space="preserve">INSPECTOR </w:t>
            </w:r>
          </w:p>
        </w:tc>
        <w:tc>
          <w:tcPr>
            <w:tcW w:w="843" w:type="dxa"/>
            <w:tcBorders>
              <w:top w:val="nil"/>
              <w:left w:val="nil"/>
              <w:bottom w:val="single" w:sz="4" w:space="0" w:color="auto"/>
              <w:right w:val="single" w:sz="4" w:space="0" w:color="auto"/>
            </w:tcBorders>
            <w:shd w:val="clear" w:color="auto" w:fill="auto"/>
            <w:vAlign w:val="center"/>
            <w:hideMark/>
          </w:tcPr>
          <w:p w14:paraId="1AC8B376" w14:textId="55187EAE"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$45,600.00</w:t>
            </w:r>
          </w:p>
        </w:tc>
        <w:tc>
          <w:tcPr>
            <w:tcW w:w="857" w:type="dxa"/>
            <w:tcBorders>
              <w:top w:val="nil"/>
              <w:left w:val="nil"/>
              <w:bottom w:val="single" w:sz="4" w:space="0" w:color="auto"/>
              <w:right w:val="single" w:sz="4" w:space="0" w:color="auto"/>
            </w:tcBorders>
            <w:shd w:val="clear" w:color="auto" w:fill="auto"/>
            <w:vAlign w:val="center"/>
            <w:hideMark/>
          </w:tcPr>
          <w:p w14:paraId="20996C31" w14:textId="28FA905E"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$148,800.00</w:t>
            </w:r>
          </w:p>
        </w:tc>
        <w:tc>
          <w:tcPr>
            <w:tcW w:w="756" w:type="dxa"/>
            <w:tcBorders>
              <w:top w:val="nil"/>
              <w:left w:val="nil"/>
              <w:bottom w:val="single" w:sz="4" w:space="0" w:color="auto"/>
              <w:right w:val="single" w:sz="4" w:space="0" w:color="auto"/>
            </w:tcBorders>
            <w:shd w:val="clear" w:color="auto" w:fill="auto"/>
            <w:vAlign w:val="center"/>
            <w:hideMark/>
          </w:tcPr>
          <w:p w14:paraId="38D861BA" w14:textId="09D75D3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$5,100.00</w:t>
            </w:r>
          </w:p>
        </w:tc>
        <w:tc>
          <w:tcPr>
            <w:tcW w:w="875" w:type="dxa"/>
            <w:tcBorders>
              <w:top w:val="nil"/>
              <w:left w:val="nil"/>
              <w:bottom w:val="single" w:sz="4" w:space="0" w:color="auto"/>
              <w:right w:val="single" w:sz="4" w:space="0" w:color="auto"/>
            </w:tcBorders>
            <w:shd w:val="clear" w:color="auto" w:fill="auto"/>
            <w:vAlign w:val="center"/>
            <w:hideMark/>
          </w:tcPr>
          <w:p w14:paraId="6029F2D0" w14:textId="4991E37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$20,600.00</w:t>
            </w:r>
          </w:p>
        </w:tc>
        <w:tc>
          <w:tcPr>
            <w:tcW w:w="741" w:type="dxa"/>
            <w:tcBorders>
              <w:top w:val="nil"/>
              <w:left w:val="nil"/>
              <w:bottom w:val="single" w:sz="4" w:space="0" w:color="auto"/>
              <w:right w:val="single" w:sz="4" w:space="0" w:color="auto"/>
            </w:tcBorders>
            <w:shd w:val="clear" w:color="auto" w:fill="auto"/>
            <w:vAlign w:val="center"/>
            <w:hideMark/>
          </w:tcPr>
          <w:p w14:paraId="4454F206" w14:textId="774C0D66"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09D5AF91" w14:textId="28494955"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$3,100.00</w:t>
            </w:r>
          </w:p>
        </w:tc>
        <w:tc>
          <w:tcPr>
            <w:tcW w:w="741" w:type="dxa"/>
            <w:tcBorders>
              <w:top w:val="nil"/>
              <w:left w:val="nil"/>
              <w:bottom w:val="single" w:sz="4" w:space="0" w:color="auto"/>
              <w:right w:val="single" w:sz="4" w:space="0" w:color="auto"/>
            </w:tcBorders>
            <w:shd w:val="clear" w:color="auto" w:fill="auto"/>
            <w:vAlign w:val="center"/>
            <w:hideMark/>
          </w:tcPr>
          <w:p w14:paraId="65BD09EB" w14:textId="6FEE38A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w:t>
            </w:r>
          </w:p>
        </w:tc>
        <w:tc>
          <w:tcPr>
            <w:tcW w:w="856" w:type="dxa"/>
            <w:tcBorders>
              <w:top w:val="nil"/>
              <w:left w:val="nil"/>
              <w:bottom w:val="single" w:sz="4" w:space="0" w:color="auto"/>
              <w:right w:val="single" w:sz="4" w:space="0" w:color="auto"/>
            </w:tcBorders>
            <w:shd w:val="clear" w:color="auto" w:fill="auto"/>
            <w:vAlign w:val="center"/>
            <w:hideMark/>
          </w:tcPr>
          <w:p w14:paraId="203257B6" w14:textId="02BA9C2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$15,000.00</w:t>
            </w:r>
          </w:p>
        </w:tc>
        <w:tc>
          <w:tcPr>
            <w:tcW w:w="508" w:type="dxa"/>
            <w:tcBorders>
              <w:top w:val="nil"/>
              <w:left w:val="nil"/>
              <w:bottom w:val="single" w:sz="4" w:space="0" w:color="auto"/>
              <w:right w:val="single" w:sz="4" w:space="0" w:color="auto"/>
            </w:tcBorders>
            <w:shd w:val="clear" w:color="auto" w:fill="auto"/>
            <w:vAlign w:val="center"/>
            <w:hideMark/>
          </w:tcPr>
          <w:p w14:paraId="465BA4B4" w14:textId="012B8FF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44CA6116" w14:textId="435C859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$5,000.00</w:t>
            </w:r>
          </w:p>
        </w:tc>
        <w:tc>
          <w:tcPr>
            <w:tcW w:w="851" w:type="dxa"/>
            <w:tcBorders>
              <w:top w:val="nil"/>
              <w:left w:val="nil"/>
              <w:bottom w:val="single" w:sz="4" w:space="0" w:color="auto"/>
              <w:right w:val="single" w:sz="4" w:space="0" w:color="auto"/>
            </w:tcBorders>
            <w:shd w:val="clear" w:color="000000" w:fill="F2F2F2"/>
            <w:noWrap/>
            <w:vAlign w:val="center"/>
            <w:hideMark/>
          </w:tcPr>
          <w:p w14:paraId="22FB5EB6" w14:textId="3E5A3BB8"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$51,900.00</w:t>
            </w:r>
          </w:p>
        </w:tc>
        <w:tc>
          <w:tcPr>
            <w:tcW w:w="992" w:type="dxa"/>
            <w:tcBorders>
              <w:top w:val="nil"/>
              <w:left w:val="nil"/>
              <w:bottom w:val="single" w:sz="4" w:space="0" w:color="auto"/>
              <w:right w:val="single" w:sz="4" w:space="0" w:color="auto"/>
            </w:tcBorders>
            <w:shd w:val="clear" w:color="000000" w:fill="F2F2F2"/>
            <w:noWrap/>
            <w:vAlign w:val="center"/>
            <w:hideMark/>
          </w:tcPr>
          <w:p w14:paraId="206D3E2A" w14:textId="104B59FE"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$192,500.00</w:t>
            </w:r>
          </w:p>
        </w:tc>
      </w:tr>
      <w:tr w:rsidR="0005261A" w:rsidRPr="005175F2" w14:paraId="0643D8F6" w14:textId="77777777" w:rsidTr="0005261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2676569C"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INSPECTOR DE CAMPO</w:t>
            </w:r>
          </w:p>
        </w:tc>
        <w:tc>
          <w:tcPr>
            <w:tcW w:w="843" w:type="dxa"/>
            <w:tcBorders>
              <w:top w:val="nil"/>
              <w:left w:val="nil"/>
              <w:bottom w:val="single" w:sz="4" w:space="0" w:color="auto"/>
              <w:right w:val="single" w:sz="4" w:space="0" w:color="auto"/>
            </w:tcBorders>
            <w:shd w:val="clear" w:color="auto" w:fill="auto"/>
            <w:vAlign w:val="center"/>
            <w:hideMark/>
          </w:tcPr>
          <w:p w14:paraId="24E56C4D" w14:textId="571CDE6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$48,000.00</w:t>
            </w:r>
          </w:p>
        </w:tc>
        <w:tc>
          <w:tcPr>
            <w:tcW w:w="857" w:type="dxa"/>
            <w:tcBorders>
              <w:top w:val="nil"/>
              <w:left w:val="nil"/>
              <w:bottom w:val="single" w:sz="4" w:space="0" w:color="auto"/>
              <w:right w:val="single" w:sz="4" w:space="0" w:color="auto"/>
            </w:tcBorders>
            <w:shd w:val="clear" w:color="auto" w:fill="auto"/>
            <w:vAlign w:val="center"/>
            <w:hideMark/>
          </w:tcPr>
          <w:p w14:paraId="10788058" w14:textId="1E175FD5"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$79,200.00</w:t>
            </w:r>
          </w:p>
        </w:tc>
        <w:tc>
          <w:tcPr>
            <w:tcW w:w="756" w:type="dxa"/>
            <w:tcBorders>
              <w:top w:val="nil"/>
              <w:left w:val="nil"/>
              <w:bottom w:val="single" w:sz="4" w:space="0" w:color="auto"/>
              <w:right w:val="single" w:sz="4" w:space="0" w:color="auto"/>
            </w:tcBorders>
            <w:shd w:val="clear" w:color="auto" w:fill="auto"/>
            <w:vAlign w:val="center"/>
            <w:hideMark/>
          </w:tcPr>
          <w:p w14:paraId="79E0768C" w14:textId="5DF18D9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$5,300.00</w:t>
            </w:r>
          </w:p>
        </w:tc>
        <w:tc>
          <w:tcPr>
            <w:tcW w:w="875" w:type="dxa"/>
            <w:tcBorders>
              <w:top w:val="nil"/>
              <w:left w:val="nil"/>
              <w:bottom w:val="single" w:sz="4" w:space="0" w:color="auto"/>
              <w:right w:val="single" w:sz="4" w:space="0" w:color="auto"/>
            </w:tcBorders>
            <w:shd w:val="clear" w:color="auto" w:fill="auto"/>
            <w:vAlign w:val="center"/>
            <w:hideMark/>
          </w:tcPr>
          <w:p w14:paraId="3330DD1C" w14:textId="1FE33115"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$11,000.00</w:t>
            </w:r>
          </w:p>
        </w:tc>
        <w:tc>
          <w:tcPr>
            <w:tcW w:w="741" w:type="dxa"/>
            <w:tcBorders>
              <w:top w:val="nil"/>
              <w:left w:val="nil"/>
              <w:bottom w:val="single" w:sz="4" w:space="0" w:color="auto"/>
              <w:right w:val="single" w:sz="4" w:space="0" w:color="auto"/>
            </w:tcBorders>
            <w:shd w:val="clear" w:color="auto" w:fill="auto"/>
            <w:vAlign w:val="center"/>
            <w:hideMark/>
          </w:tcPr>
          <w:p w14:paraId="749F4593" w14:textId="1E9CBFB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$700.00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1D3D0068" w14:textId="31AD1495"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$1,700.00</w:t>
            </w:r>
          </w:p>
        </w:tc>
        <w:tc>
          <w:tcPr>
            <w:tcW w:w="741" w:type="dxa"/>
            <w:tcBorders>
              <w:top w:val="nil"/>
              <w:left w:val="nil"/>
              <w:bottom w:val="single" w:sz="4" w:space="0" w:color="auto"/>
              <w:right w:val="single" w:sz="4" w:space="0" w:color="auto"/>
            </w:tcBorders>
            <w:shd w:val="clear" w:color="auto" w:fill="auto"/>
            <w:vAlign w:val="center"/>
            <w:hideMark/>
          </w:tcPr>
          <w:p w14:paraId="48454DC1" w14:textId="602E385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w:t>
            </w:r>
          </w:p>
        </w:tc>
        <w:tc>
          <w:tcPr>
            <w:tcW w:w="856" w:type="dxa"/>
            <w:tcBorders>
              <w:top w:val="nil"/>
              <w:left w:val="nil"/>
              <w:bottom w:val="single" w:sz="4" w:space="0" w:color="auto"/>
              <w:right w:val="single" w:sz="4" w:space="0" w:color="auto"/>
            </w:tcBorders>
            <w:shd w:val="clear" w:color="auto" w:fill="auto"/>
            <w:vAlign w:val="center"/>
            <w:hideMark/>
          </w:tcPr>
          <w:p w14:paraId="25C4B2E4" w14:textId="50D4EAD3"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$15,000.00</w:t>
            </w:r>
          </w:p>
        </w:tc>
        <w:tc>
          <w:tcPr>
            <w:tcW w:w="508" w:type="dxa"/>
            <w:tcBorders>
              <w:top w:val="nil"/>
              <w:left w:val="nil"/>
              <w:bottom w:val="single" w:sz="4" w:space="0" w:color="auto"/>
              <w:right w:val="single" w:sz="4" w:space="0" w:color="auto"/>
            </w:tcBorders>
            <w:shd w:val="clear" w:color="auto" w:fill="auto"/>
            <w:vAlign w:val="center"/>
            <w:hideMark/>
          </w:tcPr>
          <w:p w14:paraId="060F9D23" w14:textId="54666A0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200C060F" w14:textId="77337B0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1" w:type="dxa"/>
            <w:tcBorders>
              <w:top w:val="nil"/>
              <w:left w:val="nil"/>
              <w:bottom w:val="single" w:sz="4" w:space="0" w:color="auto"/>
              <w:right w:val="single" w:sz="4" w:space="0" w:color="auto"/>
            </w:tcBorders>
            <w:shd w:val="clear" w:color="000000" w:fill="F2F2F2"/>
            <w:noWrap/>
            <w:vAlign w:val="center"/>
            <w:hideMark/>
          </w:tcPr>
          <w:p w14:paraId="085125B9" w14:textId="7B424BE4"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$55,000.00</w:t>
            </w:r>
          </w:p>
        </w:tc>
        <w:tc>
          <w:tcPr>
            <w:tcW w:w="992" w:type="dxa"/>
            <w:tcBorders>
              <w:top w:val="nil"/>
              <w:left w:val="nil"/>
              <w:bottom w:val="single" w:sz="4" w:space="0" w:color="auto"/>
              <w:right w:val="single" w:sz="4" w:space="0" w:color="auto"/>
            </w:tcBorders>
            <w:shd w:val="clear" w:color="000000" w:fill="F2F2F2"/>
            <w:noWrap/>
            <w:vAlign w:val="center"/>
            <w:hideMark/>
          </w:tcPr>
          <w:p w14:paraId="2C20ED7F" w14:textId="275DB97B"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$106,900.00</w:t>
            </w:r>
          </w:p>
        </w:tc>
      </w:tr>
      <w:tr w:rsidR="0005261A" w:rsidRPr="005175F2" w14:paraId="70ED9403" w14:textId="77777777" w:rsidTr="0005261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73E71534"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INSPECTOR DE VIALIDAD</w:t>
            </w:r>
          </w:p>
        </w:tc>
        <w:tc>
          <w:tcPr>
            <w:tcW w:w="843" w:type="dxa"/>
            <w:tcBorders>
              <w:top w:val="nil"/>
              <w:left w:val="nil"/>
              <w:bottom w:val="single" w:sz="4" w:space="0" w:color="auto"/>
              <w:right w:val="single" w:sz="4" w:space="0" w:color="auto"/>
            </w:tcBorders>
            <w:shd w:val="clear" w:color="auto" w:fill="auto"/>
            <w:vAlign w:val="center"/>
            <w:hideMark/>
          </w:tcPr>
          <w:p w14:paraId="032562CE" w14:textId="3AEEF423"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$96,000.00</w:t>
            </w:r>
          </w:p>
        </w:tc>
        <w:tc>
          <w:tcPr>
            <w:tcW w:w="857" w:type="dxa"/>
            <w:tcBorders>
              <w:top w:val="nil"/>
              <w:left w:val="nil"/>
              <w:bottom w:val="single" w:sz="4" w:space="0" w:color="auto"/>
              <w:right w:val="single" w:sz="4" w:space="0" w:color="auto"/>
            </w:tcBorders>
            <w:shd w:val="clear" w:color="auto" w:fill="auto"/>
            <w:vAlign w:val="center"/>
            <w:hideMark/>
          </w:tcPr>
          <w:p w14:paraId="4C4C3680" w14:textId="5BCFC7B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$211,200.00</w:t>
            </w:r>
          </w:p>
        </w:tc>
        <w:tc>
          <w:tcPr>
            <w:tcW w:w="756" w:type="dxa"/>
            <w:tcBorders>
              <w:top w:val="nil"/>
              <w:left w:val="nil"/>
              <w:bottom w:val="single" w:sz="4" w:space="0" w:color="auto"/>
              <w:right w:val="single" w:sz="4" w:space="0" w:color="auto"/>
            </w:tcBorders>
            <w:shd w:val="clear" w:color="auto" w:fill="auto"/>
            <w:vAlign w:val="center"/>
            <w:hideMark/>
          </w:tcPr>
          <w:p w14:paraId="22D3B927" w14:textId="685AC664"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$10,600.00</w:t>
            </w:r>
          </w:p>
        </w:tc>
        <w:tc>
          <w:tcPr>
            <w:tcW w:w="875" w:type="dxa"/>
            <w:tcBorders>
              <w:top w:val="nil"/>
              <w:left w:val="nil"/>
              <w:bottom w:val="single" w:sz="4" w:space="0" w:color="auto"/>
              <w:right w:val="single" w:sz="4" w:space="0" w:color="auto"/>
            </w:tcBorders>
            <w:shd w:val="clear" w:color="auto" w:fill="auto"/>
            <w:vAlign w:val="center"/>
            <w:hideMark/>
          </w:tcPr>
          <w:p w14:paraId="2F72BFD2" w14:textId="44F42572"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$23,500.00</w:t>
            </w:r>
          </w:p>
        </w:tc>
        <w:tc>
          <w:tcPr>
            <w:tcW w:w="741" w:type="dxa"/>
            <w:tcBorders>
              <w:top w:val="nil"/>
              <w:left w:val="nil"/>
              <w:bottom w:val="single" w:sz="4" w:space="0" w:color="auto"/>
              <w:right w:val="single" w:sz="4" w:space="0" w:color="auto"/>
            </w:tcBorders>
            <w:shd w:val="clear" w:color="auto" w:fill="auto"/>
            <w:vAlign w:val="center"/>
            <w:hideMark/>
          </w:tcPr>
          <w:p w14:paraId="6035AD09" w14:textId="6563E46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$500.00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063C12A2" w14:textId="3A8035E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$1,200.00</w:t>
            </w:r>
          </w:p>
        </w:tc>
        <w:tc>
          <w:tcPr>
            <w:tcW w:w="741" w:type="dxa"/>
            <w:tcBorders>
              <w:top w:val="nil"/>
              <w:left w:val="nil"/>
              <w:bottom w:val="single" w:sz="4" w:space="0" w:color="auto"/>
              <w:right w:val="single" w:sz="4" w:space="0" w:color="auto"/>
            </w:tcBorders>
            <w:shd w:val="clear" w:color="auto" w:fill="auto"/>
            <w:vAlign w:val="center"/>
            <w:hideMark/>
          </w:tcPr>
          <w:p w14:paraId="49A37498" w14:textId="2769C153"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6" w:type="dxa"/>
            <w:tcBorders>
              <w:top w:val="nil"/>
              <w:left w:val="nil"/>
              <w:bottom w:val="single" w:sz="4" w:space="0" w:color="auto"/>
              <w:right w:val="single" w:sz="4" w:space="0" w:color="auto"/>
            </w:tcBorders>
            <w:shd w:val="clear" w:color="auto" w:fill="auto"/>
            <w:vAlign w:val="center"/>
            <w:hideMark/>
          </w:tcPr>
          <w:p w14:paraId="1EBCB759" w14:textId="34A1DF48"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508" w:type="dxa"/>
            <w:tcBorders>
              <w:top w:val="nil"/>
              <w:left w:val="nil"/>
              <w:bottom w:val="single" w:sz="4" w:space="0" w:color="auto"/>
              <w:right w:val="single" w:sz="4" w:space="0" w:color="auto"/>
            </w:tcBorders>
            <w:shd w:val="clear" w:color="auto" w:fill="auto"/>
            <w:vAlign w:val="center"/>
            <w:hideMark/>
          </w:tcPr>
          <w:p w14:paraId="48D299CA" w14:textId="26B7045A"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5262A6A9" w14:textId="57B02E65"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$50,000.00</w:t>
            </w:r>
          </w:p>
        </w:tc>
        <w:tc>
          <w:tcPr>
            <w:tcW w:w="851" w:type="dxa"/>
            <w:tcBorders>
              <w:top w:val="nil"/>
              <w:left w:val="nil"/>
              <w:bottom w:val="single" w:sz="4" w:space="0" w:color="auto"/>
              <w:right w:val="single" w:sz="4" w:space="0" w:color="auto"/>
            </w:tcBorders>
            <w:shd w:val="clear" w:color="000000" w:fill="F2F2F2"/>
            <w:noWrap/>
            <w:vAlign w:val="center"/>
            <w:hideMark/>
          </w:tcPr>
          <w:p w14:paraId="2DA077CA" w14:textId="5AC9C862"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$107,100.00</w:t>
            </w:r>
          </w:p>
        </w:tc>
        <w:tc>
          <w:tcPr>
            <w:tcW w:w="992" w:type="dxa"/>
            <w:tcBorders>
              <w:top w:val="nil"/>
              <w:left w:val="nil"/>
              <w:bottom w:val="single" w:sz="4" w:space="0" w:color="auto"/>
              <w:right w:val="single" w:sz="4" w:space="0" w:color="auto"/>
            </w:tcBorders>
            <w:shd w:val="clear" w:color="000000" w:fill="F2F2F2"/>
            <w:noWrap/>
            <w:vAlign w:val="center"/>
            <w:hideMark/>
          </w:tcPr>
          <w:p w14:paraId="0020446C" w14:textId="082518B4"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$285,900.00</w:t>
            </w:r>
          </w:p>
        </w:tc>
      </w:tr>
      <w:tr w:rsidR="0005261A" w:rsidRPr="005175F2" w14:paraId="7C80C738" w14:textId="77777777" w:rsidTr="0005261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65541A72"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INTENDENTE</w:t>
            </w:r>
          </w:p>
        </w:tc>
        <w:tc>
          <w:tcPr>
            <w:tcW w:w="843" w:type="dxa"/>
            <w:tcBorders>
              <w:top w:val="nil"/>
              <w:left w:val="nil"/>
              <w:bottom w:val="single" w:sz="4" w:space="0" w:color="auto"/>
              <w:right w:val="single" w:sz="4" w:space="0" w:color="auto"/>
            </w:tcBorders>
            <w:shd w:val="clear" w:color="auto" w:fill="auto"/>
            <w:vAlign w:val="center"/>
            <w:hideMark/>
          </w:tcPr>
          <w:p w14:paraId="66876A18" w14:textId="0BA6EDF2"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$21,600.00</w:t>
            </w:r>
          </w:p>
        </w:tc>
        <w:tc>
          <w:tcPr>
            <w:tcW w:w="857" w:type="dxa"/>
            <w:tcBorders>
              <w:top w:val="nil"/>
              <w:left w:val="nil"/>
              <w:bottom w:val="single" w:sz="4" w:space="0" w:color="auto"/>
              <w:right w:val="single" w:sz="4" w:space="0" w:color="auto"/>
            </w:tcBorders>
            <w:shd w:val="clear" w:color="auto" w:fill="auto"/>
            <w:vAlign w:val="center"/>
            <w:hideMark/>
          </w:tcPr>
          <w:p w14:paraId="73FDFD06" w14:textId="7692DE4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$92,400.00</w:t>
            </w:r>
          </w:p>
        </w:tc>
        <w:tc>
          <w:tcPr>
            <w:tcW w:w="756" w:type="dxa"/>
            <w:tcBorders>
              <w:top w:val="nil"/>
              <w:left w:val="nil"/>
              <w:bottom w:val="single" w:sz="4" w:space="0" w:color="auto"/>
              <w:right w:val="single" w:sz="4" w:space="0" w:color="auto"/>
            </w:tcBorders>
            <w:shd w:val="clear" w:color="auto" w:fill="auto"/>
            <w:vAlign w:val="center"/>
            <w:hideMark/>
          </w:tcPr>
          <w:p w14:paraId="71E0B501" w14:textId="7CDE0D38"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$2,400.00</w:t>
            </w:r>
          </w:p>
        </w:tc>
        <w:tc>
          <w:tcPr>
            <w:tcW w:w="875" w:type="dxa"/>
            <w:tcBorders>
              <w:top w:val="nil"/>
              <w:left w:val="nil"/>
              <w:bottom w:val="single" w:sz="4" w:space="0" w:color="auto"/>
              <w:right w:val="single" w:sz="4" w:space="0" w:color="auto"/>
            </w:tcBorders>
            <w:shd w:val="clear" w:color="auto" w:fill="auto"/>
            <w:vAlign w:val="center"/>
            <w:hideMark/>
          </w:tcPr>
          <w:p w14:paraId="548CE1DF" w14:textId="4BB0559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$12,700.00</w:t>
            </w:r>
          </w:p>
        </w:tc>
        <w:tc>
          <w:tcPr>
            <w:tcW w:w="741" w:type="dxa"/>
            <w:tcBorders>
              <w:top w:val="nil"/>
              <w:left w:val="nil"/>
              <w:bottom w:val="single" w:sz="4" w:space="0" w:color="auto"/>
              <w:right w:val="single" w:sz="4" w:space="0" w:color="auto"/>
            </w:tcBorders>
            <w:shd w:val="clear" w:color="auto" w:fill="auto"/>
            <w:vAlign w:val="center"/>
            <w:hideMark/>
          </w:tcPr>
          <w:p w14:paraId="3BC20140" w14:textId="5A567918"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$150.00</w:t>
            </w:r>
          </w:p>
        </w:tc>
        <w:tc>
          <w:tcPr>
            <w:tcW w:w="814" w:type="dxa"/>
            <w:gridSpan w:val="2"/>
            <w:tcBorders>
              <w:top w:val="nil"/>
              <w:left w:val="nil"/>
              <w:bottom w:val="single" w:sz="4" w:space="0" w:color="auto"/>
              <w:right w:val="single" w:sz="4" w:space="0" w:color="auto"/>
            </w:tcBorders>
            <w:shd w:val="clear" w:color="auto" w:fill="auto"/>
            <w:vAlign w:val="center"/>
            <w:hideMark/>
          </w:tcPr>
          <w:p w14:paraId="1CB6DAE7" w14:textId="7055472F"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$2,000.00</w:t>
            </w:r>
          </w:p>
        </w:tc>
        <w:tc>
          <w:tcPr>
            <w:tcW w:w="741" w:type="dxa"/>
            <w:tcBorders>
              <w:top w:val="nil"/>
              <w:left w:val="nil"/>
              <w:bottom w:val="single" w:sz="4" w:space="0" w:color="auto"/>
              <w:right w:val="single" w:sz="4" w:space="0" w:color="auto"/>
            </w:tcBorders>
            <w:shd w:val="clear" w:color="auto" w:fill="auto"/>
            <w:vAlign w:val="center"/>
            <w:hideMark/>
          </w:tcPr>
          <w:p w14:paraId="2DF8A3EA" w14:textId="09D1D108"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w:t>
            </w:r>
          </w:p>
        </w:tc>
        <w:tc>
          <w:tcPr>
            <w:tcW w:w="856" w:type="dxa"/>
            <w:tcBorders>
              <w:top w:val="nil"/>
              <w:left w:val="nil"/>
              <w:bottom w:val="single" w:sz="4" w:space="0" w:color="auto"/>
              <w:right w:val="single" w:sz="4" w:space="0" w:color="auto"/>
            </w:tcBorders>
            <w:shd w:val="clear" w:color="auto" w:fill="auto"/>
            <w:vAlign w:val="center"/>
            <w:hideMark/>
          </w:tcPr>
          <w:p w14:paraId="36B5133D" w14:textId="0964DEA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$15,000.00</w:t>
            </w:r>
          </w:p>
        </w:tc>
        <w:tc>
          <w:tcPr>
            <w:tcW w:w="508" w:type="dxa"/>
            <w:tcBorders>
              <w:top w:val="nil"/>
              <w:left w:val="nil"/>
              <w:bottom w:val="single" w:sz="4" w:space="0" w:color="auto"/>
              <w:right w:val="single" w:sz="4" w:space="0" w:color="auto"/>
            </w:tcBorders>
            <w:shd w:val="clear" w:color="auto" w:fill="auto"/>
            <w:vAlign w:val="center"/>
            <w:hideMark/>
          </w:tcPr>
          <w:p w14:paraId="5BAFCCB9" w14:textId="0905B970"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024DAC94" w14:textId="2E3B47CA"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$15,000.00</w:t>
            </w:r>
          </w:p>
        </w:tc>
        <w:tc>
          <w:tcPr>
            <w:tcW w:w="851" w:type="dxa"/>
            <w:tcBorders>
              <w:top w:val="nil"/>
              <w:left w:val="nil"/>
              <w:bottom w:val="single" w:sz="4" w:space="0" w:color="auto"/>
              <w:right w:val="single" w:sz="4" w:space="0" w:color="auto"/>
            </w:tcBorders>
            <w:shd w:val="clear" w:color="000000" w:fill="F2F2F2"/>
            <w:noWrap/>
            <w:vAlign w:val="center"/>
            <w:hideMark/>
          </w:tcPr>
          <w:p w14:paraId="78E2554C" w14:textId="672D36F3"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$25,150.00</w:t>
            </w:r>
          </w:p>
        </w:tc>
        <w:tc>
          <w:tcPr>
            <w:tcW w:w="992" w:type="dxa"/>
            <w:tcBorders>
              <w:top w:val="nil"/>
              <w:left w:val="nil"/>
              <w:bottom w:val="single" w:sz="4" w:space="0" w:color="auto"/>
              <w:right w:val="single" w:sz="4" w:space="0" w:color="auto"/>
            </w:tcBorders>
            <w:shd w:val="clear" w:color="000000" w:fill="F2F2F2"/>
            <w:noWrap/>
            <w:vAlign w:val="center"/>
            <w:hideMark/>
          </w:tcPr>
          <w:p w14:paraId="1DEF32E9" w14:textId="7BB6D02F"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$137,100.00</w:t>
            </w:r>
          </w:p>
        </w:tc>
      </w:tr>
      <w:tr w:rsidR="0005261A" w:rsidRPr="005175F2" w14:paraId="47FBFF0F" w14:textId="77777777" w:rsidTr="0005261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7367A07C"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JARDINERO</w:t>
            </w:r>
          </w:p>
        </w:tc>
        <w:tc>
          <w:tcPr>
            <w:tcW w:w="843" w:type="dxa"/>
            <w:tcBorders>
              <w:top w:val="nil"/>
              <w:left w:val="nil"/>
              <w:bottom w:val="single" w:sz="4" w:space="0" w:color="auto"/>
              <w:right w:val="single" w:sz="4" w:space="0" w:color="auto"/>
            </w:tcBorders>
            <w:shd w:val="clear" w:color="auto" w:fill="auto"/>
            <w:vAlign w:val="center"/>
            <w:hideMark/>
          </w:tcPr>
          <w:p w14:paraId="698499AC" w14:textId="3587FFA0"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$36,000.00</w:t>
            </w:r>
          </w:p>
        </w:tc>
        <w:tc>
          <w:tcPr>
            <w:tcW w:w="857" w:type="dxa"/>
            <w:tcBorders>
              <w:top w:val="nil"/>
              <w:left w:val="nil"/>
              <w:bottom w:val="single" w:sz="4" w:space="0" w:color="auto"/>
              <w:right w:val="single" w:sz="4" w:space="0" w:color="auto"/>
            </w:tcBorders>
            <w:shd w:val="clear" w:color="auto" w:fill="auto"/>
            <w:vAlign w:val="center"/>
            <w:hideMark/>
          </w:tcPr>
          <w:p w14:paraId="1F085997" w14:textId="1F700D96"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$82,080.00</w:t>
            </w:r>
          </w:p>
        </w:tc>
        <w:tc>
          <w:tcPr>
            <w:tcW w:w="756" w:type="dxa"/>
            <w:tcBorders>
              <w:top w:val="nil"/>
              <w:left w:val="nil"/>
              <w:bottom w:val="single" w:sz="4" w:space="0" w:color="auto"/>
              <w:right w:val="single" w:sz="4" w:space="0" w:color="auto"/>
            </w:tcBorders>
            <w:shd w:val="clear" w:color="auto" w:fill="auto"/>
            <w:vAlign w:val="center"/>
            <w:hideMark/>
          </w:tcPr>
          <w:p w14:paraId="1E61C43C" w14:textId="4C1D9F8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$4,000.00</w:t>
            </w:r>
          </w:p>
        </w:tc>
        <w:tc>
          <w:tcPr>
            <w:tcW w:w="875" w:type="dxa"/>
            <w:tcBorders>
              <w:top w:val="nil"/>
              <w:left w:val="nil"/>
              <w:bottom w:val="single" w:sz="4" w:space="0" w:color="auto"/>
              <w:right w:val="single" w:sz="4" w:space="0" w:color="auto"/>
            </w:tcBorders>
            <w:shd w:val="clear" w:color="auto" w:fill="auto"/>
            <w:vAlign w:val="center"/>
            <w:hideMark/>
          </w:tcPr>
          <w:p w14:paraId="27B1E520" w14:textId="41713E76"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$10,700.00</w:t>
            </w:r>
          </w:p>
        </w:tc>
        <w:tc>
          <w:tcPr>
            <w:tcW w:w="741" w:type="dxa"/>
            <w:tcBorders>
              <w:top w:val="nil"/>
              <w:left w:val="nil"/>
              <w:bottom w:val="single" w:sz="4" w:space="0" w:color="auto"/>
              <w:right w:val="single" w:sz="4" w:space="0" w:color="auto"/>
            </w:tcBorders>
            <w:shd w:val="clear" w:color="auto" w:fill="auto"/>
            <w:vAlign w:val="center"/>
            <w:hideMark/>
          </w:tcPr>
          <w:p w14:paraId="6EAFC05C" w14:textId="3E4F8E35"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$180.00</w:t>
            </w:r>
          </w:p>
        </w:tc>
        <w:tc>
          <w:tcPr>
            <w:tcW w:w="814" w:type="dxa"/>
            <w:gridSpan w:val="2"/>
            <w:tcBorders>
              <w:top w:val="nil"/>
              <w:left w:val="nil"/>
              <w:bottom w:val="single" w:sz="4" w:space="0" w:color="auto"/>
              <w:right w:val="single" w:sz="4" w:space="0" w:color="auto"/>
            </w:tcBorders>
            <w:shd w:val="clear" w:color="auto" w:fill="auto"/>
            <w:vAlign w:val="center"/>
            <w:hideMark/>
          </w:tcPr>
          <w:p w14:paraId="67736B0D" w14:textId="224904A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$1,650.00</w:t>
            </w:r>
          </w:p>
        </w:tc>
        <w:tc>
          <w:tcPr>
            <w:tcW w:w="741" w:type="dxa"/>
            <w:tcBorders>
              <w:top w:val="nil"/>
              <w:left w:val="nil"/>
              <w:bottom w:val="single" w:sz="4" w:space="0" w:color="auto"/>
              <w:right w:val="single" w:sz="4" w:space="0" w:color="auto"/>
            </w:tcBorders>
            <w:shd w:val="clear" w:color="auto" w:fill="auto"/>
            <w:vAlign w:val="center"/>
            <w:hideMark/>
          </w:tcPr>
          <w:p w14:paraId="51DEC5A3" w14:textId="075F7555"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w:t>
            </w:r>
          </w:p>
        </w:tc>
        <w:tc>
          <w:tcPr>
            <w:tcW w:w="856" w:type="dxa"/>
            <w:tcBorders>
              <w:top w:val="nil"/>
              <w:left w:val="nil"/>
              <w:bottom w:val="single" w:sz="4" w:space="0" w:color="auto"/>
              <w:right w:val="single" w:sz="4" w:space="0" w:color="auto"/>
            </w:tcBorders>
            <w:shd w:val="clear" w:color="auto" w:fill="auto"/>
            <w:vAlign w:val="center"/>
            <w:hideMark/>
          </w:tcPr>
          <w:p w14:paraId="6A50D7FA" w14:textId="4699F542"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$15,000.00</w:t>
            </w:r>
          </w:p>
        </w:tc>
        <w:tc>
          <w:tcPr>
            <w:tcW w:w="508" w:type="dxa"/>
            <w:tcBorders>
              <w:top w:val="nil"/>
              <w:left w:val="nil"/>
              <w:bottom w:val="single" w:sz="4" w:space="0" w:color="auto"/>
              <w:right w:val="single" w:sz="4" w:space="0" w:color="auto"/>
            </w:tcBorders>
            <w:shd w:val="clear" w:color="auto" w:fill="auto"/>
            <w:vAlign w:val="center"/>
            <w:hideMark/>
          </w:tcPr>
          <w:p w14:paraId="3A7A82E3" w14:textId="37759BA2"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08FC1BFB" w14:textId="7AA31394"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$15,000.00</w:t>
            </w:r>
          </w:p>
        </w:tc>
        <w:tc>
          <w:tcPr>
            <w:tcW w:w="851" w:type="dxa"/>
            <w:tcBorders>
              <w:top w:val="nil"/>
              <w:left w:val="nil"/>
              <w:bottom w:val="single" w:sz="4" w:space="0" w:color="auto"/>
              <w:right w:val="single" w:sz="4" w:space="0" w:color="auto"/>
            </w:tcBorders>
            <w:shd w:val="clear" w:color="000000" w:fill="F2F2F2"/>
            <w:noWrap/>
            <w:vAlign w:val="center"/>
            <w:hideMark/>
          </w:tcPr>
          <w:p w14:paraId="4ACA13AC" w14:textId="0A1A5278"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$41,180.00</w:t>
            </w:r>
          </w:p>
        </w:tc>
        <w:tc>
          <w:tcPr>
            <w:tcW w:w="992" w:type="dxa"/>
            <w:tcBorders>
              <w:top w:val="nil"/>
              <w:left w:val="nil"/>
              <w:bottom w:val="single" w:sz="4" w:space="0" w:color="auto"/>
              <w:right w:val="single" w:sz="4" w:space="0" w:color="auto"/>
            </w:tcBorders>
            <w:shd w:val="clear" w:color="000000" w:fill="F2F2F2"/>
            <w:noWrap/>
            <w:vAlign w:val="center"/>
            <w:hideMark/>
          </w:tcPr>
          <w:p w14:paraId="45617CC2" w14:textId="0C4FB124"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$124,430.00</w:t>
            </w:r>
          </w:p>
        </w:tc>
      </w:tr>
      <w:tr w:rsidR="0005261A" w:rsidRPr="005175F2" w14:paraId="40647F3F" w14:textId="77777777" w:rsidTr="0005261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2974C176"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JUEZ MUNICIPAL CONCILIADOR</w:t>
            </w:r>
          </w:p>
        </w:tc>
        <w:tc>
          <w:tcPr>
            <w:tcW w:w="843" w:type="dxa"/>
            <w:tcBorders>
              <w:top w:val="nil"/>
              <w:left w:val="nil"/>
              <w:bottom w:val="single" w:sz="4" w:space="0" w:color="auto"/>
              <w:right w:val="single" w:sz="4" w:space="0" w:color="auto"/>
            </w:tcBorders>
            <w:shd w:val="clear" w:color="auto" w:fill="auto"/>
            <w:vAlign w:val="center"/>
            <w:hideMark/>
          </w:tcPr>
          <w:p w14:paraId="7F2E8BA1" w14:textId="2EB7B37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$22,560.00</w:t>
            </w:r>
          </w:p>
        </w:tc>
        <w:tc>
          <w:tcPr>
            <w:tcW w:w="857" w:type="dxa"/>
            <w:tcBorders>
              <w:top w:val="nil"/>
              <w:left w:val="nil"/>
              <w:bottom w:val="single" w:sz="4" w:space="0" w:color="auto"/>
              <w:right w:val="single" w:sz="4" w:space="0" w:color="auto"/>
            </w:tcBorders>
            <w:shd w:val="clear" w:color="auto" w:fill="auto"/>
            <w:vAlign w:val="center"/>
            <w:hideMark/>
          </w:tcPr>
          <w:p w14:paraId="37AF8F6F" w14:textId="38DCE8FA"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$121,200.00</w:t>
            </w:r>
          </w:p>
        </w:tc>
        <w:tc>
          <w:tcPr>
            <w:tcW w:w="756" w:type="dxa"/>
            <w:tcBorders>
              <w:top w:val="nil"/>
              <w:left w:val="nil"/>
              <w:bottom w:val="single" w:sz="4" w:space="0" w:color="auto"/>
              <w:right w:val="single" w:sz="4" w:space="0" w:color="auto"/>
            </w:tcBorders>
            <w:shd w:val="clear" w:color="auto" w:fill="auto"/>
            <w:vAlign w:val="center"/>
            <w:hideMark/>
          </w:tcPr>
          <w:p w14:paraId="651E572F" w14:textId="49E4B31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$2,500.00</w:t>
            </w:r>
          </w:p>
        </w:tc>
        <w:tc>
          <w:tcPr>
            <w:tcW w:w="875" w:type="dxa"/>
            <w:tcBorders>
              <w:top w:val="nil"/>
              <w:left w:val="nil"/>
              <w:bottom w:val="single" w:sz="4" w:space="0" w:color="auto"/>
              <w:right w:val="single" w:sz="4" w:space="0" w:color="auto"/>
            </w:tcBorders>
            <w:shd w:val="clear" w:color="auto" w:fill="auto"/>
            <w:vAlign w:val="center"/>
            <w:hideMark/>
          </w:tcPr>
          <w:p w14:paraId="58039950" w14:textId="601D5E83"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$13,500.00</w:t>
            </w:r>
          </w:p>
        </w:tc>
        <w:tc>
          <w:tcPr>
            <w:tcW w:w="741" w:type="dxa"/>
            <w:tcBorders>
              <w:top w:val="nil"/>
              <w:left w:val="nil"/>
              <w:bottom w:val="single" w:sz="4" w:space="0" w:color="auto"/>
              <w:right w:val="single" w:sz="4" w:space="0" w:color="auto"/>
            </w:tcBorders>
            <w:shd w:val="clear" w:color="auto" w:fill="auto"/>
            <w:vAlign w:val="center"/>
            <w:hideMark/>
          </w:tcPr>
          <w:p w14:paraId="1D1D79D7" w14:textId="12DF8543"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0ED7F68A" w14:textId="63D9DD59"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$1,100.00</w:t>
            </w:r>
          </w:p>
        </w:tc>
        <w:tc>
          <w:tcPr>
            <w:tcW w:w="741" w:type="dxa"/>
            <w:tcBorders>
              <w:top w:val="nil"/>
              <w:left w:val="nil"/>
              <w:bottom w:val="single" w:sz="4" w:space="0" w:color="auto"/>
              <w:right w:val="single" w:sz="4" w:space="0" w:color="auto"/>
            </w:tcBorders>
            <w:shd w:val="clear" w:color="auto" w:fill="auto"/>
            <w:vAlign w:val="center"/>
            <w:hideMark/>
          </w:tcPr>
          <w:p w14:paraId="0E19BFE9" w14:textId="7886B7C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6" w:type="dxa"/>
            <w:tcBorders>
              <w:top w:val="nil"/>
              <w:left w:val="nil"/>
              <w:bottom w:val="single" w:sz="4" w:space="0" w:color="auto"/>
              <w:right w:val="single" w:sz="4" w:space="0" w:color="auto"/>
            </w:tcBorders>
            <w:shd w:val="clear" w:color="auto" w:fill="auto"/>
            <w:vAlign w:val="center"/>
            <w:hideMark/>
          </w:tcPr>
          <w:p w14:paraId="0CE414D4" w14:textId="132B945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508" w:type="dxa"/>
            <w:tcBorders>
              <w:top w:val="nil"/>
              <w:left w:val="nil"/>
              <w:bottom w:val="single" w:sz="4" w:space="0" w:color="auto"/>
              <w:right w:val="single" w:sz="4" w:space="0" w:color="auto"/>
            </w:tcBorders>
            <w:shd w:val="clear" w:color="auto" w:fill="auto"/>
            <w:vAlign w:val="center"/>
            <w:hideMark/>
          </w:tcPr>
          <w:p w14:paraId="24FFD1EC" w14:textId="0872209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05251A76" w14:textId="54F02DA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1" w:type="dxa"/>
            <w:tcBorders>
              <w:top w:val="nil"/>
              <w:left w:val="nil"/>
              <w:bottom w:val="single" w:sz="4" w:space="0" w:color="auto"/>
              <w:right w:val="single" w:sz="4" w:space="0" w:color="auto"/>
            </w:tcBorders>
            <w:shd w:val="clear" w:color="000000" w:fill="F2F2F2"/>
            <w:noWrap/>
            <w:vAlign w:val="center"/>
            <w:hideMark/>
          </w:tcPr>
          <w:p w14:paraId="7B74DE88" w14:textId="513374AA"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$25,260.00</w:t>
            </w:r>
          </w:p>
        </w:tc>
        <w:tc>
          <w:tcPr>
            <w:tcW w:w="992" w:type="dxa"/>
            <w:tcBorders>
              <w:top w:val="nil"/>
              <w:left w:val="nil"/>
              <w:bottom w:val="single" w:sz="4" w:space="0" w:color="auto"/>
              <w:right w:val="single" w:sz="4" w:space="0" w:color="auto"/>
            </w:tcBorders>
            <w:shd w:val="clear" w:color="000000" w:fill="F2F2F2"/>
            <w:noWrap/>
            <w:vAlign w:val="center"/>
            <w:hideMark/>
          </w:tcPr>
          <w:p w14:paraId="4D89F40D" w14:textId="7509BC1E"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$135,800.00</w:t>
            </w:r>
          </w:p>
        </w:tc>
      </w:tr>
      <w:tr w:rsidR="0005261A" w:rsidRPr="005175F2" w14:paraId="6FC9EE93" w14:textId="77777777" w:rsidTr="0005261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6A727CA2"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MECANICO</w:t>
            </w:r>
          </w:p>
        </w:tc>
        <w:tc>
          <w:tcPr>
            <w:tcW w:w="843" w:type="dxa"/>
            <w:tcBorders>
              <w:top w:val="nil"/>
              <w:left w:val="nil"/>
              <w:bottom w:val="single" w:sz="4" w:space="0" w:color="auto"/>
              <w:right w:val="single" w:sz="4" w:space="0" w:color="auto"/>
            </w:tcBorders>
            <w:shd w:val="clear" w:color="auto" w:fill="auto"/>
            <w:vAlign w:val="center"/>
            <w:hideMark/>
          </w:tcPr>
          <w:p w14:paraId="45245082" w14:textId="617A18F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$72,000.00</w:t>
            </w:r>
          </w:p>
        </w:tc>
        <w:tc>
          <w:tcPr>
            <w:tcW w:w="857" w:type="dxa"/>
            <w:tcBorders>
              <w:top w:val="nil"/>
              <w:left w:val="nil"/>
              <w:bottom w:val="single" w:sz="4" w:space="0" w:color="auto"/>
              <w:right w:val="single" w:sz="4" w:space="0" w:color="auto"/>
            </w:tcBorders>
            <w:shd w:val="clear" w:color="auto" w:fill="auto"/>
            <w:vAlign w:val="center"/>
            <w:hideMark/>
          </w:tcPr>
          <w:p w14:paraId="1D315628" w14:textId="121FC2A2"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$115,200.00</w:t>
            </w:r>
          </w:p>
        </w:tc>
        <w:tc>
          <w:tcPr>
            <w:tcW w:w="756" w:type="dxa"/>
            <w:tcBorders>
              <w:top w:val="nil"/>
              <w:left w:val="nil"/>
              <w:bottom w:val="single" w:sz="4" w:space="0" w:color="auto"/>
              <w:right w:val="single" w:sz="4" w:space="0" w:color="auto"/>
            </w:tcBorders>
            <w:shd w:val="clear" w:color="auto" w:fill="auto"/>
            <w:vAlign w:val="center"/>
            <w:hideMark/>
          </w:tcPr>
          <w:p w14:paraId="08C30896" w14:textId="632345C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$8,000.00</w:t>
            </w:r>
          </w:p>
        </w:tc>
        <w:tc>
          <w:tcPr>
            <w:tcW w:w="875" w:type="dxa"/>
            <w:tcBorders>
              <w:top w:val="nil"/>
              <w:left w:val="nil"/>
              <w:bottom w:val="single" w:sz="4" w:space="0" w:color="auto"/>
              <w:right w:val="single" w:sz="4" w:space="0" w:color="auto"/>
            </w:tcBorders>
            <w:shd w:val="clear" w:color="auto" w:fill="auto"/>
            <w:vAlign w:val="center"/>
            <w:hideMark/>
          </w:tcPr>
          <w:p w14:paraId="3D2D23FB" w14:textId="2B382D7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$12,800.00</w:t>
            </w:r>
          </w:p>
        </w:tc>
        <w:tc>
          <w:tcPr>
            <w:tcW w:w="741" w:type="dxa"/>
            <w:tcBorders>
              <w:top w:val="nil"/>
              <w:left w:val="nil"/>
              <w:bottom w:val="single" w:sz="4" w:space="0" w:color="auto"/>
              <w:right w:val="single" w:sz="4" w:space="0" w:color="auto"/>
            </w:tcBorders>
            <w:shd w:val="clear" w:color="auto" w:fill="auto"/>
            <w:vAlign w:val="center"/>
            <w:hideMark/>
          </w:tcPr>
          <w:p w14:paraId="07CA2496" w14:textId="7AE2F5F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$550.00</w:t>
            </w:r>
          </w:p>
        </w:tc>
        <w:tc>
          <w:tcPr>
            <w:tcW w:w="814" w:type="dxa"/>
            <w:gridSpan w:val="2"/>
            <w:tcBorders>
              <w:top w:val="nil"/>
              <w:left w:val="nil"/>
              <w:bottom w:val="single" w:sz="4" w:space="0" w:color="auto"/>
              <w:right w:val="single" w:sz="4" w:space="0" w:color="auto"/>
            </w:tcBorders>
            <w:shd w:val="clear" w:color="auto" w:fill="auto"/>
            <w:vAlign w:val="center"/>
            <w:hideMark/>
          </w:tcPr>
          <w:p w14:paraId="70EA3E25" w14:textId="5411429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w:t>
            </w:r>
          </w:p>
        </w:tc>
        <w:tc>
          <w:tcPr>
            <w:tcW w:w="741" w:type="dxa"/>
            <w:tcBorders>
              <w:top w:val="nil"/>
              <w:left w:val="nil"/>
              <w:bottom w:val="single" w:sz="4" w:space="0" w:color="auto"/>
              <w:right w:val="single" w:sz="4" w:space="0" w:color="auto"/>
            </w:tcBorders>
            <w:shd w:val="clear" w:color="auto" w:fill="auto"/>
            <w:vAlign w:val="center"/>
            <w:hideMark/>
          </w:tcPr>
          <w:p w14:paraId="655EFF5C" w14:textId="5326EE8A"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6" w:type="dxa"/>
            <w:tcBorders>
              <w:top w:val="nil"/>
              <w:left w:val="nil"/>
              <w:bottom w:val="single" w:sz="4" w:space="0" w:color="auto"/>
              <w:right w:val="single" w:sz="4" w:space="0" w:color="auto"/>
            </w:tcBorders>
            <w:shd w:val="clear" w:color="auto" w:fill="auto"/>
            <w:vAlign w:val="center"/>
            <w:hideMark/>
          </w:tcPr>
          <w:p w14:paraId="0877583F" w14:textId="0B8E35AA"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508" w:type="dxa"/>
            <w:tcBorders>
              <w:top w:val="nil"/>
              <w:left w:val="nil"/>
              <w:bottom w:val="single" w:sz="4" w:space="0" w:color="auto"/>
              <w:right w:val="single" w:sz="4" w:space="0" w:color="auto"/>
            </w:tcBorders>
            <w:shd w:val="clear" w:color="auto" w:fill="auto"/>
            <w:vAlign w:val="center"/>
            <w:hideMark/>
          </w:tcPr>
          <w:p w14:paraId="65812AF9" w14:textId="3E50BB20"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275A743E" w14:textId="17FC52FF"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$25,000.00</w:t>
            </w:r>
          </w:p>
        </w:tc>
        <w:tc>
          <w:tcPr>
            <w:tcW w:w="851" w:type="dxa"/>
            <w:tcBorders>
              <w:top w:val="nil"/>
              <w:left w:val="nil"/>
              <w:bottom w:val="single" w:sz="4" w:space="0" w:color="auto"/>
              <w:right w:val="single" w:sz="4" w:space="0" w:color="auto"/>
            </w:tcBorders>
            <w:shd w:val="clear" w:color="000000" w:fill="F2F2F2"/>
            <w:noWrap/>
            <w:vAlign w:val="center"/>
            <w:hideMark/>
          </w:tcPr>
          <w:p w14:paraId="542A2392" w14:textId="589BFB11"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$80,550.00</w:t>
            </w:r>
          </w:p>
        </w:tc>
        <w:tc>
          <w:tcPr>
            <w:tcW w:w="992" w:type="dxa"/>
            <w:tcBorders>
              <w:top w:val="nil"/>
              <w:left w:val="nil"/>
              <w:bottom w:val="single" w:sz="4" w:space="0" w:color="auto"/>
              <w:right w:val="single" w:sz="4" w:space="0" w:color="auto"/>
            </w:tcBorders>
            <w:shd w:val="clear" w:color="000000" w:fill="F2F2F2"/>
            <w:noWrap/>
            <w:vAlign w:val="center"/>
            <w:hideMark/>
          </w:tcPr>
          <w:p w14:paraId="6FA388F4" w14:textId="3914C62D"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$154,000.00</w:t>
            </w:r>
          </w:p>
        </w:tc>
      </w:tr>
      <w:tr w:rsidR="0005261A" w:rsidRPr="005175F2" w14:paraId="565A0B9C" w14:textId="77777777" w:rsidTr="0005261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30D27A02"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MEDICO</w:t>
            </w:r>
          </w:p>
        </w:tc>
        <w:tc>
          <w:tcPr>
            <w:tcW w:w="843" w:type="dxa"/>
            <w:tcBorders>
              <w:top w:val="nil"/>
              <w:left w:val="nil"/>
              <w:bottom w:val="single" w:sz="4" w:space="0" w:color="auto"/>
              <w:right w:val="single" w:sz="4" w:space="0" w:color="auto"/>
            </w:tcBorders>
            <w:shd w:val="clear" w:color="auto" w:fill="auto"/>
            <w:vAlign w:val="center"/>
            <w:hideMark/>
          </w:tcPr>
          <w:p w14:paraId="159F7B44" w14:textId="3B84AE02"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$48,000.00</w:t>
            </w:r>
          </w:p>
        </w:tc>
        <w:tc>
          <w:tcPr>
            <w:tcW w:w="857" w:type="dxa"/>
            <w:tcBorders>
              <w:top w:val="nil"/>
              <w:left w:val="nil"/>
              <w:bottom w:val="single" w:sz="4" w:space="0" w:color="auto"/>
              <w:right w:val="single" w:sz="4" w:space="0" w:color="auto"/>
            </w:tcBorders>
            <w:shd w:val="clear" w:color="auto" w:fill="auto"/>
            <w:vAlign w:val="center"/>
            <w:hideMark/>
          </w:tcPr>
          <w:p w14:paraId="22489FB2" w14:textId="60D19F25"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$67,200.00</w:t>
            </w:r>
          </w:p>
        </w:tc>
        <w:tc>
          <w:tcPr>
            <w:tcW w:w="756" w:type="dxa"/>
            <w:tcBorders>
              <w:top w:val="nil"/>
              <w:left w:val="nil"/>
              <w:bottom w:val="single" w:sz="4" w:space="0" w:color="auto"/>
              <w:right w:val="single" w:sz="4" w:space="0" w:color="auto"/>
            </w:tcBorders>
            <w:shd w:val="clear" w:color="auto" w:fill="auto"/>
            <w:vAlign w:val="center"/>
            <w:hideMark/>
          </w:tcPr>
          <w:p w14:paraId="572327C9" w14:textId="14FF1559"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$5,300.00</w:t>
            </w:r>
          </w:p>
        </w:tc>
        <w:tc>
          <w:tcPr>
            <w:tcW w:w="875" w:type="dxa"/>
            <w:tcBorders>
              <w:top w:val="nil"/>
              <w:left w:val="nil"/>
              <w:bottom w:val="single" w:sz="4" w:space="0" w:color="auto"/>
              <w:right w:val="single" w:sz="4" w:space="0" w:color="auto"/>
            </w:tcBorders>
            <w:shd w:val="clear" w:color="auto" w:fill="auto"/>
            <w:vAlign w:val="center"/>
            <w:hideMark/>
          </w:tcPr>
          <w:p w14:paraId="7ABA25BA" w14:textId="4A805BB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$7,500.00</w:t>
            </w:r>
          </w:p>
        </w:tc>
        <w:tc>
          <w:tcPr>
            <w:tcW w:w="741" w:type="dxa"/>
            <w:tcBorders>
              <w:top w:val="nil"/>
              <w:left w:val="nil"/>
              <w:bottom w:val="single" w:sz="4" w:space="0" w:color="auto"/>
              <w:right w:val="single" w:sz="4" w:space="0" w:color="auto"/>
            </w:tcBorders>
            <w:shd w:val="clear" w:color="auto" w:fill="auto"/>
            <w:vAlign w:val="center"/>
            <w:hideMark/>
          </w:tcPr>
          <w:p w14:paraId="52465D5C" w14:textId="1C1A652F"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707877F2" w14:textId="4B8C5AB3"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$700.00</w:t>
            </w:r>
          </w:p>
        </w:tc>
        <w:tc>
          <w:tcPr>
            <w:tcW w:w="741" w:type="dxa"/>
            <w:tcBorders>
              <w:top w:val="nil"/>
              <w:left w:val="nil"/>
              <w:bottom w:val="single" w:sz="4" w:space="0" w:color="auto"/>
              <w:right w:val="single" w:sz="4" w:space="0" w:color="auto"/>
            </w:tcBorders>
            <w:shd w:val="clear" w:color="auto" w:fill="auto"/>
            <w:vAlign w:val="center"/>
            <w:hideMark/>
          </w:tcPr>
          <w:p w14:paraId="589E83D6" w14:textId="72653513"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6" w:type="dxa"/>
            <w:tcBorders>
              <w:top w:val="nil"/>
              <w:left w:val="nil"/>
              <w:bottom w:val="single" w:sz="4" w:space="0" w:color="auto"/>
              <w:right w:val="single" w:sz="4" w:space="0" w:color="auto"/>
            </w:tcBorders>
            <w:shd w:val="clear" w:color="auto" w:fill="auto"/>
            <w:vAlign w:val="center"/>
            <w:hideMark/>
          </w:tcPr>
          <w:p w14:paraId="54348B92" w14:textId="5E78115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508" w:type="dxa"/>
            <w:tcBorders>
              <w:top w:val="nil"/>
              <w:left w:val="nil"/>
              <w:bottom w:val="single" w:sz="4" w:space="0" w:color="auto"/>
              <w:right w:val="single" w:sz="4" w:space="0" w:color="auto"/>
            </w:tcBorders>
            <w:shd w:val="clear" w:color="auto" w:fill="auto"/>
            <w:vAlign w:val="center"/>
            <w:hideMark/>
          </w:tcPr>
          <w:p w14:paraId="7EDB5047" w14:textId="7167DD2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3EA3B7BE" w14:textId="7ACD22D3"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1" w:type="dxa"/>
            <w:tcBorders>
              <w:top w:val="nil"/>
              <w:left w:val="nil"/>
              <w:bottom w:val="single" w:sz="4" w:space="0" w:color="auto"/>
              <w:right w:val="single" w:sz="4" w:space="0" w:color="auto"/>
            </w:tcBorders>
            <w:shd w:val="clear" w:color="000000" w:fill="F2F2F2"/>
            <w:noWrap/>
            <w:vAlign w:val="center"/>
            <w:hideMark/>
          </w:tcPr>
          <w:p w14:paraId="29CCC8EB" w14:textId="56E0C5C8"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$53,700.00</w:t>
            </w:r>
          </w:p>
        </w:tc>
        <w:tc>
          <w:tcPr>
            <w:tcW w:w="992" w:type="dxa"/>
            <w:tcBorders>
              <w:top w:val="nil"/>
              <w:left w:val="nil"/>
              <w:bottom w:val="single" w:sz="4" w:space="0" w:color="auto"/>
              <w:right w:val="single" w:sz="4" w:space="0" w:color="auto"/>
            </w:tcBorders>
            <w:shd w:val="clear" w:color="000000" w:fill="F2F2F2"/>
            <w:noWrap/>
            <w:vAlign w:val="center"/>
            <w:hideMark/>
          </w:tcPr>
          <w:p w14:paraId="3044B17E" w14:textId="7A245584"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$75,400.00</w:t>
            </w:r>
          </w:p>
        </w:tc>
      </w:tr>
      <w:tr w:rsidR="0005261A" w:rsidRPr="005175F2" w14:paraId="22E75D2E" w14:textId="77777777" w:rsidTr="0005261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577C3B88"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MEDICO MUNICIPAL</w:t>
            </w:r>
          </w:p>
        </w:tc>
        <w:tc>
          <w:tcPr>
            <w:tcW w:w="843" w:type="dxa"/>
            <w:tcBorders>
              <w:top w:val="nil"/>
              <w:left w:val="nil"/>
              <w:bottom w:val="single" w:sz="4" w:space="0" w:color="auto"/>
              <w:right w:val="single" w:sz="4" w:space="0" w:color="auto"/>
            </w:tcBorders>
            <w:shd w:val="clear" w:color="auto" w:fill="auto"/>
            <w:vAlign w:val="center"/>
            <w:hideMark/>
          </w:tcPr>
          <w:p w14:paraId="5404C4C5" w14:textId="79CD7FD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$96,000.00</w:t>
            </w:r>
          </w:p>
        </w:tc>
        <w:tc>
          <w:tcPr>
            <w:tcW w:w="857" w:type="dxa"/>
            <w:tcBorders>
              <w:top w:val="nil"/>
              <w:left w:val="nil"/>
              <w:bottom w:val="single" w:sz="4" w:space="0" w:color="auto"/>
              <w:right w:val="single" w:sz="4" w:space="0" w:color="auto"/>
            </w:tcBorders>
            <w:shd w:val="clear" w:color="auto" w:fill="auto"/>
            <w:vAlign w:val="center"/>
            <w:hideMark/>
          </w:tcPr>
          <w:p w14:paraId="55FD96C7" w14:textId="69347AF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$172,800.00</w:t>
            </w:r>
          </w:p>
        </w:tc>
        <w:tc>
          <w:tcPr>
            <w:tcW w:w="756" w:type="dxa"/>
            <w:tcBorders>
              <w:top w:val="nil"/>
              <w:left w:val="nil"/>
              <w:bottom w:val="single" w:sz="4" w:space="0" w:color="auto"/>
              <w:right w:val="single" w:sz="4" w:space="0" w:color="auto"/>
            </w:tcBorders>
            <w:shd w:val="clear" w:color="auto" w:fill="auto"/>
            <w:vAlign w:val="center"/>
            <w:hideMark/>
          </w:tcPr>
          <w:p w14:paraId="7C8E28A1" w14:textId="62F4E26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$10,600.00</w:t>
            </w:r>
          </w:p>
        </w:tc>
        <w:tc>
          <w:tcPr>
            <w:tcW w:w="875" w:type="dxa"/>
            <w:tcBorders>
              <w:top w:val="nil"/>
              <w:left w:val="nil"/>
              <w:bottom w:val="single" w:sz="4" w:space="0" w:color="auto"/>
              <w:right w:val="single" w:sz="4" w:space="0" w:color="auto"/>
            </w:tcBorders>
            <w:shd w:val="clear" w:color="auto" w:fill="auto"/>
            <w:vAlign w:val="center"/>
            <w:hideMark/>
          </w:tcPr>
          <w:p w14:paraId="74B9AE9B" w14:textId="215288B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$19,100.00</w:t>
            </w:r>
          </w:p>
        </w:tc>
        <w:tc>
          <w:tcPr>
            <w:tcW w:w="741" w:type="dxa"/>
            <w:tcBorders>
              <w:top w:val="nil"/>
              <w:left w:val="nil"/>
              <w:bottom w:val="single" w:sz="4" w:space="0" w:color="auto"/>
              <w:right w:val="single" w:sz="4" w:space="0" w:color="auto"/>
            </w:tcBorders>
            <w:shd w:val="clear" w:color="auto" w:fill="auto"/>
            <w:vAlign w:val="center"/>
            <w:hideMark/>
          </w:tcPr>
          <w:p w14:paraId="126C75E9" w14:textId="2419F7F6"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$800.00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65F41A06" w14:textId="26BF12F3"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$1,700.00</w:t>
            </w:r>
          </w:p>
        </w:tc>
        <w:tc>
          <w:tcPr>
            <w:tcW w:w="741" w:type="dxa"/>
            <w:tcBorders>
              <w:top w:val="nil"/>
              <w:left w:val="nil"/>
              <w:bottom w:val="single" w:sz="4" w:space="0" w:color="auto"/>
              <w:right w:val="single" w:sz="4" w:space="0" w:color="auto"/>
            </w:tcBorders>
            <w:shd w:val="clear" w:color="auto" w:fill="auto"/>
            <w:vAlign w:val="center"/>
            <w:hideMark/>
          </w:tcPr>
          <w:p w14:paraId="609742BA" w14:textId="33E5C306"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6" w:type="dxa"/>
            <w:tcBorders>
              <w:top w:val="nil"/>
              <w:left w:val="nil"/>
              <w:bottom w:val="single" w:sz="4" w:space="0" w:color="auto"/>
              <w:right w:val="single" w:sz="4" w:space="0" w:color="auto"/>
            </w:tcBorders>
            <w:shd w:val="clear" w:color="auto" w:fill="auto"/>
            <w:vAlign w:val="center"/>
            <w:hideMark/>
          </w:tcPr>
          <w:p w14:paraId="25E7BEA7" w14:textId="54BBC594"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508" w:type="dxa"/>
            <w:tcBorders>
              <w:top w:val="nil"/>
              <w:left w:val="nil"/>
              <w:bottom w:val="single" w:sz="4" w:space="0" w:color="auto"/>
              <w:right w:val="single" w:sz="4" w:space="0" w:color="auto"/>
            </w:tcBorders>
            <w:shd w:val="clear" w:color="auto" w:fill="auto"/>
            <w:vAlign w:val="center"/>
            <w:hideMark/>
          </w:tcPr>
          <w:p w14:paraId="4689C16B" w14:textId="4BC94F5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2DCDFAEB" w14:textId="7BE1BCC8"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1" w:type="dxa"/>
            <w:tcBorders>
              <w:top w:val="nil"/>
              <w:left w:val="nil"/>
              <w:bottom w:val="single" w:sz="4" w:space="0" w:color="auto"/>
              <w:right w:val="single" w:sz="4" w:space="0" w:color="auto"/>
            </w:tcBorders>
            <w:shd w:val="clear" w:color="000000" w:fill="F2F2F2"/>
            <w:noWrap/>
            <w:vAlign w:val="center"/>
            <w:hideMark/>
          </w:tcPr>
          <w:p w14:paraId="521FC311" w14:textId="08F910D0"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$107,400.00</w:t>
            </w:r>
          </w:p>
        </w:tc>
        <w:tc>
          <w:tcPr>
            <w:tcW w:w="992" w:type="dxa"/>
            <w:tcBorders>
              <w:top w:val="nil"/>
              <w:left w:val="nil"/>
              <w:bottom w:val="single" w:sz="4" w:space="0" w:color="auto"/>
              <w:right w:val="single" w:sz="4" w:space="0" w:color="auto"/>
            </w:tcBorders>
            <w:shd w:val="clear" w:color="000000" w:fill="F2F2F2"/>
            <w:noWrap/>
            <w:vAlign w:val="center"/>
            <w:hideMark/>
          </w:tcPr>
          <w:p w14:paraId="278B37C6" w14:textId="59DA7FC7"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$193,600.00</w:t>
            </w:r>
          </w:p>
        </w:tc>
      </w:tr>
      <w:tr w:rsidR="0005261A" w:rsidRPr="005175F2" w14:paraId="5D3F7577" w14:textId="77777777" w:rsidTr="0005261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20EE74AC"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MENSAJERO</w:t>
            </w:r>
          </w:p>
        </w:tc>
        <w:tc>
          <w:tcPr>
            <w:tcW w:w="843" w:type="dxa"/>
            <w:tcBorders>
              <w:top w:val="nil"/>
              <w:left w:val="nil"/>
              <w:bottom w:val="single" w:sz="4" w:space="0" w:color="auto"/>
              <w:right w:val="single" w:sz="4" w:space="0" w:color="auto"/>
            </w:tcBorders>
            <w:shd w:val="clear" w:color="auto" w:fill="auto"/>
            <w:vAlign w:val="center"/>
            <w:hideMark/>
          </w:tcPr>
          <w:p w14:paraId="76FE9E7B" w14:textId="6DBB6DE4"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$24,000.00</w:t>
            </w:r>
          </w:p>
        </w:tc>
        <w:tc>
          <w:tcPr>
            <w:tcW w:w="857" w:type="dxa"/>
            <w:tcBorders>
              <w:top w:val="nil"/>
              <w:left w:val="nil"/>
              <w:bottom w:val="single" w:sz="4" w:space="0" w:color="auto"/>
              <w:right w:val="single" w:sz="4" w:space="0" w:color="auto"/>
            </w:tcBorders>
            <w:shd w:val="clear" w:color="auto" w:fill="auto"/>
            <w:vAlign w:val="center"/>
            <w:hideMark/>
          </w:tcPr>
          <w:p w14:paraId="2112D723" w14:textId="52DE7F23"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$40,800.00</w:t>
            </w:r>
          </w:p>
        </w:tc>
        <w:tc>
          <w:tcPr>
            <w:tcW w:w="756" w:type="dxa"/>
            <w:tcBorders>
              <w:top w:val="nil"/>
              <w:left w:val="nil"/>
              <w:bottom w:val="single" w:sz="4" w:space="0" w:color="auto"/>
              <w:right w:val="single" w:sz="4" w:space="0" w:color="auto"/>
            </w:tcBorders>
            <w:shd w:val="clear" w:color="auto" w:fill="auto"/>
            <w:vAlign w:val="center"/>
            <w:hideMark/>
          </w:tcPr>
          <w:p w14:paraId="6AD41654" w14:textId="3732175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$2,600.00</w:t>
            </w:r>
          </w:p>
        </w:tc>
        <w:tc>
          <w:tcPr>
            <w:tcW w:w="875" w:type="dxa"/>
            <w:tcBorders>
              <w:top w:val="nil"/>
              <w:left w:val="nil"/>
              <w:bottom w:val="single" w:sz="4" w:space="0" w:color="auto"/>
              <w:right w:val="single" w:sz="4" w:space="0" w:color="auto"/>
            </w:tcBorders>
            <w:shd w:val="clear" w:color="auto" w:fill="auto"/>
            <w:vAlign w:val="center"/>
            <w:hideMark/>
          </w:tcPr>
          <w:p w14:paraId="656992B1" w14:textId="228C5FF0"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$4,400.00</w:t>
            </w:r>
          </w:p>
        </w:tc>
        <w:tc>
          <w:tcPr>
            <w:tcW w:w="741" w:type="dxa"/>
            <w:tcBorders>
              <w:top w:val="nil"/>
              <w:left w:val="nil"/>
              <w:bottom w:val="single" w:sz="4" w:space="0" w:color="auto"/>
              <w:right w:val="single" w:sz="4" w:space="0" w:color="auto"/>
            </w:tcBorders>
            <w:shd w:val="clear" w:color="auto" w:fill="auto"/>
            <w:vAlign w:val="center"/>
            <w:hideMark/>
          </w:tcPr>
          <w:p w14:paraId="1E2D8C03" w14:textId="5BE79C35"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5460FE4B" w14:textId="161E3ED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$500.00</w:t>
            </w:r>
          </w:p>
        </w:tc>
        <w:tc>
          <w:tcPr>
            <w:tcW w:w="741" w:type="dxa"/>
            <w:tcBorders>
              <w:top w:val="nil"/>
              <w:left w:val="nil"/>
              <w:bottom w:val="single" w:sz="4" w:space="0" w:color="auto"/>
              <w:right w:val="single" w:sz="4" w:space="0" w:color="auto"/>
            </w:tcBorders>
            <w:shd w:val="clear" w:color="auto" w:fill="auto"/>
            <w:vAlign w:val="center"/>
            <w:hideMark/>
          </w:tcPr>
          <w:p w14:paraId="28086DB9" w14:textId="2FB7AB7F"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6" w:type="dxa"/>
            <w:tcBorders>
              <w:top w:val="nil"/>
              <w:left w:val="nil"/>
              <w:bottom w:val="single" w:sz="4" w:space="0" w:color="auto"/>
              <w:right w:val="single" w:sz="4" w:space="0" w:color="auto"/>
            </w:tcBorders>
            <w:shd w:val="clear" w:color="auto" w:fill="auto"/>
            <w:vAlign w:val="center"/>
            <w:hideMark/>
          </w:tcPr>
          <w:p w14:paraId="666609F4" w14:textId="5279B858"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508" w:type="dxa"/>
            <w:tcBorders>
              <w:top w:val="nil"/>
              <w:left w:val="nil"/>
              <w:bottom w:val="single" w:sz="4" w:space="0" w:color="auto"/>
              <w:right w:val="single" w:sz="4" w:space="0" w:color="auto"/>
            </w:tcBorders>
            <w:shd w:val="clear" w:color="auto" w:fill="auto"/>
            <w:vAlign w:val="center"/>
            <w:hideMark/>
          </w:tcPr>
          <w:p w14:paraId="7398B4DF" w14:textId="35D9A576"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445FCA0B" w14:textId="0CD2C112"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1" w:type="dxa"/>
            <w:tcBorders>
              <w:top w:val="nil"/>
              <w:left w:val="nil"/>
              <w:bottom w:val="single" w:sz="4" w:space="0" w:color="auto"/>
              <w:right w:val="single" w:sz="4" w:space="0" w:color="auto"/>
            </w:tcBorders>
            <w:shd w:val="clear" w:color="000000" w:fill="F2F2F2"/>
            <w:noWrap/>
            <w:vAlign w:val="center"/>
            <w:hideMark/>
          </w:tcPr>
          <w:p w14:paraId="29D6EBBA" w14:textId="626C7A5D"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$26,800.00</w:t>
            </w:r>
          </w:p>
        </w:tc>
        <w:tc>
          <w:tcPr>
            <w:tcW w:w="992" w:type="dxa"/>
            <w:tcBorders>
              <w:top w:val="nil"/>
              <w:left w:val="nil"/>
              <w:bottom w:val="single" w:sz="4" w:space="0" w:color="auto"/>
              <w:right w:val="single" w:sz="4" w:space="0" w:color="auto"/>
            </w:tcBorders>
            <w:shd w:val="clear" w:color="000000" w:fill="F2F2F2"/>
            <w:noWrap/>
            <w:vAlign w:val="center"/>
            <w:hideMark/>
          </w:tcPr>
          <w:p w14:paraId="351E0F58" w14:textId="5412B6D8"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$45,700.00</w:t>
            </w:r>
          </w:p>
        </w:tc>
      </w:tr>
      <w:tr w:rsidR="0005261A" w:rsidRPr="005175F2" w14:paraId="66435A27" w14:textId="77777777" w:rsidTr="0005261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668A2F8B"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 xml:space="preserve">NOTIFICADOR </w:t>
            </w:r>
          </w:p>
        </w:tc>
        <w:tc>
          <w:tcPr>
            <w:tcW w:w="843" w:type="dxa"/>
            <w:tcBorders>
              <w:top w:val="nil"/>
              <w:left w:val="nil"/>
              <w:bottom w:val="single" w:sz="4" w:space="0" w:color="auto"/>
              <w:right w:val="single" w:sz="4" w:space="0" w:color="auto"/>
            </w:tcBorders>
            <w:shd w:val="clear" w:color="auto" w:fill="auto"/>
            <w:vAlign w:val="center"/>
            <w:hideMark/>
          </w:tcPr>
          <w:p w14:paraId="5E4ED51D" w14:textId="4E9CDE18"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$45,600.00</w:t>
            </w:r>
          </w:p>
        </w:tc>
        <w:tc>
          <w:tcPr>
            <w:tcW w:w="857" w:type="dxa"/>
            <w:tcBorders>
              <w:top w:val="nil"/>
              <w:left w:val="nil"/>
              <w:bottom w:val="single" w:sz="4" w:space="0" w:color="auto"/>
              <w:right w:val="single" w:sz="4" w:space="0" w:color="auto"/>
            </w:tcBorders>
            <w:shd w:val="clear" w:color="auto" w:fill="auto"/>
            <w:vAlign w:val="center"/>
            <w:hideMark/>
          </w:tcPr>
          <w:p w14:paraId="1152AFC6" w14:textId="0CC46FD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$69,600.00</w:t>
            </w:r>
          </w:p>
        </w:tc>
        <w:tc>
          <w:tcPr>
            <w:tcW w:w="756" w:type="dxa"/>
            <w:tcBorders>
              <w:top w:val="nil"/>
              <w:left w:val="nil"/>
              <w:bottom w:val="single" w:sz="4" w:space="0" w:color="auto"/>
              <w:right w:val="single" w:sz="4" w:space="0" w:color="auto"/>
            </w:tcBorders>
            <w:shd w:val="clear" w:color="auto" w:fill="auto"/>
            <w:vAlign w:val="center"/>
            <w:hideMark/>
          </w:tcPr>
          <w:p w14:paraId="2C2E0A89" w14:textId="2827FA4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$5,300.00</w:t>
            </w:r>
          </w:p>
        </w:tc>
        <w:tc>
          <w:tcPr>
            <w:tcW w:w="875" w:type="dxa"/>
            <w:tcBorders>
              <w:top w:val="nil"/>
              <w:left w:val="nil"/>
              <w:bottom w:val="single" w:sz="4" w:space="0" w:color="auto"/>
              <w:right w:val="single" w:sz="4" w:space="0" w:color="auto"/>
            </w:tcBorders>
            <w:shd w:val="clear" w:color="auto" w:fill="auto"/>
            <w:vAlign w:val="center"/>
            <w:hideMark/>
          </w:tcPr>
          <w:p w14:paraId="7D56E7CF" w14:textId="222B042F"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$9,400.00</w:t>
            </w:r>
          </w:p>
        </w:tc>
        <w:tc>
          <w:tcPr>
            <w:tcW w:w="741" w:type="dxa"/>
            <w:tcBorders>
              <w:top w:val="nil"/>
              <w:left w:val="nil"/>
              <w:bottom w:val="single" w:sz="4" w:space="0" w:color="auto"/>
              <w:right w:val="single" w:sz="4" w:space="0" w:color="auto"/>
            </w:tcBorders>
            <w:shd w:val="clear" w:color="auto" w:fill="auto"/>
            <w:vAlign w:val="center"/>
            <w:hideMark/>
          </w:tcPr>
          <w:p w14:paraId="0A07D954" w14:textId="76945F55"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$300.00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6A2918FF" w14:textId="4A4480F2"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$1,500.00</w:t>
            </w:r>
          </w:p>
        </w:tc>
        <w:tc>
          <w:tcPr>
            <w:tcW w:w="741" w:type="dxa"/>
            <w:tcBorders>
              <w:top w:val="nil"/>
              <w:left w:val="nil"/>
              <w:bottom w:val="single" w:sz="4" w:space="0" w:color="auto"/>
              <w:right w:val="single" w:sz="4" w:space="0" w:color="auto"/>
            </w:tcBorders>
            <w:shd w:val="clear" w:color="auto" w:fill="auto"/>
            <w:vAlign w:val="center"/>
            <w:hideMark/>
          </w:tcPr>
          <w:p w14:paraId="45B0D24B" w14:textId="29471EE6"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w:t>
            </w:r>
          </w:p>
        </w:tc>
        <w:tc>
          <w:tcPr>
            <w:tcW w:w="856" w:type="dxa"/>
            <w:tcBorders>
              <w:top w:val="nil"/>
              <w:left w:val="nil"/>
              <w:bottom w:val="single" w:sz="4" w:space="0" w:color="auto"/>
              <w:right w:val="single" w:sz="4" w:space="0" w:color="auto"/>
            </w:tcBorders>
            <w:shd w:val="clear" w:color="auto" w:fill="auto"/>
            <w:vAlign w:val="center"/>
            <w:hideMark/>
          </w:tcPr>
          <w:p w14:paraId="2B80510D" w14:textId="4A1034B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$15,000.00</w:t>
            </w:r>
          </w:p>
        </w:tc>
        <w:tc>
          <w:tcPr>
            <w:tcW w:w="508" w:type="dxa"/>
            <w:tcBorders>
              <w:top w:val="nil"/>
              <w:left w:val="nil"/>
              <w:bottom w:val="single" w:sz="4" w:space="0" w:color="auto"/>
              <w:right w:val="single" w:sz="4" w:space="0" w:color="auto"/>
            </w:tcBorders>
            <w:shd w:val="clear" w:color="auto" w:fill="auto"/>
            <w:vAlign w:val="center"/>
            <w:hideMark/>
          </w:tcPr>
          <w:p w14:paraId="74B23656" w14:textId="7EEAADF8"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73DB808B" w14:textId="6A76E1B2"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1" w:type="dxa"/>
            <w:tcBorders>
              <w:top w:val="nil"/>
              <w:left w:val="nil"/>
              <w:bottom w:val="single" w:sz="4" w:space="0" w:color="auto"/>
              <w:right w:val="single" w:sz="4" w:space="0" w:color="auto"/>
            </w:tcBorders>
            <w:shd w:val="clear" w:color="000000" w:fill="F2F2F2"/>
            <w:noWrap/>
            <w:vAlign w:val="center"/>
            <w:hideMark/>
          </w:tcPr>
          <w:p w14:paraId="46DF45B6" w14:textId="135480B3"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$52,200.00</w:t>
            </w:r>
          </w:p>
        </w:tc>
        <w:tc>
          <w:tcPr>
            <w:tcW w:w="992" w:type="dxa"/>
            <w:tcBorders>
              <w:top w:val="nil"/>
              <w:left w:val="nil"/>
              <w:bottom w:val="single" w:sz="4" w:space="0" w:color="auto"/>
              <w:right w:val="single" w:sz="4" w:space="0" w:color="auto"/>
            </w:tcBorders>
            <w:shd w:val="clear" w:color="000000" w:fill="F2F2F2"/>
            <w:noWrap/>
            <w:vAlign w:val="center"/>
            <w:hideMark/>
          </w:tcPr>
          <w:p w14:paraId="7E8242A3" w14:textId="666C1235"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$95,500.00</w:t>
            </w:r>
          </w:p>
        </w:tc>
      </w:tr>
      <w:tr w:rsidR="0005261A" w:rsidRPr="005175F2" w14:paraId="3828C9FA" w14:textId="77777777" w:rsidTr="0005261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40E67C95"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OFICIAL ELECTRICISTA</w:t>
            </w:r>
          </w:p>
        </w:tc>
        <w:tc>
          <w:tcPr>
            <w:tcW w:w="843" w:type="dxa"/>
            <w:tcBorders>
              <w:top w:val="nil"/>
              <w:left w:val="nil"/>
              <w:bottom w:val="single" w:sz="4" w:space="0" w:color="auto"/>
              <w:right w:val="single" w:sz="4" w:space="0" w:color="auto"/>
            </w:tcBorders>
            <w:shd w:val="clear" w:color="auto" w:fill="auto"/>
            <w:vAlign w:val="center"/>
            <w:hideMark/>
          </w:tcPr>
          <w:p w14:paraId="654647FA" w14:textId="2A34C7C5"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$132,000.00</w:t>
            </w:r>
          </w:p>
        </w:tc>
        <w:tc>
          <w:tcPr>
            <w:tcW w:w="857" w:type="dxa"/>
            <w:tcBorders>
              <w:top w:val="nil"/>
              <w:left w:val="nil"/>
              <w:bottom w:val="single" w:sz="4" w:space="0" w:color="auto"/>
              <w:right w:val="single" w:sz="4" w:space="0" w:color="auto"/>
            </w:tcBorders>
            <w:shd w:val="clear" w:color="auto" w:fill="auto"/>
            <w:vAlign w:val="center"/>
            <w:hideMark/>
          </w:tcPr>
          <w:p w14:paraId="54443895" w14:textId="56D96ABF"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$177,600.00</w:t>
            </w:r>
          </w:p>
        </w:tc>
        <w:tc>
          <w:tcPr>
            <w:tcW w:w="756" w:type="dxa"/>
            <w:tcBorders>
              <w:top w:val="nil"/>
              <w:left w:val="nil"/>
              <w:bottom w:val="single" w:sz="4" w:space="0" w:color="auto"/>
              <w:right w:val="single" w:sz="4" w:space="0" w:color="auto"/>
            </w:tcBorders>
            <w:shd w:val="clear" w:color="auto" w:fill="auto"/>
            <w:vAlign w:val="center"/>
            <w:hideMark/>
          </w:tcPr>
          <w:p w14:paraId="583B8225" w14:textId="6B6EAD9A"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$18,600.00</w:t>
            </w:r>
          </w:p>
        </w:tc>
        <w:tc>
          <w:tcPr>
            <w:tcW w:w="875" w:type="dxa"/>
            <w:tcBorders>
              <w:top w:val="nil"/>
              <w:left w:val="nil"/>
              <w:bottom w:val="single" w:sz="4" w:space="0" w:color="auto"/>
              <w:right w:val="single" w:sz="4" w:space="0" w:color="auto"/>
            </w:tcBorders>
            <w:shd w:val="clear" w:color="auto" w:fill="auto"/>
            <w:vAlign w:val="center"/>
            <w:hideMark/>
          </w:tcPr>
          <w:p w14:paraId="7DFCB35C" w14:textId="72353A09"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$24,650.00</w:t>
            </w:r>
          </w:p>
        </w:tc>
        <w:tc>
          <w:tcPr>
            <w:tcW w:w="741" w:type="dxa"/>
            <w:tcBorders>
              <w:top w:val="nil"/>
              <w:left w:val="nil"/>
              <w:bottom w:val="single" w:sz="4" w:space="0" w:color="auto"/>
              <w:right w:val="single" w:sz="4" w:space="0" w:color="auto"/>
            </w:tcBorders>
            <w:shd w:val="clear" w:color="auto" w:fill="auto"/>
            <w:vAlign w:val="center"/>
            <w:hideMark/>
          </w:tcPr>
          <w:p w14:paraId="6279BC2B" w14:textId="4C36892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$2,700.00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73349F40" w14:textId="07DE5D8A"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$3,700.00</w:t>
            </w:r>
          </w:p>
        </w:tc>
        <w:tc>
          <w:tcPr>
            <w:tcW w:w="741" w:type="dxa"/>
            <w:tcBorders>
              <w:top w:val="nil"/>
              <w:left w:val="nil"/>
              <w:bottom w:val="single" w:sz="4" w:space="0" w:color="auto"/>
              <w:right w:val="single" w:sz="4" w:space="0" w:color="auto"/>
            </w:tcBorders>
            <w:shd w:val="clear" w:color="auto" w:fill="auto"/>
            <w:vAlign w:val="center"/>
            <w:hideMark/>
          </w:tcPr>
          <w:p w14:paraId="44CE4E17" w14:textId="285D182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w:t>
            </w:r>
          </w:p>
        </w:tc>
        <w:tc>
          <w:tcPr>
            <w:tcW w:w="856" w:type="dxa"/>
            <w:tcBorders>
              <w:top w:val="nil"/>
              <w:left w:val="nil"/>
              <w:bottom w:val="single" w:sz="4" w:space="0" w:color="auto"/>
              <w:right w:val="single" w:sz="4" w:space="0" w:color="auto"/>
            </w:tcBorders>
            <w:shd w:val="clear" w:color="auto" w:fill="auto"/>
            <w:vAlign w:val="center"/>
            <w:hideMark/>
          </w:tcPr>
          <w:p w14:paraId="39969B4D" w14:textId="089B3CD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$15,000.00</w:t>
            </w:r>
          </w:p>
        </w:tc>
        <w:tc>
          <w:tcPr>
            <w:tcW w:w="508" w:type="dxa"/>
            <w:tcBorders>
              <w:top w:val="nil"/>
              <w:left w:val="nil"/>
              <w:bottom w:val="single" w:sz="4" w:space="0" w:color="auto"/>
              <w:right w:val="single" w:sz="4" w:space="0" w:color="auto"/>
            </w:tcBorders>
            <w:shd w:val="clear" w:color="auto" w:fill="auto"/>
            <w:vAlign w:val="center"/>
            <w:hideMark/>
          </w:tcPr>
          <w:p w14:paraId="61D0B5BB" w14:textId="5B55F10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1ED8C231" w14:textId="7C761170"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$15,000.00</w:t>
            </w:r>
          </w:p>
        </w:tc>
        <w:tc>
          <w:tcPr>
            <w:tcW w:w="851" w:type="dxa"/>
            <w:tcBorders>
              <w:top w:val="nil"/>
              <w:left w:val="nil"/>
              <w:bottom w:val="single" w:sz="4" w:space="0" w:color="auto"/>
              <w:right w:val="single" w:sz="4" w:space="0" w:color="auto"/>
            </w:tcBorders>
            <w:shd w:val="clear" w:color="000000" w:fill="F2F2F2"/>
            <w:noWrap/>
            <w:vAlign w:val="center"/>
            <w:hideMark/>
          </w:tcPr>
          <w:p w14:paraId="7C9EA3EB" w14:textId="6FBAE28F"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$154,300.00</w:t>
            </w:r>
          </w:p>
        </w:tc>
        <w:tc>
          <w:tcPr>
            <w:tcW w:w="992" w:type="dxa"/>
            <w:tcBorders>
              <w:top w:val="nil"/>
              <w:left w:val="nil"/>
              <w:bottom w:val="single" w:sz="4" w:space="0" w:color="auto"/>
              <w:right w:val="single" w:sz="4" w:space="0" w:color="auto"/>
            </w:tcBorders>
            <w:shd w:val="clear" w:color="000000" w:fill="F2F2F2"/>
            <w:noWrap/>
            <w:vAlign w:val="center"/>
            <w:hideMark/>
          </w:tcPr>
          <w:p w14:paraId="6D037191" w14:textId="62DFF8F3"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$235,950.00</w:t>
            </w:r>
          </w:p>
        </w:tc>
      </w:tr>
      <w:tr w:rsidR="0005261A" w:rsidRPr="005175F2" w14:paraId="3A2EBD77" w14:textId="77777777" w:rsidTr="0005261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0FD950DE"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OPERADOR</w:t>
            </w:r>
          </w:p>
        </w:tc>
        <w:tc>
          <w:tcPr>
            <w:tcW w:w="843" w:type="dxa"/>
            <w:tcBorders>
              <w:top w:val="nil"/>
              <w:left w:val="nil"/>
              <w:bottom w:val="single" w:sz="4" w:space="0" w:color="auto"/>
              <w:right w:val="single" w:sz="4" w:space="0" w:color="auto"/>
            </w:tcBorders>
            <w:shd w:val="clear" w:color="auto" w:fill="auto"/>
            <w:vAlign w:val="center"/>
            <w:hideMark/>
          </w:tcPr>
          <w:p w14:paraId="1F000E58" w14:textId="552B0114"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$20,160.00</w:t>
            </w:r>
          </w:p>
        </w:tc>
        <w:tc>
          <w:tcPr>
            <w:tcW w:w="857" w:type="dxa"/>
            <w:tcBorders>
              <w:top w:val="nil"/>
              <w:left w:val="nil"/>
              <w:bottom w:val="single" w:sz="4" w:space="0" w:color="auto"/>
              <w:right w:val="single" w:sz="4" w:space="0" w:color="auto"/>
            </w:tcBorders>
            <w:shd w:val="clear" w:color="auto" w:fill="auto"/>
            <w:vAlign w:val="center"/>
            <w:hideMark/>
          </w:tcPr>
          <w:p w14:paraId="60331A90" w14:textId="2AD69576"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$170,400.00</w:t>
            </w:r>
          </w:p>
        </w:tc>
        <w:tc>
          <w:tcPr>
            <w:tcW w:w="756" w:type="dxa"/>
            <w:tcBorders>
              <w:top w:val="nil"/>
              <w:left w:val="nil"/>
              <w:bottom w:val="single" w:sz="4" w:space="0" w:color="auto"/>
              <w:right w:val="single" w:sz="4" w:space="0" w:color="auto"/>
            </w:tcBorders>
            <w:shd w:val="clear" w:color="auto" w:fill="auto"/>
            <w:vAlign w:val="center"/>
            <w:hideMark/>
          </w:tcPr>
          <w:p w14:paraId="238EE2ED" w14:textId="33817DBE"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$2,200.00</w:t>
            </w:r>
          </w:p>
        </w:tc>
        <w:tc>
          <w:tcPr>
            <w:tcW w:w="875" w:type="dxa"/>
            <w:tcBorders>
              <w:top w:val="nil"/>
              <w:left w:val="nil"/>
              <w:bottom w:val="single" w:sz="4" w:space="0" w:color="auto"/>
              <w:right w:val="single" w:sz="4" w:space="0" w:color="auto"/>
            </w:tcBorders>
            <w:shd w:val="clear" w:color="auto" w:fill="auto"/>
            <w:vAlign w:val="center"/>
            <w:hideMark/>
          </w:tcPr>
          <w:p w14:paraId="3BA4650E" w14:textId="6645B67E"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$23,000.00</w:t>
            </w:r>
          </w:p>
        </w:tc>
        <w:tc>
          <w:tcPr>
            <w:tcW w:w="741" w:type="dxa"/>
            <w:tcBorders>
              <w:top w:val="nil"/>
              <w:left w:val="nil"/>
              <w:bottom w:val="single" w:sz="4" w:space="0" w:color="auto"/>
              <w:right w:val="single" w:sz="4" w:space="0" w:color="auto"/>
            </w:tcBorders>
            <w:shd w:val="clear" w:color="auto" w:fill="auto"/>
            <w:vAlign w:val="center"/>
            <w:hideMark/>
          </w:tcPr>
          <w:p w14:paraId="2CC5A473" w14:textId="3CA08A03"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$140.00</w:t>
            </w:r>
          </w:p>
        </w:tc>
        <w:tc>
          <w:tcPr>
            <w:tcW w:w="814" w:type="dxa"/>
            <w:gridSpan w:val="2"/>
            <w:tcBorders>
              <w:top w:val="nil"/>
              <w:left w:val="nil"/>
              <w:bottom w:val="single" w:sz="4" w:space="0" w:color="auto"/>
              <w:right w:val="single" w:sz="4" w:space="0" w:color="auto"/>
            </w:tcBorders>
            <w:shd w:val="clear" w:color="auto" w:fill="auto"/>
            <w:vAlign w:val="center"/>
            <w:hideMark/>
          </w:tcPr>
          <w:p w14:paraId="3542ABDD" w14:textId="002F9BA2"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$2,300.00</w:t>
            </w:r>
          </w:p>
        </w:tc>
        <w:tc>
          <w:tcPr>
            <w:tcW w:w="741" w:type="dxa"/>
            <w:tcBorders>
              <w:top w:val="nil"/>
              <w:left w:val="nil"/>
              <w:bottom w:val="single" w:sz="4" w:space="0" w:color="auto"/>
              <w:right w:val="single" w:sz="4" w:space="0" w:color="auto"/>
            </w:tcBorders>
            <w:shd w:val="clear" w:color="auto" w:fill="auto"/>
            <w:vAlign w:val="center"/>
            <w:hideMark/>
          </w:tcPr>
          <w:p w14:paraId="59C82030" w14:textId="6628D988"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w:t>
            </w:r>
          </w:p>
        </w:tc>
        <w:tc>
          <w:tcPr>
            <w:tcW w:w="856" w:type="dxa"/>
            <w:tcBorders>
              <w:top w:val="nil"/>
              <w:left w:val="nil"/>
              <w:bottom w:val="single" w:sz="4" w:space="0" w:color="auto"/>
              <w:right w:val="single" w:sz="4" w:space="0" w:color="auto"/>
            </w:tcBorders>
            <w:shd w:val="clear" w:color="auto" w:fill="auto"/>
            <w:vAlign w:val="center"/>
            <w:hideMark/>
          </w:tcPr>
          <w:p w14:paraId="6D87C8A5" w14:textId="2A65D03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$15,000.00</w:t>
            </w:r>
          </w:p>
        </w:tc>
        <w:tc>
          <w:tcPr>
            <w:tcW w:w="508" w:type="dxa"/>
            <w:tcBorders>
              <w:top w:val="nil"/>
              <w:left w:val="nil"/>
              <w:bottom w:val="single" w:sz="4" w:space="0" w:color="auto"/>
              <w:right w:val="single" w:sz="4" w:space="0" w:color="auto"/>
            </w:tcBorders>
            <w:shd w:val="clear" w:color="auto" w:fill="auto"/>
            <w:vAlign w:val="center"/>
            <w:hideMark/>
          </w:tcPr>
          <w:p w14:paraId="0D2961C6" w14:textId="4F0F687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079897EA" w14:textId="24F1F7A6"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$10,000.00</w:t>
            </w:r>
          </w:p>
        </w:tc>
        <w:tc>
          <w:tcPr>
            <w:tcW w:w="851" w:type="dxa"/>
            <w:tcBorders>
              <w:top w:val="nil"/>
              <w:left w:val="nil"/>
              <w:bottom w:val="single" w:sz="4" w:space="0" w:color="auto"/>
              <w:right w:val="single" w:sz="4" w:space="0" w:color="auto"/>
            </w:tcBorders>
            <w:shd w:val="clear" w:color="000000" w:fill="F2F2F2"/>
            <w:noWrap/>
            <w:vAlign w:val="center"/>
            <w:hideMark/>
          </w:tcPr>
          <w:p w14:paraId="04089B37" w14:textId="7A551C30"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$23,500.00</w:t>
            </w:r>
          </w:p>
        </w:tc>
        <w:tc>
          <w:tcPr>
            <w:tcW w:w="992" w:type="dxa"/>
            <w:tcBorders>
              <w:top w:val="nil"/>
              <w:left w:val="nil"/>
              <w:bottom w:val="single" w:sz="4" w:space="0" w:color="auto"/>
              <w:right w:val="single" w:sz="4" w:space="0" w:color="auto"/>
            </w:tcBorders>
            <w:shd w:val="clear" w:color="000000" w:fill="F2F2F2"/>
            <w:noWrap/>
            <w:vAlign w:val="center"/>
            <w:hideMark/>
          </w:tcPr>
          <w:p w14:paraId="59375117" w14:textId="34B0CBD0"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$220,700.00</w:t>
            </w:r>
          </w:p>
        </w:tc>
      </w:tr>
      <w:tr w:rsidR="0005261A" w:rsidRPr="005175F2" w14:paraId="5BF55B7D" w14:textId="77777777" w:rsidTr="0005261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2E275D77"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PRESIDENTE MUNICIPAL</w:t>
            </w:r>
          </w:p>
        </w:tc>
        <w:tc>
          <w:tcPr>
            <w:tcW w:w="843" w:type="dxa"/>
            <w:tcBorders>
              <w:top w:val="nil"/>
              <w:left w:val="nil"/>
              <w:bottom w:val="single" w:sz="4" w:space="0" w:color="auto"/>
              <w:right w:val="single" w:sz="4" w:space="0" w:color="auto"/>
            </w:tcBorders>
            <w:shd w:val="clear" w:color="auto" w:fill="auto"/>
            <w:vAlign w:val="center"/>
            <w:hideMark/>
          </w:tcPr>
          <w:p w14:paraId="373972E6" w14:textId="5A952B76"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$840,000.00</w:t>
            </w:r>
          </w:p>
        </w:tc>
        <w:tc>
          <w:tcPr>
            <w:tcW w:w="857" w:type="dxa"/>
            <w:tcBorders>
              <w:top w:val="nil"/>
              <w:left w:val="nil"/>
              <w:bottom w:val="single" w:sz="4" w:space="0" w:color="auto"/>
              <w:right w:val="single" w:sz="4" w:space="0" w:color="auto"/>
            </w:tcBorders>
            <w:shd w:val="clear" w:color="auto" w:fill="auto"/>
            <w:vAlign w:val="center"/>
            <w:hideMark/>
          </w:tcPr>
          <w:p w14:paraId="31F9C523" w14:textId="559A366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$1,188,000.00</w:t>
            </w:r>
          </w:p>
        </w:tc>
        <w:tc>
          <w:tcPr>
            <w:tcW w:w="756" w:type="dxa"/>
            <w:tcBorders>
              <w:top w:val="nil"/>
              <w:left w:val="nil"/>
              <w:bottom w:val="single" w:sz="4" w:space="0" w:color="auto"/>
              <w:right w:val="single" w:sz="4" w:space="0" w:color="auto"/>
            </w:tcBorders>
            <w:shd w:val="clear" w:color="auto" w:fill="auto"/>
            <w:vAlign w:val="center"/>
            <w:hideMark/>
          </w:tcPr>
          <w:p w14:paraId="560C928D" w14:textId="037B85C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$93,300.00</w:t>
            </w:r>
          </w:p>
        </w:tc>
        <w:tc>
          <w:tcPr>
            <w:tcW w:w="875" w:type="dxa"/>
            <w:tcBorders>
              <w:top w:val="nil"/>
              <w:left w:val="nil"/>
              <w:bottom w:val="single" w:sz="4" w:space="0" w:color="auto"/>
              <w:right w:val="single" w:sz="4" w:space="0" w:color="auto"/>
            </w:tcBorders>
            <w:shd w:val="clear" w:color="auto" w:fill="auto"/>
            <w:vAlign w:val="center"/>
            <w:hideMark/>
          </w:tcPr>
          <w:p w14:paraId="3B5F05F6" w14:textId="4CFD7A10"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$132,000.00</w:t>
            </w:r>
          </w:p>
        </w:tc>
        <w:tc>
          <w:tcPr>
            <w:tcW w:w="741" w:type="dxa"/>
            <w:tcBorders>
              <w:top w:val="nil"/>
              <w:left w:val="nil"/>
              <w:bottom w:val="single" w:sz="4" w:space="0" w:color="auto"/>
              <w:right w:val="single" w:sz="4" w:space="0" w:color="auto"/>
            </w:tcBorders>
            <w:shd w:val="clear" w:color="auto" w:fill="auto"/>
            <w:vAlign w:val="center"/>
            <w:hideMark/>
          </w:tcPr>
          <w:p w14:paraId="477486EF" w14:textId="5239E1A5"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$5,800.00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5C694D1F" w14:textId="372603D4"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$8,500.00</w:t>
            </w:r>
          </w:p>
        </w:tc>
        <w:tc>
          <w:tcPr>
            <w:tcW w:w="741" w:type="dxa"/>
            <w:tcBorders>
              <w:top w:val="nil"/>
              <w:left w:val="nil"/>
              <w:bottom w:val="single" w:sz="4" w:space="0" w:color="auto"/>
              <w:right w:val="single" w:sz="4" w:space="0" w:color="auto"/>
            </w:tcBorders>
            <w:shd w:val="clear" w:color="auto" w:fill="auto"/>
            <w:vAlign w:val="center"/>
            <w:hideMark/>
          </w:tcPr>
          <w:p w14:paraId="4EC09758" w14:textId="2FDB92CA"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6" w:type="dxa"/>
            <w:tcBorders>
              <w:top w:val="nil"/>
              <w:left w:val="nil"/>
              <w:bottom w:val="single" w:sz="4" w:space="0" w:color="auto"/>
              <w:right w:val="single" w:sz="4" w:space="0" w:color="auto"/>
            </w:tcBorders>
            <w:shd w:val="clear" w:color="auto" w:fill="auto"/>
            <w:vAlign w:val="center"/>
            <w:hideMark/>
          </w:tcPr>
          <w:p w14:paraId="4D7AF930" w14:textId="7A9517E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508" w:type="dxa"/>
            <w:tcBorders>
              <w:top w:val="nil"/>
              <w:left w:val="nil"/>
              <w:bottom w:val="single" w:sz="4" w:space="0" w:color="auto"/>
              <w:right w:val="single" w:sz="4" w:space="0" w:color="auto"/>
            </w:tcBorders>
            <w:shd w:val="clear" w:color="auto" w:fill="auto"/>
            <w:vAlign w:val="center"/>
            <w:hideMark/>
          </w:tcPr>
          <w:p w14:paraId="01B687B3" w14:textId="62860E8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528088A9" w14:textId="06C9EAF3"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1" w:type="dxa"/>
            <w:tcBorders>
              <w:top w:val="nil"/>
              <w:left w:val="nil"/>
              <w:bottom w:val="single" w:sz="4" w:space="0" w:color="auto"/>
              <w:right w:val="single" w:sz="4" w:space="0" w:color="auto"/>
            </w:tcBorders>
            <w:shd w:val="clear" w:color="000000" w:fill="F2F2F2"/>
            <w:noWrap/>
            <w:vAlign w:val="center"/>
            <w:hideMark/>
          </w:tcPr>
          <w:p w14:paraId="2807A2CD" w14:textId="40DC74D5"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$939,100.00</w:t>
            </w:r>
          </w:p>
        </w:tc>
        <w:tc>
          <w:tcPr>
            <w:tcW w:w="992" w:type="dxa"/>
            <w:tcBorders>
              <w:top w:val="nil"/>
              <w:left w:val="nil"/>
              <w:bottom w:val="single" w:sz="4" w:space="0" w:color="auto"/>
              <w:right w:val="single" w:sz="4" w:space="0" w:color="auto"/>
            </w:tcBorders>
            <w:shd w:val="clear" w:color="000000" w:fill="F2F2F2"/>
            <w:noWrap/>
            <w:vAlign w:val="center"/>
            <w:hideMark/>
          </w:tcPr>
          <w:p w14:paraId="47FD5010" w14:textId="583E12F1"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$1,328,500.00</w:t>
            </w:r>
          </w:p>
        </w:tc>
      </w:tr>
      <w:tr w:rsidR="0005261A" w:rsidRPr="005175F2" w14:paraId="02CCDAF0" w14:textId="77777777" w:rsidTr="0005261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6EC3B6E7"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PROGRAMADOR ANALISTA</w:t>
            </w:r>
          </w:p>
        </w:tc>
        <w:tc>
          <w:tcPr>
            <w:tcW w:w="843" w:type="dxa"/>
            <w:tcBorders>
              <w:top w:val="nil"/>
              <w:left w:val="nil"/>
              <w:bottom w:val="single" w:sz="4" w:space="0" w:color="auto"/>
              <w:right w:val="single" w:sz="4" w:space="0" w:color="auto"/>
            </w:tcBorders>
            <w:shd w:val="clear" w:color="auto" w:fill="auto"/>
            <w:vAlign w:val="center"/>
            <w:hideMark/>
          </w:tcPr>
          <w:p w14:paraId="654CBCB8" w14:textId="49C9942F"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$60,000.00</w:t>
            </w:r>
          </w:p>
        </w:tc>
        <w:tc>
          <w:tcPr>
            <w:tcW w:w="857" w:type="dxa"/>
            <w:tcBorders>
              <w:top w:val="nil"/>
              <w:left w:val="nil"/>
              <w:bottom w:val="single" w:sz="4" w:space="0" w:color="auto"/>
              <w:right w:val="single" w:sz="4" w:space="0" w:color="auto"/>
            </w:tcBorders>
            <w:shd w:val="clear" w:color="auto" w:fill="auto"/>
            <w:vAlign w:val="center"/>
            <w:hideMark/>
          </w:tcPr>
          <w:p w14:paraId="4BF0C1F9" w14:textId="1094A429"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$192,000.00</w:t>
            </w:r>
          </w:p>
        </w:tc>
        <w:tc>
          <w:tcPr>
            <w:tcW w:w="756" w:type="dxa"/>
            <w:tcBorders>
              <w:top w:val="nil"/>
              <w:left w:val="nil"/>
              <w:bottom w:val="single" w:sz="4" w:space="0" w:color="auto"/>
              <w:right w:val="single" w:sz="4" w:space="0" w:color="auto"/>
            </w:tcBorders>
            <w:shd w:val="clear" w:color="auto" w:fill="auto"/>
            <w:vAlign w:val="center"/>
            <w:hideMark/>
          </w:tcPr>
          <w:p w14:paraId="6E4E5335" w14:textId="5BA9A039"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$6,600.00</w:t>
            </w:r>
          </w:p>
        </w:tc>
        <w:tc>
          <w:tcPr>
            <w:tcW w:w="875" w:type="dxa"/>
            <w:tcBorders>
              <w:top w:val="nil"/>
              <w:left w:val="nil"/>
              <w:bottom w:val="single" w:sz="4" w:space="0" w:color="auto"/>
              <w:right w:val="single" w:sz="4" w:space="0" w:color="auto"/>
            </w:tcBorders>
            <w:shd w:val="clear" w:color="auto" w:fill="auto"/>
            <w:vAlign w:val="center"/>
            <w:hideMark/>
          </w:tcPr>
          <w:p w14:paraId="4DDB0BB8" w14:textId="362CB112"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$26,150.00</w:t>
            </w:r>
          </w:p>
        </w:tc>
        <w:tc>
          <w:tcPr>
            <w:tcW w:w="741" w:type="dxa"/>
            <w:tcBorders>
              <w:top w:val="nil"/>
              <w:left w:val="nil"/>
              <w:bottom w:val="single" w:sz="4" w:space="0" w:color="auto"/>
              <w:right w:val="single" w:sz="4" w:space="0" w:color="auto"/>
            </w:tcBorders>
            <w:shd w:val="clear" w:color="auto" w:fill="auto"/>
            <w:vAlign w:val="center"/>
            <w:hideMark/>
          </w:tcPr>
          <w:p w14:paraId="675D683C" w14:textId="52CC2CC0"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0574B033" w14:textId="39564526"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$4,100.00</w:t>
            </w:r>
          </w:p>
        </w:tc>
        <w:tc>
          <w:tcPr>
            <w:tcW w:w="741" w:type="dxa"/>
            <w:tcBorders>
              <w:top w:val="nil"/>
              <w:left w:val="nil"/>
              <w:bottom w:val="single" w:sz="4" w:space="0" w:color="auto"/>
              <w:right w:val="single" w:sz="4" w:space="0" w:color="auto"/>
            </w:tcBorders>
            <w:shd w:val="clear" w:color="auto" w:fill="auto"/>
            <w:vAlign w:val="center"/>
            <w:hideMark/>
          </w:tcPr>
          <w:p w14:paraId="6898454E" w14:textId="6231379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w:t>
            </w:r>
          </w:p>
        </w:tc>
        <w:tc>
          <w:tcPr>
            <w:tcW w:w="856" w:type="dxa"/>
            <w:tcBorders>
              <w:top w:val="nil"/>
              <w:left w:val="nil"/>
              <w:bottom w:val="single" w:sz="4" w:space="0" w:color="auto"/>
              <w:right w:val="single" w:sz="4" w:space="0" w:color="auto"/>
            </w:tcBorders>
            <w:shd w:val="clear" w:color="auto" w:fill="auto"/>
            <w:vAlign w:val="center"/>
            <w:hideMark/>
          </w:tcPr>
          <w:p w14:paraId="34A7A4B1" w14:textId="54D332D2"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$15,000.00</w:t>
            </w:r>
          </w:p>
        </w:tc>
        <w:tc>
          <w:tcPr>
            <w:tcW w:w="508" w:type="dxa"/>
            <w:tcBorders>
              <w:top w:val="nil"/>
              <w:left w:val="nil"/>
              <w:bottom w:val="single" w:sz="4" w:space="0" w:color="auto"/>
              <w:right w:val="single" w:sz="4" w:space="0" w:color="auto"/>
            </w:tcBorders>
            <w:shd w:val="clear" w:color="auto" w:fill="auto"/>
            <w:vAlign w:val="center"/>
            <w:hideMark/>
          </w:tcPr>
          <w:p w14:paraId="1E65EE99" w14:textId="65B725C2"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477F2452" w14:textId="6186F1F0"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$45,000.00</w:t>
            </w:r>
          </w:p>
        </w:tc>
        <w:tc>
          <w:tcPr>
            <w:tcW w:w="851" w:type="dxa"/>
            <w:tcBorders>
              <w:top w:val="nil"/>
              <w:left w:val="nil"/>
              <w:bottom w:val="single" w:sz="4" w:space="0" w:color="auto"/>
              <w:right w:val="single" w:sz="4" w:space="0" w:color="auto"/>
            </w:tcBorders>
            <w:shd w:val="clear" w:color="000000" w:fill="F2F2F2"/>
            <w:noWrap/>
            <w:vAlign w:val="center"/>
            <w:hideMark/>
          </w:tcPr>
          <w:p w14:paraId="73A1353A" w14:textId="41CEC93E"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$68,000.00</w:t>
            </w:r>
          </w:p>
        </w:tc>
        <w:tc>
          <w:tcPr>
            <w:tcW w:w="992" w:type="dxa"/>
            <w:tcBorders>
              <w:top w:val="nil"/>
              <w:left w:val="nil"/>
              <w:bottom w:val="single" w:sz="4" w:space="0" w:color="auto"/>
              <w:right w:val="single" w:sz="4" w:space="0" w:color="auto"/>
            </w:tcBorders>
            <w:shd w:val="clear" w:color="000000" w:fill="F2F2F2"/>
            <w:noWrap/>
            <w:vAlign w:val="center"/>
            <w:hideMark/>
          </w:tcPr>
          <w:p w14:paraId="0A83F14D" w14:textId="08446634"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$282,250.00</w:t>
            </w:r>
          </w:p>
        </w:tc>
      </w:tr>
      <w:tr w:rsidR="0005261A" w:rsidRPr="005175F2" w14:paraId="60A8D560" w14:textId="77777777" w:rsidTr="0005261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07F7D300"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PROYECTISTA</w:t>
            </w:r>
          </w:p>
        </w:tc>
        <w:tc>
          <w:tcPr>
            <w:tcW w:w="843" w:type="dxa"/>
            <w:tcBorders>
              <w:top w:val="nil"/>
              <w:left w:val="nil"/>
              <w:bottom w:val="single" w:sz="4" w:space="0" w:color="auto"/>
              <w:right w:val="single" w:sz="4" w:space="0" w:color="auto"/>
            </w:tcBorders>
            <w:shd w:val="clear" w:color="auto" w:fill="auto"/>
            <w:vAlign w:val="center"/>
            <w:hideMark/>
          </w:tcPr>
          <w:p w14:paraId="4966681D" w14:textId="11F552D3"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$120,000.00</w:t>
            </w:r>
          </w:p>
        </w:tc>
        <w:tc>
          <w:tcPr>
            <w:tcW w:w="857" w:type="dxa"/>
            <w:tcBorders>
              <w:top w:val="nil"/>
              <w:left w:val="nil"/>
              <w:bottom w:val="single" w:sz="4" w:space="0" w:color="auto"/>
              <w:right w:val="single" w:sz="4" w:space="0" w:color="auto"/>
            </w:tcBorders>
            <w:shd w:val="clear" w:color="auto" w:fill="auto"/>
            <w:vAlign w:val="center"/>
            <w:hideMark/>
          </w:tcPr>
          <w:p w14:paraId="78B50B72" w14:textId="761411EA"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$158,400.00</w:t>
            </w:r>
          </w:p>
        </w:tc>
        <w:tc>
          <w:tcPr>
            <w:tcW w:w="756" w:type="dxa"/>
            <w:tcBorders>
              <w:top w:val="nil"/>
              <w:left w:val="nil"/>
              <w:bottom w:val="single" w:sz="4" w:space="0" w:color="auto"/>
              <w:right w:val="single" w:sz="4" w:space="0" w:color="auto"/>
            </w:tcBorders>
            <w:shd w:val="clear" w:color="auto" w:fill="auto"/>
            <w:vAlign w:val="center"/>
            <w:hideMark/>
          </w:tcPr>
          <w:p w14:paraId="54850D0C" w14:textId="4F3D9EF5"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$13,300.00</w:t>
            </w:r>
          </w:p>
        </w:tc>
        <w:tc>
          <w:tcPr>
            <w:tcW w:w="875" w:type="dxa"/>
            <w:tcBorders>
              <w:top w:val="nil"/>
              <w:left w:val="nil"/>
              <w:bottom w:val="single" w:sz="4" w:space="0" w:color="auto"/>
              <w:right w:val="single" w:sz="4" w:space="0" w:color="auto"/>
            </w:tcBorders>
            <w:shd w:val="clear" w:color="auto" w:fill="auto"/>
            <w:vAlign w:val="center"/>
            <w:hideMark/>
          </w:tcPr>
          <w:p w14:paraId="0F527049" w14:textId="6CE0A1C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$17,600.00</w:t>
            </w:r>
          </w:p>
        </w:tc>
        <w:tc>
          <w:tcPr>
            <w:tcW w:w="741" w:type="dxa"/>
            <w:tcBorders>
              <w:top w:val="nil"/>
              <w:left w:val="nil"/>
              <w:bottom w:val="single" w:sz="4" w:space="0" w:color="auto"/>
              <w:right w:val="single" w:sz="4" w:space="0" w:color="auto"/>
            </w:tcBorders>
            <w:shd w:val="clear" w:color="auto" w:fill="auto"/>
            <w:vAlign w:val="center"/>
            <w:hideMark/>
          </w:tcPr>
          <w:p w14:paraId="68AA5BB6" w14:textId="5FE62F12"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$1,100.00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6A8D41FC" w14:textId="1060D68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$1,800.00</w:t>
            </w:r>
          </w:p>
        </w:tc>
        <w:tc>
          <w:tcPr>
            <w:tcW w:w="741" w:type="dxa"/>
            <w:tcBorders>
              <w:top w:val="nil"/>
              <w:left w:val="nil"/>
              <w:bottom w:val="single" w:sz="4" w:space="0" w:color="auto"/>
              <w:right w:val="single" w:sz="4" w:space="0" w:color="auto"/>
            </w:tcBorders>
            <w:shd w:val="clear" w:color="auto" w:fill="auto"/>
            <w:vAlign w:val="center"/>
            <w:hideMark/>
          </w:tcPr>
          <w:p w14:paraId="48295DD4" w14:textId="032B8975"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w:t>
            </w:r>
          </w:p>
        </w:tc>
        <w:tc>
          <w:tcPr>
            <w:tcW w:w="856" w:type="dxa"/>
            <w:tcBorders>
              <w:top w:val="nil"/>
              <w:left w:val="nil"/>
              <w:bottom w:val="single" w:sz="4" w:space="0" w:color="auto"/>
              <w:right w:val="single" w:sz="4" w:space="0" w:color="auto"/>
            </w:tcBorders>
            <w:shd w:val="clear" w:color="auto" w:fill="auto"/>
            <w:vAlign w:val="center"/>
            <w:hideMark/>
          </w:tcPr>
          <w:p w14:paraId="76015C76" w14:textId="4A93EB3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$15,000.00</w:t>
            </w:r>
          </w:p>
        </w:tc>
        <w:tc>
          <w:tcPr>
            <w:tcW w:w="508" w:type="dxa"/>
            <w:tcBorders>
              <w:top w:val="nil"/>
              <w:left w:val="nil"/>
              <w:bottom w:val="single" w:sz="4" w:space="0" w:color="auto"/>
              <w:right w:val="single" w:sz="4" w:space="0" w:color="auto"/>
            </w:tcBorders>
            <w:shd w:val="clear" w:color="auto" w:fill="auto"/>
            <w:vAlign w:val="center"/>
            <w:hideMark/>
          </w:tcPr>
          <w:p w14:paraId="2D4521E4" w14:textId="4AF6967A"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5031E797" w14:textId="6743B10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$25,000.00</w:t>
            </w:r>
          </w:p>
        </w:tc>
        <w:tc>
          <w:tcPr>
            <w:tcW w:w="851" w:type="dxa"/>
            <w:tcBorders>
              <w:top w:val="nil"/>
              <w:left w:val="nil"/>
              <w:bottom w:val="single" w:sz="4" w:space="0" w:color="auto"/>
              <w:right w:val="single" w:sz="4" w:space="0" w:color="auto"/>
            </w:tcBorders>
            <w:shd w:val="clear" w:color="000000" w:fill="F2F2F2"/>
            <w:noWrap/>
            <w:vAlign w:val="center"/>
            <w:hideMark/>
          </w:tcPr>
          <w:p w14:paraId="258E7BCD" w14:textId="7BC2BCFD"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$135,400.00</w:t>
            </w:r>
          </w:p>
        </w:tc>
        <w:tc>
          <w:tcPr>
            <w:tcW w:w="992" w:type="dxa"/>
            <w:tcBorders>
              <w:top w:val="nil"/>
              <w:left w:val="nil"/>
              <w:bottom w:val="single" w:sz="4" w:space="0" w:color="auto"/>
              <w:right w:val="single" w:sz="4" w:space="0" w:color="auto"/>
            </w:tcBorders>
            <w:shd w:val="clear" w:color="000000" w:fill="F2F2F2"/>
            <w:noWrap/>
            <w:vAlign w:val="center"/>
            <w:hideMark/>
          </w:tcPr>
          <w:p w14:paraId="6630292F" w14:textId="3D90E437"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$217,800.00</w:t>
            </w:r>
          </w:p>
        </w:tc>
      </w:tr>
      <w:tr w:rsidR="0005261A" w:rsidRPr="005175F2" w14:paraId="21543B82" w14:textId="77777777" w:rsidTr="0005261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480EB3E5"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 xml:space="preserve">PSICOLOGO </w:t>
            </w:r>
          </w:p>
        </w:tc>
        <w:tc>
          <w:tcPr>
            <w:tcW w:w="843" w:type="dxa"/>
            <w:tcBorders>
              <w:top w:val="nil"/>
              <w:left w:val="nil"/>
              <w:bottom w:val="single" w:sz="4" w:space="0" w:color="auto"/>
              <w:right w:val="single" w:sz="4" w:space="0" w:color="auto"/>
            </w:tcBorders>
            <w:shd w:val="clear" w:color="auto" w:fill="auto"/>
            <w:vAlign w:val="center"/>
            <w:hideMark/>
          </w:tcPr>
          <w:p w14:paraId="771820DE" w14:textId="007E9022"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$57,600.00</w:t>
            </w:r>
          </w:p>
        </w:tc>
        <w:tc>
          <w:tcPr>
            <w:tcW w:w="857" w:type="dxa"/>
            <w:tcBorders>
              <w:top w:val="nil"/>
              <w:left w:val="nil"/>
              <w:bottom w:val="single" w:sz="4" w:space="0" w:color="auto"/>
              <w:right w:val="single" w:sz="4" w:space="0" w:color="auto"/>
            </w:tcBorders>
            <w:shd w:val="clear" w:color="auto" w:fill="auto"/>
            <w:vAlign w:val="center"/>
            <w:hideMark/>
          </w:tcPr>
          <w:p w14:paraId="73B1EC31" w14:textId="5A90CD60"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$81,600.00</w:t>
            </w:r>
          </w:p>
        </w:tc>
        <w:tc>
          <w:tcPr>
            <w:tcW w:w="756" w:type="dxa"/>
            <w:tcBorders>
              <w:top w:val="nil"/>
              <w:left w:val="nil"/>
              <w:bottom w:val="single" w:sz="4" w:space="0" w:color="auto"/>
              <w:right w:val="single" w:sz="4" w:space="0" w:color="auto"/>
            </w:tcBorders>
            <w:shd w:val="clear" w:color="auto" w:fill="auto"/>
            <w:vAlign w:val="center"/>
            <w:hideMark/>
          </w:tcPr>
          <w:p w14:paraId="0BBF0446" w14:textId="7587890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$6,600.00</w:t>
            </w:r>
          </w:p>
        </w:tc>
        <w:tc>
          <w:tcPr>
            <w:tcW w:w="875" w:type="dxa"/>
            <w:tcBorders>
              <w:top w:val="nil"/>
              <w:left w:val="nil"/>
              <w:bottom w:val="single" w:sz="4" w:space="0" w:color="auto"/>
              <w:right w:val="single" w:sz="4" w:space="0" w:color="auto"/>
            </w:tcBorders>
            <w:shd w:val="clear" w:color="auto" w:fill="auto"/>
            <w:vAlign w:val="center"/>
            <w:hideMark/>
          </w:tcPr>
          <w:p w14:paraId="3A139745" w14:textId="2A77E53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$9,100.00</w:t>
            </w:r>
          </w:p>
        </w:tc>
        <w:tc>
          <w:tcPr>
            <w:tcW w:w="741" w:type="dxa"/>
            <w:tcBorders>
              <w:top w:val="nil"/>
              <w:left w:val="nil"/>
              <w:bottom w:val="single" w:sz="4" w:space="0" w:color="auto"/>
              <w:right w:val="single" w:sz="4" w:space="0" w:color="auto"/>
            </w:tcBorders>
            <w:shd w:val="clear" w:color="auto" w:fill="auto"/>
            <w:vAlign w:val="center"/>
            <w:hideMark/>
          </w:tcPr>
          <w:p w14:paraId="1C9F017E" w14:textId="46A21DEE"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1B0906EF" w14:textId="79F332C2"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$700.00</w:t>
            </w:r>
          </w:p>
        </w:tc>
        <w:tc>
          <w:tcPr>
            <w:tcW w:w="741" w:type="dxa"/>
            <w:tcBorders>
              <w:top w:val="nil"/>
              <w:left w:val="nil"/>
              <w:bottom w:val="single" w:sz="4" w:space="0" w:color="auto"/>
              <w:right w:val="single" w:sz="4" w:space="0" w:color="auto"/>
            </w:tcBorders>
            <w:shd w:val="clear" w:color="auto" w:fill="auto"/>
            <w:vAlign w:val="center"/>
            <w:hideMark/>
          </w:tcPr>
          <w:p w14:paraId="445BAF3A" w14:textId="5111BB4E"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6" w:type="dxa"/>
            <w:tcBorders>
              <w:top w:val="nil"/>
              <w:left w:val="nil"/>
              <w:bottom w:val="single" w:sz="4" w:space="0" w:color="auto"/>
              <w:right w:val="single" w:sz="4" w:space="0" w:color="auto"/>
            </w:tcBorders>
            <w:shd w:val="clear" w:color="auto" w:fill="auto"/>
            <w:vAlign w:val="center"/>
            <w:hideMark/>
          </w:tcPr>
          <w:p w14:paraId="0C5E2AF3" w14:textId="5918CBA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508" w:type="dxa"/>
            <w:tcBorders>
              <w:top w:val="nil"/>
              <w:left w:val="nil"/>
              <w:bottom w:val="single" w:sz="4" w:space="0" w:color="auto"/>
              <w:right w:val="single" w:sz="4" w:space="0" w:color="auto"/>
            </w:tcBorders>
            <w:shd w:val="clear" w:color="auto" w:fill="auto"/>
            <w:vAlign w:val="center"/>
            <w:hideMark/>
          </w:tcPr>
          <w:p w14:paraId="13A26ED1" w14:textId="69C7D560"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598206CA" w14:textId="045AD645"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1" w:type="dxa"/>
            <w:tcBorders>
              <w:top w:val="nil"/>
              <w:left w:val="nil"/>
              <w:bottom w:val="single" w:sz="4" w:space="0" w:color="auto"/>
              <w:right w:val="single" w:sz="4" w:space="0" w:color="auto"/>
            </w:tcBorders>
            <w:shd w:val="clear" w:color="000000" w:fill="F2F2F2"/>
            <w:noWrap/>
            <w:vAlign w:val="center"/>
            <w:hideMark/>
          </w:tcPr>
          <w:p w14:paraId="6C4B5C6E" w14:textId="057FB4D3"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$64,400.00</w:t>
            </w:r>
          </w:p>
        </w:tc>
        <w:tc>
          <w:tcPr>
            <w:tcW w:w="992" w:type="dxa"/>
            <w:tcBorders>
              <w:top w:val="nil"/>
              <w:left w:val="nil"/>
              <w:bottom w:val="single" w:sz="4" w:space="0" w:color="auto"/>
              <w:right w:val="single" w:sz="4" w:space="0" w:color="auto"/>
            </w:tcBorders>
            <w:shd w:val="clear" w:color="000000" w:fill="F2F2F2"/>
            <w:noWrap/>
            <w:vAlign w:val="center"/>
            <w:hideMark/>
          </w:tcPr>
          <w:p w14:paraId="2225DB21" w14:textId="731E260E"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$91,400.00</w:t>
            </w:r>
          </w:p>
        </w:tc>
      </w:tr>
      <w:tr w:rsidR="0005261A" w:rsidRPr="005175F2" w14:paraId="7629A25C" w14:textId="77777777" w:rsidTr="0005261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377BBEBF"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lastRenderedPageBreak/>
              <w:t xml:space="preserve">REBOMBEADOR </w:t>
            </w:r>
          </w:p>
        </w:tc>
        <w:tc>
          <w:tcPr>
            <w:tcW w:w="843" w:type="dxa"/>
            <w:tcBorders>
              <w:top w:val="nil"/>
              <w:left w:val="nil"/>
              <w:bottom w:val="single" w:sz="4" w:space="0" w:color="auto"/>
              <w:right w:val="single" w:sz="4" w:space="0" w:color="auto"/>
            </w:tcBorders>
            <w:shd w:val="clear" w:color="auto" w:fill="auto"/>
            <w:vAlign w:val="center"/>
            <w:hideMark/>
          </w:tcPr>
          <w:p w14:paraId="21517B08" w14:textId="29F2EB6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$57,600.00</w:t>
            </w:r>
          </w:p>
        </w:tc>
        <w:tc>
          <w:tcPr>
            <w:tcW w:w="857" w:type="dxa"/>
            <w:tcBorders>
              <w:top w:val="nil"/>
              <w:left w:val="nil"/>
              <w:bottom w:val="single" w:sz="4" w:space="0" w:color="auto"/>
              <w:right w:val="single" w:sz="4" w:space="0" w:color="auto"/>
            </w:tcBorders>
            <w:shd w:val="clear" w:color="auto" w:fill="auto"/>
            <w:vAlign w:val="center"/>
            <w:hideMark/>
          </w:tcPr>
          <w:p w14:paraId="4DE9ACFC" w14:textId="658C54A0"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$78,000.00</w:t>
            </w:r>
          </w:p>
        </w:tc>
        <w:tc>
          <w:tcPr>
            <w:tcW w:w="756" w:type="dxa"/>
            <w:tcBorders>
              <w:top w:val="nil"/>
              <w:left w:val="nil"/>
              <w:bottom w:val="single" w:sz="4" w:space="0" w:color="auto"/>
              <w:right w:val="single" w:sz="4" w:space="0" w:color="auto"/>
            </w:tcBorders>
            <w:shd w:val="clear" w:color="auto" w:fill="auto"/>
            <w:vAlign w:val="center"/>
            <w:hideMark/>
          </w:tcPr>
          <w:p w14:paraId="189E198A" w14:textId="73272D18"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$6,500.00</w:t>
            </w:r>
          </w:p>
        </w:tc>
        <w:tc>
          <w:tcPr>
            <w:tcW w:w="875" w:type="dxa"/>
            <w:tcBorders>
              <w:top w:val="nil"/>
              <w:left w:val="nil"/>
              <w:bottom w:val="single" w:sz="4" w:space="0" w:color="auto"/>
              <w:right w:val="single" w:sz="4" w:space="0" w:color="auto"/>
            </w:tcBorders>
            <w:shd w:val="clear" w:color="auto" w:fill="auto"/>
            <w:vAlign w:val="center"/>
            <w:hideMark/>
          </w:tcPr>
          <w:p w14:paraId="04467C62" w14:textId="4DD172EE"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$10,900.00</w:t>
            </w:r>
          </w:p>
        </w:tc>
        <w:tc>
          <w:tcPr>
            <w:tcW w:w="741" w:type="dxa"/>
            <w:tcBorders>
              <w:top w:val="nil"/>
              <w:left w:val="nil"/>
              <w:bottom w:val="single" w:sz="4" w:space="0" w:color="auto"/>
              <w:right w:val="single" w:sz="4" w:space="0" w:color="auto"/>
            </w:tcBorders>
            <w:shd w:val="clear" w:color="auto" w:fill="auto"/>
            <w:vAlign w:val="center"/>
            <w:hideMark/>
          </w:tcPr>
          <w:p w14:paraId="1F1E6663" w14:textId="778DF5E9"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$550.00</w:t>
            </w:r>
          </w:p>
        </w:tc>
        <w:tc>
          <w:tcPr>
            <w:tcW w:w="814" w:type="dxa"/>
            <w:gridSpan w:val="2"/>
            <w:tcBorders>
              <w:top w:val="nil"/>
              <w:left w:val="nil"/>
              <w:bottom w:val="single" w:sz="4" w:space="0" w:color="auto"/>
              <w:right w:val="single" w:sz="4" w:space="0" w:color="auto"/>
            </w:tcBorders>
            <w:shd w:val="clear" w:color="auto" w:fill="auto"/>
            <w:vAlign w:val="center"/>
            <w:hideMark/>
          </w:tcPr>
          <w:p w14:paraId="6C4AB2F0" w14:textId="0CFB945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$1,700.00</w:t>
            </w:r>
          </w:p>
        </w:tc>
        <w:tc>
          <w:tcPr>
            <w:tcW w:w="741" w:type="dxa"/>
            <w:tcBorders>
              <w:top w:val="nil"/>
              <w:left w:val="nil"/>
              <w:bottom w:val="single" w:sz="4" w:space="0" w:color="auto"/>
              <w:right w:val="single" w:sz="4" w:space="0" w:color="auto"/>
            </w:tcBorders>
            <w:shd w:val="clear" w:color="auto" w:fill="auto"/>
            <w:vAlign w:val="center"/>
            <w:hideMark/>
          </w:tcPr>
          <w:p w14:paraId="08BF8C44" w14:textId="403D3879"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w:t>
            </w:r>
          </w:p>
        </w:tc>
        <w:tc>
          <w:tcPr>
            <w:tcW w:w="856" w:type="dxa"/>
            <w:tcBorders>
              <w:top w:val="nil"/>
              <w:left w:val="nil"/>
              <w:bottom w:val="single" w:sz="4" w:space="0" w:color="auto"/>
              <w:right w:val="single" w:sz="4" w:space="0" w:color="auto"/>
            </w:tcBorders>
            <w:shd w:val="clear" w:color="auto" w:fill="auto"/>
            <w:vAlign w:val="center"/>
            <w:hideMark/>
          </w:tcPr>
          <w:p w14:paraId="3774AF8C" w14:textId="76294C88"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$15,000.00</w:t>
            </w:r>
          </w:p>
        </w:tc>
        <w:tc>
          <w:tcPr>
            <w:tcW w:w="508" w:type="dxa"/>
            <w:tcBorders>
              <w:top w:val="nil"/>
              <w:left w:val="nil"/>
              <w:bottom w:val="single" w:sz="4" w:space="0" w:color="auto"/>
              <w:right w:val="single" w:sz="4" w:space="0" w:color="auto"/>
            </w:tcBorders>
            <w:shd w:val="clear" w:color="auto" w:fill="auto"/>
            <w:vAlign w:val="center"/>
            <w:hideMark/>
          </w:tcPr>
          <w:p w14:paraId="127F5319" w14:textId="625879A9"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39A39344" w14:textId="75D52248"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$37,000.00</w:t>
            </w:r>
          </w:p>
        </w:tc>
        <w:tc>
          <w:tcPr>
            <w:tcW w:w="851" w:type="dxa"/>
            <w:tcBorders>
              <w:top w:val="nil"/>
              <w:left w:val="nil"/>
              <w:bottom w:val="single" w:sz="4" w:space="0" w:color="auto"/>
              <w:right w:val="single" w:sz="4" w:space="0" w:color="auto"/>
            </w:tcBorders>
            <w:shd w:val="clear" w:color="000000" w:fill="F2F2F2"/>
            <w:noWrap/>
            <w:vAlign w:val="center"/>
            <w:hideMark/>
          </w:tcPr>
          <w:p w14:paraId="53555F7C" w14:textId="33F69428"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$65,650.00</w:t>
            </w:r>
          </w:p>
        </w:tc>
        <w:tc>
          <w:tcPr>
            <w:tcW w:w="992" w:type="dxa"/>
            <w:tcBorders>
              <w:top w:val="nil"/>
              <w:left w:val="nil"/>
              <w:bottom w:val="single" w:sz="4" w:space="0" w:color="auto"/>
              <w:right w:val="single" w:sz="4" w:space="0" w:color="auto"/>
            </w:tcBorders>
            <w:shd w:val="clear" w:color="000000" w:fill="F2F2F2"/>
            <w:noWrap/>
            <w:vAlign w:val="center"/>
            <w:hideMark/>
          </w:tcPr>
          <w:p w14:paraId="0D3CF257" w14:textId="0043A14D"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$142,600.00</w:t>
            </w:r>
          </w:p>
        </w:tc>
      </w:tr>
      <w:tr w:rsidR="0005261A" w:rsidRPr="005175F2" w14:paraId="7C91A2DF" w14:textId="77777777" w:rsidTr="0005261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36468A73"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REGIDOR</w:t>
            </w:r>
          </w:p>
        </w:tc>
        <w:tc>
          <w:tcPr>
            <w:tcW w:w="843" w:type="dxa"/>
            <w:tcBorders>
              <w:top w:val="nil"/>
              <w:left w:val="nil"/>
              <w:bottom w:val="single" w:sz="4" w:space="0" w:color="auto"/>
              <w:right w:val="single" w:sz="4" w:space="0" w:color="auto"/>
            </w:tcBorders>
            <w:shd w:val="clear" w:color="auto" w:fill="auto"/>
            <w:vAlign w:val="center"/>
            <w:hideMark/>
          </w:tcPr>
          <w:p w14:paraId="4B3A2E53" w14:textId="4D58464E"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$451,200.00</w:t>
            </w:r>
          </w:p>
        </w:tc>
        <w:tc>
          <w:tcPr>
            <w:tcW w:w="857" w:type="dxa"/>
            <w:tcBorders>
              <w:top w:val="nil"/>
              <w:left w:val="nil"/>
              <w:bottom w:val="single" w:sz="4" w:space="0" w:color="auto"/>
              <w:right w:val="single" w:sz="4" w:space="0" w:color="auto"/>
            </w:tcBorders>
            <w:shd w:val="clear" w:color="auto" w:fill="auto"/>
            <w:vAlign w:val="center"/>
            <w:hideMark/>
          </w:tcPr>
          <w:p w14:paraId="12100A1C" w14:textId="37CA0445"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$633,600.00</w:t>
            </w:r>
          </w:p>
        </w:tc>
        <w:tc>
          <w:tcPr>
            <w:tcW w:w="756" w:type="dxa"/>
            <w:tcBorders>
              <w:top w:val="nil"/>
              <w:left w:val="nil"/>
              <w:bottom w:val="single" w:sz="4" w:space="0" w:color="auto"/>
              <w:right w:val="single" w:sz="4" w:space="0" w:color="auto"/>
            </w:tcBorders>
            <w:shd w:val="clear" w:color="auto" w:fill="auto"/>
            <w:vAlign w:val="center"/>
            <w:hideMark/>
          </w:tcPr>
          <w:p w14:paraId="0C60937D" w14:textId="5192525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$50,300.00</w:t>
            </w:r>
          </w:p>
        </w:tc>
        <w:tc>
          <w:tcPr>
            <w:tcW w:w="875" w:type="dxa"/>
            <w:tcBorders>
              <w:top w:val="nil"/>
              <w:left w:val="nil"/>
              <w:bottom w:val="single" w:sz="4" w:space="0" w:color="auto"/>
              <w:right w:val="single" w:sz="4" w:space="0" w:color="auto"/>
            </w:tcBorders>
            <w:shd w:val="clear" w:color="auto" w:fill="auto"/>
            <w:vAlign w:val="center"/>
            <w:hideMark/>
          </w:tcPr>
          <w:p w14:paraId="7006E88A" w14:textId="283756F4"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$70,400.00</w:t>
            </w:r>
          </w:p>
        </w:tc>
        <w:tc>
          <w:tcPr>
            <w:tcW w:w="741" w:type="dxa"/>
            <w:tcBorders>
              <w:top w:val="nil"/>
              <w:left w:val="nil"/>
              <w:bottom w:val="single" w:sz="4" w:space="0" w:color="auto"/>
              <w:right w:val="single" w:sz="4" w:space="0" w:color="auto"/>
            </w:tcBorders>
            <w:shd w:val="clear" w:color="auto" w:fill="auto"/>
            <w:vAlign w:val="center"/>
            <w:hideMark/>
          </w:tcPr>
          <w:p w14:paraId="5413F6EF" w14:textId="6774E2B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$1,800.00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1CF511F5" w14:textId="38B2746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$6,200.00</w:t>
            </w:r>
          </w:p>
        </w:tc>
        <w:tc>
          <w:tcPr>
            <w:tcW w:w="741" w:type="dxa"/>
            <w:tcBorders>
              <w:top w:val="nil"/>
              <w:left w:val="nil"/>
              <w:bottom w:val="single" w:sz="4" w:space="0" w:color="auto"/>
              <w:right w:val="single" w:sz="4" w:space="0" w:color="auto"/>
            </w:tcBorders>
            <w:shd w:val="clear" w:color="auto" w:fill="auto"/>
            <w:vAlign w:val="center"/>
            <w:hideMark/>
          </w:tcPr>
          <w:p w14:paraId="00BEA366" w14:textId="554A925E"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6" w:type="dxa"/>
            <w:tcBorders>
              <w:top w:val="nil"/>
              <w:left w:val="nil"/>
              <w:bottom w:val="single" w:sz="4" w:space="0" w:color="auto"/>
              <w:right w:val="single" w:sz="4" w:space="0" w:color="auto"/>
            </w:tcBorders>
            <w:shd w:val="clear" w:color="auto" w:fill="auto"/>
            <w:vAlign w:val="center"/>
            <w:hideMark/>
          </w:tcPr>
          <w:p w14:paraId="2C8F26CB" w14:textId="6705ADFE"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508" w:type="dxa"/>
            <w:tcBorders>
              <w:top w:val="nil"/>
              <w:left w:val="nil"/>
              <w:bottom w:val="single" w:sz="4" w:space="0" w:color="auto"/>
              <w:right w:val="single" w:sz="4" w:space="0" w:color="auto"/>
            </w:tcBorders>
            <w:shd w:val="clear" w:color="auto" w:fill="auto"/>
            <w:vAlign w:val="center"/>
            <w:hideMark/>
          </w:tcPr>
          <w:p w14:paraId="0AD01011" w14:textId="374E0999"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6B0524BE" w14:textId="05656A5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1" w:type="dxa"/>
            <w:tcBorders>
              <w:top w:val="nil"/>
              <w:left w:val="nil"/>
              <w:bottom w:val="single" w:sz="4" w:space="0" w:color="auto"/>
              <w:right w:val="single" w:sz="4" w:space="0" w:color="auto"/>
            </w:tcBorders>
            <w:shd w:val="clear" w:color="000000" w:fill="F2F2F2"/>
            <w:noWrap/>
            <w:vAlign w:val="center"/>
            <w:hideMark/>
          </w:tcPr>
          <w:p w14:paraId="3F5F76EF" w14:textId="150444A0"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$503,300.00</w:t>
            </w:r>
          </w:p>
        </w:tc>
        <w:tc>
          <w:tcPr>
            <w:tcW w:w="992" w:type="dxa"/>
            <w:tcBorders>
              <w:top w:val="nil"/>
              <w:left w:val="nil"/>
              <w:bottom w:val="single" w:sz="4" w:space="0" w:color="auto"/>
              <w:right w:val="single" w:sz="4" w:space="0" w:color="auto"/>
            </w:tcBorders>
            <w:shd w:val="clear" w:color="000000" w:fill="F2F2F2"/>
            <w:noWrap/>
            <w:vAlign w:val="center"/>
            <w:hideMark/>
          </w:tcPr>
          <w:p w14:paraId="4C629241" w14:textId="4CBA96B8"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$710,200.00</w:t>
            </w:r>
          </w:p>
        </w:tc>
      </w:tr>
      <w:tr w:rsidR="0005261A" w:rsidRPr="005175F2" w14:paraId="248F227A" w14:textId="77777777" w:rsidTr="0005261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7A224E5A"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SALVAVIDAS</w:t>
            </w:r>
          </w:p>
        </w:tc>
        <w:tc>
          <w:tcPr>
            <w:tcW w:w="843" w:type="dxa"/>
            <w:tcBorders>
              <w:top w:val="nil"/>
              <w:left w:val="nil"/>
              <w:bottom w:val="single" w:sz="4" w:space="0" w:color="auto"/>
              <w:right w:val="single" w:sz="4" w:space="0" w:color="auto"/>
            </w:tcBorders>
            <w:shd w:val="clear" w:color="auto" w:fill="auto"/>
            <w:vAlign w:val="center"/>
            <w:hideMark/>
          </w:tcPr>
          <w:p w14:paraId="1124D0F4" w14:textId="62B74643"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$43,200.00</w:t>
            </w:r>
          </w:p>
        </w:tc>
        <w:tc>
          <w:tcPr>
            <w:tcW w:w="857" w:type="dxa"/>
            <w:tcBorders>
              <w:top w:val="nil"/>
              <w:left w:val="nil"/>
              <w:bottom w:val="single" w:sz="4" w:space="0" w:color="auto"/>
              <w:right w:val="single" w:sz="4" w:space="0" w:color="auto"/>
            </w:tcBorders>
            <w:shd w:val="clear" w:color="auto" w:fill="auto"/>
            <w:vAlign w:val="center"/>
            <w:hideMark/>
          </w:tcPr>
          <w:p w14:paraId="4C70D6AA" w14:textId="63E473F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$66,000.00</w:t>
            </w:r>
          </w:p>
        </w:tc>
        <w:tc>
          <w:tcPr>
            <w:tcW w:w="756" w:type="dxa"/>
            <w:tcBorders>
              <w:top w:val="nil"/>
              <w:left w:val="nil"/>
              <w:bottom w:val="single" w:sz="4" w:space="0" w:color="auto"/>
              <w:right w:val="single" w:sz="4" w:space="0" w:color="auto"/>
            </w:tcBorders>
            <w:shd w:val="clear" w:color="auto" w:fill="auto"/>
            <w:vAlign w:val="center"/>
            <w:hideMark/>
          </w:tcPr>
          <w:p w14:paraId="1FE8102D" w14:textId="4B35D9F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$4,900.00</w:t>
            </w:r>
          </w:p>
        </w:tc>
        <w:tc>
          <w:tcPr>
            <w:tcW w:w="875" w:type="dxa"/>
            <w:tcBorders>
              <w:top w:val="nil"/>
              <w:left w:val="nil"/>
              <w:bottom w:val="single" w:sz="4" w:space="0" w:color="auto"/>
              <w:right w:val="single" w:sz="4" w:space="0" w:color="auto"/>
            </w:tcBorders>
            <w:shd w:val="clear" w:color="auto" w:fill="auto"/>
            <w:vAlign w:val="center"/>
            <w:hideMark/>
          </w:tcPr>
          <w:p w14:paraId="24C14EB7" w14:textId="1781E89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$7,400.00</w:t>
            </w:r>
          </w:p>
        </w:tc>
        <w:tc>
          <w:tcPr>
            <w:tcW w:w="741" w:type="dxa"/>
            <w:tcBorders>
              <w:top w:val="nil"/>
              <w:left w:val="nil"/>
              <w:bottom w:val="single" w:sz="4" w:space="0" w:color="auto"/>
              <w:right w:val="single" w:sz="4" w:space="0" w:color="auto"/>
            </w:tcBorders>
            <w:shd w:val="clear" w:color="auto" w:fill="auto"/>
            <w:vAlign w:val="center"/>
            <w:hideMark/>
          </w:tcPr>
          <w:p w14:paraId="26F57715" w14:textId="4C74B58A"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$180.00</w:t>
            </w:r>
          </w:p>
        </w:tc>
        <w:tc>
          <w:tcPr>
            <w:tcW w:w="814" w:type="dxa"/>
            <w:gridSpan w:val="2"/>
            <w:tcBorders>
              <w:top w:val="nil"/>
              <w:left w:val="nil"/>
              <w:bottom w:val="single" w:sz="4" w:space="0" w:color="auto"/>
              <w:right w:val="single" w:sz="4" w:space="0" w:color="auto"/>
            </w:tcBorders>
            <w:shd w:val="clear" w:color="auto" w:fill="auto"/>
            <w:vAlign w:val="center"/>
            <w:hideMark/>
          </w:tcPr>
          <w:p w14:paraId="31E627BD" w14:textId="2BE9D2E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$300.00</w:t>
            </w:r>
          </w:p>
        </w:tc>
        <w:tc>
          <w:tcPr>
            <w:tcW w:w="741" w:type="dxa"/>
            <w:tcBorders>
              <w:top w:val="nil"/>
              <w:left w:val="nil"/>
              <w:bottom w:val="single" w:sz="4" w:space="0" w:color="auto"/>
              <w:right w:val="single" w:sz="4" w:space="0" w:color="auto"/>
            </w:tcBorders>
            <w:shd w:val="clear" w:color="auto" w:fill="auto"/>
            <w:vAlign w:val="center"/>
            <w:hideMark/>
          </w:tcPr>
          <w:p w14:paraId="658F3F98" w14:textId="6E1FE2A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6" w:type="dxa"/>
            <w:tcBorders>
              <w:top w:val="nil"/>
              <w:left w:val="nil"/>
              <w:bottom w:val="single" w:sz="4" w:space="0" w:color="auto"/>
              <w:right w:val="single" w:sz="4" w:space="0" w:color="auto"/>
            </w:tcBorders>
            <w:shd w:val="clear" w:color="auto" w:fill="auto"/>
            <w:vAlign w:val="center"/>
            <w:hideMark/>
          </w:tcPr>
          <w:p w14:paraId="4387A46D" w14:textId="57CB99F6"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508" w:type="dxa"/>
            <w:tcBorders>
              <w:top w:val="nil"/>
              <w:left w:val="nil"/>
              <w:bottom w:val="single" w:sz="4" w:space="0" w:color="auto"/>
              <w:right w:val="single" w:sz="4" w:space="0" w:color="auto"/>
            </w:tcBorders>
            <w:shd w:val="clear" w:color="auto" w:fill="auto"/>
            <w:vAlign w:val="center"/>
            <w:hideMark/>
          </w:tcPr>
          <w:p w14:paraId="45BBCD41" w14:textId="43607BF4"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50BE006B" w14:textId="3598554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1" w:type="dxa"/>
            <w:tcBorders>
              <w:top w:val="nil"/>
              <w:left w:val="nil"/>
              <w:bottom w:val="single" w:sz="4" w:space="0" w:color="auto"/>
              <w:right w:val="single" w:sz="4" w:space="0" w:color="auto"/>
            </w:tcBorders>
            <w:shd w:val="clear" w:color="000000" w:fill="F2F2F2"/>
            <w:noWrap/>
            <w:vAlign w:val="center"/>
            <w:hideMark/>
          </w:tcPr>
          <w:p w14:paraId="2422DF7D" w14:textId="055570EC"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$48,280.00</w:t>
            </w:r>
          </w:p>
        </w:tc>
        <w:tc>
          <w:tcPr>
            <w:tcW w:w="992" w:type="dxa"/>
            <w:tcBorders>
              <w:top w:val="nil"/>
              <w:left w:val="nil"/>
              <w:bottom w:val="single" w:sz="4" w:space="0" w:color="auto"/>
              <w:right w:val="single" w:sz="4" w:space="0" w:color="auto"/>
            </w:tcBorders>
            <w:shd w:val="clear" w:color="000000" w:fill="F2F2F2"/>
            <w:noWrap/>
            <w:vAlign w:val="center"/>
            <w:hideMark/>
          </w:tcPr>
          <w:p w14:paraId="68E49759" w14:textId="739951FB"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$73,700.00</w:t>
            </w:r>
          </w:p>
        </w:tc>
      </w:tr>
      <w:tr w:rsidR="0005261A" w:rsidRPr="005175F2" w14:paraId="0CBFAFE1" w14:textId="77777777" w:rsidTr="0005261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222A6070"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SECRETARIA</w:t>
            </w:r>
          </w:p>
        </w:tc>
        <w:tc>
          <w:tcPr>
            <w:tcW w:w="843" w:type="dxa"/>
            <w:tcBorders>
              <w:top w:val="nil"/>
              <w:left w:val="nil"/>
              <w:bottom w:val="single" w:sz="4" w:space="0" w:color="auto"/>
              <w:right w:val="single" w:sz="4" w:space="0" w:color="auto"/>
            </w:tcBorders>
            <w:shd w:val="clear" w:color="auto" w:fill="auto"/>
            <w:vAlign w:val="center"/>
            <w:hideMark/>
          </w:tcPr>
          <w:p w14:paraId="4EC2726B" w14:textId="63AF61A3"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$26,400.00</w:t>
            </w:r>
          </w:p>
        </w:tc>
        <w:tc>
          <w:tcPr>
            <w:tcW w:w="857" w:type="dxa"/>
            <w:tcBorders>
              <w:top w:val="nil"/>
              <w:left w:val="nil"/>
              <w:bottom w:val="single" w:sz="4" w:space="0" w:color="auto"/>
              <w:right w:val="single" w:sz="4" w:space="0" w:color="auto"/>
            </w:tcBorders>
            <w:shd w:val="clear" w:color="auto" w:fill="auto"/>
            <w:vAlign w:val="center"/>
            <w:hideMark/>
          </w:tcPr>
          <w:p w14:paraId="14AC4286" w14:textId="21CF581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$180,000.00</w:t>
            </w:r>
          </w:p>
        </w:tc>
        <w:tc>
          <w:tcPr>
            <w:tcW w:w="756" w:type="dxa"/>
            <w:tcBorders>
              <w:top w:val="nil"/>
              <w:left w:val="nil"/>
              <w:bottom w:val="single" w:sz="4" w:space="0" w:color="auto"/>
              <w:right w:val="single" w:sz="4" w:space="0" w:color="auto"/>
            </w:tcBorders>
            <w:shd w:val="clear" w:color="auto" w:fill="auto"/>
            <w:vAlign w:val="center"/>
            <w:hideMark/>
          </w:tcPr>
          <w:p w14:paraId="2F80C561" w14:textId="224B6C8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$2,900.00</w:t>
            </w:r>
          </w:p>
        </w:tc>
        <w:tc>
          <w:tcPr>
            <w:tcW w:w="875" w:type="dxa"/>
            <w:tcBorders>
              <w:top w:val="nil"/>
              <w:left w:val="nil"/>
              <w:bottom w:val="single" w:sz="4" w:space="0" w:color="auto"/>
              <w:right w:val="single" w:sz="4" w:space="0" w:color="auto"/>
            </w:tcBorders>
            <w:shd w:val="clear" w:color="auto" w:fill="auto"/>
            <w:vAlign w:val="center"/>
            <w:hideMark/>
          </w:tcPr>
          <w:p w14:paraId="7A20E4A4" w14:textId="67F1A2F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$25,000.00</w:t>
            </w:r>
          </w:p>
        </w:tc>
        <w:tc>
          <w:tcPr>
            <w:tcW w:w="741" w:type="dxa"/>
            <w:tcBorders>
              <w:top w:val="nil"/>
              <w:left w:val="nil"/>
              <w:bottom w:val="single" w:sz="4" w:space="0" w:color="auto"/>
              <w:right w:val="single" w:sz="4" w:space="0" w:color="auto"/>
            </w:tcBorders>
            <w:shd w:val="clear" w:color="auto" w:fill="auto"/>
            <w:vAlign w:val="center"/>
            <w:hideMark/>
          </w:tcPr>
          <w:p w14:paraId="5AF04F94" w14:textId="695F4C8F"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$180.00</w:t>
            </w:r>
          </w:p>
        </w:tc>
        <w:tc>
          <w:tcPr>
            <w:tcW w:w="814" w:type="dxa"/>
            <w:gridSpan w:val="2"/>
            <w:tcBorders>
              <w:top w:val="nil"/>
              <w:left w:val="nil"/>
              <w:bottom w:val="single" w:sz="4" w:space="0" w:color="auto"/>
              <w:right w:val="single" w:sz="4" w:space="0" w:color="auto"/>
            </w:tcBorders>
            <w:shd w:val="clear" w:color="auto" w:fill="auto"/>
            <w:vAlign w:val="center"/>
            <w:hideMark/>
          </w:tcPr>
          <w:p w14:paraId="5029BF1A" w14:textId="5D55F1A8"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$4,000.00</w:t>
            </w:r>
          </w:p>
        </w:tc>
        <w:tc>
          <w:tcPr>
            <w:tcW w:w="741" w:type="dxa"/>
            <w:tcBorders>
              <w:top w:val="nil"/>
              <w:left w:val="nil"/>
              <w:bottom w:val="single" w:sz="4" w:space="0" w:color="auto"/>
              <w:right w:val="single" w:sz="4" w:space="0" w:color="auto"/>
            </w:tcBorders>
            <w:shd w:val="clear" w:color="auto" w:fill="auto"/>
            <w:vAlign w:val="center"/>
            <w:hideMark/>
          </w:tcPr>
          <w:p w14:paraId="6C951638" w14:textId="2C03CD3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w:t>
            </w:r>
          </w:p>
        </w:tc>
        <w:tc>
          <w:tcPr>
            <w:tcW w:w="856" w:type="dxa"/>
            <w:tcBorders>
              <w:top w:val="nil"/>
              <w:left w:val="nil"/>
              <w:bottom w:val="single" w:sz="4" w:space="0" w:color="auto"/>
              <w:right w:val="single" w:sz="4" w:space="0" w:color="auto"/>
            </w:tcBorders>
            <w:shd w:val="clear" w:color="auto" w:fill="auto"/>
            <w:vAlign w:val="center"/>
            <w:hideMark/>
          </w:tcPr>
          <w:p w14:paraId="2E825104" w14:textId="04B73C53"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$15,000.00</w:t>
            </w:r>
          </w:p>
        </w:tc>
        <w:tc>
          <w:tcPr>
            <w:tcW w:w="508" w:type="dxa"/>
            <w:tcBorders>
              <w:top w:val="nil"/>
              <w:left w:val="nil"/>
              <w:bottom w:val="single" w:sz="4" w:space="0" w:color="auto"/>
              <w:right w:val="single" w:sz="4" w:space="0" w:color="auto"/>
            </w:tcBorders>
            <w:shd w:val="clear" w:color="auto" w:fill="auto"/>
            <w:vAlign w:val="center"/>
            <w:hideMark/>
          </w:tcPr>
          <w:p w14:paraId="586AC4DE" w14:textId="6D8EA610"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130F5E41" w14:textId="66D98079"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$27,000.00</w:t>
            </w:r>
          </w:p>
        </w:tc>
        <w:tc>
          <w:tcPr>
            <w:tcW w:w="851" w:type="dxa"/>
            <w:tcBorders>
              <w:top w:val="nil"/>
              <w:left w:val="nil"/>
              <w:bottom w:val="single" w:sz="4" w:space="0" w:color="auto"/>
              <w:right w:val="single" w:sz="4" w:space="0" w:color="auto"/>
            </w:tcBorders>
            <w:shd w:val="clear" w:color="000000" w:fill="F2F2F2"/>
            <w:noWrap/>
            <w:vAlign w:val="center"/>
            <w:hideMark/>
          </w:tcPr>
          <w:p w14:paraId="4F9FA2C7" w14:textId="66A0087D"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$30,480.00</w:t>
            </w:r>
          </w:p>
        </w:tc>
        <w:tc>
          <w:tcPr>
            <w:tcW w:w="992" w:type="dxa"/>
            <w:tcBorders>
              <w:top w:val="nil"/>
              <w:left w:val="nil"/>
              <w:bottom w:val="single" w:sz="4" w:space="0" w:color="auto"/>
              <w:right w:val="single" w:sz="4" w:space="0" w:color="auto"/>
            </w:tcBorders>
            <w:shd w:val="clear" w:color="000000" w:fill="F2F2F2"/>
            <w:noWrap/>
            <w:vAlign w:val="center"/>
            <w:hideMark/>
          </w:tcPr>
          <w:p w14:paraId="3A348ADA" w14:textId="5C2F78E3"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$251,000.00</w:t>
            </w:r>
          </w:p>
        </w:tc>
      </w:tr>
      <w:tr w:rsidR="0005261A" w:rsidRPr="005175F2" w14:paraId="3811C659" w14:textId="77777777" w:rsidTr="0005261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30CB06AF"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SECRETARIO DEL AYUNTAMIENTO</w:t>
            </w:r>
          </w:p>
        </w:tc>
        <w:tc>
          <w:tcPr>
            <w:tcW w:w="843" w:type="dxa"/>
            <w:tcBorders>
              <w:top w:val="nil"/>
              <w:left w:val="nil"/>
              <w:bottom w:val="single" w:sz="4" w:space="0" w:color="auto"/>
              <w:right w:val="single" w:sz="4" w:space="0" w:color="auto"/>
            </w:tcBorders>
            <w:shd w:val="clear" w:color="auto" w:fill="auto"/>
            <w:vAlign w:val="center"/>
            <w:hideMark/>
          </w:tcPr>
          <w:p w14:paraId="77CC2709" w14:textId="6879D745"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$384,000.00</w:t>
            </w:r>
          </w:p>
        </w:tc>
        <w:tc>
          <w:tcPr>
            <w:tcW w:w="857" w:type="dxa"/>
            <w:tcBorders>
              <w:top w:val="nil"/>
              <w:left w:val="nil"/>
              <w:bottom w:val="single" w:sz="4" w:space="0" w:color="auto"/>
              <w:right w:val="single" w:sz="4" w:space="0" w:color="auto"/>
            </w:tcBorders>
            <w:shd w:val="clear" w:color="auto" w:fill="auto"/>
            <w:vAlign w:val="center"/>
            <w:hideMark/>
          </w:tcPr>
          <w:p w14:paraId="6E027EB3" w14:textId="48FE2AFF"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$633,600.00</w:t>
            </w:r>
          </w:p>
        </w:tc>
        <w:tc>
          <w:tcPr>
            <w:tcW w:w="756" w:type="dxa"/>
            <w:tcBorders>
              <w:top w:val="nil"/>
              <w:left w:val="nil"/>
              <w:bottom w:val="single" w:sz="4" w:space="0" w:color="auto"/>
              <w:right w:val="single" w:sz="4" w:space="0" w:color="auto"/>
            </w:tcBorders>
            <w:shd w:val="clear" w:color="auto" w:fill="auto"/>
            <w:vAlign w:val="center"/>
            <w:hideMark/>
          </w:tcPr>
          <w:p w14:paraId="70C391BC" w14:textId="59FC16BE"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$42,600.00</w:t>
            </w:r>
          </w:p>
        </w:tc>
        <w:tc>
          <w:tcPr>
            <w:tcW w:w="875" w:type="dxa"/>
            <w:tcBorders>
              <w:top w:val="nil"/>
              <w:left w:val="nil"/>
              <w:bottom w:val="single" w:sz="4" w:space="0" w:color="auto"/>
              <w:right w:val="single" w:sz="4" w:space="0" w:color="auto"/>
            </w:tcBorders>
            <w:shd w:val="clear" w:color="auto" w:fill="auto"/>
            <w:vAlign w:val="center"/>
            <w:hideMark/>
          </w:tcPr>
          <w:p w14:paraId="19BACB1E" w14:textId="4BC6BA95"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$70,400.00</w:t>
            </w:r>
          </w:p>
        </w:tc>
        <w:tc>
          <w:tcPr>
            <w:tcW w:w="741" w:type="dxa"/>
            <w:tcBorders>
              <w:top w:val="nil"/>
              <w:left w:val="nil"/>
              <w:bottom w:val="single" w:sz="4" w:space="0" w:color="auto"/>
              <w:right w:val="single" w:sz="4" w:space="0" w:color="auto"/>
            </w:tcBorders>
            <w:shd w:val="clear" w:color="auto" w:fill="auto"/>
            <w:vAlign w:val="center"/>
            <w:hideMark/>
          </w:tcPr>
          <w:p w14:paraId="2E0EEE14" w14:textId="2BAE0285"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$2,600.00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0DD0473E" w14:textId="0F9DA59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$6,200.00</w:t>
            </w:r>
          </w:p>
        </w:tc>
        <w:tc>
          <w:tcPr>
            <w:tcW w:w="741" w:type="dxa"/>
            <w:tcBorders>
              <w:top w:val="nil"/>
              <w:left w:val="nil"/>
              <w:bottom w:val="single" w:sz="4" w:space="0" w:color="auto"/>
              <w:right w:val="single" w:sz="4" w:space="0" w:color="auto"/>
            </w:tcBorders>
            <w:shd w:val="clear" w:color="auto" w:fill="auto"/>
            <w:vAlign w:val="center"/>
            <w:hideMark/>
          </w:tcPr>
          <w:p w14:paraId="0A49BE10" w14:textId="55323950"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6" w:type="dxa"/>
            <w:tcBorders>
              <w:top w:val="nil"/>
              <w:left w:val="nil"/>
              <w:bottom w:val="single" w:sz="4" w:space="0" w:color="auto"/>
              <w:right w:val="single" w:sz="4" w:space="0" w:color="auto"/>
            </w:tcBorders>
            <w:shd w:val="clear" w:color="auto" w:fill="auto"/>
            <w:vAlign w:val="center"/>
            <w:hideMark/>
          </w:tcPr>
          <w:p w14:paraId="4A0D298E" w14:textId="2126DDF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508" w:type="dxa"/>
            <w:tcBorders>
              <w:top w:val="nil"/>
              <w:left w:val="nil"/>
              <w:bottom w:val="single" w:sz="4" w:space="0" w:color="auto"/>
              <w:right w:val="single" w:sz="4" w:space="0" w:color="auto"/>
            </w:tcBorders>
            <w:shd w:val="clear" w:color="auto" w:fill="auto"/>
            <w:vAlign w:val="center"/>
            <w:hideMark/>
          </w:tcPr>
          <w:p w14:paraId="75FFF9D6" w14:textId="14693DF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78206AFE" w14:textId="3D4E006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1" w:type="dxa"/>
            <w:tcBorders>
              <w:top w:val="nil"/>
              <w:left w:val="nil"/>
              <w:bottom w:val="single" w:sz="4" w:space="0" w:color="auto"/>
              <w:right w:val="single" w:sz="4" w:space="0" w:color="auto"/>
            </w:tcBorders>
            <w:shd w:val="clear" w:color="000000" w:fill="F2F2F2"/>
            <w:noWrap/>
            <w:vAlign w:val="center"/>
            <w:hideMark/>
          </w:tcPr>
          <w:p w14:paraId="0EB593FA" w14:textId="0411D4CB"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$429,200.00</w:t>
            </w:r>
          </w:p>
        </w:tc>
        <w:tc>
          <w:tcPr>
            <w:tcW w:w="992" w:type="dxa"/>
            <w:tcBorders>
              <w:top w:val="nil"/>
              <w:left w:val="nil"/>
              <w:bottom w:val="single" w:sz="4" w:space="0" w:color="auto"/>
              <w:right w:val="single" w:sz="4" w:space="0" w:color="auto"/>
            </w:tcBorders>
            <w:shd w:val="clear" w:color="000000" w:fill="F2F2F2"/>
            <w:noWrap/>
            <w:vAlign w:val="center"/>
            <w:hideMark/>
          </w:tcPr>
          <w:p w14:paraId="66FAA17A" w14:textId="65702F50"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$710,200.00</w:t>
            </w:r>
          </w:p>
        </w:tc>
      </w:tr>
      <w:tr w:rsidR="0005261A" w:rsidRPr="005175F2" w14:paraId="0C62AF5A" w14:textId="77777777" w:rsidTr="0005261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1CF315EE"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SINDICOS</w:t>
            </w:r>
          </w:p>
        </w:tc>
        <w:tc>
          <w:tcPr>
            <w:tcW w:w="843" w:type="dxa"/>
            <w:tcBorders>
              <w:top w:val="nil"/>
              <w:left w:val="nil"/>
              <w:bottom w:val="single" w:sz="4" w:space="0" w:color="auto"/>
              <w:right w:val="single" w:sz="4" w:space="0" w:color="auto"/>
            </w:tcBorders>
            <w:shd w:val="clear" w:color="auto" w:fill="auto"/>
            <w:vAlign w:val="center"/>
            <w:hideMark/>
          </w:tcPr>
          <w:p w14:paraId="349D1DE2" w14:textId="2CDAC7E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$451,200.00</w:t>
            </w:r>
          </w:p>
        </w:tc>
        <w:tc>
          <w:tcPr>
            <w:tcW w:w="857" w:type="dxa"/>
            <w:tcBorders>
              <w:top w:val="nil"/>
              <w:left w:val="nil"/>
              <w:bottom w:val="single" w:sz="4" w:space="0" w:color="auto"/>
              <w:right w:val="single" w:sz="4" w:space="0" w:color="auto"/>
            </w:tcBorders>
            <w:shd w:val="clear" w:color="auto" w:fill="auto"/>
            <w:vAlign w:val="center"/>
            <w:hideMark/>
          </w:tcPr>
          <w:p w14:paraId="0A903974" w14:textId="50A8F8F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$633,600.00</w:t>
            </w:r>
          </w:p>
        </w:tc>
        <w:tc>
          <w:tcPr>
            <w:tcW w:w="756" w:type="dxa"/>
            <w:tcBorders>
              <w:top w:val="nil"/>
              <w:left w:val="nil"/>
              <w:bottom w:val="single" w:sz="4" w:space="0" w:color="auto"/>
              <w:right w:val="single" w:sz="4" w:space="0" w:color="auto"/>
            </w:tcBorders>
            <w:shd w:val="clear" w:color="auto" w:fill="auto"/>
            <w:vAlign w:val="center"/>
            <w:hideMark/>
          </w:tcPr>
          <w:p w14:paraId="59F8BC27" w14:textId="1978C0B2"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$50,300.00</w:t>
            </w:r>
          </w:p>
        </w:tc>
        <w:tc>
          <w:tcPr>
            <w:tcW w:w="875" w:type="dxa"/>
            <w:tcBorders>
              <w:top w:val="nil"/>
              <w:left w:val="nil"/>
              <w:bottom w:val="single" w:sz="4" w:space="0" w:color="auto"/>
              <w:right w:val="single" w:sz="4" w:space="0" w:color="auto"/>
            </w:tcBorders>
            <w:shd w:val="clear" w:color="auto" w:fill="auto"/>
            <w:vAlign w:val="center"/>
            <w:hideMark/>
          </w:tcPr>
          <w:p w14:paraId="36571A08" w14:textId="3600D8D2"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$70,400.00</w:t>
            </w:r>
          </w:p>
        </w:tc>
        <w:tc>
          <w:tcPr>
            <w:tcW w:w="741" w:type="dxa"/>
            <w:tcBorders>
              <w:top w:val="nil"/>
              <w:left w:val="nil"/>
              <w:bottom w:val="single" w:sz="4" w:space="0" w:color="auto"/>
              <w:right w:val="single" w:sz="4" w:space="0" w:color="auto"/>
            </w:tcBorders>
            <w:shd w:val="clear" w:color="auto" w:fill="auto"/>
            <w:vAlign w:val="center"/>
            <w:hideMark/>
          </w:tcPr>
          <w:p w14:paraId="468E7408" w14:textId="3AC9F90F"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$2,500.00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6206298D" w14:textId="3A48F7D5"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$6,200.00</w:t>
            </w:r>
          </w:p>
        </w:tc>
        <w:tc>
          <w:tcPr>
            <w:tcW w:w="741" w:type="dxa"/>
            <w:tcBorders>
              <w:top w:val="nil"/>
              <w:left w:val="nil"/>
              <w:bottom w:val="single" w:sz="4" w:space="0" w:color="auto"/>
              <w:right w:val="single" w:sz="4" w:space="0" w:color="auto"/>
            </w:tcBorders>
            <w:shd w:val="clear" w:color="auto" w:fill="auto"/>
            <w:vAlign w:val="center"/>
            <w:hideMark/>
          </w:tcPr>
          <w:p w14:paraId="2174ED7A" w14:textId="06D1DD56"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6" w:type="dxa"/>
            <w:tcBorders>
              <w:top w:val="nil"/>
              <w:left w:val="nil"/>
              <w:bottom w:val="single" w:sz="4" w:space="0" w:color="auto"/>
              <w:right w:val="single" w:sz="4" w:space="0" w:color="auto"/>
            </w:tcBorders>
            <w:shd w:val="clear" w:color="auto" w:fill="auto"/>
            <w:vAlign w:val="center"/>
            <w:hideMark/>
          </w:tcPr>
          <w:p w14:paraId="1DC72056" w14:textId="6B9C3F0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508" w:type="dxa"/>
            <w:tcBorders>
              <w:top w:val="nil"/>
              <w:left w:val="nil"/>
              <w:bottom w:val="single" w:sz="4" w:space="0" w:color="auto"/>
              <w:right w:val="single" w:sz="4" w:space="0" w:color="auto"/>
            </w:tcBorders>
            <w:shd w:val="clear" w:color="auto" w:fill="auto"/>
            <w:vAlign w:val="center"/>
            <w:hideMark/>
          </w:tcPr>
          <w:p w14:paraId="7B3053DD" w14:textId="7E14555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080E3036" w14:textId="5C6D0B6A"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1" w:type="dxa"/>
            <w:tcBorders>
              <w:top w:val="nil"/>
              <w:left w:val="nil"/>
              <w:bottom w:val="single" w:sz="4" w:space="0" w:color="auto"/>
              <w:right w:val="single" w:sz="4" w:space="0" w:color="auto"/>
            </w:tcBorders>
            <w:shd w:val="clear" w:color="000000" w:fill="F2F2F2"/>
            <w:noWrap/>
            <w:vAlign w:val="center"/>
            <w:hideMark/>
          </w:tcPr>
          <w:p w14:paraId="235C42E3" w14:textId="040BEA85"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$504,000.00</w:t>
            </w:r>
          </w:p>
        </w:tc>
        <w:tc>
          <w:tcPr>
            <w:tcW w:w="992" w:type="dxa"/>
            <w:tcBorders>
              <w:top w:val="nil"/>
              <w:left w:val="nil"/>
              <w:bottom w:val="single" w:sz="4" w:space="0" w:color="auto"/>
              <w:right w:val="single" w:sz="4" w:space="0" w:color="auto"/>
            </w:tcBorders>
            <w:shd w:val="clear" w:color="000000" w:fill="F2F2F2"/>
            <w:noWrap/>
            <w:vAlign w:val="center"/>
            <w:hideMark/>
          </w:tcPr>
          <w:p w14:paraId="257ECBF1" w14:textId="5D3C3217"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$710,200.00</w:t>
            </w:r>
          </w:p>
        </w:tc>
      </w:tr>
      <w:tr w:rsidR="0005261A" w:rsidRPr="005175F2" w14:paraId="39F7915B" w14:textId="77777777" w:rsidTr="0005261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40EDB828"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SOLDADOR</w:t>
            </w:r>
          </w:p>
        </w:tc>
        <w:tc>
          <w:tcPr>
            <w:tcW w:w="843" w:type="dxa"/>
            <w:tcBorders>
              <w:top w:val="nil"/>
              <w:left w:val="nil"/>
              <w:bottom w:val="single" w:sz="4" w:space="0" w:color="auto"/>
              <w:right w:val="single" w:sz="4" w:space="0" w:color="auto"/>
            </w:tcBorders>
            <w:shd w:val="clear" w:color="auto" w:fill="auto"/>
            <w:vAlign w:val="center"/>
            <w:hideMark/>
          </w:tcPr>
          <w:p w14:paraId="7ABEB3AA" w14:textId="4EC5AA3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$50,400.00</w:t>
            </w:r>
          </w:p>
        </w:tc>
        <w:tc>
          <w:tcPr>
            <w:tcW w:w="857" w:type="dxa"/>
            <w:tcBorders>
              <w:top w:val="nil"/>
              <w:left w:val="nil"/>
              <w:bottom w:val="single" w:sz="4" w:space="0" w:color="auto"/>
              <w:right w:val="single" w:sz="4" w:space="0" w:color="auto"/>
            </w:tcBorders>
            <w:shd w:val="clear" w:color="auto" w:fill="auto"/>
            <w:vAlign w:val="center"/>
            <w:hideMark/>
          </w:tcPr>
          <w:p w14:paraId="00FF787F" w14:textId="30D7604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$68,400.00</w:t>
            </w:r>
          </w:p>
        </w:tc>
        <w:tc>
          <w:tcPr>
            <w:tcW w:w="756" w:type="dxa"/>
            <w:tcBorders>
              <w:top w:val="nil"/>
              <w:left w:val="nil"/>
              <w:bottom w:val="single" w:sz="4" w:space="0" w:color="auto"/>
              <w:right w:val="single" w:sz="4" w:space="0" w:color="auto"/>
            </w:tcBorders>
            <w:shd w:val="clear" w:color="auto" w:fill="auto"/>
            <w:vAlign w:val="center"/>
            <w:hideMark/>
          </w:tcPr>
          <w:p w14:paraId="63BE5DCD" w14:textId="48136AA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$5,700.00</w:t>
            </w:r>
          </w:p>
        </w:tc>
        <w:tc>
          <w:tcPr>
            <w:tcW w:w="875" w:type="dxa"/>
            <w:tcBorders>
              <w:top w:val="nil"/>
              <w:left w:val="nil"/>
              <w:bottom w:val="single" w:sz="4" w:space="0" w:color="auto"/>
              <w:right w:val="single" w:sz="4" w:space="0" w:color="auto"/>
            </w:tcBorders>
            <w:shd w:val="clear" w:color="auto" w:fill="auto"/>
            <w:vAlign w:val="center"/>
            <w:hideMark/>
          </w:tcPr>
          <w:p w14:paraId="19216E1F" w14:textId="398C375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$7,600.00</w:t>
            </w:r>
          </w:p>
        </w:tc>
        <w:tc>
          <w:tcPr>
            <w:tcW w:w="741" w:type="dxa"/>
            <w:tcBorders>
              <w:top w:val="nil"/>
              <w:left w:val="nil"/>
              <w:bottom w:val="single" w:sz="4" w:space="0" w:color="auto"/>
              <w:right w:val="single" w:sz="4" w:space="0" w:color="auto"/>
            </w:tcBorders>
            <w:shd w:val="clear" w:color="auto" w:fill="auto"/>
            <w:vAlign w:val="center"/>
            <w:hideMark/>
          </w:tcPr>
          <w:p w14:paraId="328A68BD" w14:textId="1D28186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$550.00</w:t>
            </w:r>
          </w:p>
        </w:tc>
        <w:tc>
          <w:tcPr>
            <w:tcW w:w="814" w:type="dxa"/>
            <w:gridSpan w:val="2"/>
            <w:tcBorders>
              <w:top w:val="nil"/>
              <w:left w:val="nil"/>
              <w:bottom w:val="single" w:sz="4" w:space="0" w:color="auto"/>
              <w:right w:val="single" w:sz="4" w:space="0" w:color="auto"/>
            </w:tcBorders>
            <w:shd w:val="clear" w:color="auto" w:fill="auto"/>
            <w:vAlign w:val="center"/>
            <w:hideMark/>
          </w:tcPr>
          <w:p w14:paraId="02E0ED76" w14:textId="0BF0637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$1,300.00</w:t>
            </w:r>
          </w:p>
        </w:tc>
        <w:tc>
          <w:tcPr>
            <w:tcW w:w="741" w:type="dxa"/>
            <w:tcBorders>
              <w:top w:val="nil"/>
              <w:left w:val="nil"/>
              <w:bottom w:val="single" w:sz="4" w:space="0" w:color="auto"/>
              <w:right w:val="single" w:sz="4" w:space="0" w:color="auto"/>
            </w:tcBorders>
            <w:shd w:val="clear" w:color="auto" w:fill="auto"/>
            <w:vAlign w:val="center"/>
            <w:hideMark/>
          </w:tcPr>
          <w:p w14:paraId="0A027055" w14:textId="32FF1788"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w:t>
            </w:r>
          </w:p>
        </w:tc>
        <w:tc>
          <w:tcPr>
            <w:tcW w:w="856" w:type="dxa"/>
            <w:tcBorders>
              <w:top w:val="nil"/>
              <w:left w:val="nil"/>
              <w:bottom w:val="single" w:sz="4" w:space="0" w:color="auto"/>
              <w:right w:val="single" w:sz="4" w:space="0" w:color="auto"/>
            </w:tcBorders>
            <w:shd w:val="clear" w:color="auto" w:fill="auto"/>
            <w:vAlign w:val="center"/>
            <w:hideMark/>
          </w:tcPr>
          <w:p w14:paraId="1A9C23A8" w14:textId="69B09D44"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$15,000.00</w:t>
            </w:r>
          </w:p>
        </w:tc>
        <w:tc>
          <w:tcPr>
            <w:tcW w:w="508" w:type="dxa"/>
            <w:tcBorders>
              <w:top w:val="nil"/>
              <w:left w:val="nil"/>
              <w:bottom w:val="single" w:sz="4" w:space="0" w:color="auto"/>
              <w:right w:val="single" w:sz="4" w:space="0" w:color="auto"/>
            </w:tcBorders>
            <w:shd w:val="clear" w:color="auto" w:fill="auto"/>
            <w:vAlign w:val="center"/>
            <w:hideMark/>
          </w:tcPr>
          <w:p w14:paraId="7310A608" w14:textId="655ED5D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60BE72D5" w14:textId="0E5F4C1A"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$10,000.00</w:t>
            </w:r>
          </w:p>
        </w:tc>
        <w:tc>
          <w:tcPr>
            <w:tcW w:w="851" w:type="dxa"/>
            <w:tcBorders>
              <w:top w:val="nil"/>
              <w:left w:val="nil"/>
              <w:bottom w:val="single" w:sz="4" w:space="0" w:color="auto"/>
              <w:right w:val="single" w:sz="4" w:space="0" w:color="auto"/>
            </w:tcBorders>
            <w:shd w:val="clear" w:color="000000" w:fill="F2F2F2"/>
            <w:noWrap/>
            <w:vAlign w:val="center"/>
            <w:hideMark/>
          </w:tcPr>
          <w:p w14:paraId="05484999" w14:textId="40B013A6"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$57,650.00</w:t>
            </w:r>
          </w:p>
        </w:tc>
        <w:tc>
          <w:tcPr>
            <w:tcW w:w="992" w:type="dxa"/>
            <w:tcBorders>
              <w:top w:val="nil"/>
              <w:left w:val="nil"/>
              <w:bottom w:val="single" w:sz="4" w:space="0" w:color="auto"/>
              <w:right w:val="single" w:sz="4" w:space="0" w:color="auto"/>
            </w:tcBorders>
            <w:shd w:val="clear" w:color="000000" w:fill="F2F2F2"/>
            <w:noWrap/>
            <w:vAlign w:val="center"/>
            <w:hideMark/>
          </w:tcPr>
          <w:p w14:paraId="413C1B7E" w14:textId="05C8A434"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$102,300.00</w:t>
            </w:r>
          </w:p>
        </w:tc>
      </w:tr>
      <w:tr w:rsidR="0005261A" w:rsidRPr="005175F2" w14:paraId="5AE09419" w14:textId="77777777" w:rsidTr="0005261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69902F11"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SUB-DIRECTOR</w:t>
            </w:r>
          </w:p>
        </w:tc>
        <w:tc>
          <w:tcPr>
            <w:tcW w:w="843" w:type="dxa"/>
            <w:tcBorders>
              <w:top w:val="nil"/>
              <w:left w:val="nil"/>
              <w:bottom w:val="single" w:sz="4" w:space="0" w:color="auto"/>
              <w:right w:val="single" w:sz="4" w:space="0" w:color="auto"/>
            </w:tcBorders>
            <w:shd w:val="clear" w:color="auto" w:fill="auto"/>
            <w:vAlign w:val="center"/>
            <w:hideMark/>
          </w:tcPr>
          <w:p w14:paraId="5B6A854D" w14:textId="05F9D983"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$72,000.00</w:t>
            </w:r>
          </w:p>
        </w:tc>
        <w:tc>
          <w:tcPr>
            <w:tcW w:w="857" w:type="dxa"/>
            <w:tcBorders>
              <w:top w:val="nil"/>
              <w:left w:val="nil"/>
              <w:bottom w:val="single" w:sz="4" w:space="0" w:color="auto"/>
              <w:right w:val="single" w:sz="4" w:space="0" w:color="auto"/>
            </w:tcBorders>
            <w:shd w:val="clear" w:color="auto" w:fill="auto"/>
            <w:vAlign w:val="center"/>
            <w:hideMark/>
          </w:tcPr>
          <w:p w14:paraId="2088CAEB" w14:textId="4EA1AD4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$240,000.00</w:t>
            </w:r>
          </w:p>
        </w:tc>
        <w:tc>
          <w:tcPr>
            <w:tcW w:w="756" w:type="dxa"/>
            <w:tcBorders>
              <w:top w:val="nil"/>
              <w:left w:val="nil"/>
              <w:bottom w:val="single" w:sz="4" w:space="0" w:color="auto"/>
              <w:right w:val="single" w:sz="4" w:space="0" w:color="auto"/>
            </w:tcBorders>
            <w:shd w:val="clear" w:color="auto" w:fill="auto"/>
            <w:vAlign w:val="center"/>
            <w:hideMark/>
          </w:tcPr>
          <w:p w14:paraId="3ADD5B15" w14:textId="398FC0D8"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$8,200.00</w:t>
            </w:r>
          </w:p>
        </w:tc>
        <w:tc>
          <w:tcPr>
            <w:tcW w:w="875" w:type="dxa"/>
            <w:tcBorders>
              <w:top w:val="nil"/>
              <w:left w:val="nil"/>
              <w:bottom w:val="single" w:sz="4" w:space="0" w:color="auto"/>
              <w:right w:val="single" w:sz="4" w:space="0" w:color="auto"/>
            </w:tcBorders>
            <w:shd w:val="clear" w:color="auto" w:fill="auto"/>
            <w:vAlign w:val="center"/>
            <w:hideMark/>
          </w:tcPr>
          <w:p w14:paraId="58FC19EE" w14:textId="447C3479"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$23,500.00</w:t>
            </w:r>
          </w:p>
        </w:tc>
        <w:tc>
          <w:tcPr>
            <w:tcW w:w="741" w:type="dxa"/>
            <w:tcBorders>
              <w:top w:val="nil"/>
              <w:left w:val="nil"/>
              <w:bottom w:val="single" w:sz="4" w:space="0" w:color="auto"/>
              <w:right w:val="single" w:sz="4" w:space="0" w:color="auto"/>
            </w:tcBorders>
            <w:shd w:val="clear" w:color="auto" w:fill="auto"/>
            <w:vAlign w:val="center"/>
            <w:hideMark/>
          </w:tcPr>
          <w:p w14:paraId="5A7BAF7A" w14:textId="53329FC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$650.00</w:t>
            </w:r>
          </w:p>
        </w:tc>
        <w:tc>
          <w:tcPr>
            <w:tcW w:w="814" w:type="dxa"/>
            <w:gridSpan w:val="2"/>
            <w:tcBorders>
              <w:top w:val="nil"/>
              <w:left w:val="nil"/>
              <w:bottom w:val="single" w:sz="4" w:space="0" w:color="auto"/>
              <w:right w:val="single" w:sz="4" w:space="0" w:color="auto"/>
            </w:tcBorders>
            <w:shd w:val="clear" w:color="auto" w:fill="auto"/>
            <w:vAlign w:val="center"/>
            <w:hideMark/>
          </w:tcPr>
          <w:p w14:paraId="5607CA5D" w14:textId="400EE589"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$2,100.00</w:t>
            </w:r>
          </w:p>
        </w:tc>
        <w:tc>
          <w:tcPr>
            <w:tcW w:w="741" w:type="dxa"/>
            <w:tcBorders>
              <w:top w:val="nil"/>
              <w:left w:val="nil"/>
              <w:bottom w:val="single" w:sz="4" w:space="0" w:color="auto"/>
              <w:right w:val="single" w:sz="4" w:space="0" w:color="auto"/>
            </w:tcBorders>
            <w:shd w:val="clear" w:color="auto" w:fill="auto"/>
            <w:vAlign w:val="center"/>
            <w:hideMark/>
          </w:tcPr>
          <w:p w14:paraId="03EB32F9" w14:textId="0E9011D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w:t>
            </w:r>
          </w:p>
        </w:tc>
        <w:tc>
          <w:tcPr>
            <w:tcW w:w="856" w:type="dxa"/>
            <w:tcBorders>
              <w:top w:val="nil"/>
              <w:left w:val="nil"/>
              <w:bottom w:val="single" w:sz="4" w:space="0" w:color="auto"/>
              <w:right w:val="single" w:sz="4" w:space="0" w:color="auto"/>
            </w:tcBorders>
            <w:shd w:val="clear" w:color="auto" w:fill="auto"/>
            <w:vAlign w:val="center"/>
            <w:hideMark/>
          </w:tcPr>
          <w:p w14:paraId="710F1E1F" w14:textId="7C79F6F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$15,000.00</w:t>
            </w:r>
          </w:p>
        </w:tc>
        <w:tc>
          <w:tcPr>
            <w:tcW w:w="508" w:type="dxa"/>
            <w:tcBorders>
              <w:top w:val="nil"/>
              <w:left w:val="nil"/>
              <w:bottom w:val="single" w:sz="4" w:space="0" w:color="auto"/>
              <w:right w:val="single" w:sz="4" w:space="0" w:color="auto"/>
            </w:tcBorders>
            <w:shd w:val="clear" w:color="auto" w:fill="auto"/>
            <w:vAlign w:val="center"/>
            <w:hideMark/>
          </w:tcPr>
          <w:p w14:paraId="6C0376C8" w14:textId="552EDD08"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5BF0C9AB" w14:textId="648180BA"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1" w:type="dxa"/>
            <w:tcBorders>
              <w:top w:val="nil"/>
              <w:left w:val="nil"/>
              <w:bottom w:val="single" w:sz="4" w:space="0" w:color="auto"/>
              <w:right w:val="single" w:sz="4" w:space="0" w:color="auto"/>
            </w:tcBorders>
            <w:shd w:val="clear" w:color="000000" w:fill="F2F2F2"/>
            <w:noWrap/>
            <w:vAlign w:val="center"/>
            <w:hideMark/>
          </w:tcPr>
          <w:p w14:paraId="3F759E6E" w14:textId="0CF53282"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$81,850.00</w:t>
            </w:r>
          </w:p>
        </w:tc>
        <w:tc>
          <w:tcPr>
            <w:tcW w:w="992" w:type="dxa"/>
            <w:tcBorders>
              <w:top w:val="nil"/>
              <w:left w:val="nil"/>
              <w:bottom w:val="single" w:sz="4" w:space="0" w:color="auto"/>
              <w:right w:val="single" w:sz="4" w:space="0" w:color="auto"/>
            </w:tcBorders>
            <w:shd w:val="clear" w:color="000000" w:fill="F2F2F2"/>
            <w:noWrap/>
            <w:vAlign w:val="center"/>
            <w:hideMark/>
          </w:tcPr>
          <w:p w14:paraId="1E4BBEB9" w14:textId="3DA79CBA"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$280,600.00</w:t>
            </w:r>
          </w:p>
        </w:tc>
      </w:tr>
      <w:tr w:rsidR="0005261A" w:rsidRPr="005175F2" w14:paraId="3E708505" w14:textId="77777777" w:rsidTr="0005261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749E7B90"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SUPERVISOR</w:t>
            </w:r>
          </w:p>
        </w:tc>
        <w:tc>
          <w:tcPr>
            <w:tcW w:w="843" w:type="dxa"/>
            <w:tcBorders>
              <w:top w:val="nil"/>
              <w:left w:val="nil"/>
              <w:bottom w:val="single" w:sz="4" w:space="0" w:color="auto"/>
              <w:right w:val="single" w:sz="4" w:space="0" w:color="auto"/>
            </w:tcBorders>
            <w:shd w:val="clear" w:color="auto" w:fill="auto"/>
            <w:vAlign w:val="center"/>
            <w:hideMark/>
          </w:tcPr>
          <w:p w14:paraId="7EF74682" w14:textId="0D8DF10E"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$45,600.00</w:t>
            </w:r>
          </w:p>
        </w:tc>
        <w:tc>
          <w:tcPr>
            <w:tcW w:w="857" w:type="dxa"/>
            <w:tcBorders>
              <w:top w:val="nil"/>
              <w:left w:val="nil"/>
              <w:bottom w:val="single" w:sz="4" w:space="0" w:color="auto"/>
              <w:right w:val="single" w:sz="4" w:space="0" w:color="auto"/>
            </w:tcBorders>
            <w:shd w:val="clear" w:color="auto" w:fill="auto"/>
            <w:vAlign w:val="center"/>
            <w:hideMark/>
          </w:tcPr>
          <w:p w14:paraId="6F58EB86" w14:textId="60F0120F"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$184,800.00</w:t>
            </w:r>
          </w:p>
        </w:tc>
        <w:tc>
          <w:tcPr>
            <w:tcW w:w="756" w:type="dxa"/>
            <w:tcBorders>
              <w:top w:val="nil"/>
              <w:left w:val="nil"/>
              <w:bottom w:val="single" w:sz="4" w:space="0" w:color="auto"/>
              <w:right w:val="single" w:sz="4" w:space="0" w:color="auto"/>
            </w:tcBorders>
            <w:shd w:val="clear" w:color="auto" w:fill="auto"/>
            <w:vAlign w:val="center"/>
            <w:hideMark/>
          </w:tcPr>
          <w:p w14:paraId="41506F16" w14:textId="7862196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$5,100.00</w:t>
            </w:r>
          </w:p>
        </w:tc>
        <w:tc>
          <w:tcPr>
            <w:tcW w:w="875" w:type="dxa"/>
            <w:tcBorders>
              <w:top w:val="nil"/>
              <w:left w:val="nil"/>
              <w:bottom w:val="single" w:sz="4" w:space="0" w:color="auto"/>
              <w:right w:val="single" w:sz="4" w:space="0" w:color="auto"/>
            </w:tcBorders>
            <w:shd w:val="clear" w:color="auto" w:fill="auto"/>
            <w:vAlign w:val="center"/>
            <w:hideMark/>
          </w:tcPr>
          <w:p w14:paraId="45C27F20" w14:textId="416887CF"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$20,600.00</w:t>
            </w:r>
          </w:p>
        </w:tc>
        <w:tc>
          <w:tcPr>
            <w:tcW w:w="741" w:type="dxa"/>
            <w:tcBorders>
              <w:top w:val="nil"/>
              <w:left w:val="nil"/>
              <w:bottom w:val="single" w:sz="4" w:space="0" w:color="auto"/>
              <w:right w:val="single" w:sz="4" w:space="0" w:color="auto"/>
            </w:tcBorders>
            <w:shd w:val="clear" w:color="auto" w:fill="auto"/>
            <w:vAlign w:val="center"/>
            <w:hideMark/>
          </w:tcPr>
          <w:p w14:paraId="5193CA30" w14:textId="3AB04C02"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2DC06BEE" w14:textId="503DC71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$3,000.00</w:t>
            </w:r>
          </w:p>
        </w:tc>
        <w:tc>
          <w:tcPr>
            <w:tcW w:w="741" w:type="dxa"/>
            <w:tcBorders>
              <w:top w:val="nil"/>
              <w:left w:val="nil"/>
              <w:bottom w:val="single" w:sz="4" w:space="0" w:color="auto"/>
              <w:right w:val="single" w:sz="4" w:space="0" w:color="auto"/>
            </w:tcBorders>
            <w:shd w:val="clear" w:color="auto" w:fill="auto"/>
            <w:vAlign w:val="center"/>
            <w:hideMark/>
          </w:tcPr>
          <w:p w14:paraId="49F950CB" w14:textId="4F2A0D22"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w:t>
            </w:r>
          </w:p>
        </w:tc>
        <w:tc>
          <w:tcPr>
            <w:tcW w:w="856" w:type="dxa"/>
            <w:tcBorders>
              <w:top w:val="nil"/>
              <w:left w:val="nil"/>
              <w:bottom w:val="single" w:sz="4" w:space="0" w:color="auto"/>
              <w:right w:val="single" w:sz="4" w:space="0" w:color="auto"/>
            </w:tcBorders>
            <w:shd w:val="clear" w:color="auto" w:fill="auto"/>
            <w:vAlign w:val="center"/>
            <w:hideMark/>
          </w:tcPr>
          <w:p w14:paraId="7C9D5296" w14:textId="005351CA"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$15,000.00</w:t>
            </w:r>
          </w:p>
        </w:tc>
        <w:tc>
          <w:tcPr>
            <w:tcW w:w="508" w:type="dxa"/>
            <w:tcBorders>
              <w:top w:val="nil"/>
              <w:left w:val="nil"/>
              <w:bottom w:val="single" w:sz="4" w:space="0" w:color="auto"/>
              <w:right w:val="single" w:sz="4" w:space="0" w:color="auto"/>
            </w:tcBorders>
            <w:shd w:val="clear" w:color="auto" w:fill="auto"/>
            <w:vAlign w:val="center"/>
            <w:hideMark/>
          </w:tcPr>
          <w:p w14:paraId="3A763256" w14:textId="0C394CF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6375F22B" w14:textId="7532CB4E"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$25,000.00</w:t>
            </w:r>
          </w:p>
        </w:tc>
        <w:tc>
          <w:tcPr>
            <w:tcW w:w="851" w:type="dxa"/>
            <w:tcBorders>
              <w:top w:val="nil"/>
              <w:left w:val="nil"/>
              <w:bottom w:val="single" w:sz="4" w:space="0" w:color="auto"/>
              <w:right w:val="single" w:sz="4" w:space="0" w:color="auto"/>
            </w:tcBorders>
            <w:shd w:val="clear" w:color="000000" w:fill="F2F2F2"/>
            <w:noWrap/>
            <w:vAlign w:val="center"/>
            <w:hideMark/>
          </w:tcPr>
          <w:p w14:paraId="3ED84F29" w14:textId="1310C7DD"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$52,100.00</w:t>
            </w:r>
          </w:p>
        </w:tc>
        <w:tc>
          <w:tcPr>
            <w:tcW w:w="992" w:type="dxa"/>
            <w:tcBorders>
              <w:top w:val="nil"/>
              <w:left w:val="nil"/>
              <w:bottom w:val="single" w:sz="4" w:space="0" w:color="auto"/>
              <w:right w:val="single" w:sz="4" w:space="0" w:color="auto"/>
            </w:tcBorders>
            <w:shd w:val="clear" w:color="000000" w:fill="F2F2F2"/>
            <w:noWrap/>
            <w:vAlign w:val="center"/>
            <w:hideMark/>
          </w:tcPr>
          <w:p w14:paraId="0B61B52F" w14:textId="1E78B928"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$248,400.00</w:t>
            </w:r>
          </w:p>
        </w:tc>
      </w:tr>
      <w:tr w:rsidR="0005261A" w:rsidRPr="005175F2" w14:paraId="64BE0676" w14:textId="77777777" w:rsidTr="0005261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7DABEC73"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TECNICO EN MANTENIMIENTO</w:t>
            </w:r>
          </w:p>
        </w:tc>
        <w:tc>
          <w:tcPr>
            <w:tcW w:w="843" w:type="dxa"/>
            <w:tcBorders>
              <w:top w:val="nil"/>
              <w:left w:val="nil"/>
              <w:bottom w:val="single" w:sz="4" w:space="0" w:color="auto"/>
              <w:right w:val="single" w:sz="4" w:space="0" w:color="auto"/>
            </w:tcBorders>
            <w:shd w:val="clear" w:color="auto" w:fill="auto"/>
            <w:vAlign w:val="center"/>
            <w:hideMark/>
          </w:tcPr>
          <w:p w14:paraId="479AFD99" w14:textId="4F1A4170"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$57,600.00</w:t>
            </w:r>
          </w:p>
        </w:tc>
        <w:tc>
          <w:tcPr>
            <w:tcW w:w="857" w:type="dxa"/>
            <w:tcBorders>
              <w:top w:val="nil"/>
              <w:left w:val="nil"/>
              <w:bottom w:val="single" w:sz="4" w:space="0" w:color="auto"/>
              <w:right w:val="single" w:sz="4" w:space="0" w:color="auto"/>
            </w:tcBorders>
            <w:shd w:val="clear" w:color="auto" w:fill="auto"/>
            <w:vAlign w:val="center"/>
            <w:hideMark/>
          </w:tcPr>
          <w:p w14:paraId="1FFFC04F" w14:textId="565D1D4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$93,600.00</w:t>
            </w:r>
          </w:p>
        </w:tc>
        <w:tc>
          <w:tcPr>
            <w:tcW w:w="756" w:type="dxa"/>
            <w:tcBorders>
              <w:top w:val="nil"/>
              <w:left w:val="nil"/>
              <w:bottom w:val="single" w:sz="4" w:space="0" w:color="auto"/>
              <w:right w:val="single" w:sz="4" w:space="0" w:color="auto"/>
            </w:tcBorders>
            <w:shd w:val="clear" w:color="auto" w:fill="auto"/>
            <w:vAlign w:val="center"/>
            <w:hideMark/>
          </w:tcPr>
          <w:p w14:paraId="3181557E" w14:textId="38490BF2"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$6,500.00</w:t>
            </w:r>
          </w:p>
        </w:tc>
        <w:tc>
          <w:tcPr>
            <w:tcW w:w="875" w:type="dxa"/>
            <w:tcBorders>
              <w:top w:val="nil"/>
              <w:left w:val="nil"/>
              <w:bottom w:val="single" w:sz="4" w:space="0" w:color="auto"/>
              <w:right w:val="single" w:sz="4" w:space="0" w:color="auto"/>
            </w:tcBorders>
            <w:shd w:val="clear" w:color="auto" w:fill="auto"/>
            <w:vAlign w:val="center"/>
            <w:hideMark/>
          </w:tcPr>
          <w:p w14:paraId="49B97E7E" w14:textId="1B5777D0"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$10,300.00</w:t>
            </w:r>
          </w:p>
        </w:tc>
        <w:tc>
          <w:tcPr>
            <w:tcW w:w="741" w:type="dxa"/>
            <w:tcBorders>
              <w:top w:val="nil"/>
              <w:left w:val="nil"/>
              <w:bottom w:val="single" w:sz="4" w:space="0" w:color="auto"/>
              <w:right w:val="single" w:sz="4" w:space="0" w:color="auto"/>
            </w:tcBorders>
            <w:shd w:val="clear" w:color="auto" w:fill="auto"/>
            <w:vAlign w:val="center"/>
            <w:hideMark/>
          </w:tcPr>
          <w:p w14:paraId="6C3678B2" w14:textId="50F31F8E"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00C1251A" w14:textId="3474A3A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$400.00</w:t>
            </w:r>
          </w:p>
        </w:tc>
        <w:tc>
          <w:tcPr>
            <w:tcW w:w="741" w:type="dxa"/>
            <w:tcBorders>
              <w:top w:val="nil"/>
              <w:left w:val="nil"/>
              <w:bottom w:val="single" w:sz="4" w:space="0" w:color="auto"/>
              <w:right w:val="single" w:sz="4" w:space="0" w:color="auto"/>
            </w:tcBorders>
            <w:shd w:val="clear" w:color="auto" w:fill="auto"/>
            <w:vAlign w:val="center"/>
            <w:hideMark/>
          </w:tcPr>
          <w:p w14:paraId="0CB9013C" w14:textId="2260FC8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6" w:type="dxa"/>
            <w:tcBorders>
              <w:top w:val="nil"/>
              <w:left w:val="nil"/>
              <w:bottom w:val="single" w:sz="4" w:space="0" w:color="auto"/>
              <w:right w:val="single" w:sz="4" w:space="0" w:color="auto"/>
            </w:tcBorders>
            <w:shd w:val="clear" w:color="auto" w:fill="auto"/>
            <w:vAlign w:val="center"/>
            <w:hideMark/>
          </w:tcPr>
          <w:p w14:paraId="30710369" w14:textId="1B90DCDF"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508" w:type="dxa"/>
            <w:tcBorders>
              <w:top w:val="nil"/>
              <w:left w:val="nil"/>
              <w:bottom w:val="single" w:sz="4" w:space="0" w:color="auto"/>
              <w:right w:val="single" w:sz="4" w:space="0" w:color="auto"/>
            </w:tcBorders>
            <w:shd w:val="clear" w:color="auto" w:fill="auto"/>
            <w:vAlign w:val="center"/>
            <w:hideMark/>
          </w:tcPr>
          <w:p w14:paraId="7A9CA35A" w14:textId="0DF3354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6633B1D6" w14:textId="0E650E50"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$5,000.00</w:t>
            </w:r>
          </w:p>
        </w:tc>
        <w:tc>
          <w:tcPr>
            <w:tcW w:w="851" w:type="dxa"/>
            <w:tcBorders>
              <w:top w:val="nil"/>
              <w:left w:val="nil"/>
              <w:bottom w:val="single" w:sz="4" w:space="0" w:color="auto"/>
              <w:right w:val="single" w:sz="4" w:space="0" w:color="auto"/>
            </w:tcBorders>
            <w:shd w:val="clear" w:color="000000" w:fill="F2F2F2"/>
            <w:noWrap/>
            <w:vAlign w:val="center"/>
            <w:hideMark/>
          </w:tcPr>
          <w:p w14:paraId="683A43D1" w14:textId="7820EB37"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$64,300.00</w:t>
            </w:r>
          </w:p>
        </w:tc>
        <w:tc>
          <w:tcPr>
            <w:tcW w:w="992" w:type="dxa"/>
            <w:tcBorders>
              <w:top w:val="nil"/>
              <w:left w:val="nil"/>
              <w:bottom w:val="single" w:sz="4" w:space="0" w:color="auto"/>
              <w:right w:val="single" w:sz="4" w:space="0" w:color="auto"/>
            </w:tcBorders>
            <w:shd w:val="clear" w:color="000000" w:fill="F2F2F2"/>
            <w:noWrap/>
            <w:vAlign w:val="center"/>
            <w:hideMark/>
          </w:tcPr>
          <w:p w14:paraId="1E48AA67" w14:textId="0C6B306E"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$109,300.00</w:t>
            </w:r>
          </w:p>
        </w:tc>
      </w:tr>
      <w:tr w:rsidR="0005261A" w:rsidRPr="005175F2" w14:paraId="56CD0C8E" w14:textId="77777777" w:rsidTr="0005261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690ABCEC"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TERAPEUTA</w:t>
            </w:r>
          </w:p>
        </w:tc>
        <w:tc>
          <w:tcPr>
            <w:tcW w:w="843" w:type="dxa"/>
            <w:tcBorders>
              <w:top w:val="nil"/>
              <w:left w:val="nil"/>
              <w:bottom w:val="single" w:sz="4" w:space="0" w:color="auto"/>
              <w:right w:val="single" w:sz="4" w:space="0" w:color="auto"/>
            </w:tcBorders>
            <w:shd w:val="clear" w:color="auto" w:fill="auto"/>
            <w:vAlign w:val="center"/>
            <w:hideMark/>
          </w:tcPr>
          <w:p w14:paraId="5BFEA4B1" w14:textId="7C2ABEC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$88,800.00</w:t>
            </w:r>
          </w:p>
        </w:tc>
        <w:tc>
          <w:tcPr>
            <w:tcW w:w="857" w:type="dxa"/>
            <w:tcBorders>
              <w:top w:val="nil"/>
              <w:left w:val="nil"/>
              <w:bottom w:val="single" w:sz="4" w:space="0" w:color="auto"/>
              <w:right w:val="single" w:sz="4" w:space="0" w:color="auto"/>
            </w:tcBorders>
            <w:shd w:val="clear" w:color="auto" w:fill="auto"/>
            <w:vAlign w:val="center"/>
            <w:hideMark/>
          </w:tcPr>
          <w:p w14:paraId="5300F6E9" w14:textId="23A966B6"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$115,200.00</w:t>
            </w:r>
          </w:p>
        </w:tc>
        <w:tc>
          <w:tcPr>
            <w:tcW w:w="756" w:type="dxa"/>
            <w:tcBorders>
              <w:top w:val="nil"/>
              <w:left w:val="nil"/>
              <w:bottom w:val="single" w:sz="4" w:space="0" w:color="auto"/>
              <w:right w:val="single" w:sz="4" w:space="0" w:color="auto"/>
            </w:tcBorders>
            <w:shd w:val="clear" w:color="auto" w:fill="auto"/>
            <w:vAlign w:val="center"/>
            <w:hideMark/>
          </w:tcPr>
          <w:p w14:paraId="670D35F6" w14:textId="11F6C38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$10,000.00</w:t>
            </w:r>
          </w:p>
        </w:tc>
        <w:tc>
          <w:tcPr>
            <w:tcW w:w="875" w:type="dxa"/>
            <w:tcBorders>
              <w:top w:val="nil"/>
              <w:left w:val="nil"/>
              <w:bottom w:val="single" w:sz="4" w:space="0" w:color="auto"/>
              <w:right w:val="single" w:sz="4" w:space="0" w:color="auto"/>
            </w:tcBorders>
            <w:shd w:val="clear" w:color="auto" w:fill="auto"/>
            <w:vAlign w:val="center"/>
            <w:hideMark/>
          </w:tcPr>
          <w:p w14:paraId="00DC1F19" w14:textId="0077122E"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$12,800.00</w:t>
            </w:r>
          </w:p>
        </w:tc>
        <w:tc>
          <w:tcPr>
            <w:tcW w:w="741" w:type="dxa"/>
            <w:tcBorders>
              <w:top w:val="nil"/>
              <w:left w:val="nil"/>
              <w:bottom w:val="single" w:sz="4" w:space="0" w:color="auto"/>
              <w:right w:val="single" w:sz="4" w:space="0" w:color="auto"/>
            </w:tcBorders>
            <w:shd w:val="clear" w:color="auto" w:fill="auto"/>
            <w:vAlign w:val="center"/>
            <w:hideMark/>
          </w:tcPr>
          <w:p w14:paraId="17A1B7CF" w14:textId="0F976572"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$300.00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32153CBE" w14:textId="42C34799"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w:t>
            </w:r>
          </w:p>
        </w:tc>
        <w:tc>
          <w:tcPr>
            <w:tcW w:w="741" w:type="dxa"/>
            <w:tcBorders>
              <w:top w:val="nil"/>
              <w:left w:val="nil"/>
              <w:bottom w:val="single" w:sz="4" w:space="0" w:color="auto"/>
              <w:right w:val="single" w:sz="4" w:space="0" w:color="auto"/>
            </w:tcBorders>
            <w:shd w:val="clear" w:color="auto" w:fill="auto"/>
            <w:vAlign w:val="center"/>
            <w:hideMark/>
          </w:tcPr>
          <w:p w14:paraId="73C8215F" w14:textId="57723EC0"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6" w:type="dxa"/>
            <w:tcBorders>
              <w:top w:val="nil"/>
              <w:left w:val="nil"/>
              <w:bottom w:val="single" w:sz="4" w:space="0" w:color="auto"/>
              <w:right w:val="single" w:sz="4" w:space="0" w:color="auto"/>
            </w:tcBorders>
            <w:shd w:val="clear" w:color="auto" w:fill="auto"/>
            <w:vAlign w:val="center"/>
            <w:hideMark/>
          </w:tcPr>
          <w:p w14:paraId="5FB5219F" w14:textId="68B3EAC4"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508" w:type="dxa"/>
            <w:tcBorders>
              <w:top w:val="nil"/>
              <w:left w:val="nil"/>
              <w:bottom w:val="single" w:sz="4" w:space="0" w:color="auto"/>
              <w:right w:val="single" w:sz="4" w:space="0" w:color="auto"/>
            </w:tcBorders>
            <w:shd w:val="clear" w:color="auto" w:fill="auto"/>
            <w:vAlign w:val="center"/>
            <w:hideMark/>
          </w:tcPr>
          <w:p w14:paraId="42D7CCC5" w14:textId="62A5643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6BD76CA4" w14:textId="1FE3030A"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1" w:type="dxa"/>
            <w:tcBorders>
              <w:top w:val="nil"/>
              <w:left w:val="nil"/>
              <w:bottom w:val="single" w:sz="4" w:space="0" w:color="auto"/>
              <w:right w:val="single" w:sz="4" w:space="0" w:color="auto"/>
            </w:tcBorders>
            <w:shd w:val="clear" w:color="000000" w:fill="F2F2F2"/>
            <w:noWrap/>
            <w:vAlign w:val="center"/>
            <w:hideMark/>
          </w:tcPr>
          <w:p w14:paraId="426FCFEE" w14:textId="6CDAC7D6"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$99,100.00</w:t>
            </w:r>
          </w:p>
        </w:tc>
        <w:tc>
          <w:tcPr>
            <w:tcW w:w="992" w:type="dxa"/>
            <w:tcBorders>
              <w:top w:val="nil"/>
              <w:left w:val="nil"/>
              <w:bottom w:val="single" w:sz="4" w:space="0" w:color="auto"/>
              <w:right w:val="single" w:sz="4" w:space="0" w:color="auto"/>
            </w:tcBorders>
            <w:shd w:val="clear" w:color="000000" w:fill="F2F2F2"/>
            <w:noWrap/>
            <w:vAlign w:val="center"/>
            <w:hideMark/>
          </w:tcPr>
          <w:p w14:paraId="5688BD25" w14:textId="21293D44"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$129,000.00</w:t>
            </w:r>
          </w:p>
        </w:tc>
      </w:tr>
      <w:tr w:rsidR="0005261A" w:rsidRPr="005175F2" w14:paraId="1427422F" w14:textId="77777777" w:rsidTr="0005261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136794CE"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TESORERO MUNICIPAL</w:t>
            </w:r>
          </w:p>
        </w:tc>
        <w:tc>
          <w:tcPr>
            <w:tcW w:w="843" w:type="dxa"/>
            <w:tcBorders>
              <w:top w:val="nil"/>
              <w:left w:val="nil"/>
              <w:bottom w:val="single" w:sz="4" w:space="0" w:color="auto"/>
              <w:right w:val="single" w:sz="4" w:space="0" w:color="auto"/>
            </w:tcBorders>
            <w:shd w:val="clear" w:color="auto" w:fill="auto"/>
            <w:vAlign w:val="center"/>
            <w:hideMark/>
          </w:tcPr>
          <w:p w14:paraId="07C467EC" w14:textId="59A02D1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$384,000.00</w:t>
            </w:r>
          </w:p>
        </w:tc>
        <w:tc>
          <w:tcPr>
            <w:tcW w:w="857" w:type="dxa"/>
            <w:tcBorders>
              <w:top w:val="nil"/>
              <w:left w:val="nil"/>
              <w:bottom w:val="single" w:sz="4" w:space="0" w:color="auto"/>
              <w:right w:val="single" w:sz="4" w:space="0" w:color="auto"/>
            </w:tcBorders>
            <w:shd w:val="clear" w:color="auto" w:fill="auto"/>
            <w:vAlign w:val="center"/>
            <w:hideMark/>
          </w:tcPr>
          <w:p w14:paraId="14D38E59" w14:textId="2E02733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$633,600.00</w:t>
            </w:r>
          </w:p>
        </w:tc>
        <w:tc>
          <w:tcPr>
            <w:tcW w:w="756" w:type="dxa"/>
            <w:tcBorders>
              <w:top w:val="nil"/>
              <w:left w:val="nil"/>
              <w:bottom w:val="single" w:sz="4" w:space="0" w:color="auto"/>
              <w:right w:val="single" w:sz="4" w:space="0" w:color="auto"/>
            </w:tcBorders>
            <w:shd w:val="clear" w:color="auto" w:fill="auto"/>
            <w:vAlign w:val="center"/>
            <w:hideMark/>
          </w:tcPr>
          <w:p w14:paraId="130895FF" w14:textId="67D812AA"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$42,600.00</w:t>
            </w:r>
          </w:p>
        </w:tc>
        <w:tc>
          <w:tcPr>
            <w:tcW w:w="875" w:type="dxa"/>
            <w:tcBorders>
              <w:top w:val="nil"/>
              <w:left w:val="nil"/>
              <w:bottom w:val="single" w:sz="4" w:space="0" w:color="auto"/>
              <w:right w:val="single" w:sz="4" w:space="0" w:color="auto"/>
            </w:tcBorders>
            <w:shd w:val="clear" w:color="auto" w:fill="auto"/>
            <w:vAlign w:val="center"/>
            <w:hideMark/>
          </w:tcPr>
          <w:p w14:paraId="4B6F0AD0" w14:textId="2A28C502"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$70,400.00</w:t>
            </w:r>
          </w:p>
        </w:tc>
        <w:tc>
          <w:tcPr>
            <w:tcW w:w="741" w:type="dxa"/>
            <w:tcBorders>
              <w:top w:val="nil"/>
              <w:left w:val="nil"/>
              <w:bottom w:val="single" w:sz="4" w:space="0" w:color="auto"/>
              <w:right w:val="single" w:sz="4" w:space="0" w:color="auto"/>
            </w:tcBorders>
            <w:shd w:val="clear" w:color="auto" w:fill="auto"/>
            <w:vAlign w:val="center"/>
            <w:hideMark/>
          </w:tcPr>
          <w:p w14:paraId="7DFEA9B9" w14:textId="0BFF0108"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$2,600.00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2DC20815" w14:textId="6CAB5EFF"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$6,200.00</w:t>
            </w:r>
          </w:p>
        </w:tc>
        <w:tc>
          <w:tcPr>
            <w:tcW w:w="741" w:type="dxa"/>
            <w:tcBorders>
              <w:top w:val="nil"/>
              <w:left w:val="nil"/>
              <w:bottom w:val="single" w:sz="4" w:space="0" w:color="auto"/>
              <w:right w:val="single" w:sz="4" w:space="0" w:color="auto"/>
            </w:tcBorders>
            <w:shd w:val="clear" w:color="auto" w:fill="auto"/>
            <w:vAlign w:val="center"/>
            <w:hideMark/>
          </w:tcPr>
          <w:p w14:paraId="07BCDA6F" w14:textId="0D4BD20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6" w:type="dxa"/>
            <w:tcBorders>
              <w:top w:val="nil"/>
              <w:left w:val="nil"/>
              <w:bottom w:val="single" w:sz="4" w:space="0" w:color="auto"/>
              <w:right w:val="single" w:sz="4" w:space="0" w:color="auto"/>
            </w:tcBorders>
            <w:shd w:val="clear" w:color="auto" w:fill="auto"/>
            <w:vAlign w:val="center"/>
            <w:hideMark/>
          </w:tcPr>
          <w:p w14:paraId="73148EC4" w14:textId="323E217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508" w:type="dxa"/>
            <w:tcBorders>
              <w:top w:val="nil"/>
              <w:left w:val="nil"/>
              <w:bottom w:val="single" w:sz="4" w:space="0" w:color="auto"/>
              <w:right w:val="single" w:sz="4" w:space="0" w:color="auto"/>
            </w:tcBorders>
            <w:shd w:val="clear" w:color="auto" w:fill="auto"/>
            <w:vAlign w:val="center"/>
            <w:hideMark/>
          </w:tcPr>
          <w:p w14:paraId="76B5E91D" w14:textId="13D5A9D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3BBCFDBD" w14:textId="6A61A2F5"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1" w:type="dxa"/>
            <w:tcBorders>
              <w:top w:val="nil"/>
              <w:left w:val="nil"/>
              <w:bottom w:val="single" w:sz="4" w:space="0" w:color="auto"/>
              <w:right w:val="single" w:sz="4" w:space="0" w:color="auto"/>
            </w:tcBorders>
            <w:shd w:val="clear" w:color="000000" w:fill="F2F2F2"/>
            <w:noWrap/>
            <w:vAlign w:val="center"/>
            <w:hideMark/>
          </w:tcPr>
          <w:p w14:paraId="5C5F0D68" w14:textId="55E117D0"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$429,200.00</w:t>
            </w:r>
          </w:p>
        </w:tc>
        <w:tc>
          <w:tcPr>
            <w:tcW w:w="992" w:type="dxa"/>
            <w:tcBorders>
              <w:top w:val="nil"/>
              <w:left w:val="nil"/>
              <w:bottom w:val="single" w:sz="4" w:space="0" w:color="auto"/>
              <w:right w:val="single" w:sz="4" w:space="0" w:color="auto"/>
            </w:tcBorders>
            <w:shd w:val="clear" w:color="000000" w:fill="F2F2F2"/>
            <w:noWrap/>
            <w:vAlign w:val="center"/>
            <w:hideMark/>
          </w:tcPr>
          <w:p w14:paraId="45922F24" w14:textId="4AAA5D44"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$710,200.00</w:t>
            </w:r>
          </w:p>
        </w:tc>
      </w:tr>
      <w:tr w:rsidR="0005261A" w:rsidRPr="005175F2" w14:paraId="0A23C14D" w14:textId="77777777" w:rsidTr="0005261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4122D134"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 xml:space="preserve">VELADOR </w:t>
            </w:r>
          </w:p>
        </w:tc>
        <w:tc>
          <w:tcPr>
            <w:tcW w:w="843" w:type="dxa"/>
            <w:tcBorders>
              <w:top w:val="nil"/>
              <w:left w:val="nil"/>
              <w:bottom w:val="single" w:sz="4" w:space="0" w:color="auto"/>
              <w:right w:val="single" w:sz="4" w:space="0" w:color="auto"/>
            </w:tcBorders>
            <w:shd w:val="clear" w:color="auto" w:fill="auto"/>
            <w:vAlign w:val="center"/>
            <w:hideMark/>
          </w:tcPr>
          <w:p w14:paraId="6FC08058" w14:textId="28BE5DC8"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$20,160.00</w:t>
            </w:r>
          </w:p>
        </w:tc>
        <w:tc>
          <w:tcPr>
            <w:tcW w:w="857" w:type="dxa"/>
            <w:tcBorders>
              <w:top w:val="nil"/>
              <w:left w:val="nil"/>
              <w:bottom w:val="single" w:sz="4" w:space="0" w:color="auto"/>
              <w:right w:val="single" w:sz="4" w:space="0" w:color="auto"/>
            </w:tcBorders>
            <w:shd w:val="clear" w:color="auto" w:fill="auto"/>
            <w:vAlign w:val="center"/>
            <w:hideMark/>
          </w:tcPr>
          <w:p w14:paraId="4708A29C" w14:textId="3B683D72"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$84,000.00</w:t>
            </w:r>
          </w:p>
        </w:tc>
        <w:tc>
          <w:tcPr>
            <w:tcW w:w="756" w:type="dxa"/>
            <w:tcBorders>
              <w:top w:val="nil"/>
              <w:left w:val="nil"/>
              <w:bottom w:val="single" w:sz="4" w:space="0" w:color="auto"/>
              <w:right w:val="single" w:sz="4" w:space="0" w:color="auto"/>
            </w:tcBorders>
            <w:shd w:val="clear" w:color="auto" w:fill="auto"/>
            <w:vAlign w:val="center"/>
            <w:hideMark/>
          </w:tcPr>
          <w:p w14:paraId="31531137" w14:textId="01A4FA8F"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$2,200.00</w:t>
            </w:r>
          </w:p>
        </w:tc>
        <w:tc>
          <w:tcPr>
            <w:tcW w:w="875" w:type="dxa"/>
            <w:tcBorders>
              <w:top w:val="nil"/>
              <w:left w:val="nil"/>
              <w:bottom w:val="single" w:sz="4" w:space="0" w:color="auto"/>
              <w:right w:val="single" w:sz="4" w:space="0" w:color="auto"/>
            </w:tcBorders>
            <w:shd w:val="clear" w:color="auto" w:fill="auto"/>
            <w:vAlign w:val="center"/>
            <w:hideMark/>
          </w:tcPr>
          <w:p w14:paraId="5AC83CF3" w14:textId="247ACEA9"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$9,000.00</w:t>
            </w:r>
          </w:p>
        </w:tc>
        <w:tc>
          <w:tcPr>
            <w:tcW w:w="741" w:type="dxa"/>
            <w:tcBorders>
              <w:top w:val="nil"/>
              <w:left w:val="nil"/>
              <w:bottom w:val="single" w:sz="4" w:space="0" w:color="auto"/>
              <w:right w:val="single" w:sz="4" w:space="0" w:color="auto"/>
            </w:tcBorders>
            <w:shd w:val="clear" w:color="auto" w:fill="auto"/>
            <w:vAlign w:val="center"/>
            <w:hideMark/>
          </w:tcPr>
          <w:p w14:paraId="4ED72B8A" w14:textId="20E67045"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$130.00</w:t>
            </w:r>
          </w:p>
        </w:tc>
        <w:tc>
          <w:tcPr>
            <w:tcW w:w="814" w:type="dxa"/>
            <w:gridSpan w:val="2"/>
            <w:tcBorders>
              <w:top w:val="nil"/>
              <w:left w:val="nil"/>
              <w:bottom w:val="single" w:sz="4" w:space="0" w:color="auto"/>
              <w:right w:val="single" w:sz="4" w:space="0" w:color="auto"/>
            </w:tcBorders>
            <w:shd w:val="clear" w:color="auto" w:fill="auto"/>
            <w:vAlign w:val="center"/>
            <w:hideMark/>
          </w:tcPr>
          <w:p w14:paraId="2FAE313D" w14:textId="68E2AB5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w:t>
            </w:r>
          </w:p>
        </w:tc>
        <w:tc>
          <w:tcPr>
            <w:tcW w:w="741" w:type="dxa"/>
            <w:tcBorders>
              <w:top w:val="nil"/>
              <w:left w:val="nil"/>
              <w:bottom w:val="single" w:sz="4" w:space="0" w:color="auto"/>
              <w:right w:val="single" w:sz="4" w:space="0" w:color="auto"/>
            </w:tcBorders>
            <w:shd w:val="clear" w:color="auto" w:fill="auto"/>
            <w:vAlign w:val="center"/>
            <w:hideMark/>
          </w:tcPr>
          <w:p w14:paraId="48A3BE69" w14:textId="75624FA6"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w:t>
            </w:r>
          </w:p>
        </w:tc>
        <w:tc>
          <w:tcPr>
            <w:tcW w:w="856" w:type="dxa"/>
            <w:tcBorders>
              <w:top w:val="nil"/>
              <w:left w:val="nil"/>
              <w:bottom w:val="single" w:sz="4" w:space="0" w:color="auto"/>
              <w:right w:val="single" w:sz="4" w:space="0" w:color="auto"/>
            </w:tcBorders>
            <w:shd w:val="clear" w:color="auto" w:fill="auto"/>
            <w:vAlign w:val="center"/>
            <w:hideMark/>
          </w:tcPr>
          <w:p w14:paraId="4CCCA666" w14:textId="4601DB6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$15,000.00</w:t>
            </w:r>
          </w:p>
        </w:tc>
        <w:tc>
          <w:tcPr>
            <w:tcW w:w="508" w:type="dxa"/>
            <w:tcBorders>
              <w:top w:val="nil"/>
              <w:left w:val="nil"/>
              <w:bottom w:val="single" w:sz="4" w:space="0" w:color="auto"/>
              <w:right w:val="single" w:sz="4" w:space="0" w:color="auto"/>
            </w:tcBorders>
            <w:shd w:val="clear" w:color="auto" w:fill="auto"/>
            <w:vAlign w:val="center"/>
            <w:hideMark/>
          </w:tcPr>
          <w:p w14:paraId="6218723E" w14:textId="7C10A55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5EE39089" w14:textId="3AEEC56D"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$10,000.00</w:t>
            </w:r>
          </w:p>
        </w:tc>
        <w:tc>
          <w:tcPr>
            <w:tcW w:w="851" w:type="dxa"/>
            <w:tcBorders>
              <w:top w:val="nil"/>
              <w:left w:val="nil"/>
              <w:bottom w:val="single" w:sz="4" w:space="0" w:color="auto"/>
              <w:right w:val="single" w:sz="4" w:space="0" w:color="auto"/>
            </w:tcBorders>
            <w:shd w:val="clear" w:color="000000" w:fill="F2F2F2"/>
            <w:noWrap/>
            <w:vAlign w:val="center"/>
            <w:hideMark/>
          </w:tcPr>
          <w:p w14:paraId="5B2CB3B5" w14:textId="537B64C3"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$23,490.00</w:t>
            </w:r>
          </w:p>
        </w:tc>
        <w:tc>
          <w:tcPr>
            <w:tcW w:w="992" w:type="dxa"/>
            <w:tcBorders>
              <w:top w:val="nil"/>
              <w:left w:val="nil"/>
              <w:bottom w:val="single" w:sz="4" w:space="0" w:color="auto"/>
              <w:right w:val="single" w:sz="4" w:space="0" w:color="auto"/>
            </w:tcBorders>
            <w:shd w:val="clear" w:color="000000" w:fill="F2F2F2"/>
            <w:noWrap/>
            <w:vAlign w:val="center"/>
            <w:hideMark/>
          </w:tcPr>
          <w:p w14:paraId="5CF6FBB9" w14:textId="791BAF84"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$119,000.00</w:t>
            </w:r>
          </w:p>
        </w:tc>
      </w:tr>
      <w:tr w:rsidR="0005261A" w:rsidRPr="005175F2" w14:paraId="1E93F7F6" w14:textId="77777777" w:rsidTr="0005261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18BB5954" w14:textId="77777777" w:rsidR="0005261A" w:rsidRPr="00882F11" w:rsidRDefault="0005261A" w:rsidP="0005261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VIGILANTE</w:t>
            </w:r>
          </w:p>
        </w:tc>
        <w:tc>
          <w:tcPr>
            <w:tcW w:w="843" w:type="dxa"/>
            <w:tcBorders>
              <w:top w:val="nil"/>
              <w:left w:val="nil"/>
              <w:bottom w:val="single" w:sz="4" w:space="0" w:color="auto"/>
              <w:right w:val="single" w:sz="4" w:space="0" w:color="auto"/>
            </w:tcBorders>
            <w:shd w:val="clear" w:color="auto" w:fill="auto"/>
            <w:vAlign w:val="center"/>
            <w:hideMark/>
          </w:tcPr>
          <w:p w14:paraId="665EA163" w14:textId="6CBA5258"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$33,600.00</w:t>
            </w:r>
          </w:p>
        </w:tc>
        <w:tc>
          <w:tcPr>
            <w:tcW w:w="857" w:type="dxa"/>
            <w:tcBorders>
              <w:top w:val="nil"/>
              <w:left w:val="nil"/>
              <w:bottom w:val="single" w:sz="4" w:space="0" w:color="auto"/>
              <w:right w:val="single" w:sz="4" w:space="0" w:color="auto"/>
            </w:tcBorders>
            <w:shd w:val="clear" w:color="auto" w:fill="auto"/>
            <w:vAlign w:val="center"/>
            <w:hideMark/>
          </w:tcPr>
          <w:p w14:paraId="576243CE" w14:textId="6E4101B2"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$79,200.00</w:t>
            </w:r>
          </w:p>
        </w:tc>
        <w:tc>
          <w:tcPr>
            <w:tcW w:w="756" w:type="dxa"/>
            <w:tcBorders>
              <w:top w:val="nil"/>
              <w:left w:val="nil"/>
              <w:bottom w:val="single" w:sz="4" w:space="0" w:color="auto"/>
              <w:right w:val="single" w:sz="4" w:space="0" w:color="auto"/>
            </w:tcBorders>
            <w:shd w:val="clear" w:color="auto" w:fill="auto"/>
            <w:vAlign w:val="center"/>
            <w:hideMark/>
          </w:tcPr>
          <w:p w14:paraId="6FD024CD" w14:textId="28E686FB"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$3,900.00</w:t>
            </w:r>
          </w:p>
        </w:tc>
        <w:tc>
          <w:tcPr>
            <w:tcW w:w="875" w:type="dxa"/>
            <w:tcBorders>
              <w:top w:val="nil"/>
              <w:left w:val="nil"/>
              <w:bottom w:val="single" w:sz="4" w:space="0" w:color="auto"/>
              <w:right w:val="single" w:sz="4" w:space="0" w:color="auto"/>
            </w:tcBorders>
            <w:shd w:val="clear" w:color="auto" w:fill="auto"/>
            <w:vAlign w:val="center"/>
            <w:hideMark/>
          </w:tcPr>
          <w:p w14:paraId="1F20CD0D" w14:textId="4178CEA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$8,800.00</w:t>
            </w:r>
          </w:p>
        </w:tc>
        <w:tc>
          <w:tcPr>
            <w:tcW w:w="741" w:type="dxa"/>
            <w:tcBorders>
              <w:top w:val="nil"/>
              <w:left w:val="nil"/>
              <w:bottom w:val="single" w:sz="4" w:space="0" w:color="auto"/>
              <w:right w:val="single" w:sz="4" w:space="0" w:color="auto"/>
            </w:tcBorders>
            <w:shd w:val="clear" w:color="auto" w:fill="auto"/>
            <w:vAlign w:val="center"/>
            <w:hideMark/>
          </w:tcPr>
          <w:p w14:paraId="486739DF" w14:textId="7CCB8B97"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$180.00</w:t>
            </w:r>
          </w:p>
        </w:tc>
        <w:tc>
          <w:tcPr>
            <w:tcW w:w="814" w:type="dxa"/>
            <w:gridSpan w:val="2"/>
            <w:tcBorders>
              <w:top w:val="nil"/>
              <w:left w:val="nil"/>
              <w:bottom w:val="single" w:sz="4" w:space="0" w:color="auto"/>
              <w:right w:val="single" w:sz="4" w:space="0" w:color="auto"/>
            </w:tcBorders>
            <w:shd w:val="clear" w:color="auto" w:fill="auto"/>
            <w:vAlign w:val="center"/>
            <w:hideMark/>
          </w:tcPr>
          <w:p w14:paraId="3B240B29" w14:textId="35F9E0EC"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w:t>
            </w:r>
          </w:p>
        </w:tc>
        <w:tc>
          <w:tcPr>
            <w:tcW w:w="741" w:type="dxa"/>
            <w:tcBorders>
              <w:top w:val="nil"/>
              <w:left w:val="nil"/>
              <w:bottom w:val="single" w:sz="4" w:space="0" w:color="auto"/>
              <w:right w:val="single" w:sz="4" w:space="0" w:color="auto"/>
            </w:tcBorders>
            <w:shd w:val="clear" w:color="auto" w:fill="auto"/>
            <w:vAlign w:val="center"/>
            <w:hideMark/>
          </w:tcPr>
          <w:p w14:paraId="70CCF3FD" w14:textId="1BA47F24"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56" w:type="dxa"/>
            <w:tcBorders>
              <w:top w:val="nil"/>
              <w:left w:val="nil"/>
              <w:bottom w:val="single" w:sz="4" w:space="0" w:color="auto"/>
              <w:right w:val="single" w:sz="4" w:space="0" w:color="auto"/>
            </w:tcBorders>
            <w:shd w:val="clear" w:color="auto" w:fill="auto"/>
            <w:vAlign w:val="center"/>
            <w:hideMark/>
          </w:tcPr>
          <w:p w14:paraId="01B937C9" w14:textId="0B8DB5F4"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508" w:type="dxa"/>
            <w:tcBorders>
              <w:top w:val="nil"/>
              <w:left w:val="nil"/>
              <w:bottom w:val="single" w:sz="4" w:space="0" w:color="auto"/>
              <w:right w:val="single" w:sz="4" w:space="0" w:color="auto"/>
            </w:tcBorders>
            <w:shd w:val="clear" w:color="auto" w:fill="auto"/>
            <w:vAlign w:val="center"/>
            <w:hideMark/>
          </w:tcPr>
          <w:p w14:paraId="399DCBB3" w14:textId="091B3441"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$0.00</w:t>
            </w:r>
          </w:p>
        </w:tc>
        <w:tc>
          <w:tcPr>
            <w:tcW w:w="804" w:type="dxa"/>
            <w:tcBorders>
              <w:top w:val="nil"/>
              <w:left w:val="nil"/>
              <w:bottom w:val="single" w:sz="4" w:space="0" w:color="auto"/>
              <w:right w:val="single" w:sz="4" w:space="0" w:color="auto"/>
            </w:tcBorders>
            <w:shd w:val="clear" w:color="auto" w:fill="auto"/>
            <w:vAlign w:val="center"/>
            <w:hideMark/>
          </w:tcPr>
          <w:p w14:paraId="759C55E9" w14:textId="4E4D0A12" w:rsidR="0005261A" w:rsidRPr="0005261A" w:rsidRDefault="0005261A" w:rsidP="0005261A">
            <w:pPr>
              <w:spacing w:after="0" w:line="240" w:lineRule="auto"/>
              <w:jc w:val="right"/>
              <w:rPr>
                <w:rFonts w:ascii="Arial" w:eastAsia="Times New Roman" w:hAnsi="Arial" w:cs="Arial"/>
                <w:color w:val="000000"/>
                <w:sz w:val="12"/>
                <w:szCs w:val="12"/>
                <w:lang w:eastAsia="es-MX"/>
              </w:rPr>
            </w:pPr>
            <w:r w:rsidRPr="0005261A">
              <w:rPr>
                <w:rFonts w:ascii="Arial" w:hAnsi="Arial" w:cs="Arial"/>
                <w:color w:val="000000"/>
                <w:sz w:val="12"/>
                <w:szCs w:val="12"/>
              </w:rPr>
              <w:t>$10,000.00</w:t>
            </w:r>
          </w:p>
        </w:tc>
        <w:tc>
          <w:tcPr>
            <w:tcW w:w="851" w:type="dxa"/>
            <w:tcBorders>
              <w:top w:val="nil"/>
              <w:left w:val="nil"/>
              <w:bottom w:val="single" w:sz="4" w:space="0" w:color="auto"/>
              <w:right w:val="single" w:sz="4" w:space="0" w:color="auto"/>
            </w:tcBorders>
            <w:shd w:val="clear" w:color="000000" w:fill="F2F2F2"/>
            <w:noWrap/>
            <w:vAlign w:val="center"/>
            <w:hideMark/>
          </w:tcPr>
          <w:p w14:paraId="0998D238" w14:textId="10708504"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$37,680.00</w:t>
            </w:r>
          </w:p>
        </w:tc>
        <w:tc>
          <w:tcPr>
            <w:tcW w:w="992" w:type="dxa"/>
            <w:tcBorders>
              <w:top w:val="nil"/>
              <w:left w:val="nil"/>
              <w:bottom w:val="single" w:sz="4" w:space="0" w:color="auto"/>
              <w:right w:val="single" w:sz="4" w:space="0" w:color="auto"/>
            </w:tcBorders>
            <w:shd w:val="clear" w:color="000000" w:fill="F2F2F2"/>
            <w:noWrap/>
            <w:vAlign w:val="center"/>
            <w:hideMark/>
          </w:tcPr>
          <w:p w14:paraId="46C56A83" w14:textId="1E777DE5" w:rsidR="0005261A" w:rsidRPr="0005261A" w:rsidRDefault="0005261A" w:rsidP="0005261A">
            <w:pPr>
              <w:spacing w:after="0" w:line="240" w:lineRule="auto"/>
              <w:jc w:val="right"/>
              <w:rPr>
                <w:rFonts w:ascii="Arial" w:eastAsia="Times New Roman" w:hAnsi="Arial" w:cs="Arial"/>
                <w:b/>
                <w:bCs/>
                <w:color w:val="000000"/>
                <w:sz w:val="12"/>
                <w:szCs w:val="12"/>
                <w:lang w:eastAsia="es-MX"/>
              </w:rPr>
            </w:pPr>
            <w:r w:rsidRPr="0005261A">
              <w:rPr>
                <w:rFonts w:ascii="Arial" w:hAnsi="Arial" w:cs="Arial"/>
                <w:b/>
                <w:bCs/>
                <w:color w:val="000000"/>
                <w:sz w:val="12"/>
                <w:szCs w:val="12"/>
              </w:rPr>
              <w:t>$99,000.00</w:t>
            </w:r>
          </w:p>
        </w:tc>
      </w:tr>
    </w:tbl>
    <w:p w14:paraId="2D9C6013" w14:textId="77777777" w:rsidR="00E12DCE" w:rsidRPr="003F3712" w:rsidRDefault="00E12DCE" w:rsidP="00E12DCE">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14:paraId="5A80EF4F" w14:textId="1F699992" w:rsidR="00E12DCE" w:rsidRDefault="00E12DCE" w:rsidP="00543919">
      <w:pPr>
        <w:spacing w:after="0" w:line="240" w:lineRule="auto"/>
        <w:jc w:val="center"/>
        <w:rPr>
          <w:rFonts w:ascii="Arial" w:hAnsi="Arial" w:cs="Arial"/>
          <w:b/>
          <w:bCs/>
        </w:rPr>
      </w:pPr>
    </w:p>
    <w:p w14:paraId="313530C9" w14:textId="609D5214" w:rsidR="00E12DCE" w:rsidRDefault="00E12DCE" w:rsidP="00543919">
      <w:pPr>
        <w:spacing w:after="0" w:line="240" w:lineRule="auto"/>
        <w:jc w:val="center"/>
        <w:rPr>
          <w:rFonts w:ascii="Arial" w:hAnsi="Arial" w:cs="Arial"/>
          <w:b/>
          <w:bCs/>
        </w:rPr>
      </w:pPr>
    </w:p>
    <w:p w14:paraId="12FF1D64" w14:textId="0D72B4DA" w:rsidR="00FB7B27" w:rsidRDefault="00B72D12" w:rsidP="003E7B9B">
      <w:pPr>
        <w:spacing w:after="0" w:line="240" w:lineRule="auto"/>
        <w:jc w:val="both"/>
        <w:rPr>
          <w:rFonts w:ascii="Arial" w:hAnsi="Arial" w:cs="Arial"/>
          <w:bCs/>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w:t>
      </w:r>
      <w:r w:rsidR="0089399B">
        <w:rPr>
          <w:rFonts w:ascii="Arial" w:hAnsi="Arial" w:cs="Arial"/>
          <w:color w:val="000000"/>
        </w:rPr>
        <w:t>,</w:t>
      </w:r>
      <w:r w:rsidRPr="00466034">
        <w:rPr>
          <w:rFonts w:ascii="Arial" w:hAnsi="Arial" w:cs="Arial"/>
          <w:color w:val="000000"/>
        </w:rPr>
        <w:t xml:space="preserve">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w:t>
      </w:r>
      <w:r w:rsidR="008C1DEB">
        <w:rPr>
          <w:rFonts w:ascii="Arial" w:hAnsi="Arial" w:cs="Arial"/>
          <w:color w:val="000000"/>
        </w:rPr>
        <w:t xml:space="preserve"> de Zaragoza</w:t>
      </w:r>
      <w:r w:rsidRPr="00466034">
        <w:rPr>
          <w:rFonts w:ascii="Arial" w:hAnsi="Arial" w:cs="Arial"/>
          <w:color w:val="000000"/>
        </w:rPr>
        <w:t>; y 275</w:t>
      </w:r>
      <w:r w:rsidR="0089399B">
        <w:rPr>
          <w:rFonts w:ascii="Arial" w:hAnsi="Arial" w:cs="Arial"/>
          <w:color w:val="000000"/>
        </w:rPr>
        <w:t>,</w:t>
      </w:r>
      <w:r w:rsidRPr="00466034">
        <w:rPr>
          <w:rFonts w:ascii="Arial" w:hAnsi="Arial" w:cs="Arial"/>
          <w:color w:val="000000"/>
        </w:rPr>
        <w:t xml:space="preserve"> fracción VI del Código Financiero para los Municipios del Estado de Coahuila de Zaragoza</w:t>
      </w:r>
      <w:r w:rsidRPr="003F3712">
        <w:rPr>
          <w:rFonts w:ascii="Arial" w:hAnsi="Arial" w:cs="Arial"/>
          <w:bCs/>
        </w:rPr>
        <w:t>.</w:t>
      </w:r>
    </w:p>
    <w:p w14:paraId="04FE54C9" w14:textId="11049C3A" w:rsidR="001C1435" w:rsidRDefault="001C1435" w:rsidP="003E7B9B">
      <w:pPr>
        <w:spacing w:after="0" w:line="240" w:lineRule="auto"/>
        <w:jc w:val="both"/>
        <w:rPr>
          <w:rFonts w:ascii="Arial" w:hAnsi="Arial" w:cs="Arial"/>
          <w:bCs/>
        </w:rPr>
      </w:pPr>
    </w:p>
    <w:p w14:paraId="78EA0E5F" w14:textId="46364048" w:rsidR="008F5FFE" w:rsidRDefault="008F5FFE" w:rsidP="003E7B9B">
      <w:pPr>
        <w:spacing w:after="0" w:line="240" w:lineRule="auto"/>
        <w:jc w:val="both"/>
        <w:rPr>
          <w:rFonts w:ascii="Arial" w:hAnsi="Arial" w:cs="Arial"/>
          <w:bCs/>
        </w:rPr>
      </w:pPr>
    </w:p>
    <w:p w14:paraId="3107A8C0" w14:textId="77777777" w:rsidR="008F5FFE" w:rsidRDefault="008F5FFE" w:rsidP="003E7B9B">
      <w:pPr>
        <w:spacing w:after="0" w:line="240" w:lineRule="auto"/>
        <w:jc w:val="both"/>
        <w:rPr>
          <w:rFonts w:ascii="Arial" w:hAnsi="Arial" w:cs="Arial"/>
          <w:bCs/>
        </w:rPr>
      </w:pP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993"/>
        <w:gridCol w:w="850"/>
        <w:gridCol w:w="851"/>
        <w:gridCol w:w="783"/>
        <w:gridCol w:w="776"/>
        <w:gridCol w:w="709"/>
        <w:gridCol w:w="850"/>
        <w:gridCol w:w="585"/>
        <w:gridCol w:w="667"/>
        <w:gridCol w:w="633"/>
        <w:gridCol w:w="714"/>
        <w:gridCol w:w="851"/>
        <w:gridCol w:w="854"/>
      </w:tblGrid>
      <w:tr w:rsidR="00E12DCE" w:rsidRPr="001C1435" w14:paraId="1720C47D" w14:textId="77777777" w:rsidTr="00C8299A">
        <w:trPr>
          <w:trHeight w:val="264"/>
          <w:jc w:val="center"/>
        </w:trPr>
        <w:tc>
          <w:tcPr>
            <w:tcW w:w="11245" w:type="dxa"/>
            <w:gridSpan w:val="14"/>
            <w:shd w:val="clear" w:color="000000" w:fill="808080"/>
            <w:noWrap/>
            <w:vAlign w:val="bottom"/>
            <w:hideMark/>
          </w:tcPr>
          <w:p w14:paraId="4C453C22" w14:textId="77777777" w:rsidR="00E12DCE" w:rsidRPr="00817507" w:rsidRDefault="00E12DCE" w:rsidP="00C8299A">
            <w:pPr>
              <w:spacing w:after="0" w:line="240" w:lineRule="auto"/>
              <w:jc w:val="center"/>
              <w:rPr>
                <w:rFonts w:ascii="Arial" w:eastAsia="Times New Roman" w:hAnsi="Arial" w:cs="Arial"/>
                <w:b/>
                <w:bCs/>
                <w:color w:val="FFFFFF"/>
                <w:sz w:val="20"/>
                <w:szCs w:val="20"/>
                <w:lang w:eastAsia="es-MX"/>
              </w:rPr>
            </w:pPr>
            <w:r w:rsidRPr="00817507">
              <w:rPr>
                <w:rFonts w:ascii="Arial" w:eastAsia="Times New Roman" w:hAnsi="Arial" w:cs="Arial"/>
                <w:b/>
                <w:bCs/>
                <w:color w:val="FFFFFF"/>
                <w:sz w:val="20"/>
                <w:szCs w:val="20"/>
                <w:lang w:eastAsia="es-MX"/>
              </w:rPr>
              <w:t>TABULADOR DE SALARIOS DE LA POLICÍA</w:t>
            </w:r>
          </w:p>
        </w:tc>
      </w:tr>
      <w:tr w:rsidR="00E12DCE" w:rsidRPr="001C1435" w14:paraId="01D48B98" w14:textId="77777777" w:rsidTr="00C8299A">
        <w:trPr>
          <w:trHeight w:val="264"/>
          <w:jc w:val="center"/>
        </w:trPr>
        <w:tc>
          <w:tcPr>
            <w:tcW w:w="5382" w:type="dxa"/>
            <w:gridSpan w:val="6"/>
            <w:shd w:val="clear" w:color="000000" w:fill="808080"/>
            <w:noWrap/>
            <w:vAlign w:val="bottom"/>
            <w:hideMark/>
          </w:tcPr>
          <w:p w14:paraId="5F1EA49C" w14:textId="77777777" w:rsidR="00E12DCE" w:rsidRPr="00817507" w:rsidRDefault="00E12DCE" w:rsidP="00C8299A">
            <w:pPr>
              <w:spacing w:after="0" w:line="240" w:lineRule="auto"/>
              <w:jc w:val="center"/>
              <w:rPr>
                <w:rFonts w:ascii="Arial" w:eastAsia="Times New Roman" w:hAnsi="Arial" w:cs="Arial"/>
                <w:b/>
                <w:bCs/>
                <w:color w:val="FFFFFF"/>
                <w:sz w:val="20"/>
                <w:szCs w:val="20"/>
                <w:lang w:eastAsia="es-MX"/>
              </w:rPr>
            </w:pPr>
            <w:r w:rsidRPr="00817507">
              <w:rPr>
                <w:rFonts w:ascii="Arial" w:eastAsia="Times New Roman" w:hAnsi="Arial" w:cs="Arial"/>
                <w:b/>
                <w:bCs/>
                <w:color w:val="FFFFFF"/>
                <w:sz w:val="20"/>
                <w:szCs w:val="20"/>
                <w:lang w:eastAsia="es-MX"/>
              </w:rPr>
              <w:t>ENTIDAD PÚBLICA:</w:t>
            </w:r>
          </w:p>
        </w:tc>
        <w:tc>
          <w:tcPr>
            <w:tcW w:w="5863" w:type="dxa"/>
            <w:gridSpan w:val="8"/>
            <w:shd w:val="clear" w:color="000000" w:fill="808080"/>
            <w:noWrap/>
            <w:vAlign w:val="bottom"/>
            <w:hideMark/>
          </w:tcPr>
          <w:p w14:paraId="359DCD2A" w14:textId="77777777" w:rsidR="00E12DCE" w:rsidRPr="00817507" w:rsidRDefault="00E12DCE" w:rsidP="00C8299A">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 xml:space="preserve"> MUZQUIZ</w:t>
            </w:r>
          </w:p>
        </w:tc>
      </w:tr>
      <w:tr w:rsidR="00E12DCE" w:rsidRPr="001C1435" w14:paraId="46D18F02" w14:textId="77777777" w:rsidTr="00C8299A">
        <w:trPr>
          <w:trHeight w:val="264"/>
          <w:jc w:val="center"/>
        </w:trPr>
        <w:tc>
          <w:tcPr>
            <w:tcW w:w="5382" w:type="dxa"/>
            <w:gridSpan w:val="6"/>
            <w:shd w:val="clear" w:color="000000" w:fill="808080"/>
            <w:noWrap/>
            <w:vAlign w:val="bottom"/>
            <w:hideMark/>
          </w:tcPr>
          <w:p w14:paraId="51FBF6B2" w14:textId="77777777" w:rsidR="00E12DCE" w:rsidRPr="00817507" w:rsidRDefault="00E12DCE" w:rsidP="00C8299A">
            <w:pPr>
              <w:spacing w:after="0" w:line="240" w:lineRule="auto"/>
              <w:jc w:val="center"/>
              <w:rPr>
                <w:rFonts w:ascii="Arial" w:eastAsia="Times New Roman" w:hAnsi="Arial" w:cs="Arial"/>
                <w:b/>
                <w:bCs/>
                <w:color w:val="FFFFFF"/>
                <w:sz w:val="20"/>
                <w:szCs w:val="20"/>
                <w:lang w:eastAsia="es-MX"/>
              </w:rPr>
            </w:pPr>
            <w:r w:rsidRPr="00817507">
              <w:rPr>
                <w:rFonts w:ascii="Arial" w:eastAsia="Times New Roman" w:hAnsi="Arial" w:cs="Arial"/>
                <w:b/>
                <w:bCs/>
                <w:color w:val="FFFFFF"/>
                <w:sz w:val="20"/>
                <w:szCs w:val="20"/>
                <w:lang w:eastAsia="es-MX"/>
              </w:rPr>
              <w:t>EJERCICIO FISCAL:</w:t>
            </w:r>
          </w:p>
        </w:tc>
        <w:tc>
          <w:tcPr>
            <w:tcW w:w="5863" w:type="dxa"/>
            <w:gridSpan w:val="8"/>
            <w:shd w:val="clear" w:color="000000" w:fill="808080"/>
            <w:noWrap/>
            <w:vAlign w:val="bottom"/>
            <w:hideMark/>
          </w:tcPr>
          <w:p w14:paraId="4A33F883" w14:textId="77777777" w:rsidR="00E12DCE" w:rsidRPr="00817507" w:rsidRDefault="00E12DCE" w:rsidP="00C8299A">
            <w:pPr>
              <w:spacing w:after="0" w:line="240" w:lineRule="auto"/>
              <w:jc w:val="center"/>
              <w:rPr>
                <w:rFonts w:ascii="Arial" w:eastAsia="Times New Roman" w:hAnsi="Arial" w:cs="Arial"/>
                <w:b/>
                <w:bCs/>
                <w:color w:val="FFFFFF"/>
                <w:sz w:val="20"/>
                <w:szCs w:val="20"/>
                <w:lang w:eastAsia="es-MX"/>
              </w:rPr>
            </w:pPr>
            <w:r w:rsidRPr="00817507">
              <w:rPr>
                <w:rFonts w:ascii="Arial" w:eastAsia="Times New Roman" w:hAnsi="Arial" w:cs="Arial"/>
                <w:b/>
                <w:bCs/>
                <w:color w:val="FFFFFF"/>
                <w:sz w:val="20"/>
                <w:szCs w:val="20"/>
                <w:lang w:eastAsia="es-MX"/>
              </w:rPr>
              <w:t>20</w:t>
            </w:r>
            <w:r>
              <w:rPr>
                <w:rFonts w:ascii="Arial" w:eastAsia="Times New Roman" w:hAnsi="Arial" w:cs="Arial"/>
                <w:b/>
                <w:bCs/>
                <w:color w:val="FFFFFF"/>
                <w:sz w:val="20"/>
                <w:szCs w:val="20"/>
                <w:lang w:eastAsia="es-MX"/>
              </w:rPr>
              <w:t>22</w:t>
            </w:r>
          </w:p>
        </w:tc>
      </w:tr>
      <w:tr w:rsidR="00E12DCE" w:rsidRPr="001C1435" w14:paraId="5C8690EF" w14:textId="77777777" w:rsidTr="00C8299A">
        <w:trPr>
          <w:trHeight w:val="264"/>
          <w:jc w:val="center"/>
        </w:trPr>
        <w:tc>
          <w:tcPr>
            <w:tcW w:w="5382" w:type="dxa"/>
            <w:gridSpan w:val="6"/>
            <w:shd w:val="clear" w:color="000000" w:fill="808080"/>
            <w:noWrap/>
            <w:vAlign w:val="bottom"/>
          </w:tcPr>
          <w:p w14:paraId="70681C43" w14:textId="77777777" w:rsidR="00E12DCE" w:rsidRPr="00817507" w:rsidRDefault="00E12DCE" w:rsidP="00C8299A">
            <w:pPr>
              <w:spacing w:after="0" w:line="240" w:lineRule="auto"/>
              <w:jc w:val="center"/>
              <w:rPr>
                <w:rFonts w:ascii="Arial" w:eastAsia="Times New Roman" w:hAnsi="Arial" w:cs="Arial"/>
                <w:b/>
                <w:bCs/>
                <w:color w:val="FFFFFF"/>
                <w:sz w:val="20"/>
                <w:szCs w:val="20"/>
                <w:lang w:eastAsia="es-MX"/>
              </w:rPr>
            </w:pPr>
            <w:r w:rsidRPr="00817507">
              <w:rPr>
                <w:rFonts w:ascii="Arial" w:eastAsia="Times New Roman" w:hAnsi="Arial" w:cs="Arial"/>
                <w:b/>
                <w:bCs/>
                <w:color w:val="FFFFFF"/>
                <w:sz w:val="20"/>
                <w:szCs w:val="20"/>
                <w:lang w:eastAsia="es-MX"/>
              </w:rPr>
              <w:t>PERIODICIDAD DE LOS MONTOS:</w:t>
            </w:r>
          </w:p>
        </w:tc>
        <w:tc>
          <w:tcPr>
            <w:tcW w:w="5863" w:type="dxa"/>
            <w:gridSpan w:val="8"/>
            <w:shd w:val="clear" w:color="000000" w:fill="808080"/>
            <w:noWrap/>
            <w:vAlign w:val="bottom"/>
          </w:tcPr>
          <w:p w14:paraId="65111CB1" w14:textId="77777777" w:rsidR="00E12DCE" w:rsidRPr="00817507" w:rsidRDefault="00E12DCE" w:rsidP="00C8299A">
            <w:pPr>
              <w:spacing w:after="0" w:line="240" w:lineRule="auto"/>
              <w:jc w:val="center"/>
              <w:rPr>
                <w:rFonts w:ascii="Arial" w:eastAsia="Times New Roman" w:hAnsi="Arial" w:cs="Arial"/>
                <w:b/>
                <w:bCs/>
                <w:color w:val="FFFFFF"/>
                <w:sz w:val="20"/>
                <w:szCs w:val="20"/>
                <w:lang w:eastAsia="es-MX"/>
              </w:rPr>
            </w:pPr>
            <w:r w:rsidRPr="00817507">
              <w:rPr>
                <w:rFonts w:ascii="Arial" w:eastAsia="Times New Roman" w:hAnsi="Arial" w:cs="Arial"/>
                <w:b/>
                <w:bCs/>
                <w:color w:val="FFFFFF"/>
                <w:sz w:val="20"/>
                <w:szCs w:val="20"/>
                <w:lang w:eastAsia="es-MX"/>
              </w:rPr>
              <w:t>________________</w:t>
            </w:r>
          </w:p>
        </w:tc>
      </w:tr>
      <w:tr w:rsidR="00E12DCE" w:rsidRPr="001C1435" w14:paraId="4AB801CC" w14:textId="77777777" w:rsidTr="00C8299A">
        <w:trPr>
          <w:trHeight w:val="264"/>
          <w:jc w:val="center"/>
        </w:trPr>
        <w:tc>
          <w:tcPr>
            <w:tcW w:w="1129" w:type="dxa"/>
            <w:vMerge w:val="restart"/>
            <w:shd w:val="clear" w:color="000000" w:fill="BFBFBF"/>
            <w:vAlign w:val="center"/>
            <w:hideMark/>
          </w:tcPr>
          <w:p w14:paraId="31730A79"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Plaza/Puesto</w:t>
            </w:r>
          </w:p>
        </w:tc>
        <w:tc>
          <w:tcPr>
            <w:tcW w:w="993" w:type="dxa"/>
            <w:shd w:val="clear" w:color="000000" w:fill="BFBFBF"/>
            <w:vAlign w:val="center"/>
            <w:hideMark/>
          </w:tcPr>
          <w:p w14:paraId="2565A225"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Tipo de Plaza</w:t>
            </w:r>
          </w:p>
        </w:tc>
        <w:tc>
          <w:tcPr>
            <w:tcW w:w="4819" w:type="dxa"/>
            <w:gridSpan w:val="6"/>
            <w:shd w:val="clear" w:color="000000" w:fill="BFBFBF"/>
            <w:vAlign w:val="center"/>
            <w:hideMark/>
          </w:tcPr>
          <w:p w14:paraId="470A2548"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Remuneraciones Base</w:t>
            </w:r>
          </w:p>
        </w:tc>
        <w:tc>
          <w:tcPr>
            <w:tcW w:w="2599" w:type="dxa"/>
            <w:gridSpan w:val="4"/>
            <w:shd w:val="clear" w:color="000000" w:fill="BFBFBF"/>
            <w:vAlign w:val="center"/>
            <w:hideMark/>
          </w:tcPr>
          <w:p w14:paraId="6B450BB4"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Remuneraciones Adicionales y/o Especiales</w:t>
            </w:r>
          </w:p>
        </w:tc>
        <w:tc>
          <w:tcPr>
            <w:tcW w:w="1705" w:type="dxa"/>
            <w:gridSpan w:val="2"/>
            <w:vMerge w:val="restart"/>
            <w:shd w:val="clear" w:color="000000" w:fill="BFBFBF"/>
            <w:vAlign w:val="center"/>
            <w:hideMark/>
          </w:tcPr>
          <w:p w14:paraId="52DEDC58"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proofErr w:type="gramStart"/>
            <w:r w:rsidRPr="00E43C61">
              <w:rPr>
                <w:rFonts w:ascii="Arial" w:eastAsia="Times New Roman" w:hAnsi="Arial" w:cs="Arial"/>
                <w:b/>
                <w:bCs/>
                <w:color w:val="000000"/>
                <w:sz w:val="14"/>
                <w:szCs w:val="14"/>
                <w:lang w:eastAsia="es-MX"/>
              </w:rPr>
              <w:t>Total</w:t>
            </w:r>
            <w:proofErr w:type="gramEnd"/>
            <w:r w:rsidRPr="00E43C61">
              <w:rPr>
                <w:rFonts w:ascii="Arial" w:eastAsia="Times New Roman" w:hAnsi="Arial" w:cs="Arial"/>
                <w:b/>
                <w:bCs/>
                <w:color w:val="000000"/>
                <w:sz w:val="14"/>
                <w:szCs w:val="14"/>
                <w:lang w:eastAsia="es-MX"/>
              </w:rPr>
              <w:t xml:space="preserve"> Remuneraciones</w:t>
            </w:r>
          </w:p>
        </w:tc>
      </w:tr>
      <w:tr w:rsidR="00E12DCE" w:rsidRPr="001C1435" w14:paraId="4F690ED1" w14:textId="77777777" w:rsidTr="00C8299A">
        <w:trPr>
          <w:trHeight w:val="264"/>
          <w:jc w:val="center"/>
        </w:trPr>
        <w:tc>
          <w:tcPr>
            <w:tcW w:w="1129" w:type="dxa"/>
            <w:vMerge/>
            <w:vAlign w:val="center"/>
            <w:hideMark/>
          </w:tcPr>
          <w:p w14:paraId="1029C32F" w14:textId="77777777" w:rsidR="00E12DCE" w:rsidRPr="00E43C61" w:rsidRDefault="00E12DCE" w:rsidP="00C8299A">
            <w:pPr>
              <w:spacing w:after="0" w:line="240" w:lineRule="auto"/>
              <w:rPr>
                <w:rFonts w:ascii="Arial" w:eastAsia="Times New Roman" w:hAnsi="Arial" w:cs="Arial"/>
                <w:b/>
                <w:bCs/>
                <w:color w:val="000000"/>
                <w:sz w:val="14"/>
                <w:szCs w:val="14"/>
                <w:lang w:eastAsia="es-MX"/>
              </w:rPr>
            </w:pPr>
          </w:p>
        </w:tc>
        <w:tc>
          <w:tcPr>
            <w:tcW w:w="993" w:type="dxa"/>
            <w:vMerge w:val="restart"/>
            <w:shd w:val="clear" w:color="000000" w:fill="BFBFBF"/>
            <w:vAlign w:val="center"/>
            <w:hideMark/>
          </w:tcPr>
          <w:p w14:paraId="2D318DE9"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(Confianza / Base)</w:t>
            </w:r>
          </w:p>
        </w:tc>
        <w:tc>
          <w:tcPr>
            <w:tcW w:w="1701" w:type="dxa"/>
            <w:gridSpan w:val="2"/>
            <w:shd w:val="clear" w:color="000000" w:fill="BFBFBF"/>
            <w:vAlign w:val="center"/>
            <w:hideMark/>
          </w:tcPr>
          <w:p w14:paraId="611DE116"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Sueldo Base</w:t>
            </w:r>
          </w:p>
        </w:tc>
        <w:tc>
          <w:tcPr>
            <w:tcW w:w="1559" w:type="dxa"/>
            <w:gridSpan w:val="2"/>
            <w:shd w:val="clear" w:color="000000" w:fill="BFBFBF"/>
            <w:vAlign w:val="center"/>
            <w:hideMark/>
          </w:tcPr>
          <w:p w14:paraId="5250E0BC"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Aguinaldo</w:t>
            </w:r>
          </w:p>
        </w:tc>
        <w:tc>
          <w:tcPr>
            <w:tcW w:w="1559" w:type="dxa"/>
            <w:gridSpan w:val="2"/>
            <w:shd w:val="clear" w:color="000000" w:fill="BFBFBF"/>
            <w:vAlign w:val="center"/>
            <w:hideMark/>
          </w:tcPr>
          <w:p w14:paraId="03CA5AAD"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Prima Vacacional</w:t>
            </w:r>
          </w:p>
        </w:tc>
        <w:tc>
          <w:tcPr>
            <w:tcW w:w="1252" w:type="dxa"/>
            <w:gridSpan w:val="2"/>
            <w:shd w:val="clear" w:color="000000" w:fill="BFBFBF"/>
            <w:vAlign w:val="center"/>
            <w:hideMark/>
          </w:tcPr>
          <w:p w14:paraId="0505522D"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Prestaciones Sindicales</w:t>
            </w:r>
          </w:p>
        </w:tc>
        <w:tc>
          <w:tcPr>
            <w:tcW w:w="1347" w:type="dxa"/>
            <w:gridSpan w:val="2"/>
            <w:shd w:val="clear" w:color="000000" w:fill="BFBFBF"/>
            <w:vAlign w:val="center"/>
            <w:hideMark/>
          </w:tcPr>
          <w:p w14:paraId="382E4C15" w14:textId="2F724235"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Otras Prestaciones</w:t>
            </w:r>
            <w:r w:rsidR="0062144D">
              <w:rPr>
                <w:rFonts w:ascii="Arial" w:eastAsia="Times New Roman" w:hAnsi="Arial" w:cs="Arial"/>
                <w:b/>
                <w:bCs/>
                <w:color w:val="000000"/>
                <w:sz w:val="14"/>
                <w:szCs w:val="14"/>
                <w:lang w:eastAsia="es-MX"/>
              </w:rPr>
              <w:t xml:space="preserve"> (Prima Dominical)</w:t>
            </w:r>
          </w:p>
        </w:tc>
        <w:tc>
          <w:tcPr>
            <w:tcW w:w="1705" w:type="dxa"/>
            <w:gridSpan w:val="2"/>
            <w:vMerge/>
            <w:vAlign w:val="center"/>
            <w:hideMark/>
          </w:tcPr>
          <w:p w14:paraId="6329A342" w14:textId="77777777" w:rsidR="00E12DCE" w:rsidRPr="00E43C61" w:rsidRDefault="00E12DCE" w:rsidP="00C8299A">
            <w:pPr>
              <w:spacing w:after="0" w:line="240" w:lineRule="auto"/>
              <w:rPr>
                <w:rFonts w:ascii="Arial" w:eastAsia="Times New Roman" w:hAnsi="Arial" w:cs="Arial"/>
                <w:b/>
                <w:bCs/>
                <w:color w:val="000000"/>
                <w:sz w:val="14"/>
                <w:szCs w:val="14"/>
                <w:lang w:eastAsia="es-MX"/>
              </w:rPr>
            </w:pPr>
          </w:p>
        </w:tc>
      </w:tr>
      <w:tr w:rsidR="00E12DCE" w:rsidRPr="001C1435" w14:paraId="675E3E70" w14:textId="77777777" w:rsidTr="00C8299A">
        <w:trPr>
          <w:trHeight w:val="264"/>
          <w:jc w:val="center"/>
        </w:trPr>
        <w:tc>
          <w:tcPr>
            <w:tcW w:w="1129" w:type="dxa"/>
            <w:vMerge/>
            <w:vAlign w:val="center"/>
            <w:hideMark/>
          </w:tcPr>
          <w:p w14:paraId="0C6A3ABA" w14:textId="77777777" w:rsidR="00E12DCE" w:rsidRPr="00E43C61" w:rsidRDefault="00E12DCE" w:rsidP="00C8299A">
            <w:pPr>
              <w:spacing w:after="0" w:line="240" w:lineRule="auto"/>
              <w:rPr>
                <w:rFonts w:ascii="Arial" w:eastAsia="Times New Roman" w:hAnsi="Arial" w:cs="Arial"/>
                <w:b/>
                <w:bCs/>
                <w:color w:val="000000"/>
                <w:sz w:val="14"/>
                <w:szCs w:val="14"/>
                <w:lang w:eastAsia="es-MX"/>
              </w:rPr>
            </w:pPr>
          </w:p>
        </w:tc>
        <w:tc>
          <w:tcPr>
            <w:tcW w:w="993" w:type="dxa"/>
            <w:vMerge/>
            <w:vAlign w:val="center"/>
            <w:hideMark/>
          </w:tcPr>
          <w:p w14:paraId="625B9A08" w14:textId="77777777" w:rsidR="00E12DCE" w:rsidRPr="00E43C61" w:rsidRDefault="00E12DCE" w:rsidP="00C8299A">
            <w:pPr>
              <w:spacing w:after="0" w:line="240" w:lineRule="auto"/>
              <w:rPr>
                <w:rFonts w:ascii="Arial" w:eastAsia="Times New Roman" w:hAnsi="Arial" w:cs="Arial"/>
                <w:b/>
                <w:bCs/>
                <w:color w:val="000000"/>
                <w:sz w:val="14"/>
                <w:szCs w:val="14"/>
                <w:lang w:eastAsia="es-MX"/>
              </w:rPr>
            </w:pPr>
          </w:p>
        </w:tc>
        <w:tc>
          <w:tcPr>
            <w:tcW w:w="850" w:type="dxa"/>
            <w:shd w:val="clear" w:color="000000" w:fill="BFBFBF"/>
            <w:vAlign w:val="center"/>
            <w:hideMark/>
          </w:tcPr>
          <w:p w14:paraId="6F31020A"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De</w:t>
            </w:r>
          </w:p>
        </w:tc>
        <w:tc>
          <w:tcPr>
            <w:tcW w:w="851" w:type="dxa"/>
            <w:shd w:val="clear" w:color="000000" w:fill="BFBFBF"/>
            <w:vAlign w:val="center"/>
            <w:hideMark/>
          </w:tcPr>
          <w:p w14:paraId="4628315E"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Hasta</w:t>
            </w:r>
          </w:p>
        </w:tc>
        <w:tc>
          <w:tcPr>
            <w:tcW w:w="783" w:type="dxa"/>
            <w:shd w:val="clear" w:color="000000" w:fill="BFBFBF"/>
            <w:vAlign w:val="center"/>
            <w:hideMark/>
          </w:tcPr>
          <w:p w14:paraId="0EFAC72E"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De</w:t>
            </w:r>
          </w:p>
        </w:tc>
        <w:tc>
          <w:tcPr>
            <w:tcW w:w="776" w:type="dxa"/>
            <w:shd w:val="clear" w:color="000000" w:fill="BFBFBF"/>
            <w:vAlign w:val="center"/>
            <w:hideMark/>
          </w:tcPr>
          <w:p w14:paraId="45B7F5FE"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Hasta</w:t>
            </w:r>
          </w:p>
        </w:tc>
        <w:tc>
          <w:tcPr>
            <w:tcW w:w="709" w:type="dxa"/>
            <w:shd w:val="clear" w:color="000000" w:fill="BFBFBF"/>
            <w:vAlign w:val="center"/>
            <w:hideMark/>
          </w:tcPr>
          <w:p w14:paraId="3D64F9A6"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De</w:t>
            </w:r>
          </w:p>
        </w:tc>
        <w:tc>
          <w:tcPr>
            <w:tcW w:w="850" w:type="dxa"/>
            <w:shd w:val="clear" w:color="000000" w:fill="BFBFBF"/>
            <w:vAlign w:val="center"/>
            <w:hideMark/>
          </w:tcPr>
          <w:p w14:paraId="65CA301E"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Hasta</w:t>
            </w:r>
          </w:p>
        </w:tc>
        <w:tc>
          <w:tcPr>
            <w:tcW w:w="585" w:type="dxa"/>
            <w:shd w:val="clear" w:color="000000" w:fill="BFBFBF"/>
            <w:vAlign w:val="center"/>
            <w:hideMark/>
          </w:tcPr>
          <w:p w14:paraId="18A4CE6F"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De</w:t>
            </w:r>
          </w:p>
        </w:tc>
        <w:tc>
          <w:tcPr>
            <w:tcW w:w="667" w:type="dxa"/>
            <w:shd w:val="clear" w:color="000000" w:fill="BFBFBF"/>
            <w:vAlign w:val="center"/>
            <w:hideMark/>
          </w:tcPr>
          <w:p w14:paraId="05904282"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Hasta</w:t>
            </w:r>
          </w:p>
        </w:tc>
        <w:tc>
          <w:tcPr>
            <w:tcW w:w="633" w:type="dxa"/>
            <w:shd w:val="clear" w:color="000000" w:fill="BFBFBF"/>
            <w:vAlign w:val="center"/>
            <w:hideMark/>
          </w:tcPr>
          <w:p w14:paraId="0A5421F6"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De</w:t>
            </w:r>
          </w:p>
        </w:tc>
        <w:tc>
          <w:tcPr>
            <w:tcW w:w="714" w:type="dxa"/>
            <w:shd w:val="clear" w:color="000000" w:fill="BFBFBF"/>
            <w:vAlign w:val="center"/>
            <w:hideMark/>
          </w:tcPr>
          <w:p w14:paraId="58A79EB3"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Hasta</w:t>
            </w:r>
          </w:p>
        </w:tc>
        <w:tc>
          <w:tcPr>
            <w:tcW w:w="851" w:type="dxa"/>
            <w:shd w:val="clear" w:color="000000" w:fill="BFBFBF"/>
            <w:vAlign w:val="center"/>
            <w:hideMark/>
          </w:tcPr>
          <w:p w14:paraId="31802C0B"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De</w:t>
            </w:r>
          </w:p>
        </w:tc>
        <w:tc>
          <w:tcPr>
            <w:tcW w:w="854" w:type="dxa"/>
            <w:shd w:val="clear" w:color="000000" w:fill="BFBFBF"/>
            <w:vAlign w:val="center"/>
            <w:hideMark/>
          </w:tcPr>
          <w:p w14:paraId="1D2674DF"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Hasta</w:t>
            </w:r>
          </w:p>
        </w:tc>
      </w:tr>
      <w:tr w:rsidR="0005261A" w:rsidRPr="001C1435" w14:paraId="390C7C2E" w14:textId="77777777" w:rsidTr="00C8299A">
        <w:trPr>
          <w:trHeight w:val="264"/>
          <w:jc w:val="center"/>
        </w:trPr>
        <w:tc>
          <w:tcPr>
            <w:tcW w:w="1129" w:type="dxa"/>
            <w:shd w:val="clear" w:color="auto" w:fill="auto"/>
            <w:vAlign w:val="center"/>
            <w:hideMark/>
          </w:tcPr>
          <w:p w14:paraId="258E4E11" w14:textId="77777777" w:rsidR="0005261A" w:rsidRPr="00E43C61" w:rsidRDefault="0005261A" w:rsidP="0005261A">
            <w:pPr>
              <w:spacing w:after="0" w:line="240" w:lineRule="auto"/>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POLICIA</w:t>
            </w:r>
          </w:p>
        </w:tc>
        <w:tc>
          <w:tcPr>
            <w:tcW w:w="993" w:type="dxa"/>
            <w:shd w:val="clear" w:color="auto" w:fill="auto"/>
            <w:vAlign w:val="center"/>
            <w:hideMark/>
          </w:tcPr>
          <w:p w14:paraId="5F55B3EC" w14:textId="77777777" w:rsidR="0005261A" w:rsidRPr="00E43C61" w:rsidRDefault="0005261A" w:rsidP="0005261A">
            <w:pPr>
              <w:spacing w:after="0" w:line="240" w:lineRule="auto"/>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 CONFIANZA</w:t>
            </w:r>
          </w:p>
        </w:tc>
        <w:tc>
          <w:tcPr>
            <w:tcW w:w="850" w:type="dxa"/>
            <w:shd w:val="clear" w:color="auto" w:fill="auto"/>
            <w:vAlign w:val="center"/>
            <w:hideMark/>
          </w:tcPr>
          <w:p w14:paraId="75E44517" w14:textId="3542F561" w:rsidR="0005261A" w:rsidRPr="0062144D" w:rsidRDefault="0005261A" w:rsidP="0005261A">
            <w:pPr>
              <w:spacing w:after="0" w:line="240" w:lineRule="auto"/>
              <w:jc w:val="right"/>
              <w:rPr>
                <w:rFonts w:ascii="Arial" w:eastAsia="Times New Roman" w:hAnsi="Arial" w:cs="Arial"/>
                <w:color w:val="000000"/>
                <w:sz w:val="12"/>
                <w:szCs w:val="12"/>
                <w:lang w:eastAsia="es-MX"/>
              </w:rPr>
            </w:pPr>
            <w:r w:rsidRPr="0062144D">
              <w:rPr>
                <w:rFonts w:ascii="Arial" w:hAnsi="Arial" w:cs="Arial"/>
                <w:color w:val="000000"/>
                <w:sz w:val="12"/>
                <w:szCs w:val="12"/>
              </w:rPr>
              <w:t>$72,000.00</w:t>
            </w:r>
          </w:p>
        </w:tc>
        <w:tc>
          <w:tcPr>
            <w:tcW w:w="851" w:type="dxa"/>
            <w:shd w:val="clear" w:color="auto" w:fill="auto"/>
            <w:vAlign w:val="center"/>
            <w:hideMark/>
          </w:tcPr>
          <w:p w14:paraId="513B73D2" w14:textId="0E39BB2F" w:rsidR="0005261A" w:rsidRPr="0062144D" w:rsidRDefault="0005261A" w:rsidP="0005261A">
            <w:pPr>
              <w:spacing w:after="0" w:line="240" w:lineRule="auto"/>
              <w:jc w:val="right"/>
              <w:rPr>
                <w:rFonts w:ascii="Arial" w:eastAsia="Times New Roman" w:hAnsi="Arial" w:cs="Arial"/>
                <w:color w:val="000000"/>
                <w:sz w:val="12"/>
                <w:szCs w:val="12"/>
                <w:lang w:eastAsia="es-MX"/>
              </w:rPr>
            </w:pPr>
            <w:r w:rsidRPr="0062144D">
              <w:rPr>
                <w:rFonts w:ascii="Arial" w:hAnsi="Arial" w:cs="Arial"/>
                <w:color w:val="000000"/>
                <w:sz w:val="12"/>
                <w:szCs w:val="12"/>
              </w:rPr>
              <w:t>$240,000.00</w:t>
            </w:r>
          </w:p>
        </w:tc>
        <w:tc>
          <w:tcPr>
            <w:tcW w:w="783" w:type="dxa"/>
            <w:shd w:val="clear" w:color="auto" w:fill="auto"/>
            <w:vAlign w:val="center"/>
            <w:hideMark/>
          </w:tcPr>
          <w:p w14:paraId="70D731DA" w14:textId="3190ED1E" w:rsidR="0005261A" w:rsidRPr="0062144D" w:rsidRDefault="0005261A" w:rsidP="0005261A">
            <w:pPr>
              <w:spacing w:after="0" w:line="240" w:lineRule="auto"/>
              <w:jc w:val="right"/>
              <w:rPr>
                <w:rFonts w:ascii="Arial" w:eastAsia="Times New Roman" w:hAnsi="Arial" w:cs="Arial"/>
                <w:color w:val="000000"/>
                <w:sz w:val="12"/>
                <w:szCs w:val="12"/>
                <w:lang w:eastAsia="es-MX"/>
              </w:rPr>
            </w:pPr>
            <w:r w:rsidRPr="0062144D">
              <w:rPr>
                <w:rFonts w:ascii="Arial" w:hAnsi="Arial" w:cs="Arial"/>
                <w:color w:val="000000"/>
                <w:sz w:val="12"/>
                <w:szCs w:val="12"/>
              </w:rPr>
              <w:t>$8,000.00</w:t>
            </w:r>
          </w:p>
        </w:tc>
        <w:tc>
          <w:tcPr>
            <w:tcW w:w="776" w:type="dxa"/>
            <w:shd w:val="clear" w:color="auto" w:fill="auto"/>
            <w:vAlign w:val="center"/>
            <w:hideMark/>
          </w:tcPr>
          <w:p w14:paraId="0AA06DFC" w14:textId="3CF6579D" w:rsidR="0005261A" w:rsidRPr="0062144D" w:rsidRDefault="0005261A" w:rsidP="0005261A">
            <w:pPr>
              <w:spacing w:after="0" w:line="240" w:lineRule="auto"/>
              <w:jc w:val="right"/>
              <w:rPr>
                <w:rFonts w:ascii="Arial" w:eastAsia="Times New Roman" w:hAnsi="Arial" w:cs="Arial"/>
                <w:color w:val="000000"/>
                <w:sz w:val="12"/>
                <w:szCs w:val="12"/>
                <w:lang w:eastAsia="es-MX"/>
              </w:rPr>
            </w:pPr>
            <w:r w:rsidRPr="0062144D">
              <w:rPr>
                <w:rFonts w:ascii="Arial" w:hAnsi="Arial" w:cs="Arial"/>
                <w:color w:val="000000"/>
                <w:sz w:val="12"/>
                <w:szCs w:val="12"/>
              </w:rPr>
              <w:t>$26,000.00</w:t>
            </w:r>
          </w:p>
        </w:tc>
        <w:tc>
          <w:tcPr>
            <w:tcW w:w="709" w:type="dxa"/>
            <w:shd w:val="clear" w:color="auto" w:fill="auto"/>
            <w:vAlign w:val="center"/>
            <w:hideMark/>
          </w:tcPr>
          <w:p w14:paraId="47A824B4" w14:textId="010E6047" w:rsidR="0005261A" w:rsidRPr="0062144D" w:rsidRDefault="0005261A" w:rsidP="0005261A">
            <w:pPr>
              <w:spacing w:after="0" w:line="240" w:lineRule="auto"/>
              <w:jc w:val="right"/>
              <w:rPr>
                <w:rFonts w:ascii="Arial" w:eastAsia="Times New Roman" w:hAnsi="Arial" w:cs="Arial"/>
                <w:color w:val="000000"/>
                <w:sz w:val="12"/>
                <w:szCs w:val="12"/>
                <w:lang w:eastAsia="es-MX"/>
              </w:rPr>
            </w:pPr>
            <w:r w:rsidRPr="0062144D">
              <w:rPr>
                <w:rFonts w:ascii="Arial" w:hAnsi="Arial" w:cs="Arial"/>
                <w:color w:val="000000"/>
                <w:sz w:val="12"/>
                <w:szCs w:val="12"/>
              </w:rPr>
              <w:t>$400.00</w:t>
            </w:r>
          </w:p>
        </w:tc>
        <w:tc>
          <w:tcPr>
            <w:tcW w:w="850" w:type="dxa"/>
            <w:shd w:val="clear" w:color="auto" w:fill="auto"/>
            <w:vAlign w:val="center"/>
            <w:hideMark/>
          </w:tcPr>
          <w:p w14:paraId="1894E429" w14:textId="7985B0AB" w:rsidR="0005261A" w:rsidRPr="0062144D" w:rsidRDefault="0005261A" w:rsidP="0005261A">
            <w:pPr>
              <w:spacing w:after="0" w:line="240" w:lineRule="auto"/>
              <w:jc w:val="right"/>
              <w:rPr>
                <w:rFonts w:ascii="Arial" w:eastAsia="Times New Roman" w:hAnsi="Arial" w:cs="Arial"/>
                <w:color w:val="000000"/>
                <w:sz w:val="12"/>
                <w:szCs w:val="12"/>
                <w:lang w:eastAsia="es-MX"/>
              </w:rPr>
            </w:pPr>
            <w:r w:rsidRPr="0062144D">
              <w:rPr>
                <w:rFonts w:ascii="Arial" w:hAnsi="Arial" w:cs="Arial"/>
                <w:color w:val="000000"/>
                <w:sz w:val="12"/>
                <w:szCs w:val="12"/>
              </w:rPr>
              <w:t>$2,500.00</w:t>
            </w:r>
          </w:p>
        </w:tc>
        <w:tc>
          <w:tcPr>
            <w:tcW w:w="585" w:type="dxa"/>
            <w:shd w:val="clear" w:color="auto" w:fill="auto"/>
            <w:vAlign w:val="center"/>
            <w:hideMark/>
          </w:tcPr>
          <w:p w14:paraId="2301B969" w14:textId="20F51FEF" w:rsidR="0005261A" w:rsidRPr="0062144D" w:rsidRDefault="0005261A" w:rsidP="0005261A">
            <w:pPr>
              <w:spacing w:after="0" w:line="240" w:lineRule="auto"/>
              <w:jc w:val="right"/>
              <w:rPr>
                <w:rFonts w:ascii="Arial" w:eastAsia="Times New Roman" w:hAnsi="Arial" w:cs="Arial"/>
                <w:color w:val="000000"/>
                <w:sz w:val="12"/>
                <w:szCs w:val="12"/>
                <w:lang w:eastAsia="es-MX"/>
              </w:rPr>
            </w:pPr>
            <w:r w:rsidRPr="0062144D">
              <w:rPr>
                <w:rFonts w:ascii="Arial" w:hAnsi="Arial" w:cs="Arial"/>
                <w:color w:val="000000"/>
                <w:sz w:val="12"/>
                <w:szCs w:val="12"/>
              </w:rPr>
              <w:t>$0.00</w:t>
            </w:r>
          </w:p>
        </w:tc>
        <w:tc>
          <w:tcPr>
            <w:tcW w:w="667" w:type="dxa"/>
            <w:shd w:val="clear" w:color="auto" w:fill="auto"/>
            <w:vAlign w:val="center"/>
            <w:hideMark/>
          </w:tcPr>
          <w:p w14:paraId="1432B3AF" w14:textId="2C155F34" w:rsidR="0005261A" w:rsidRPr="0062144D" w:rsidRDefault="0005261A" w:rsidP="0005261A">
            <w:pPr>
              <w:spacing w:after="0" w:line="240" w:lineRule="auto"/>
              <w:jc w:val="right"/>
              <w:rPr>
                <w:rFonts w:ascii="Arial" w:eastAsia="Times New Roman" w:hAnsi="Arial" w:cs="Arial"/>
                <w:color w:val="000000"/>
                <w:sz w:val="12"/>
                <w:szCs w:val="12"/>
                <w:lang w:eastAsia="es-MX"/>
              </w:rPr>
            </w:pPr>
            <w:r w:rsidRPr="0062144D">
              <w:rPr>
                <w:rFonts w:ascii="Arial" w:hAnsi="Arial" w:cs="Arial"/>
                <w:color w:val="000000"/>
                <w:sz w:val="12"/>
                <w:szCs w:val="12"/>
              </w:rPr>
              <w:t>$0.00</w:t>
            </w:r>
          </w:p>
        </w:tc>
        <w:tc>
          <w:tcPr>
            <w:tcW w:w="633" w:type="dxa"/>
            <w:shd w:val="clear" w:color="auto" w:fill="auto"/>
            <w:vAlign w:val="center"/>
            <w:hideMark/>
          </w:tcPr>
          <w:p w14:paraId="7823FF70" w14:textId="4278B5D2" w:rsidR="0005261A" w:rsidRPr="0062144D" w:rsidRDefault="0005261A" w:rsidP="0005261A">
            <w:pPr>
              <w:spacing w:after="0" w:line="240" w:lineRule="auto"/>
              <w:jc w:val="right"/>
              <w:rPr>
                <w:rFonts w:ascii="Arial" w:eastAsia="Times New Roman" w:hAnsi="Arial" w:cs="Arial"/>
                <w:color w:val="000000"/>
                <w:sz w:val="12"/>
                <w:szCs w:val="12"/>
                <w:lang w:eastAsia="es-MX"/>
              </w:rPr>
            </w:pPr>
            <w:r w:rsidRPr="0062144D">
              <w:rPr>
                <w:rFonts w:ascii="Arial" w:hAnsi="Arial" w:cs="Arial"/>
                <w:color w:val="000000"/>
                <w:sz w:val="12"/>
                <w:szCs w:val="12"/>
              </w:rPr>
              <w:t>$0.00</w:t>
            </w:r>
          </w:p>
        </w:tc>
        <w:tc>
          <w:tcPr>
            <w:tcW w:w="714" w:type="dxa"/>
            <w:shd w:val="clear" w:color="auto" w:fill="auto"/>
            <w:vAlign w:val="center"/>
            <w:hideMark/>
          </w:tcPr>
          <w:p w14:paraId="180B54BD" w14:textId="650709F4" w:rsidR="0005261A" w:rsidRPr="0062144D" w:rsidRDefault="0005261A" w:rsidP="0005261A">
            <w:pPr>
              <w:spacing w:after="0" w:line="240" w:lineRule="auto"/>
              <w:jc w:val="right"/>
              <w:rPr>
                <w:rFonts w:ascii="Arial" w:eastAsia="Times New Roman" w:hAnsi="Arial" w:cs="Arial"/>
                <w:color w:val="000000"/>
                <w:sz w:val="12"/>
                <w:szCs w:val="12"/>
                <w:lang w:eastAsia="es-MX"/>
              </w:rPr>
            </w:pPr>
            <w:r w:rsidRPr="0062144D">
              <w:rPr>
                <w:rFonts w:ascii="Arial" w:hAnsi="Arial" w:cs="Arial"/>
                <w:color w:val="000000"/>
                <w:sz w:val="12"/>
                <w:szCs w:val="12"/>
              </w:rPr>
              <w:t>$7,000.00</w:t>
            </w:r>
          </w:p>
        </w:tc>
        <w:tc>
          <w:tcPr>
            <w:tcW w:w="851" w:type="dxa"/>
            <w:shd w:val="clear" w:color="000000" w:fill="F2F2F2"/>
            <w:noWrap/>
            <w:vAlign w:val="center"/>
            <w:hideMark/>
          </w:tcPr>
          <w:p w14:paraId="05BEA39E" w14:textId="12A2922E" w:rsidR="0005261A" w:rsidRPr="0062144D" w:rsidRDefault="0005261A" w:rsidP="0005261A">
            <w:pPr>
              <w:spacing w:after="0" w:line="240" w:lineRule="auto"/>
              <w:jc w:val="right"/>
              <w:rPr>
                <w:rFonts w:ascii="Arial" w:eastAsia="Times New Roman" w:hAnsi="Arial" w:cs="Arial"/>
                <w:b/>
                <w:bCs/>
                <w:color w:val="000000"/>
                <w:sz w:val="12"/>
                <w:szCs w:val="12"/>
                <w:lang w:eastAsia="es-MX"/>
              </w:rPr>
            </w:pPr>
            <w:r w:rsidRPr="0062144D">
              <w:rPr>
                <w:rFonts w:ascii="Arial" w:hAnsi="Arial" w:cs="Arial"/>
                <w:b/>
                <w:bCs/>
                <w:color w:val="000000"/>
                <w:sz w:val="12"/>
                <w:szCs w:val="12"/>
              </w:rPr>
              <w:t>$80,400.00</w:t>
            </w:r>
          </w:p>
        </w:tc>
        <w:tc>
          <w:tcPr>
            <w:tcW w:w="854" w:type="dxa"/>
            <w:shd w:val="clear" w:color="000000" w:fill="F2F2F2"/>
            <w:noWrap/>
            <w:vAlign w:val="center"/>
            <w:hideMark/>
          </w:tcPr>
          <w:p w14:paraId="7D97866A" w14:textId="6E50A732" w:rsidR="0005261A" w:rsidRPr="0062144D" w:rsidRDefault="0005261A" w:rsidP="0005261A">
            <w:pPr>
              <w:spacing w:after="0" w:line="240" w:lineRule="auto"/>
              <w:jc w:val="right"/>
              <w:rPr>
                <w:rFonts w:ascii="Arial" w:eastAsia="Times New Roman" w:hAnsi="Arial" w:cs="Arial"/>
                <w:b/>
                <w:bCs/>
                <w:color w:val="000000"/>
                <w:sz w:val="12"/>
                <w:szCs w:val="12"/>
                <w:lang w:eastAsia="es-MX"/>
              </w:rPr>
            </w:pPr>
            <w:r w:rsidRPr="0062144D">
              <w:rPr>
                <w:rFonts w:ascii="Arial" w:hAnsi="Arial" w:cs="Arial"/>
                <w:b/>
                <w:bCs/>
                <w:color w:val="000000"/>
                <w:sz w:val="12"/>
                <w:szCs w:val="12"/>
              </w:rPr>
              <w:t>$275,500.00</w:t>
            </w:r>
          </w:p>
        </w:tc>
      </w:tr>
      <w:tr w:rsidR="0005261A" w:rsidRPr="001C1435" w14:paraId="610B4227" w14:textId="77777777" w:rsidTr="00C8299A">
        <w:trPr>
          <w:trHeight w:val="264"/>
          <w:jc w:val="center"/>
        </w:trPr>
        <w:tc>
          <w:tcPr>
            <w:tcW w:w="1129" w:type="dxa"/>
            <w:shd w:val="clear" w:color="auto" w:fill="auto"/>
            <w:vAlign w:val="center"/>
            <w:hideMark/>
          </w:tcPr>
          <w:p w14:paraId="2F04CB4D" w14:textId="77777777" w:rsidR="0005261A" w:rsidRPr="00E43C61" w:rsidRDefault="0005261A" w:rsidP="0005261A">
            <w:pPr>
              <w:spacing w:after="0" w:line="240" w:lineRule="auto"/>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 POLICIA PRIMERO</w:t>
            </w:r>
          </w:p>
        </w:tc>
        <w:tc>
          <w:tcPr>
            <w:tcW w:w="993" w:type="dxa"/>
            <w:shd w:val="clear" w:color="auto" w:fill="auto"/>
            <w:vAlign w:val="center"/>
            <w:hideMark/>
          </w:tcPr>
          <w:p w14:paraId="65F81399" w14:textId="77777777" w:rsidR="0005261A" w:rsidRPr="00E43C61" w:rsidRDefault="0005261A" w:rsidP="0005261A">
            <w:pPr>
              <w:spacing w:after="0" w:line="240" w:lineRule="auto"/>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 CONFIANZA</w:t>
            </w:r>
          </w:p>
          <w:p w14:paraId="7914D17C" w14:textId="77777777" w:rsidR="0005261A" w:rsidRPr="00E43C61" w:rsidRDefault="0005261A" w:rsidP="0005261A">
            <w:pPr>
              <w:spacing w:after="0" w:line="240" w:lineRule="auto"/>
              <w:rPr>
                <w:rFonts w:ascii="Arial" w:eastAsia="Times New Roman" w:hAnsi="Arial" w:cs="Arial"/>
                <w:color w:val="000000"/>
                <w:sz w:val="12"/>
                <w:szCs w:val="12"/>
                <w:lang w:eastAsia="es-MX"/>
              </w:rPr>
            </w:pPr>
          </w:p>
        </w:tc>
        <w:tc>
          <w:tcPr>
            <w:tcW w:w="850" w:type="dxa"/>
            <w:shd w:val="clear" w:color="auto" w:fill="auto"/>
            <w:vAlign w:val="center"/>
            <w:hideMark/>
          </w:tcPr>
          <w:p w14:paraId="2EB57A62" w14:textId="3A3B8DBA" w:rsidR="0005261A" w:rsidRPr="0062144D" w:rsidRDefault="0005261A" w:rsidP="0005261A">
            <w:pPr>
              <w:spacing w:after="0" w:line="240" w:lineRule="auto"/>
              <w:jc w:val="right"/>
              <w:rPr>
                <w:rFonts w:ascii="Arial" w:eastAsia="Times New Roman" w:hAnsi="Arial" w:cs="Arial"/>
                <w:color w:val="000000"/>
                <w:sz w:val="12"/>
                <w:szCs w:val="12"/>
                <w:lang w:eastAsia="es-MX"/>
              </w:rPr>
            </w:pPr>
            <w:r w:rsidRPr="0062144D">
              <w:rPr>
                <w:rFonts w:ascii="Arial" w:hAnsi="Arial" w:cs="Arial"/>
                <w:color w:val="000000"/>
                <w:sz w:val="12"/>
                <w:szCs w:val="12"/>
              </w:rPr>
              <w:t>$120,000.00</w:t>
            </w:r>
          </w:p>
        </w:tc>
        <w:tc>
          <w:tcPr>
            <w:tcW w:w="851" w:type="dxa"/>
            <w:shd w:val="clear" w:color="auto" w:fill="auto"/>
            <w:vAlign w:val="center"/>
            <w:hideMark/>
          </w:tcPr>
          <w:p w14:paraId="0324D0A8" w14:textId="64ABF52C" w:rsidR="0005261A" w:rsidRPr="0062144D" w:rsidRDefault="0005261A" w:rsidP="0005261A">
            <w:pPr>
              <w:spacing w:after="0" w:line="240" w:lineRule="auto"/>
              <w:jc w:val="right"/>
              <w:rPr>
                <w:rFonts w:ascii="Arial" w:eastAsia="Times New Roman" w:hAnsi="Arial" w:cs="Arial"/>
                <w:color w:val="000000"/>
                <w:sz w:val="12"/>
                <w:szCs w:val="12"/>
                <w:lang w:eastAsia="es-MX"/>
              </w:rPr>
            </w:pPr>
            <w:r w:rsidRPr="0062144D">
              <w:rPr>
                <w:rFonts w:ascii="Arial" w:hAnsi="Arial" w:cs="Arial"/>
                <w:color w:val="000000"/>
                <w:sz w:val="12"/>
                <w:szCs w:val="12"/>
              </w:rPr>
              <w:t>$288,000.00</w:t>
            </w:r>
          </w:p>
        </w:tc>
        <w:tc>
          <w:tcPr>
            <w:tcW w:w="783" w:type="dxa"/>
            <w:shd w:val="clear" w:color="auto" w:fill="auto"/>
            <w:vAlign w:val="center"/>
            <w:hideMark/>
          </w:tcPr>
          <w:p w14:paraId="36656259" w14:textId="200BE1A0" w:rsidR="0005261A" w:rsidRPr="0062144D" w:rsidRDefault="0005261A" w:rsidP="0005261A">
            <w:pPr>
              <w:spacing w:after="0" w:line="240" w:lineRule="auto"/>
              <w:jc w:val="right"/>
              <w:rPr>
                <w:rFonts w:ascii="Arial" w:eastAsia="Times New Roman" w:hAnsi="Arial" w:cs="Arial"/>
                <w:color w:val="000000"/>
                <w:sz w:val="12"/>
                <w:szCs w:val="12"/>
                <w:lang w:eastAsia="es-MX"/>
              </w:rPr>
            </w:pPr>
            <w:r w:rsidRPr="0062144D">
              <w:rPr>
                <w:rFonts w:ascii="Arial" w:hAnsi="Arial" w:cs="Arial"/>
                <w:color w:val="000000"/>
                <w:sz w:val="12"/>
                <w:szCs w:val="12"/>
              </w:rPr>
              <w:t>$13,000.00</w:t>
            </w:r>
          </w:p>
        </w:tc>
        <w:tc>
          <w:tcPr>
            <w:tcW w:w="776" w:type="dxa"/>
            <w:shd w:val="clear" w:color="auto" w:fill="auto"/>
            <w:vAlign w:val="center"/>
            <w:hideMark/>
          </w:tcPr>
          <w:p w14:paraId="6A7AB557" w14:textId="394A2873" w:rsidR="0005261A" w:rsidRPr="0062144D" w:rsidRDefault="0005261A" w:rsidP="0005261A">
            <w:pPr>
              <w:spacing w:after="0" w:line="240" w:lineRule="auto"/>
              <w:jc w:val="right"/>
              <w:rPr>
                <w:rFonts w:ascii="Arial" w:eastAsia="Times New Roman" w:hAnsi="Arial" w:cs="Arial"/>
                <w:color w:val="000000"/>
                <w:sz w:val="12"/>
                <w:szCs w:val="12"/>
                <w:lang w:eastAsia="es-MX"/>
              </w:rPr>
            </w:pPr>
            <w:r w:rsidRPr="0062144D">
              <w:rPr>
                <w:rFonts w:ascii="Arial" w:hAnsi="Arial" w:cs="Arial"/>
                <w:color w:val="000000"/>
                <w:sz w:val="12"/>
                <w:szCs w:val="12"/>
              </w:rPr>
              <w:t>$31,000.00</w:t>
            </w:r>
          </w:p>
        </w:tc>
        <w:tc>
          <w:tcPr>
            <w:tcW w:w="709" w:type="dxa"/>
            <w:shd w:val="clear" w:color="auto" w:fill="auto"/>
            <w:vAlign w:val="center"/>
            <w:hideMark/>
          </w:tcPr>
          <w:p w14:paraId="008BC69E" w14:textId="7F843879" w:rsidR="0005261A" w:rsidRPr="0062144D" w:rsidRDefault="0005261A" w:rsidP="0005261A">
            <w:pPr>
              <w:spacing w:after="0" w:line="240" w:lineRule="auto"/>
              <w:jc w:val="right"/>
              <w:rPr>
                <w:rFonts w:ascii="Arial" w:eastAsia="Times New Roman" w:hAnsi="Arial" w:cs="Arial"/>
                <w:color w:val="000000"/>
                <w:sz w:val="12"/>
                <w:szCs w:val="12"/>
                <w:lang w:eastAsia="es-MX"/>
              </w:rPr>
            </w:pPr>
            <w:r w:rsidRPr="0062144D">
              <w:rPr>
                <w:rFonts w:ascii="Arial" w:hAnsi="Arial" w:cs="Arial"/>
                <w:color w:val="000000"/>
                <w:sz w:val="12"/>
                <w:szCs w:val="12"/>
              </w:rPr>
              <w:t>$800.00</w:t>
            </w:r>
          </w:p>
        </w:tc>
        <w:tc>
          <w:tcPr>
            <w:tcW w:w="850" w:type="dxa"/>
            <w:shd w:val="clear" w:color="auto" w:fill="auto"/>
            <w:vAlign w:val="center"/>
            <w:hideMark/>
          </w:tcPr>
          <w:p w14:paraId="0D4F401E" w14:textId="1A28B68A" w:rsidR="0005261A" w:rsidRPr="0062144D" w:rsidRDefault="0005261A" w:rsidP="0005261A">
            <w:pPr>
              <w:spacing w:after="0" w:line="240" w:lineRule="auto"/>
              <w:jc w:val="right"/>
              <w:rPr>
                <w:rFonts w:ascii="Arial" w:eastAsia="Times New Roman" w:hAnsi="Arial" w:cs="Arial"/>
                <w:color w:val="000000"/>
                <w:sz w:val="12"/>
                <w:szCs w:val="12"/>
                <w:lang w:eastAsia="es-MX"/>
              </w:rPr>
            </w:pPr>
            <w:r w:rsidRPr="0062144D">
              <w:rPr>
                <w:rFonts w:ascii="Arial" w:hAnsi="Arial" w:cs="Arial"/>
                <w:color w:val="000000"/>
                <w:sz w:val="12"/>
                <w:szCs w:val="12"/>
              </w:rPr>
              <w:t>$3,000.00</w:t>
            </w:r>
          </w:p>
        </w:tc>
        <w:tc>
          <w:tcPr>
            <w:tcW w:w="585" w:type="dxa"/>
            <w:shd w:val="clear" w:color="auto" w:fill="auto"/>
            <w:vAlign w:val="center"/>
            <w:hideMark/>
          </w:tcPr>
          <w:p w14:paraId="345B7287" w14:textId="4DBFECAE" w:rsidR="0005261A" w:rsidRPr="0062144D" w:rsidRDefault="0005261A" w:rsidP="0005261A">
            <w:pPr>
              <w:spacing w:after="0" w:line="240" w:lineRule="auto"/>
              <w:jc w:val="right"/>
              <w:rPr>
                <w:rFonts w:ascii="Arial" w:eastAsia="Times New Roman" w:hAnsi="Arial" w:cs="Arial"/>
                <w:color w:val="000000"/>
                <w:sz w:val="12"/>
                <w:szCs w:val="12"/>
                <w:lang w:eastAsia="es-MX"/>
              </w:rPr>
            </w:pPr>
            <w:r w:rsidRPr="0062144D">
              <w:rPr>
                <w:rFonts w:ascii="Arial" w:hAnsi="Arial" w:cs="Arial"/>
                <w:color w:val="000000"/>
                <w:sz w:val="12"/>
                <w:szCs w:val="12"/>
              </w:rPr>
              <w:t>$0.00</w:t>
            </w:r>
          </w:p>
        </w:tc>
        <w:tc>
          <w:tcPr>
            <w:tcW w:w="667" w:type="dxa"/>
            <w:shd w:val="clear" w:color="auto" w:fill="auto"/>
            <w:vAlign w:val="center"/>
            <w:hideMark/>
          </w:tcPr>
          <w:p w14:paraId="334569CA" w14:textId="0F19973C" w:rsidR="0005261A" w:rsidRPr="0062144D" w:rsidRDefault="0005261A" w:rsidP="0005261A">
            <w:pPr>
              <w:spacing w:after="0" w:line="240" w:lineRule="auto"/>
              <w:jc w:val="right"/>
              <w:rPr>
                <w:rFonts w:ascii="Arial" w:eastAsia="Times New Roman" w:hAnsi="Arial" w:cs="Arial"/>
                <w:color w:val="000000"/>
                <w:sz w:val="12"/>
                <w:szCs w:val="12"/>
                <w:lang w:eastAsia="es-MX"/>
              </w:rPr>
            </w:pPr>
            <w:r w:rsidRPr="0062144D">
              <w:rPr>
                <w:rFonts w:ascii="Arial" w:hAnsi="Arial" w:cs="Arial"/>
                <w:color w:val="000000"/>
                <w:sz w:val="12"/>
                <w:szCs w:val="12"/>
              </w:rPr>
              <w:t>$0.00</w:t>
            </w:r>
          </w:p>
        </w:tc>
        <w:tc>
          <w:tcPr>
            <w:tcW w:w="633" w:type="dxa"/>
            <w:shd w:val="clear" w:color="auto" w:fill="auto"/>
            <w:vAlign w:val="center"/>
            <w:hideMark/>
          </w:tcPr>
          <w:p w14:paraId="08F84A2F" w14:textId="15972B29" w:rsidR="0005261A" w:rsidRPr="0062144D" w:rsidRDefault="0005261A" w:rsidP="0005261A">
            <w:pPr>
              <w:spacing w:after="0" w:line="240" w:lineRule="auto"/>
              <w:jc w:val="right"/>
              <w:rPr>
                <w:rFonts w:ascii="Arial" w:eastAsia="Times New Roman" w:hAnsi="Arial" w:cs="Arial"/>
                <w:color w:val="000000"/>
                <w:sz w:val="12"/>
                <w:szCs w:val="12"/>
                <w:lang w:eastAsia="es-MX"/>
              </w:rPr>
            </w:pPr>
            <w:r w:rsidRPr="0062144D">
              <w:rPr>
                <w:rFonts w:ascii="Arial" w:hAnsi="Arial" w:cs="Arial"/>
                <w:color w:val="000000"/>
                <w:sz w:val="12"/>
                <w:szCs w:val="12"/>
              </w:rPr>
              <w:t>$0.00</w:t>
            </w:r>
          </w:p>
        </w:tc>
        <w:tc>
          <w:tcPr>
            <w:tcW w:w="714" w:type="dxa"/>
            <w:shd w:val="clear" w:color="auto" w:fill="auto"/>
            <w:vAlign w:val="center"/>
            <w:hideMark/>
          </w:tcPr>
          <w:p w14:paraId="38429619" w14:textId="63110B0C" w:rsidR="0005261A" w:rsidRPr="0062144D" w:rsidRDefault="0005261A" w:rsidP="0005261A">
            <w:pPr>
              <w:spacing w:after="0" w:line="240" w:lineRule="auto"/>
              <w:jc w:val="right"/>
              <w:rPr>
                <w:rFonts w:ascii="Arial" w:eastAsia="Times New Roman" w:hAnsi="Arial" w:cs="Arial"/>
                <w:color w:val="000000"/>
                <w:sz w:val="12"/>
                <w:szCs w:val="12"/>
                <w:lang w:eastAsia="es-MX"/>
              </w:rPr>
            </w:pPr>
            <w:r w:rsidRPr="0062144D">
              <w:rPr>
                <w:rFonts w:ascii="Arial" w:hAnsi="Arial" w:cs="Arial"/>
                <w:color w:val="000000"/>
                <w:sz w:val="12"/>
                <w:szCs w:val="12"/>
              </w:rPr>
              <w:t>$7,000.00</w:t>
            </w:r>
          </w:p>
        </w:tc>
        <w:tc>
          <w:tcPr>
            <w:tcW w:w="851" w:type="dxa"/>
            <w:shd w:val="clear" w:color="000000" w:fill="F2F2F2"/>
            <w:noWrap/>
            <w:vAlign w:val="center"/>
            <w:hideMark/>
          </w:tcPr>
          <w:p w14:paraId="6D8514EF" w14:textId="340EC7B4" w:rsidR="0005261A" w:rsidRPr="0062144D" w:rsidRDefault="0005261A" w:rsidP="0005261A">
            <w:pPr>
              <w:spacing w:after="0" w:line="240" w:lineRule="auto"/>
              <w:jc w:val="right"/>
              <w:rPr>
                <w:rFonts w:ascii="Arial" w:eastAsia="Times New Roman" w:hAnsi="Arial" w:cs="Arial"/>
                <w:b/>
                <w:bCs/>
                <w:color w:val="000000"/>
                <w:sz w:val="12"/>
                <w:szCs w:val="12"/>
                <w:lang w:eastAsia="es-MX"/>
              </w:rPr>
            </w:pPr>
            <w:r w:rsidRPr="0062144D">
              <w:rPr>
                <w:rFonts w:ascii="Arial" w:hAnsi="Arial" w:cs="Arial"/>
                <w:b/>
                <w:bCs/>
                <w:color w:val="000000"/>
                <w:sz w:val="12"/>
                <w:szCs w:val="12"/>
              </w:rPr>
              <w:t>$133,800.00</w:t>
            </w:r>
          </w:p>
        </w:tc>
        <w:tc>
          <w:tcPr>
            <w:tcW w:w="854" w:type="dxa"/>
            <w:shd w:val="clear" w:color="000000" w:fill="F2F2F2"/>
            <w:noWrap/>
            <w:vAlign w:val="center"/>
            <w:hideMark/>
          </w:tcPr>
          <w:p w14:paraId="258100DF" w14:textId="1F0C2128" w:rsidR="0005261A" w:rsidRPr="0062144D" w:rsidRDefault="0005261A" w:rsidP="0005261A">
            <w:pPr>
              <w:spacing w:after="0" w:line="240" w:lineRule="auto"/>
              <w:jc w:val="right"/>
              <w:rPr>
                <w:rFonts w:ascii="Arial" w:eastAsia="Times New Roman" w:hAnsi="Arial" w:cs="Arial"/>
                <w:b/>
                <w:bCs/>
                <w:color w:val="000000"/>
                <w:sz w:val="12"/>
                <w:szCs w:val="12"/>
                <w:lang w:eastAsia="es-MX"/>
              </w:rPr>
            </w:pPr>
            <w:r w:rsidRPr="0062144D">
              <w:rPr>
                <w:rFonts w:ascii="Arial" w:hAnsi="Arial" w:cs="Arial"/>
                <w:b/>
                <w:bCs/>
                <w:color w:val="000000"/>
                <w:sz w:val="12"/>
                <w:szCs w:val="12"/>
              </w:rPr>
              <w:t>$329,000.00</w:t>
            </w:r>
          </w:p>
        </w:tc>
      </w:tr>
      <w:tr w:rsidR="0005261A" w:rsidRPr="001C1435" w14:paraId="4E71D8F5" w14:textId="77777777" w:rsidTr="00C8299A">
        <w:trPr>
          <w:trHeight w:val="264"/>
          <w:jc w:val="center"/>
        </w:trPr>
        <w:tc>
          <w:tcPr>
            <w:tcW w:w="1129" w:type="dxa"/>
            <w:shd w:val="clear" w:color="auto" w:fill="auto"/>
            <w:vAlign w:val="center"/>
            <w:hideMark/>
          </w:tcPr>
          <w:p w14:paraId="07F5B587" w14:textId="77777777" w:rsidR="0005261A" w:rsidRPr="00E43C61" w:rsidRDefault="0005261A" w:rsidP="0005261A">
            <w:pPr>
              <w:spacing w:after="0" w:line="240" w:lineRule="auto"/>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 COMANDANTE</w:t>
            </w:r>
          </w:p>
        </w:tc>
        <w:tc>
          <w:tcPr>
            <w:tcW w:w="993" w:type="dxa"/>
            <w:shd w:val="clear" w:color="auto" w:fill="auto"/>
            <w:vAlign w:val="center"/>
            <w:hideMark/>
          </w:tcPr>
          <w:p w14:paraId="7841A9F9" w14:textId="77777777" w:rsidR="0005261A" w:rsidRPr="00E43C61" w:rsidRDefault="0005261A" w:rsidP="0005261A">
            <w:pPr>
              <w:spacing w:after="0" w:line="240" w:lineRule="auto"/>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 CONFIANZA</w:t>
            </w:r>
          </w:p>
        </w:tc>
        <w:tc>
          <w:tcPr>
            <w:tcW w:w="850" w:type="dxa"/>
            <w:shd w:val="clear" w:color="auto" w:fill="auto"/>
            <w:vAlign w:val="center"/>
            <w:hideMark/>
          </w:tcPr>
          <w:p w14:paraId="0A229C90" w14:textId="2E5FAC49" w:rsidR="0005261A" w:rsidRPr="0062144D" w:rsidRDefault="0005261A" w:rsidP="0005261A">
            <w:pPr>
              <w:spacing w:after="0" w:line="240" w:lineRule="auto"/>
              <w:jc w:val="right"/>
              <w:rPr>
                <w:rFonts w:ascii="Arial" w:eastAsia="Times New Roman" w:hAnsi="Arial" w:cs="Arial"/>
                <w:color w:val="000000"/>
                <w:sz w:val="12"/>
                <w:szCs w:val="12"/>
                <w:lang w:eastAsia="es-MX"/>
              </w:rPr>
            </w:pPr>
            <w:r w:rsidRPr="0062144D">
              <w:rPr>
                <w:rFonts w:ascii="Arial" w:hAnsi="Arial" w:cs="Arial"/>
                <w:color w:val="000000"/>
                <w:sz w:val="12"/>
                <w:szCs w:val="12"/>
              </w:rPr>
              <w:t>$249,600.00</w:t>
            </w:r>
          </w:p>
        </w:tc>
        <w:tc>
          <w:tcPr>
            <w:tcW w:w="851" w:type="dxa"/>
            <w:shd w:val="clear" w:color="auto" w:fill="auto"/>
            <w:vAlign w:val="center"/>
            <w:hideMark/>
          </w:tcPr>
          <w:p w14:paraId="6CDCF163" w14:textId="54FE20D5" w:rsidR="0005261A" w:rsidRPr="0062144D" w:rsidRDefault="0005261A" w:rsidP="0005261A">
            <w:pPr>
              <w:spacing w:after="0" w:line="240" w:lineRule="auto"/>
              <w:jc w:val="right"/>
              <w:rPr>
                <w:rFonts w:ascii="Arial" w:eastAsia="Times New Roman" w:hAnsi="Arial" w:cs="Arial"/>
                <w:color w:val="000000"/>
                <w:sz w:val="12"/>
                <w:szCs w:val="12"/>
                <w:lang w:eastAsia="es-MX"/>
              </w:rPr>
            </w:pPr>
            <w:r w:rsidRPr="0062144D">
              <w:rPr>
                <w:rFonts w:ascii="Arial" w:hAnsi="Arial" w:cs="Arial"/>
                <w:color w:val="000000"/>
                <w:sz w:val="12"/>
                <w:szCs w:val="12"/>
              </w:rPr>
              <w:t>$456,000.00</w:t>
            </w:r>
          </w:p>
        </w:tc>
        <w:tc>
          <w:tcPr>
            <w:tcW w:w="783" w:type="dxa"/>
            <w:shd w:val="clear" w:color="auto" w:fill="auto"/>
            <w:vAlign w:val="center"/>
            <w:hideMark/>
          </w:tcPr>
          <w:p w14:paraId="73256231" w14:textId="5A647401" w:rsidR="0005261A" w:rsidRPr="0062144D" w:rsidRDefault="0005261A" w:rsidP="0005261A">
            <w:pPr>
              <w:spacing w:after="0" w:line="240" w:lineRule="auto"/>
              <w:jc w:val="right"/>
              <w:rPr>
                <w:rFonts w:ascii="Arial" w:eastAsia="Times New Roman" w:hAnsi="Arial" w:cs="Arial"/>
                <w:color w:val="000000"/>
                <w:sz w:val="12"/>
                <w:szCs w:val="12"/>
                <w:lang w:eastAsia="es-MX"/>
              </w:rPr>
            </w:pPr>
            <w:r w:rsidRPr="0062144D">
              <w:rPr>
                <w:rFonts w:ascii="Arial" w:hAnsi="Arial" w:cs="Arial"/>
                <w:color w:val="000000"/>
                <w:sz w:val="12"/>
                <w:szCs w:val="12"/>
              </w:rPr>
              <w:t>$27,600.00</w:t>
            </w:r>
          </w:p>
        </w:tc>
        <w:tc>
          <w:tcPr>
            <w:tcW w:w="776" w:type="dxa"/>
            <w:shd w:val="clear" w:color="auto" w:fill="auto"/>
            <w:vAlign w:val="center"/>
            <w:hideMark/>
          </w:tcPr>
          <w:p w14:paraId="7C34DC1F" w14:textId="0C730381" w:rsidR="0005261A" w:rsidRPr="0062144D" w:rsidRDefault="0005261A" w:rsidP="0005261A">
            <w:pPr>
              <w:spacing w:after="0" w:line="240" w:lineRule="auto"/>
              <w:jc w:val="right"/>
              <w:rPr>
                <w:rFonts w:ascii="Arial" w:eastAsia="Times New Roman" w:hAnsi="Arial" w:cs="Arial"/>
                <w:color w:val="000000"/>
                <w:sz w:val="12"/>
                <w:szCs w:val="12"/>
                <w:lang w:eastAsia="es-MX"/>
              </w:rPr>
            </w:pPr>
            <w:r w:rsidRPr="0062144D">
              <w:rPr>
                <w:rFonts w:ascii="Arial" w:hAnsi="Arial" w:cs="Arial"/>
                <w:color w:val="000000"/>
                <w:sz w:val="12"/>
                <w:szCs w:val="12"/>
              </w:rPr>
              <w:t>$50,400.00</w:t>
            </w:r>
          </w:p>
        </w:tc>
        <w:tc>
          <w:tcPr>
            <w:tcW w:w="709" w:type="dxa"/>
            <w:shd w:val="clear" w:color="auto" w:fill="auto"/>
            <w:vAlign w:val="center"/>
            <w:hideMark/>
          </w:tcPr>
          <w:p w14:paraId="12ED87E0" w14:textId="243D3519" w:rsidR="0005261A" w:rsidRPr="0062144D" w:rsidRDefault="0005261A" w:rsidP="0005261A">
            <w:pPr>
              <w:spacing w:after="0" w:line="240" w:lineRule="auto"/>
              <w:jc w:val="right"/>
              <w:rPr>
                <w:rFonts w:ascii="Arial" w:eastAsia="Times New Roman" w:hAnsi="Arial" w:cs="Arial"/>
                <w:color w:val="000000"/>
                <w:sz w:val="12"/>
                <w:szCs w:val="12"/>
                <w:lang w:eastAsia="es-MX"/>
              </w:rPr>
            </w:pPr>
            <w:r w:rsidRPr="0062144D">
              <w:rPr>
                <w:rFonts w:ascii="Arial" w:hAnsi="Arial" w:cs="Arial"/>
                <w:color w:val="000000"/>
                <w:sz w:val="12"/>
                <w:szCs w:val="12"/>
              </w:rPr>
              <w:t>$1,300.00</w:t>
            </w:r>
          </w:p>
        </w:tc>
        <w:tc>
          <w:tcPr>
            <w:tcW w:w="850" w:type="dxa"/>
            <w:shd w:val="clear" w:color="auto" w:fill="auto"/>
            <w:vAlign w:val="center"/>
            <w:hideMark/>
          </w:tcPr>
          <w:p w14:paraId="3D826488" w14:textId="124B0EB3" w:rsidR="0005261A" w:rsidRPr="0062144D" w:rsidRDefault="0005261A" w:rsidP="0005261A">
            <w:pPr>
              <w:spacing w:after="0" w:line="240" w:lineRule="auto"/>
              <w:jc w:val="right"/>
              <w:rPr>
                <w:rFonts w:ascii="Arial" w:eastAsia="Times New Roman" w:hAnsi="Arial" w:cs="Arial"/>
                <w:color w:val="000000"/>
                <w:sz w:val="12"/>
                <w:szCs w:val="12"/>
                <w:lang w:eastAsia="es-MX"/>
              </w:rPr>
            </w:pPr>
            <w:r w:rsidRPr="0062144D">
              <w:rPr>
                <w:rFonts w:ascii="Arial" w:hAnsi="Arial" w:cs="Arial"/>
                <w:color w:val="000000"/>
                <w:sz w:val="12"/>
                <w:szCs w:val="12"/>
              </w:rPr>
              <w:t>$3,500.00</w:t>
            </w:r>
          </w:p>
        </w:tc>
        <w:tc>
          <w:tcPr>
            <w:tcW w:w="585" w:type="dxa"/>
            <w:shd w:val="clear" w:color="auto" w:fill="auto"/>
            <w:vAlign w:val="center"/>
            <w:hideMark/>
          </w:tcPr>
          <w:p w14:paraId="4E578C2C" w14:textId="0F4D6AE8" w:rsidR="0005261A" w:rsidRPr="0062144D" w:rsidRDefault="0005261A" w:rsidP="0005261A">
            <w:pPr>
              <w:spacing w:after="0" w:line="240" w:lineRule="auto"/>
              <w:jc w:val="right"/>
              <w:rPr>
                <w:rFonts w:ascii="Arial" w:eastAsia="Times New Roman" w:hAnsi="Arial" w:cs="Arial"/>
                <w:color w:val="000000"/>
                <w:sz w:val="12"/>
                <w:szCs w:val="12"/>
                <w:lang w:eastAsia="es-MX"/>
              </w:rPr>
            </w:pPr>
            <w:r w:rsidRPr="0062144D">
              <w:rPr>
                <w:rFonts w:ascii="Arial" w:hAnsi="Arial" w:cs="Arial"/>
                <w:color w:val="000000"/>
                <w:sz w:val="12"/>
                <w:szCs w:val="12"/>
              </w:rPr>
              <w:t>$0.00</w:t>
            </w:r>
          </w:p>
        </w:tc>
        <w:tc>
          <w:tcPr>
            <w:tcW w:w="667" w:type="dxa"/>
            <w:shd w:val="clear" w:color="auto" w:fill="auto"/>
            <w:vAlign w:val="center"/>
            <w:hideMark/>
          </w:tcPr>
          <w:p w14:paraId="0FA95ADD" w14:textId="4BD98E15" w:rsidR="0005261A" w:rsidRPr="0062144D" w:rsidRDefault="0005261A" w:rsidP="0005261A">
            <w:pPr>
              <w:spacing w:after="0" w:line="240" w:lineRule="auto"/>
              <w:jc w:val="right"/>
              <w:rPr>
                <w:rFonts w:ascii="Arial" w:eastAsia="Times New Roman" w:hAnsi="Arial" w:cs="Arial"/>
                <w:color w:val="000000"/>
                <w:sz w:val="12"/>
                <w:szCs w:val="12"/>
                <w:lang w:eastAsia="es-MX"/>
              </w:rPr>
            </w:pPr>
            <w:r w:rsidRPr="0062144D">
              <w:rPr>
                <w:rFonts w:ascii="Arial" w:hAnsi="Arial" w:cs="Arial"/>
                <w:color w:val="000000"/>
                <w:sz w:val="12"/>
                <w:szCs w:val="12"/>
              </w:rPr>
              <w:t>$0.00</w:t>
            </w:r>
          </w:p>
        </w:tc>
        <w:tc>
          <w:tcPr>
            <w:tcW w:w="633" w:type="dxa"/>
            <w:shd w:val="clear" w:color="auto" w:fill="auto"/>
            <w:vAlign w:val="center"/>
            <w:hideMark/>
          </w:tcPr>
          <w:p w14:paraId="6F0F92D2" w14:textId="6EADFFE8" w:rsidR="0005261A" w:rsidRPr="0062144D" w:rsidRDefault="0005261A" w:rsidP="0005261A">
            <w:pPr>
              <w:spacing w:after="0" w:line="240" w:lineRule="auto"/>
              <w:jc w:val="right"/>
              <w:rPr>
                <w:rFonts w:ascii="Arial" w:eastAsia="Times New Roman" w:hAnsi="Arial" w:cs="Arial"/>
                <w:color w:val="000000"/>
                <w:sz w:val="12"/>
                <w:szCs w:val="12"/>
                <w:lang w:eastAsia="es-MX"/>
              </w:rPr>
            </w:pPr>
            <w:r w:rsidRPr="0062144D">
              <w:rPr>
                <w:rFonts w:ascii="Arial" w:hAnsi="Arial" w:cs="Arial"/>
                <w:color w:val="000000"/>
                <w:sz w:val="12"/>
                <w:szCs w:val="12"/>
              </w:rPr>
              <w:t>$0.00</w:t>
            </w:r>
          </w:p>
        </w:tc>
        <w:tc>
          <w:tcPr>
            <w:tcW w:w="714" w:type="dxa"/>
            <w:shd w:val="clear" w:color="auto" w:fill="auto"/>
            <w:vAlign w:val="center"/>
            <w:hideMark/>
          </w:tcPr>
          <w:p w14:paraId="43806784" w14:textId="2FD38D66" w:rsidR="0005261A" w:rsidRPr="0062144D" w:rsidRDefault="0005261A" w:rsidP="0005261A">
            <w:pPr>
              <w:spacing w:after="0" w:line="240" w:lineRule="auto"/>
              <w:jc w:val="right"/>
              <w:rPr>
                <w:rFonts w:ascii="Arial" w:eastAsia="Times New Roman" w:hAnsi="Arial" w:cs="Arial"/>
                <w:color w:val="000000"/>
                <w:sz w:val="12"/>
                <w:szCs w:val="12"/>
                <w:lang w:eastAsia="es-MX"/>
              </w:rPr>
            </w:pPr>
            <w:r w:rsidRPr="0062144D">
              <w:rPr>
                <w:rFonts w:ascii="Arial" w:hAnsi="Arial" w:cs="Arial"/>
                <w:color w:val="000000"/>
                <w:sz w:val="12"/>
                <w:szCs w:val="12"/>
              </w:rPr>
              <w:t>$0.00</w:t>
            </w:r>
          </w:p>
        </w:tc>
        <w:tc>
          <w:tcPr>
            <w:tcW w:w="851" w:type="dxa"/>
            <w:shd w:val="clear" w:color="000000" w:fill="F2F2F2"/>
            <w:noWrap/>
            <w:vAlign w:val="center"/>
            <w:hideMark/>
          </w:tcPr>
          <w:p w14:paraId="30101C14" w14:textId="0DE031CF" w:rsidR="0005261A" w:rsidRPr="0062144D" w:rsidRDefault="0005261A" w:rsidP="0005261A">
            <w:pPr>
              <w:spacing w:after="0" w:line="240" w:lineRule="auto"/>
              <w:jc w:val="right"/>
              <w:rPr>
                <w:rFonts w:ascii="Arial" w:eastAsia="Times New Roman" w:hAnsi="Arial" w:cs="Arial"/>
                <w:b/>
                <w:bCs/>
                <w:color w:val="000000"/>
                <w:sz w:val="12"/>
                <w:szCs w:val="12"/>
                <w:lang w:eastAsia="es-MX"/>
              </w:rPr>
            </w:pPr>
            <w:r w:rsidRPr="0062144D">
              <w:rPr>
                <w:rFonts w:ascii="Arial" w:hAnsi="Arial" w:cs="Arial"/>
                <w:b/>
                <w:bCs/>
                <w:color w:val="000000"/>
                <w:sz w:val="12"/>
                <w:szCs w:val="12"/>
              </w:rPr>
              <w:t>$278,500.00</w:t>
            </w:r>
          </w:p>
        </w:tc>
        <w:tc>
          <w:tcPr>
            <w:tcW w:w="854" w:type="dxa"/>
            <w:shd w:val="clear" w:color="000000" w:fill="F2F2F2"/>
            <w:noWrap/>
            <w:vAlign w:val="center"/>
            <w:hideMark/>
          </w:tcPr>
          <w:p w14:paraId="7511FF08" w14:textId="728B8CFD" w:rsidR="0005261A" w:rsidRPr="0062144D" w:rsidRDefault="0005261A" w:rsidP="0005261A">
            <w:pPr>
              <w:spacing w:after="0" w:line="240" w:lineRule="auto"/>
              <w:jc w:val="right"/>
              <w:rPr>
                <w:rFonts w:ascii="Arial" w:eastAsia="Times New Roman" w:hAnsi="Arial" w:cs="Arial"/>
                <w:b/>
                <w:bCs/>
                <w:color w:val="000000"/>
                <w:sz w:val="12"/>
                <w:szCs w:val="12"/>
                <w:lang w:eastAsia="es-MX"/>
              </w:rPr>
            </w:pPr>
            <w:r w:rsidRPr="0062144D">
              <w:rPr>
                <w:rFonts w:ascii="Arial" w:hAnsi="Arial" w:cs="Arial"/>
                <w:b/>
                <w:bCs/>
                <w:color w:val="000000"/>
                <w:sz w:val="12"/>
                <w:szCs w:val="12"/>
              </w:rPr>
              <w:t>$509,900.00</w:t>
            </w:r>
          </w:p>
        </w:tc>
      </w:tr>
    </w:tbl>
    <w:p w14:paraId="009CFD02" w14:textId="77777777" w:rsidR="00E12DCE" w:rsidRDefault="00E12DCE" w:rsidP="00E12DCE">
      <w:pPr>
        <w:spacing w:after="0" w:line="240" w:lineRule="auto"/>
        <w:jc w:val="center"/>
        <w:rPr>
          <w:rFonts w:ascii="Arial" w:hAnsi="Arial" w:cs="Arial"/>
          <w:color w:val="000000"/>
        </w:rPr>
      </w:pPr>
    </w:p>
    <w:tbl>
      <w:tblPr>
        <w:tblW w:w="6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2268"/>
        <w:gridCol w:w="1906"/>
      </w:tblGrid>
      <w:tr w:rsidR="00E12DCE" w:rsidRPr="00817507" w14:paraId="025A9BC0" w14:textId="77777777" w:rsidTr="00C8299A">
        <w:trPr>
          <w:trHeight w:val="264"/>
          <w:jc w:val="center"/>
        </w:trPr>
        <w:tc>
          <w:tcPr>
            <w:tcW w:w="6154" w:type="dxa"/>
            <w:gridSpan w:val="3"/>
            <w:shd w:val="clear" w:color="000000" w:fill="808080"/>
            <w:noWrap/>
            <w:vAlign w:val="bottom"/>
            <w:hideMark/>
          </w:tcPr>
          <w:p w14:paraId="21A2EC94" w14:textId="77777777" w:rsidR="00E12DCE" w:rsidRPr="00817507" w:rsidRDefault="00E12DCE" w:rsidP="00C8299A">
            <w:pPr>
              <w:spacing w:after="0" w:line="240" w:lineRule="auto"/>
              <w:jc w:val="center"/>
              <w:rPr>
                <w:rFonts w:ascii="Arial" w:eastAsia="Times New Roman" w:hAnsi="Arial" w:cs="Arial"/>
                <w:b/>
                <w:bCs/>
                <w:color w:val="FFFFFF"/>
                <w:sz w:val="20"/>
                <w:szCs w:val="20"/>
                <w:lang w:eastAsia="es-MX"/>
              </w:rPr>
            </w:pPr>
            <w:r w:rsidRPr="00817507">
              <w:rPr>
                <w:rFonts w:ascii="Arial" w:eastAsia="Times New Roman" w:hAnsi="Arial" w:cs="Arial"/>
                <w:b/>
                <w:bCs/>
                <w:color w:val="FFFFFF"/>
                <w:sz w:val="20"/>
                <w:szCs w:val="20"/>
                <w:lang w:eastAsia="es-MX"/>
              </w:rPr>
              <w:t>POLICÍAS</w:t>
            </w:r>
          </w:p>
        </w:tc>
      </w:tr>
      <w:tr w:rsidR="00E12DCE" w:rsidRPr="00817507" w14:paraId="008BBEE5" w14:textId="77777777" w:rsidTr="00C8299A">
        <w:trPr>
          <w:trHeight w:val="264"/>
          <w:jc w:val="center"/>
        </w:trPr>
        <w:tc>
          <w:tcPr>
            <w:tcW w:w="6154" w:type="dxa"/>
            <w:gridSpan w:val="3"/>
            <w:shd w:val="clear" w:color="000000" w:fill="808080"/>
            <w:noWrap/>
            <w:vAlign w:val="bottom"/>
            <w:hideMark/>
          </w:tcPr>
          <w:p w14:paraId="6915B348" w14:textId="77777777" w:rsidR="00E12DCE" w:rsidRPr="00817507" w:rsidRDefault="00E12DCE" w:rsidP="00C8299A">
            <w:pPr>
              <w:spacing w:after="0" w:line="240" w:lineRule="auto"/>
              <w:jc w:val="center"/>
              <w:rPr>
                <w:rFonts w:ascii="Arial" w:eastAsia="Times New Roman" w:hAnsi="Arial" w:cs="Arial"/>
                <w:b/>
                <w:bCs/>
                <w:color w:val="FFFFFF"/>
                <w:sz w:val="20"/>
                <w:szCs w:val="20"/>
                <w:lang w:eastAsia="es-MX"/>
              </w:rPr>
            </w:pPr>
            <w:r w:rsidRPr="00817507">
              <w:rPr>
                <w:rFonts w:ascii="Arial" w:eastAsia="Times New Roman" w:hAnsi="Arial" w:cs="Arial"/>
                <w:b/>
                <w:bCs/>
                <w:color w:val="FFFFFF"/>
                <w:sz w:val="20"/>
                <w:szCs w:val="20"/>
                <w:lang w:eastAsia="es-MX"/>
              </w:rPr>
              <w:t>EJERCICIO FISCAL 20</w:t>
            </w:r>
            <w:r>
              <w:rPr>
                <w:rFonts w:ascii="Arial" w:eastAsia="Times New Roman" w:hAnsi="Arial" w:cs="Arial"/>
                <w:b/>
                <w:bCs/>
                <w:color w:val="FFFFFF"/>
                <w:sz w:val="20"/>
                <w:szCs w:val="20"/>
                <w:lang w:eastAsia="es-MX"/>
              </w:rPr>
              <w:t>22</w:t>
            </w:r>
          </w:p>
        </w:tc>
      </w:tr>
      <w:tr w:rsidR="00E12DCE" w:rsidRPr="00817507" w14:paraId="1FEE209C" w14:textId="77777777" w:rsidTr="00C8299A">
        <w:trPr>
          <w:trHeight w:val="286"/>
          <w:jc w:val="center"/>
        </w:trPr>
        <w:tc>
          <w:tcPr>
            <w:tcW w:w="1980" w:type="dxa"/>
            <w:shd w:val="clear" w:color="000000" w:fill="BFBFBF"/>
            <w:vAlign w:val="center"/>
            <w:hideMark/>
          </w:tcPr>
          <w:p w14:paraId="0C270EF1" w14:textId="77777777" w:rsidR="00E12DCE" w:rsidRPr="00817507" w:rsidRDefault="00E12DCE" w:rsidP="00C8299A">
            <w:pPr>
              <w:spacing w:after="0" w:line="240" w:lineRule="auto"/>
              <w:jc w:val="center"/>
              <w:rPr>
                <w:rFonts w:ascii="Arial" w:eastAsia="Times New Roman" w:hAnsi="Arial" w:cs="Arial"/>
                <w:b/>
                <w:bCs/>
                <w:color w:val="000000"/>
                <w:sz w:val="20"/>
                <w:szCs w:val="20"/>
                <w:lang w:eastAsia="es-MX"/>
              </w:rPr>
            </w:pPr>
            <w:r w:rsidRPr="00817507">
              <w:rPr>
                <w:rFonts w:ascii="Arial" w:eastAsia="Times New Roman" w:hAnsi="Arial" w:cs="Arial"/>
                <w:b/>
                <w:bCs/>
                <w:color w:val="000000"/>
                <w:sz w:val="20"/>
                <w:szCs w:val="20"/>
                <w:lang w:eastAsia="es-MX"/>
              </w:rPr>
              <w:t>Municipales</w:t>
            </w:r>
          </w:p>
        </w:tc>
        <w:tc>
          <w:tcPr>
            <w:tcW w:w="2268" w:type="dxa"/>
            <w:shd w:val="clear" w:color="000000" w:fill="BFBFBF"/>
            <w:vAlign w:val="center"/>
            <w:hideMark/>
          </w:tcPr>
          <w:p w14:paraId="5174EC6C" w14:textId="77777777" w:rsidR="00E12DCE" w:rsidRPr="00817507" w:rsidRDefault="00E12DCE" w:rsidP="00C8299A">
            <w:pPr>
              <w:spacing w:after="0" w:line="240" w:lineRule="auto"/>
              <w:jc w:val="center"/>
              <w:rPr>
                <w:rFonts w:ascii="Arial" w:eastAsia="Times New Roman" w:hAnsi="Arial" w:cs="Arial"/>
                <w:b/>
                <w:bCs/>
                <w:color w:val="000000"/>
                <w:sz w:val="20"/>
                <w:szCs w:val="20"/>
                <w:lang w:eastAsia="es-MX"/>
              </w:rPr>
            </w:pPr>
            <w:r w:rsidRPr="00817507">
              <w:rPr>
                <w:rFonts w:ascii="Arial" w:eastAsia="Times New Roman" w:hAnsi="Arial" w:cs="Arial"/>
                <w:b/>
                <w:bCs/>
                <w:color w:val="000000"/>
                <w:sz w:val="20"/>
                <w:szCs w:val="20"/>
                <w:lang w:eastAsia="es-MX"/>
              </w:rPr>
              <w:t>Estatales</w:t>
            </w:r>
          </w:p>
        </w:tc>
        <w:tc>
          <w:tcPr>
            <w:tcW w:w="1906" w:type="dxa"/>
            <w:shd w:val="clear" w:color="000000" w:fill="BFBFBF"/>
            <w:vAlign w:val="center"/>
            <w:hideMark/>
          </w:tcPr>
          <w:p w14:paraId="0D9ECB69" w14:textId="77777777" w:rsidR="00E12DCE" w:rsidRPr="00817507" w:rsidRDefault="00E12DCE" w:rsidP="00C8299A">
            <w:pPr>
              <w:spacing w:after="0" w:line="240" w:lineRule="auto"/>
              <w:jc w:val="center"/>
              <w:rPr>
                <w:rFonts w:ascii="Arial" w:eastAsia="Times New Roman" w:hAnsi="Arial" w:cs="Arial"/>
                <w:b/>
                <w:bCs/>
                <w:color w:val="000000"/>
                <w:sz w:val="20"/>
                <w:szCs w:val="20"/>
                <w:lang w:eastAsia="es-MX"/>
              </w:rPr>
            </w:pPr>
            <w:r w:rsidRPr="00817507">
              <w:rPr>
                <w:rFonts w:ascii="Arial" w:eastAsia="Times New Roman" w:hAnsi="Arial" w:cs="Arial"/>
                <w:b/>
                <w:bCs/>
                <w:color w:val="000000"/>
                <w:sz w:val="20"/>
                <w:szCs w:val="20"/>
                <w:lang w:eastAsia="es-MX"/>
              </w:rPr>
              <w:t>Policías Totales</w:t>
            </w:r>
          </w:p>
        </w:tc>
      </w:tr>
      <w:tr w:rsidR="00E12DCE" w:rsidRPr="00817507" w14:paraId="3A6D0581" w14:textId="77777777" w:rsidTr="00C8299A">
        <w:trPr>
          <w:trHeight w:val="276"/>
          <w:jc w:val="center"/>
        </w:trPr>
        <w:tc>
          <w:tcPr>
            <w:tcW w:w="1980" w:type="dxa"/>
            <w:shd w:val="clear" w:color="000000" w:fill="FFFFFF"/>
            <w:vAlign w:val="center"/>
            <w:hideMark/>
          </w:tcPr>
          <w:p w14:paraId="0D65D39F" w14:textId="77777777" w:rsidR="00E12DCE" w:rsidRPr="00817507" w:rsidRDefault="00E12DCE" w:rsidP="00C8299A">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52</w:t>
            </w:r>
          </w:p>
        </w:tc>
        <w:tc>
          <w:tcPr>
            <w:tcW w:w="2268" w:type="dxa"/>
            <w:shd w:val="clear" w:color="000000" w:fill="FFFFFF"/>
            <w:vAlign w:val="center"/>
            <w:hideMark/>
          </w:tcPr>
          <w:p w14:paraId="1674312A" w14:textId="77777777" w:rsidR="00E12DCE" w:rsidRPr="00817507" w:rsidRDefault="00E12DCE" w:rsidP="00C8299A">
            <w:pPr>
              <w:spacing w:after="0" w:line="240" w:lineRule="auto"/>
              <w:jc w:val="center"/>
              <w:rPr>
                <w:rFonts w:ascii="Arial" w:eastAsia="Times New Roman" w:hAnsi="Arial" w:cs="Arial"/>
                <w:color w:val="000000"/>
                <w:sz w:val="20"/>
                <w:szCs w:val="20"/>
                <w:lang w:eastAsia="es-MX"/>
              </w:rPr>
            </w:pPr>
            <w:r w:rsidRPr="00817507">
              <w:rPr>
                <w:rFonts w:ascii="Arial" w:eastAsia="Times New Roman" w:hAnsi="Arial" w:cs="Arial"/>
                <w:color w:val="000000"/>
                <w:sz w:val="20"/>
                <w:szCs w:val="20"/>
                <w:lang w:eastAsia="es-MX"/>
              </w:rPr>
              <w:t>0</w:t>
            </w:r>
          </w:p>
        </w:tc>
        <w:tc>
          <w:tcPr>
            <w:tcW w:w="1906" w:type="dxa"/>
            <w:shd w:val="clear" w:color="000000" w:fill="F2F2F2"/>
            <w:vAlign w:val="center"/>
            <w:hideMark/>
          </w:tcPr>
          <w:p w14:paraId="028EC6CB" w14:textId="77777777" w:rsidR="00E12DCE" w:rsidRPr="00817507" w:rsidRDefault="00E12DCE" w:rsidP="00C8299A">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52</w:t>
            </w:r>
          </w:p>
        </w:tc>
      </w:tr>
    </w:tbl>
    <w:p w14:paraId="037902B5" w14:textId="77777777" w:rsidR="00E12DCE" w:rsidRDefault="00E12DCE" w:rsidP="00E12DCE">
      <w:pPr>
        <w:spacing w:after="0" w:line="240" w:lineRule="auto"/>
        <w:jc w:val="both"/>
        <w:rPr>
          <w:rFonts w:ascii="Arial" w:hAnsi="Arial" w:cs="Arial"/>
        </w:rPr>
      </w:pPr>
    </w:p>
    <w:p w14:paraId="54697FE4" w14:textId="77777777" w:rsidR="00E12DCE" w:rsidRPr="000A2B7E" w:rsidRDefault="00E12DCE" w:rsidP="00E12DCE">
      <w:pPr>
        <w:spacing w:after="0" w:line="240" w:lineRule="auto"/>
        <w:jc w:val="both"/>
        <w:rPr>
          <w:rFonts w:ascii="Arial" w:hAnsi="Arial" w:cs="Arial"/>
        </w:rPr>
      </w:pPr>
      <w:r w:rsidRPr="003B0D6F">
        <w:rPr>
          <w:rFonts w:ascii="Arial" w:hAnsi="Arial" w:cs="Arial"/>
        </w:rPr>
        <w:t xml:space="preserve">De los </w:t>
      </w:r>
      <w:r>
        <w:rPr>
          <w:rFonts w:ascii="Arial" w:hAnsi="Arial" w:cs="Arial"/>
        </w:rPr>
        <w:t>52</w:t>
      </w:r>
      <w:r w:rsidRPr="003B0D6F">
        <w:rPr>
          <w:rFonts w:ascii="Arial" w:hAnsi="Arial" w:cs="Arial"/>
        </w:rPr>
        <w:t xml:space="preserve"> policías que integran la plantilla de seguridad pública, el 100% son municipales.</w:t>
      </w:r>
      <w:r>
        <w:rPr>
          <w:rFonts w:ascii="Arial" w:hAnsi="Arial" w:cs="Arial"/>
        </w:rPr>
        <w:t xml:space="preserve"> N</w:t>
      </w:r>
      <w:r w:rsidRPr="003F3712">
        <w:rPr>
          <w:rFonts w:ascii="Arial" w:hAnsi="Arial" w:cs="Arial"/>
          <w:color w:val="000000"/>
        </w:rPr>
        <w:t xml:space="preserve">o se cuenta con policías estatales cuya plantilla sea absorbida presupuestalmente por el </w:t>
      </w:r>
      <w:r>
        <w:rPr>
          <w:rFonts w:ascii="Arial" w:hAnsi="Arial" w:cs="Arial"/>
          <w:color w:val="000000"/>
        </w:rPr>
        <w:t>A</w:t>
      </w:r>
      <w:r w:rsidRPr="003F3712">
        <w:rPr>
          <w:rFonts w:ascii="Arial" w:hAnsi="Arial" w:cs="Arial"/>
          <w:color w:val="000000"/>
        </w:rPr>
        <w:t>yuntamiento.</w:t>
      </w:r>
      <w:r>
        <w:rPr>
          <w:rFonts w:ascii="Arial" w:hAnsi="Arial" w:cs="Arial"/>
          <w:color w:val="0070C0"/>
          <w:sz w:val="16"/>
        </w:rPr>
        <w:t xml:space="preserve"> </w:t>
      </w:r>
    </w:p>
    <w:p w14:paraId="4444FDF1" w14:textId="205FE25C" w:rsidR="000A2B7E" w:rsidRDefault="000A2B7E" w:rsidP="004700A8">
      <w:pPr>
        <w:spacing w:after="0" w:line="240" w:lineRule="auto"/>
        <w:jc w:val="both"/>
        <w:rPr>
          <w:rFonts w:ascii="Arial" w:hAnsi="Arial" w:cs="Arial"/>
          <w:color w:val="000000"/>
        </w:rPr>
      </w:pPr>
    </w:p>
    <w:p w14:paraId="197BB3D3" w14:textId="77777777" w:rsidR="008F5FFE" w:rsidRDefault="008F5FFE" w:rsidP="004700A8">
      <w:pPr>
        <w:spacing w:after="0" w:line="240" w:lineRule="auto"/>
        <w:jc w:val="both"/>
        <w:rPr>
          <w:rFonts w:ascii="Arial" w:hAnsi="Arial" w:cs="Arial"/>
          <w:color w:val="000000"/>
        </w:rPr>
      </w:pPr>
    </w:p>
    <w:p w14:paraId="0F3A27D2" w14:textId="6369DC27" w:rsidR="00B601A8" w:rsidRPr="001D60FF" w:rsidRDefault="00354B70" w:rsidP="004700A8">
      <w:pPr>
        <w:spacing w:after="0" w:line="240" w:lineRule="auto"/>
        <w:jc w:val="both"/>
        <w:rPr>
          <w:rFonts w:ascii="Arial" w:hAnsi="Arial" w:cs="Arial"/>
          <w:bCs/>
        </w:rPr>
      </w:pPr>
      <w:r w:rsidRPr="00037A3E">
        <w:rPr>
          <w:rFonts w:ascii="Arial" w:hAnsi="Arial" w:cs="Arial"/>
          <w:b/>
        </w:rPr>
        <w:t xml:space="preserve">Artículo </w:t>
      </w:r>
      <w:r w:rsidR="00DA7A0A" w:rsidRPr="00037A3E">
        <w:rPr>
          <w:rFonts w:ascii="Arial" w:hAnsi="Arial" w:cs="Arial"/>
          <w:b/>
        </w:rPr>
        <w:t>2</w:t>
      </w:r>
      <w:r w:rsidR="00757E14">
        <w:rPr>
          <w:rFonts w:ascii="Arial" w:hAnsi="Arial" w:cs="Arial"/>
          <w:b/>
        </w:rPr>
        <w:t>6</w:t>
      </w:r>
      <w:r w:rsidRPr="00037A3E">
        <w:rPr>
          <w:rFonts w:ascii="Arial" w:hAnsi="Arial" w:cs="Arial"/>
          <w:b/>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escalafonarios a los trabajadores de base respecto de </w:t>
      </w:r>
      <w:r w:rsidR="00B601A8" w:rsidRPr="003F3712">
        <w:rPr>
          <w:rFonts w:ascii="Arial" w:hAnsi="Arial" w:cs="Arial"/>
          <w:bCs/>
        </w:rPr>
        <w:lastRenderedPageBreak/>
        <w:t xml:space="preserve">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14:paraId="45165351" w14:textId="39AE554F" w:rsidR="004F0CA6" w:rsidRDefault="004F0CA6" w:rsidP="004700A8">
      <w:pPr>
        <w:spacing w:after="0" w:line="240" w:lineRule="auto"/>
        <w:jc w:val="both"/>
        <w:rPr>
          <w:rFonts w:ascii="Arial" w:hAnsi="Arial" w:cs="Arial"/>
        </w:rPr>
      </w:pPr>
    </w:p>
    <w:p w14:paraId="700B7F41" w14:textId="77777777" w:rsidR="008F5FFE" w:rsidRPr="001D60FF" w:rsidRDefault="008F5FFE" w:rsidP="004700A8">
      <w:pPr>
        <w:spacing w:after="0" w:line="240" w:lineRule="auto"/>
        <w:jc w:val="both"/>
        <w:rPr>
          <w:rFonts w:ascii="Arial" w:hAnsi="Arial" w:cs="Arial"/>
        </w:rPr>
      </w:pPr>
    </w:p>
    <w:p w14:paraId="048734D4" w14:textId="115D3DEF" w:rsidR="004F0CA6" w:rsidRPr="001D60FF" w:rsidRDefault="008A0133" w:rsidP="004700A8">
      <w:pPr>
        <w:spacing w:after="0" w:line="240" w:lineRule="auto"/>
        <w:jc w:val="both"/>
        <w:rPr>
          <w:rFonts w:ascii="Arial" w:hAnsi="Arial" w:cs="Arial"/>
        </w:rPr>
      </w:pPr>
      <w:r w:rsidRPr="00037A3E">
        <w:rPr>
          <w:rFonts w:ascii="Arial" w:hAnsi="Arial" w:cs="Arial"/>
          <w:b/>
        </w:rPr>
        <w:t xml:space="preserve">Artículo </w:t>
      </w:r>
      <w:r w:rsidR="00DA7A0A" w:rsidRPr="00037A3E">
        <w:rPr>
          <w:rFonts w:ascii="Arial" w:hAnsi="Arial" w:cs="Arial"/>
          <w:b/>
        </w:rPr>
        <w:t>2</w:t>
      </w:r>
      <w:r w:rsidR="00757E14">
        <w:rPr>
          <w:rFonts w:ascii="Arial" w:hAnsi="Arial" w:cs="Arial"/>
          <w:b/>
        </w:rPr>
        <w:t>7</w:t>
      </w:r>
      <w:r w:rsidRPr="00037A3E">
        <w:rPr>
          <w:rFonts w:ascii="Arial" w:hAnsi="Arial" w:cs="Arial"/>
          <w:b/>
        </w:rPr>
        <w:t>.-</w:t>
      </w:r>
      <w:r w:rsidRPr="001D60FF">
        <w:rPr>
          <w:rFonts w:ascii="Arial" w:hAnsi="Arial" w:cs="Arial"/>
        </w:rPr>
        <w:t xml:space="preserve"> El pago de los sueldos y salarios del personal que preste o desempeñe un servicio personal subordinado al municipio se realizará </w:t>
      </w:r>
      <w:r w:rsidRPr="006367D4">
        <w:rPr>
          <w:rFonts w:ascii="Arial" w:hAnsi="Arial" w:cs="Arial"/>
        </w:rPr>
        <w:t xml:space="preserve">preferentemente con cargo a sus participaciones u otros ingresos locales, con el fin de </w:t>
      </w:r>
      <w:r w:rsidR="003C1DA3" w:rsidRPr="006367D4">
        <w:rPr>
          <w:rFonts w:ascii="Arial" w:hAnsi="Arial" w:cs="Arial"/>
        </w:rPr>
        <w:t>que el</w:t>
      </w:r>
      <w:r w:rsidR="003C1DA3" w:rsidRPr="001D60FF">
        <w:rPr>
          <w:rFonts w:ascii="Arial" w:hAnsi="Arial" w:cs="Arial"/>
        </w:rPr>
        <w:t xml:space="preserve"> municipio obtenga una mayor participación del Impuesto sobre la Renta participable en los términos del artículo 3-B de la Ley de Coordinación Fiscal.</w:t>
      </w:r>
    </w:p>
    <w:p w14:paraId="30A2DE45" w14:textId="77777777" w:rsidR="00EA6B0D" w:rsidRDefault="00EA6B0D" w:rsidP="0037682F">
      <w:pPr>
        <w:spacing w:after="0" w:line="240" w:lineRule="auto"/>
        <w:jc w:val="both"/>
        <w:rPr>
          <w:rFonts w:ascii="Arial" w:hAnsi="Arial" w:cs="Arial"/>
          <w:b/>
          <w:bCs/>
          <w:color w:val="000000"/>
        </w:rPr>
      </w:pPr>
    </w:p>
    <w:p w14:paraId="1E708DFB" w14:textId="041DCC5D" w:rsidR="000B5353" w:rsidRDefault="000B5353" w:rsidP="0037682F">
      <w:pPr>
        <w:spacing w:after="0" w:line="240" w:lineRule="auto"/>
        <w:jc w:val="both"/>
        <w:rPr>
          <w:rFonts w:ascii="Arial" w:hAnsi="Arial" w:cs="Arial"/>
          <w:b/>
          <w:bCs/>
          <w:color w:val="000000"/>
        </w:rPr>
      </w:pPr>
    </w:p>
    <w:p w14:paraId="0635C70F" w14:textId="77777777" w:rsidR="008F5FFE" w:rsidRPr="003F3712" w:rsidRDefault="008F5FFE" w:rsidP="0037682F">
      <w:pPr>
        <w:spacing w:after="0" w:line="240" w:lineRule="auto"/>
        <w:jc w:val="both"/>
        <w:rPr>
          <w:rFonts w:ascii="Arial" w:hAnsi="Arial" w:cs="Arial"/>
          <w:b/>
          <w:bCs/>
          <w:color w:val="000000"/>
        </w:rPr>
      </w:pPr>
    </w:p>
    <w:p w14:paraId="3F3BA41A" w14:textId="77777777" w:rsidR="00420CF7" w:rsidRPr="0054760F" w:rsidRDefault="00420CF7" w:rsidP="0037682F">
      <w:pPr>
        <w:pStyle w:val="Texto"/>
        <w:spacing w:after="0" w:line="240" w:lineRule="auto"/>
        <w:ind w:firstLine="0"/>
        <w:jc w:val="center"/>
        <w:rPr>
          <w:b/>
          <w:bCs/>
          <w:color w:val="000000"/>
          <w:sz w:val="24"/>
          <w:szCs w:val="24"/>
        </w:rPr>
      </w:pPr>
      <w:r w:rsidRPr="0054760F">
        <w:rPr>
          <w:b/>
          <w:bCs/>
          <w:color w:val="000000"/>
          <w:sz w:val="24"/>
          <w:szCs w:val="24"/>
        </w:rPr>
        <w:t>CAPÍTULO IV</w:t>
      </w:r>
    </w:p>
    <w:p w14:paraId="6E134DBD" w14:textId="51AF12C6" w:rsidR="00420CF7" w:rsidRPr="0054760F" w:rsidRDefault="0056561C" w:rsidP="0037682F">
      <w:pPr>
        <w:pStyle w:val="Texto"/>
        <w:spacing w:after="0" w:line="240" w:lineRule="auto"/>
        <w:ind w:firstLine="0"/>
        <w:jc w:val="center"/>
        <w:rPr>
          <w:b/>
          <w:bCs/>
          <w:color w:val="000000"/>
          <w:sz w:val="24"/>
          <w:szCs w:val="24"/>
        </w:rPr>
      </w:pPr>
      <w:r w:rsidRPr="0054760F">
        <w:rPr>
          <w:b/>
          <w:bCs/>
          <w:color w:val="000000"/>
          <w:sz w:val="24"/>
          <w:szCs w:val="24"/>
        </w:rPr>
        <w:t>DE LA DEUDA PÚBLICA</w:t>
      </w:r>
    </w:p>
    <w:p w14:paraId="759A32C2" w14:textId="77777777" w:rsidR="00420CF7" w:rsidRPr="003F3712" w:rsidRDefault="00420CF7" w:rsidP="0037682F">
      <w:pPr>
        <w:spacing w:after="0" w:line="240" w:lineRule="auto"/>
        <w:jc w:val="both"/>
        <w:rPr>
          <w:rFonts w:ascii="Arial" w:hAnsi="Arial" w:cs="Arial"/>
          <w:color w:val="000000"/>
        </w:rPr>
      </w:pPr>
    </w:p>
    <w:p w14:paraId="379A3A48" w14:textId="0CEDF86B" w:rsidR="005E0BD2" w:rsidRDefault="00354B70" w:rsidP="0037682F">
      <w:pPr>
        <w:spacing w:after="0" w:line="240" w:lineRule="auto"/>
        <w:jc w:val="both"/>
        <w:rPr>
          <w:rFonts w:ascii="Arial" w:hAnsi="Arial" w:cs="Arial"/>
          <w:bCs/>
        </w:rPr>
      </w:pPr>
      <w:r w:rsidRPr="00037A3E">
        <w:rPr>
          <w:rFonts w:ascii="Arial" w:hAnsi="Arial" w:cs="Arial"/>
          <w:b/>
        </w:rPr>
        <w:t xml:space="preserve">Artículo </w:t>
      </w:r>
      <w:r w:rsidR="00DA7A0A" w:rsidRPr="00037A3E">
        <w:rPr>
          <w:rFonts w:ascii="Arial" w:hAnsi="Arial" w:cs="Arial"/>
          <w:b/>
        </w:rPr>
        <w:t>2</w:t>
      </w:r>
      <w:r w:rsidR="00757E14">
        <w:rPr>
          <w:rFonts w:ascii="Arial" w:hAnsi="Arial" w:cs="Arial"/>
          <w:b/>
        </w:rPr>
        <w:t>8</w:t>
      </w:r>
      <w:r w:rsidRPr="00037A3E">
        <w:rPr>
          <w:rFonts w:ascii="Arial" w:hAnsi="Arial" w:cs="Arial"/>
          <w:b/>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w:t>
      </w:r>
      <w:r w:rsidR="00420CF7" w:rsidRPr="004B081F">
        <w:rPr>
          <w:rFonts w:ascii="Arial" w:hAnsi="Arial" w:cs="Arial"/>
          <w:color w:val="000000"/>
        </w:rPr>
        <w:t>M</w:t>
      </w:r>
      <w:r w:rsidR="005E0BD2" w:rsidRPr="004B081F">
        <w:rPr>
          <w:rFonts w:ascii="Arial" w:hAnsi="Arial" w:cs="Arial"/>
          <w:color w:val="000000"/>
        </w:rPr>
        <w:t xml:space="preserve">unicipio de </w:t>
      </w:r>
      <w:r w:rsidR="008F5FFE">
        <w:rPr>
          <w:rFonts w:ascii="Arial" w:hAnsi="Arial" w:cs="Arial"/>
          <w:bCs/>
        </w:rPr>
        <w:t>Muzquiz</w:t>
      </w:r>
      <w:r w:rsidR="005E0BD2" w:rsidRPr="004B081F">
        <w:rPr>
          <w:rFonts w:ascii="Arial" w:hAnsi="Arial" w:cs="Arial"/>
          <w:color w:val="000000"/>
        </w:rPr>
        <w:t xml:space="preserve">, </w:t>
      </w:r>
      <w:r w:rsidR="00E30973">
        <w:rPr>
          <w:rFonts w:ascii="Arial" w:hAnsi="Arial" w:cs="Arial"/>
          <w:color w:val="000000"/>
        </w:rPr>
        <w:t>Coahuila de Zaragoza</w:t>
      </w:r>
      <w:r w:rsidR="00F30D6B" w:rsidRPr="004B081F">
        <w:rPr>
          <w:rFonts w:ascii="Arial" w:hAnsi="Arial" w:cs="Arial"/>
          <w:color w:val="000000"/>
        </w:rPr>
        <w:t xml:space="preserve">, </w:t>
      </w:r>
      <w:r w:rsidR="005E0BD2" w:rsidRPr="004B081F">
        <w:rPr>
          <w:rFonts w:ascii="Arial" w:hAnsi="Arial" w:cs="Arial"/>
          <w:color w:val="000000"/>
        </w:rPr>
        <w:t>se desg</w:t>
      </w:r>
      <w:r w:rsidR="00415733" w:rsidRPr="004B081F">
        <w:rPr>
          <w:rFonts w:ascii="Arial" w:hAnsi="Arial" w:cs="Arial"/>
          <w:color w:val="000000"/>
        </w:rPr>
        <w:t>losa en el presente documento</w:t>
      </w:r>
      <w:r w:rsidR="00415733">
        <w:rPr>
          <w:rFonts w:ascii="Arial" w:hAnsi="Arial" w:cs="Arial"/>
          <w:color w:val="000000"/>
        </w:rPr>
        <w:t xml:space="preserve">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w:t>
      </w:r>
      <w:r w:rsidR="00A565AF">
        <w:rPr>
          <w:rFonts w:ascii="Arial" w:hAnsi="Arial" w:cs="Arial"/>
          <w:color w:val="000000"/>
        </w:rPr>
        <w:t>,</w:t>
      </w:r>
      <w:r w:rsidR="005E0BD2" w:rsidRPr="003F3712">
        <w:rPr>
          <w:rFonts w:ascii="Arial" w:hAnsi="Arial" w:cs="Arial"/>
          <w:color w:val="000000"/>
        </w:rPr>
        <w:t xml:space="preserve"> fracción V del </w:t>
      </w:r>
      <w:r w:rsidR="005E0BD2" w:rsidRPr="003F3712">
        <w:rPr>
          <w:rFonts w:ascii="Arial" w:hAnsi="Arial" w:cs="Arial"/>
          <w:bCs/>
        </w:rPr>
        <w:t>Código Financiero para los Municipios del Estado de Coahuila de Zaragoza.</w:t>
      </w:r>
    </w:p>
    <w:p w14:paraId="1A069DA2" w14:textId="0DE19BC1" w:rsidR="00CB7E34" w:rsidRDefault="00CB7E34" w:rsidP="0037682F">
      <w:pPr>
        <w:spacing w:after="0" w:line="240" w:lineRule="auto"/>
        <w:jc w:val="both"/>
        <w:rPr>
          <w:rFonts w:ascii="Arial" w:hAnsi="Arial" w:cs="Arial"/>
          <w:bCs/>
        </w:rPr>
      </w:pPr>
    </w:p>
    <w:p w14:paraId="2320F1F6" w14:textId="41EF42B5" w:rsidR="008F5FFE" w:rsidRDefault="008F5FFE" w:rsidP="0037682F">
      <w:pPr>
        <w:spacing w:after="0" w:line="240" w:lineRule="auto"/>
        <w:jc w:val="both"/>
        <w:rPr>
          <w:rFonts w:ascii="Arial" w:hAnsi="Arial" w:cs="Arial"/>
          <w:bCs/>
        </w:rPr>
      </w:pPr>
    </w:p>
    <w:p w14:paraId="12DEF984" w14:textId="77777777" w:rsidR="008F5FFE" w:rsidRDefault="008F5FFE" w:rsidP="0037682F">
      <w:pPr>
        <w:spacing w:after="0" w:line="240" w:lineRule="auto"/>
        <w:jc w:val="both"/>
        <w:rPr>
          <w:rFonts w:ascii="Arial" w:hAnsi="Arial" w:cs="Arial"/>
          <w:bCs/>
        </w:rPr>
      </w:pPr>
    </w:p>
    <w:p w14:paraId="3A24EFEA" w14:textId="77777777" w:rsidR="00E12DCE" w:rsidRDefault="00E12DCE" w:rsidP="00E12DCE">
      <w:pPr>
        <w:spacing w:after="0" w:line="240" w:lineRule="auto"/>
        <w:jc w:val="both"/>
        <w:rPr>
          <w:rFonts w:ascii="Arial" w:hAnsi="Arial" w:cs="Arial"/>
          <w:bCs/>
        </w:rPr>
      </w:pPr>
    </w:p>
    <w:tbl>
      <w:tblPr>
        <w:tblW w:w="9776" w:type="dxa"/>
        <w:jc w:val="center"/>
        <w:tblCellMar>
          <w:left w:w="70" w:type="dxa"/>
          <w:right w:w="70" w:type="dxa"/>
        </w:tblCellMar>
        <w:tblLook w:val="04A0" w:firstRow="1" w:lastRow="0" w:firstColumn="1" w:lastColumn="0" w:noHBand="0" w:noVBand="1"/>
      </w:tblPr>
      <w:tblGrid>
        <w:gridCol w:w="1301"/>
        <w:gridCol w:w="1050"/>
        <w:gridCol w:w="931"/>
        <w:gridCol w:w="1251"/>
        <w:gridCol w:w="731"/>
        <w:gridCol w:w="871"/>
        <w:gridCol w:w="1251"/>
        <w:gridCol w:w="1211"/>
        <w:gridCol w:w="801"/>
        <w:gridCol w:w="1164"/>
      </w:tblGrid>
      <w:tr w:rsidR="00E12DCE" w:rsidRPr="00CB7E34" w14:paraId="53F7E8AF" w14:textId="77777777" w:rsidTr="00C8299A">
        <w:trPr>
          <w:trHeight w:val="264"/>
          <w:jc w:val="center"/>
        </w:trPr>
        <w:tc>
          <w:tcPr>
            <w:tcW w:w="9776" w:type="dxa"/>
            <w:gridSpan w:val="10"/>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3614B887" w14:textId="77777777" w:rsidR="00E12DCE" w:rsidRPr="00CD6974" w:rsidRDefault="00E12DCE" w:rsidP="00C8299A">
            <w:pPr>
              <w:spacing w:after="0" w:line="240" w:lineRule="auto"/>
              <w:jc w:val="center"/>
              <w:rPr>
                <w:rFonts w:ascii="Arial" w:eastAsia="Times New Roman" w:hAnsi="Arial" w:cs="Arial"/>
                <w:b/>
                <w:bCs/>
                <w:color w:val="FFFFFF"/>
                <w:sz w:val="20"/>
                <w:szCs w:val="20"/>
                <w:lang w:eastAsia="es-MX"/>
              </w:rPr>
            </w:pPr>
            <w:r w:rsidRPr="00CD6974">
              <w:rPr>
                <w:rFonts w:ascii="Arial" w:eastAsia="Times New Roman" w:hAnsi="Arial" w:cs="Arial"/>
                <w:b/>
                <w:bCs/>
                <w:color w:val="FFFFFF"/>
                <w:sz w:val="20"/>
                <w:szCs w:val="20"/>
                <w:lang w:eastAsia="es-MX"/>
              </w:rPr>
              <w:t>DESGLOSE DE DEUDA PÚBLICA</w:t>
            </w:r>
          </w:p>
        </w:tc>
      </w:tr>
      <w:tr w:rsidR="00E12DCE" w:rsidRPr="00CB7E34" w14:paraId="48A9E0A9" w14:textId="77777777" w:rsidTr="00C8299A">
        <w:trPr>
          <w:trHeight w:val="264"/>
          <w:jc w:val="center"/>
        </w:trPr>
        <w:tc>
          <w:tcPr>
            <w:tcW w:w="4761" w:type="dxa"/>
            <w:gridSpan w:val="5"/>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68A67303" w14:textId="77777777" w:rsidR="00E12DCE" w:rsidRPr="00CD6974" w:rsidRDefault="00E12DCE" w:rsidP="00C8299A">
            <w:pPr>
              <w:spacing w:after="0" w:line="240" w:lineRule="auto"/>
              <w:jc w:val="center"/>
              <w:rPr>
                <w:rFonts w:ascii="Arial" w:eastAsia="Times New Roman" w:hAnsi="Arial" w:cs="Arial"/>
                <w:b/>
                <w:bCs/>
                <w:color w:val="FFFFFF"/>
                <w:sz w:val="20"/>
                <w:szCs w:val="20"/>
                <w:lang w:eastAsia="es-MX"/>
              </w:rPr>
            </w:pPr>
            <w:r w:rsidRPr="00CD6974">
              <w:rPr>
                <w:rFonts w:ascii="Arial" w:eastAsia="Times New Roman" w:hAnsi="Arial" w:cs="Arial"/>
                <w:b/>
                <w:bCs/>
                <w:color w:val="FFFFFF"/>
                <w:sz w:val="20"/>
                <w:szCs w:val="20"/>
                <w:lang w:eastAsia="es-MX"/>
              </w:rPr>
              <w:t>ENTIDAD PÚBLICA:</w:t>
            </w:r>
          </w:p>
        </w:tc>
        <w:tc>
          <w:tcPr>
            <w:tcW w:w="5015" w:type="dxa"/>
            <w:gridSpan w:val="5"/>
            <w:tcBorders>
              <w:top w:val="single" w:sz="4" w:space="0" w:color="auto"/>
              <w:left w:val="nil"/>
              <w:bottom w:val="single" w:sz="4" w:space="0" w:color="auto"/>
              <w:right w:val="single" w:sz="4" w:space="0" w:color="auto"/>
            </w:tcBorders>
            <w:shd w:val="clear" w:color="000000" w:fill="808080"/>
            <w:noWrap/>
            <w:vAlign w:val="bottom"/>
            <w:hideMark/>
          </w:tcPr>
          <w:p w14:paraId="54973A71" w14:textId="77777777" w:rsidR="00E12DCE" w:rsidRPr="00CD6974" w:rsidRDefault="00E12DCE" w:rsidP="00C8299A">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MUZQUIZ</w:t>
            </w:r>
          </w:p>
        </w:tc>
      </w:tr>
      <w:tr w:rsidR="00E12DCE" w:rsidRPr="00CB7E34" w14:paraId="0C60C1AB" w14:textId="77777777" w:rsidTr="00C8299A">
        <w:trPr>
          <w:trHeight w:val="264"/>
          <w:jc w:val="center"/>
        </w:trPr>
        <w:tc>
          <w:tcPr>
            <w:tcW w:w="4761" w:type="dxa"/>
            <w:gridSpan w:val="5"/>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381C848B" w14:textId="77777777" w:rsidR="00E12DCE" w:rsidRPr="00CD6974" w:rsidRDefault="00E12DCE" w:rsidP="00C8299A">
            <w:pPr>
              <w:spacing w:after="0" w:line="240" w:lineRule="auto"/>
              <w:jc w:val="center"/>
              <w:rPr>
                <w:rFonts w:ascii="Arial" w:eastAsia="Times New Roman" w:hAnsi="Arial" w:cs="Arial"/>
                <w:b/>
                <w:bCs/>
                <w:color w:val="FFFFFF"/>
                <w:sz w:val="20"/>
                <w:szCs w:val="20"/>
                <w:lang w:eastAsia="es-MX"/>
              </w:rPr>
            </w:pPr>
            <w:r w:rsidRPr="00CD6974">
              <w:rPr>
                <w:rFonts w:ascii="Arial" w:eastAsia="Times New Roman" w:hAnsi="Arial" w:cs="Arial"/>
                <w:b/>
                <w:bCs/>
                <w:color w:val="FFFFFF"/>
                <w:sz w:val="20"/>
                <w:szCs w:val="20"/>
                <w:lang w:eastAsia="es-MX"/>
              </w:rPr>
              <w:t>EJERCICIO FISCAL:</w:t>
            </w:r>
          </w:p>
        </w:tc>
        <w:tc>
          <w:tcPr>
            <w:tcW w:w="5015" w:type="dxa"/>
            <w:gridSpan w:val="5"/>
            <w:tcBorders>
              <w:top w:val="single" w:sz="4" w:space="0" w:color="auto"/>
              <w:left w:val="nil"/>
              <w:bottom w:val="single" w:sz="4" w:space="0" w:color="auto"/>
              <w:right w:val="single" w:sz="4" w:space="0" w:color="auto"/>
            </w:tcBorders>
            <w:shd w:val="clear" w:color="000000" w:fill="808080"/>
            <w:noWrap/>
            <w:vAlign w:val="bottom"/>
            <w:hideMark/>
          </w:tcPr>
          <w:p w14:paraId="39159779" w14:textId="77777777" w:rsidR="00E12DCE" w:rsidRPr="00CD6974" w:rsidRDefault="00E12DCE" w:rsidP="00C8299A">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2022</w:t>
            </w:r>
          </w:p>
        </w:tc>
      </w:tr>
      <w:tr w:rsidR="00E12DCE" w:rsidRPr="00CB7E34" w14:paraId="55DEA9B3" w14:textId="77777777" w:rsidTr="00C8299A">
        <w:trPr>
          <w:trHeight w:val="488"/>
          <w:jc w:val="center"/>
        </w:trPr>
        <w:tc>
          <w:tcPr>
            <w:tcW w:w="1172"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76F28640" w14:textId="77777777" w:rsidR="00E12DCE" w:rsidRPr="00CD6974" w:rsidRDefault="00E12DCE" w:rsidP="00C8299A">
            <w:pPr>
              <w:spacing w:after="0" w:line="240" w:lineRule="auto"/>
              <w:jc w:val="center"/>
              <w:rPr>
                <w:rFonts w:ascii="Arial" w:eastAsia="Times New Roman" w:hAnsi="Arial" w:cs="Arial"/>
                <w:b/>
                <w:bCs/>
                <w:color w:val="000000"/>
                <w:sz w:val="18"/>
                <w:szCs w:val="18"/>
                <w:lang w:eastAsia="es-MX"/>
              </w:rPr>
            </w:pPr>
            <w:r w:rsidRPr="00CD6974">
              <w:rPr>
                <w:rFonts w:ascii="Arial" w:eastAsia="Times New Roman" w:hAnsi="Arial" w:cs="Arial"/>
                <w:b/>
                <w:bCs/>
                <w:color w:val="000000"/>
                <w:sz w:val="18"/>
                <w:szCs w:val="18"/>
                <w:lang w:eastAsia="es-MX"/>
              </w:rPr>
              <w:t>Decreto Aprobatorio o Clave de Identificación</w:t>
            </w:r>
          </w:p>
        </w:tc>
        <w:tc>
          <w:tcPr>
            <w:tcW w:w="954"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511529E1" w14:textId="77777777" w:rsidR="00E12DCE" w:rsidRPr="00CD6974" w:rsidRDefault="00E12DCE" w:rsidP="00C8299A">
            <w:pPr>
              <w:spacing w:after="0" w:line="240" w:lineRule="auto"/>
              <w:jc w:val="center"/>
              <w:rPr>
                <w:rFonts w:ascii="Arial" w:eastAsia="Times New Roman" w:hAnsi="Arial" w:cs="Arial"/>
                <w:b/>
                <w:bCs/>
                <w:color w:val="000000"/>
                <w:sz w:val="18"/>
                <w:szCs w:val="18"/>
                <w:lang w:eastAsia="es-MX"/>
              </w:rPr>
            </w:pPr>
            <w:r w:rsidRPr="00CD6974">
              <w:rPr>
                <w:rFonts w:ascii="Arial" w:eastAsia="Times New Roman" w:hAnsi="Arial" w:cs="Arial"/>
                <w:b/>
                <w:bCs/>
                <w:color w:val="000000"/>
                <w:sz w:val="18"/>
                <w:szCs w:val="18"/>
                <w:lang w:eastAsia="es-MX"/>
              </w:rPr>
              <w:t>Institución Bancaria</w:t>
            </w:r>
          </w:p>
        </w:tc>
        <w:tc>
          <w:tcPr>
            <w:tcW w:w="843"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33F4747B" w14:textId="77777777" w:rsidR="00E12DCE" w:rsidRPr="00CD6974" w:rsidRDefault="00E12DCE" w:rsidP="00C8299A">
            <w:pPr>
              <w:spacing w:after="0" w:line="240" w:lineRule="auto"/>
              <w:jc w:val="center"/>
              <w:rPr>
                <w:rFonts w:ascii="Arial" w:eastAsia="Times New Roman" w:hAnsi="Arial" w:cs="Arial"/>
                <w:b/>
                <w:bCs/>
                <w:color w:val="000000"/>
                <w:sz w:val="18"/>
                <w:szCs w:val="18"/>
                <w:lang w:eastAsia="es-MX"/>
              </w:rPr>
            </w:pPr>
            <w:r w:rsidRPr="00CD6974">
              <w:rPr>
                <w:rFonts w:ascii="Arial" w:eastAsia="Times New Roman" w:hAnsi="Arial" w:cs="Arial"/>
                <w:b/>
                <w:bCs/>
                <w:color w:val="000000"/>
                <w:sz w:val="18"/>
                <w:szCs w:val="18"/>
                <w:lang w:eastAsia="es-MX"/>
              </w:rPr>
              <w:t>No. de Crédito (Registro SHCP)</w:t>
            </w:r>
          </w:p>
        </w:tc>
        <w:tc>
          <w:tcPr>
            <w:tcW w:w="1127"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4425610F" w14:textId="77777777" w:rsidR="00E12DCE" w:rsidRPr="00CD6974" w:rsidRDefault="00E12DCE" w:rsidP="00C8299A">
            <w:pPr>
              <w:spacing w:after="0" w:line="240" w:lineRule="auto"/>
              <w:jc w:val="center"/>
              <w:rPr>
                <w:rFonts w:ascii="Arial" w:eastAsia="Times New Roman" w:hAnsi="Arial" w:cs="Arial"/>
                <w:b/>
                <w:bCs/>
                <w:color w:val="000000"/>
                <w:sz w:val="18"/>
                <w:szCs w:val="18"/>
                <w:lang w:eastAsia="es-MX"/>
              </w:rPr>
            </w:pPr>
            <w:r w:rsidRPr="00CD6974">
              <w:rPr>
                <w:rFonts w:ascii="Arial" w:eastAsia="Times New Roman" w:hAnsi="Arial" w:cs="Arial"/>
                <w:b/>
                <w:bCs/>
                <w:color w:val="000000"/>
                <w:sz w:val="18"/>
                <w:szCs w:val="18"/>
                <w:lang w:eastAsia="es-MX"/>
              </w:rPr>
              <w:t>Tipo de Obligación o Instrumento de Contratación</w:t>
            </w:r>
          </w:p>
        </w:tc>
        <w:tc>
          <w:tcPr>
            <w:tcW w:w="665"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69095623" w14:textId="77777777" w:rsidR="00E12DCE" w:rsidRPr="00CD6974" w:rsidRDefault="00E12DCE" w:rsidP="00C8299A">
            <w:pPr>
              <w:spacing w:after="0" w:line="240" w:lineRule="auto"/>
              <w:jc w:val="center"/>
              <w:rPr>
                <w:rFonts w:ascii="Arial" w:eastAsia="Times New Roman" w:hAnsi="Arial" w:cs="Arial"/>
                <w:b/>
                <w:bCs/>
                <w:color w:val="000000"/>
                <w:sz w:val="18"/>
                <w:szCs w:val="18"/>
                <w:lang w:eastAsia="es-MX"/>
              </w:rPr>
            </w:pPr>
            <w:r w:rsidRPr="00CD6974">
              <w:rPr>
                <w:rFonts w:ascii="Arial" w:eastAsia="Times New Roman" w:hAnsi="Arial" w:cs="Arial"/>
                <w:b/>
                <w:bCs/>
                <w:color w:val="000000"/>
                <w:sz w:val="18"/>
                <w:szCs w:val="18"/>
                <w:lang w:eastAsia="es-MX"/>
              </w:rPr>
              <w:t>Tasa de Interés (Ej.: TIIE + %)</w:t>
            </w:r>
          </w:p>
        </w:tc>
        <w:tc>
          <w:tcPr>
            <w:tcW w:w="790"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263A66D1" w14:textId="77777777" w:rsidR="00E12DCE" w:rsidRPr="00CD6974" w:rsidRDefault="00E12DCE" w:rsidP="00C8299A">
            <w:pPr>
              <w:spacing w:after="0" w:line="240" w:lineRule="auto"/>
              <w:jc w:val="center"/>
              <w:rPr>
                <w:rFonts w:ascii="Arial" w:eastAsia="Times New Roman" w:hAnsi="Arial" w:cs="Arial"/>
                <w:b/>
                <w:bCs/>
                <w:color w:val="000000"/>
                <w:sz w:val="18"/>
                <w:szCs w:val="18"/>
                <w:lang w:eastAsia="es-MX"/>
              </w:rPr>
            </w:pPr>
            <w:r w:rsidRPr="00CD6974">
              <w:rPr>
                <w:rFonts w:ascii="Arial" w:eastAsia="Times New Roman" w:hAnsi="Arial" w:cs="Arial"/>
                <w:b/>
                <w:bCs/>
                <w:color w:val="000000"/>
                <w:sz w:val="18"/>
                <w:szCs w:val="18"/>
                <w:lang w:eastAsia="es-MX"/>
              </w:rPr>
              <w:t>Tipo de Garantía o Fuente de Pago</w:t>
            </w:r>
          </w:p>
        </w:tc>
        <w:tc>
          <w:tcPr>
            <w:tcW w:w="2219" w:type="dxa"/>
            <w:gridSpan w:val="2"/>
            <w:tcBorders>
              <w:top w:val="single" w:sz="4" w:space="0" w:color="auto"/>
              <w:left w:val="nil"/>
              <w:bottom w:val="single" w:sz="4" w:space="0" w:color="auto"/>
              <w:right w:val="single" w:sz="4" w:space="0" w:color="000000"/>
            </w:tcBorders>
            <w:shd w:val="clear" w:color="000000" w:fill="BFBFBF"/>
            <w:vAlign w:val="center"/>
            <w:hideMark/>
          </w:tcPr>
          <w:p w14:paraId="29871B32" w14:textId="77777777" w:rsidR="00E12DCE" w:rsidRPr="00CD6974" w:rsidRDefault="00E12DCE" w:rsidP="00C8299A">
            <w:pPr>
              <w:spacing w:after="0" w:line="240" w:lineRule="auto"/>
              <w:jc w:val="center"/>
              <w:rPr>
                <w:rFonts w:ascii="Arial" w:eastAsia="Times New Roman" w:hAnsi="Arial" w:cs="Arial"/>
                <w:b/>
                <w:bCs/>
                <w:color w:val="000000"/>
                <w:sz w:val="18"/>
                <w:szCs w:val="18"/>
                <w:lang w:eastAsia="es-MX"/>
              </w:rPr>
            </w:pPr>
            <w:r w:rsidRPr="00CD6974">
              <w:rPr>
                <w:rFonts w:ascii="Arial" w:eastAsia="Times New Roman" w:hAnsi="Arial" w:cs="Arial"/>
                <w:b/>
                <w:bCs/>
                <w:color w:val="000000"/>
                <w:sz w:val="18"/>
                <w:szCs w:val="18"/>
                <w:lang w:eastAsia="es-MX"/>
              </w:rPr>
              <w:t>Plazo de Contratación (</w:t>
            </w:r>
            <w:proofErr w:type="spellStart"/>
            <w:r w:rsidRPr="00CD6974">
              <w:rPr>
                <w:rFonts w:ascii="Arial" w:eastAsia="Times New Roman" w:hAnsi="Arial" w:cs="Arial"/>
                <w:b/>
                <w:bCs/>
                <w:color w:val="000000"/>
                <w:sz w:val="18"/>
                <w:szCs w:val="18"/>
                <w:lang w:eastAsia="es-MX"/>
              </w:rPr>
              <w:t>dd</w:t>
            </w:r>
            <w:proofErr w:type="spellEnd"/>
            <w:r w:rsidRPr="00CD6974">
              <w:rPr>
                <w:rFonts w:ascii="Arial" w:eastAsia="Times New Roman" w:hAnsi="Arial" w:cs="Arial"/>
                <w:b/>
                <w:bCs/>
                <w:color w:val="000000"/>
                <w:sz w:val="18"/>
                <w:szCs w:val="18"/>
                <w:lang w:eastAsia="es-MX"/>
              </w:rPr>
              <w:t>/mm/</w:t>
            </w:r>
            <w:proofErr w:type="spellStart"/>
            <w:r w:rsidRPr="00CD6974">
              <w:rPr>
                <w:rFonts w:ascii="Arial" w:eastAsia="Times New Roman" w:hAnsi="Arial" w:cs="Arial"/>
                <w:b/>
                <w:bCs/>
                <w:color w:val="000000"/>
                <w:sz w:val="18"/>
                <w:szCs w:val="18"/>
                <w:lang w:eastAsia="es-MX"/>
              </w:rPr>
              <w:t>aaaa</w:t>
            </w:r>
            <w:proofErr w:type="spellEnd"/>
            <w:r w:rsidRPr="00CD6974">
              <w:rPr>
                <w:rFonts w:ascii="Arial" w:eastAsia="Times New Roman" w:hAnsi="Arial" w:cs="Arial"/>
                <w:b/>
                <w:bCs/>
                <w:color w:val="000000"/>
                <w:sz w:val="18"/>
                <w:szCs w:val="18"/>
                <w:lang w:eastAsia="es-MX"/>
              </w:rPr>
              <w:t>)</w:t>
            </w:r>
          </w:p>
        </w:tc>
        <w:tc>
          <w:tcPr>
            <w:tcW w:w="842"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3F2B1AA4" w14:textId="77777777" w:rsidR="00E12DCE" w:rsidRPr="00CD6974" w:rsidRDefault="00E12DCE" w:rsidP="00C8299A">
            <w:pPr>
              <w:spacing w:after="0" w:line="240" w:lineRule="auto"/>
              <w:jc w:val="center"/>
              <w:rPr>
                <w:rFonts w:ascii="Arial" w:eastAsia="Times New Roman" w:hAnsi="Arial" w:cs="Arial"/>
                <w:b/>
                <w:bCs/>
                <w:color w:val="000000"/>
                <w:sz w:val="18"/>
                <w:szCs w:val="18"/>
                <w:lang w:eastAsia="es-MX"/>
              </w:rPr>
            </w:pPr>
            <w:r w:rsidRPr="00CD6974">
              <w:rPr>
                <w:rFonts w:ascii="Arial" w:eastAsia="Times New Roman" w:hAnsi="Arial" w:cs="Arial"/>
                <w:b/>
                <w:bCs/>
                <w:color w:val="000000"/>
                <w:sz w:val="18"/>
                <w:szCs w:val="18"/>
                <w:lang w:eastAsia="es-MX"/>
              </w:rPr>
              <w:t>Destino</w:t>
            </w:r>
          </w:p>
        </w:tc>
        <w:tc>
          <w:tcPr>
            <w:tcW w:w="1164"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73A9D85F" w14:textId="571794F4" w:rsidR="00E12DCE" w:rsidRPr="00CD6974" w:rsidRDefault="00E12DCE" w:rsidP="00C8299A">
            <w:pPr>
              <w:spacing w:after="0" w:line="240" w:lineRule="auto"/>
              <w:jc w:val="center"/>
              <w:rPr>
                <w:rFonts w:ascii="Arial" w:eastAsia="Times New Roman" w:hAnsi="Arial" w:cs="Arial"/>
                <w:b/>
                <w:bCs/>
                <w:color w:val="000000"/>
                <w:sz w:val="18"/>
                <w:szCs w:val="18"/>
                <w:lang w:eastAsia="es-MX"/>
              </w:rPr>
            </w:pPr>
            <w:r w:rsidRPr="00CD6974">
              <w:rPr>
                <w:rFonts w:ascii="Arial" w:eastAsia="Times New Roman" w:hAnsi="Arial" w:cs="Arial"/>
                <w:b/>
                <w:bCs/>
                <w:color w:val="000000"/>
                <w:sz w:val="18"/>
                <w:szCs w:val="18"/>
                <w:lang w:eastAsia="es-MX"/>
              </w:rPr>
              <w:t xml:space="preserve">Saldo al </w:t>
            </w:r>
            <w:r>
              <w:rPr>
                <w:rFonts w:ascii="Arial" w:eastAsia="Times New Roman" w:hAnsi="Arial" w:cs="Arial"/>
                <w:b/>
                <w:bCs/>
                <w:color w:val="000000"/>
                <w:sz w:val="18"/>
                <w:szCs w:val="18"/>
                <w:lang w:eastAsia="es-MX"/>
              </w:rPr>
              <w:t>30</w:t>
            </w:r>
            <w:r w:rsidRPr="00CD6974">
              <w:rPr>
                <w:rFonts w:ascii="Arial" w:eastAsia="Times New Roman" w:hAnsi="Arial" w:cs="Arial"/>
                <w:b/>
                <w:bCs/>
                <w:color w:val="000000"/>
                <w:sz w:val="18"/>
                <w:szCs w:val="18"/>
                <w:lang w:eastAsia="es-MX"/>
              </w:rPr>
              <w:t xml:space="preserve"> de </w:t>
            </w:r>
            <w:r w:rsidR="0064007E">
              <w:rPr>
                <w:rFonts w:ascii="Arial" w:eastAsia="Times New Roman" w:hAnsi="Arial" w:cs="Arial"/>
                <w:b/>
                <w:bCs/>
                <w:color w:val="000000"/>
                <w:sz w:val="18"/>
                <w:szCs w:val="18"/>
                <w:lang w:eastAsia="es-MX"/>
              </w:rPr>
              <w:t>noviembre</w:t>
            </w:r>
            <w:r w:rsidRPr="00CD6974">
              <w:rPr>
                <w:rFonts w:ascii="Arial" w:eastAsia="Times New Roman" w:hAnsi="Arial" w:cs="Arial"/>
                <w:b/>
                <w:bCs/>
                <w:color w:val="000000"/>
                <w:sz w:val="18"/>
                <w:szCs w:val="18"/>
                <w:u w:val="single"/>
                <w:lang w:eastAsia="es-MX"/>
              </w:rPr>
              <w:t xml:space="preserve"> </w:t>
            </w:r>
            <w:r w:rsidRPr="00CD6974">
              <w:rPr>
                <w:rFonts w:ascii="Arial" w:eastAsia="Times New Roman" w:hAnsi="Arial" w:cs="Arial"/>
                <w:b/>
                <w:bCs/>
                <w:color w:val="000000"/>
                <w:sz w:val="18"/>
                <w:szCs w:val="18"/>
                <w:lang w:eastAsia="es-MX"/>
              </w:rPr>
              <w:t>de 202</w:t>
            </w:r>
            <w:r>
              <w:rPr>
                <w:rFonts w:ascii="Arial" w:eastAsia="Times New Roman" w:hAnsi="Arial" w:cs="Arial"/>
                <w:b/>
                <w:bCs/>
                <w:color w:val="000000"/>
                <w:sz w:val="18"/>
                <w:szCs w:val="18"/>
                <w:lang w:eastAsia="es-MX"/>
              </w:rPr>
              <w:t>1</w:t>
            </w:r>
          </w:p>
        </w:tc>
      </w:tr>
      <w:tr w:rsidR="00E12DCE" w:rsidRPr="00CB7E34" w14:paraId="42CCA529" w14:textId="77777777" w:rsidTr="00C8299A">
        <w:trPr>
          <w:trHeight w:val="268"/>
          <w:jc w:val="center"/>
        </w:trPr>
        <w:tc>
          <w:tcPr>
            <w:tcW w:w="1172" w:type="dxa"/>
            <w:vMerge/>
            <w:tcBorders>
              <w:top w:val="nil"/>
              <w:left w:val="single" w:sz="4" w:space="0" w:color="auto"/>
              <w:bottom w:val="single" w:sz="4" w:space="0" w:color="000000"/>
              <w:right w:val="single" w:sz="4" w:space="0" w:color="auto"/>
            </w:tcBorders>
            <w:vAlign w:val="center"/>
            <w:hideMark/>
          </w:tcPr>
          <w:p w14:paraId="5A211529" w14:textId="77777777" w:rsidR="00E12DCE" w:rsidRPr="00CD6974" w:rsidRDefault="00E12DCE" w:rsidP="00C8299A">
            <w:pPr>
              <w:spacing w:after="0" w:line="240" w:lineRule="auto"/>
              <w:rPr>
                <w:rFonts w:ascii="Arial" w:eastAsia="Times New Roman" w:hAnsi="Arial" w:cs="Arial"/>
                <w:b/>
                <w:bCs/>
                <w:color w:val="000000"/>
                <w:sz w:val="18"/>
                <w:szCs w:val="18"/>
                <w:lang w:eastAsia="es-MX"/>
              </w:rPr>
            </w:pPr>
          </w:p>
        </w:tc>
        <w:tc>
          <w:tcPr>
            <w:tcW w:w="954" w:type="dxa"/>
            <w:vMerge/>
            <w:tcBorders>
              <w:top w:val="nil"/>
              <w:left w:val="single" w:sz="4" w:space="0" w:color="auto"/>
              <w:bottom w:val="single" w:sz="4" w:space="0" w:color="000000"/>
              <w:right w:val="single" w:sz="4" w:space="0" w:color="auto"/>
            </w:tcBorders>
            <w:vAlign w:val="center"/>
            <w:hideMark/>
          </w:tcPr>
          <w:p w14:paraId="4235BDA1" w14:textId="77777777" w:rsidR="00E12DCE" w:rsidRPr="00CD6974" w:rsidRDefault="00E12DCE" w:rsidP="00C8299A">
            <w:pPr>
              <w:spacing w:after="0" w:line="240" w:lineRule="auto"/>
              <w:rPr>
                <w:rFonts w:ascii="Arial" w:eastAsia="Times New Roman" w:hAnsi="Arial" w:cs="Arial"/>
                <w:b/>
                <w:bCs/>
                <w:color w:val="000000"/>
                <w:sz w:val="18"/>
                <w:szCs w:val="18"/>
                <w:lang w:eastAsia="es-MX"/>
              </w:rPr>
            </w:pPr>
          </w:p>
        </w:tc>
        <w:tc>
          <w:tcPr>
            <w:tcW w:w="843" w:type="dxa"/>
            <w:vMerge/>
            <w:tcBorders>
              <w:top w:val="nil"/>
              <w:left w:val="single" w:sz="4" w:space="0" w:color="auto"/>
              <w:bottom w:val="single" w:sz="4" w:space="0" w:color="000000"/>
              <w:right w:val="single" w:sz="4" w:space="0" w:color="auto"/>
            </w:tcBorders>
            <w:vAlign w:val="center"/>
            <w:hideMark/>
          </w:tcPr>
          <w:p w14:paraId="22B8AD5F" w14:textId="77777777" w:rsidR="00E12DCE" w:rsidRPr="00CD6974" w:rsidRDefault="00E12DCE" w:rsidP="00C8299A">
            <w:pPr>
              <w:spacing w:after="0" w:line="240" w:lineRule="auto"/>
              <w:rPr>
                <w:rFonts w:ascii="Arial" w:eastAsia="Times New Roman" w:hAnsi="Arial" w:cs="Arial"/>
                <w:b/>
                <w:bCs/>
                <w:color w:val="000000"/>
                <w:sz w:val="18"/>
                <w:szCs w:val="18"/>
                <w:lang w:eastAsia="es-MX"/>
              </w:rPr>
            </w:pPr>
          </w:p>
        </w:tc>
        <w:tc>
          <w:tcPr>
            <w:tcW w:w="1127" w:type="dxa"/>
            <w:vMerge/>
            <w:tcBorders>
              <w:top w:val="nil"/>
              <w:left w:val="single" w:sz="4" w:space="0" w:color="auto"/>
              <w:bottom w:val="single" w:sz="4" w:space="0" w:color="000000"/>
              <w:right w:val="single" w:sz="4" w:space="0" w:color="auto"/>
            </w:tcBorders>
            <w:vAlign w:val="center"/>
            <w:hideMark/>
          </w:tcPr>
          <w:p w14:paraId="21DFCDDC" w14:textId="77777777" w:rsidR="00E12DCE" w:rsidRPr="00CD6974" w:rsidRDefault="00E12DCE" w:rsidP="00C8299A">
            <w:pPr>
              <w:spacing w:after="0" w:line="240" w:lineRule="auto"/>
              <w:rPr>
                <w:rFonts w:ascii="Arial" w:eastAsia="Times New Roman" w:hAnsi="Arial" w:cs="Arial"/>
                <w:b/>
                <w:bCs/>
                <w:color w:val="000000"/>
                <w:sz w:val="18"/>
                <w:szCs w:val="18"/>
                <w:lang w:eastAsia="es-MX"/>
              </w:rPr>
            </w:pPr>
          </w:p>
        </w:tc>
        <w:tc>
          <w:tcPr>
            <w:tcW w:w="665" w:type="dxa"/>
            <w:vMerge/>
            <w:tcBorders>
              <w:top w:val="nil"/>
              <w:left w:val="single" w:sz="4" w:space="0" w:color="auto"/>
              <w:bottom w:val="single" w:sz="4" w:space="0" w:color="000000"/>
              <w:right w:val="single" w:sz="4" w:space="0" w:color="auto"/>
            </w:tcBorders>
            <w:vAlign w:val="center"/>
            <w:hideMark/>
          </w:tcPr>
          <w:p w14:paraId="21E93B2E" w14:textId="77777777" w:rsidR="00E12DCE" w:rsidRPr="00CD6974" w:rsidRDefault="00E12DCE" w:rsidP="00C8299A">
            <w:pPr>
              <w:spacing w:after="0" w:line="240" w:lineRule="auto"/>
              <w:rPr>
                <w:rFonts w:ascii="Arial" w:eastAsia="Times New Roman" w:hAnsi="Arial" w:cs="Arial"/>
                <w:b/>
                <w:bCs/>
                <w:color w:val="000000"/>
                <w:sz w:val="18"/>
                <w:szCs w:val="18"/>
                <w:lang w:eastAsia="es-MX"/>
              </w:rPr>
            </w:pPr>
          </w:p>
        </w:tc>
        <w:tc>
          <w:tcPr>
            <w:tcW w:w="790" w:type="dxa"/>
            <w:vMerge/>
            <w:tcBorders>
              <w:top w:val="nil"/>
              <w:left w:val="single" w:sz="4" w:space="0" w:color="auto"/>
              <w:bottom w:val="single" w:sz="4" w:space="0" w:color="000000"/>
              <w:right w:val="single" w:sz="4" w:space="0" w:color="auto"/>
            </w:tcBorders>
            <w:vAlign w:val="center"/>
            <w:hideMark/>
          </w:tcPr>
          <w:p w14:paraId="0B90076A" w14:textId="77777777" w:rsidR="00E12DCE" w:rsidRPr="00CD6974" w:rsidRDefault="00E12DCE" w:rsidP="00C8299A">
            <w:pPr>
              <w:spacing w:after="0" w:line="240" w:lineRule="auto"/>
              <w:rPr>
                <w:rFonts w:ascii="Arial" w:eastAsia="Times New Roman" w:hAnsi="Arial" w:cs="Arial"/>
                <w:b/>
                <w:bCs/>
                <w:color w:val="000000"/>
                <w:sz w:val="18"/>
                <w:szCs w:val="18"/>
                <w:lang w:eastAsia="es-MX"/>
              </w:rPr>
            </w:pPr>
          </w:p>
        </w:tc>
        <w:tc>
          <w:tcPr>
            <w:tcW w:w="1127" w:type="dxa"/>
            <w:tcBorders>
              <w:top w:val="nil"/>
              <w:left w:val="nil"/>
              <w:bottom w:val="single" w:sz="4" w:space="0" w:color="auto"/>
              <w:right w:val="single" w:sz="4" w:space="0" w:color="auto"/>
            </w:tcBorders>
            <w:shd w:val="clear" w:color="000000" w:fill="BFBFBF"/>
            <w:vAlign w:val="center"/>
            <w:hideMark/>
          </w:tcPr>
          <w:p w14:paraId="2F792DB9" w14:textId="77777777" w:rsidR="00E12DCE" w:rsidRPr="00CD6974" w:rsidRDefault="00E12DCE" w:rsidP="00C8299A">
            <w:pPr>
              <w:spacing w:after="0" w:line="240" w:lineRule="auto"/>
              <w:jc w:val="center"/>
              <w:rPr>
                <w:rFonts w:ascii="Arial" w:eastAsia="Times New Roman" w:hAnsi="Arial" w:cs="Arial"/>
                <w:b/>
                <w:bCs/>
                <w:color w:val="000000"/>
                <w:sz w:val="18"/>
                <w:szCs w:val="18"/>
                <w:lang w:eastAsia="es-MX"/>
              </w:rPr>
            </w:pPr>
            <w:r w:rsidRPr="00CD6974">
              <w:rPr>
                <w:rFonts w:ascii="Arial" w:eastAsia="Times New Roman" w:hAnsi="Arial" w:cs="Arial"/>
                <w:b/>
                <w:bCs/>
                <w:color w:val="000000"/>
                <w:sz w:val="18"/>
                <w:szCs w:val="18"/>
                <w:lang w:eastAsia="es-MX"/>
              </w:rPr>
              <w:t>Fecha Inicial de Contratación</w:t>
            </w:r>
          </w:p>
        </w:tc>
        <w:tc>
          <w:tcPr>
            <w:tcW w:w="1092" w:type="dxa"/>
            <w:tcBorders>
              <w:top w:val="nil"/>
              <w:left w:val="nil"/>
              <w:bottom w:val="single" w:sz="4" w:space="0" w:color="auto"/>
              <w:right w:val="single" w:sz="4" w:space="0" w:color="auto"/>
            </w:tcBorders>
            <w:shd w:val="clear" w:color="000000" w:fill="BFBFBF"/>
            <w:vAlign w:val="center"/>
            <w:hideMark/>
          </w:tcPr>
          <w:p w14:paraId="56DBDF3B" w14:textId="77777777" w:rsidR="00E12DCE" w:rsidRPr="00CD6974" w:rsidRDefault="00E12DCE" w:rsidP="00C8299A">
            <w:pPr>
              <w:spacing w:after="0" w:line="240" w:lineRule="auto"/>
              <w:jc w:val="center"/>
              <w:rPr>
                <w:rFonts w:ascii="Arial" w:eastAsia="Times New Roman" w:hAnsi="Arial" w:cs="Arial"/>
                <w:b/>
                <w:bCs/>
                <w:color w:val="000000"/>
                <w:sz w:val="18"/>
                <w:szCs w:val="18"/>
                <w:lang w:eastAsia="es-MX"/>
              </w:rPr>
            </w:pPr>
            <w:r w:rsidRPr="00CD6974">
              <w:rPr>
                <w:rFonts w:ascii="Arial" w:eastAsia="Times New Roman" w:hAnsi="Arial" w:cs="Arial"/>
                <w:b/>
                <w:bCs/>
                <w:color w:val="000000"/>
                <w:sz w:val="18"/>
                <w:szCs w:val="18"/>
                <w:lang w:eastAsia="es-MX"/>
              </w:rPr>
              <w:t>Fecha Final de Vencimiento</w:t>
            </w:r>
          </w:p>
        </w:tc>
        <w:tc>
          <w:tcPr>
            <w:tcW w:w="842" w:type="dxa"/>
            <w:vMerge/>
            <w:tcBorders>
              <w:top w:val="nil"/>
              <w:left w:val="single" w:sz="4" w:space="0" w:color="auto"/>
              <w:bottom w:val="single" w:sz="4" w:space="0" w:color="000000"/>
              <w:right w:val="single" w:sz="4" w:space="0" w:color="auto"/>
            </w:tcBorders>
            <w:vAlign w:val="center"/>
            <w:hideMark/>
          </w:tcPr>
          <w:p w14:paraId="4C0FD025" w14:textId="77777777" w:rsidR="00E12DCE" w:rsidRPr="00CD6974" w:rsidRDefault="00E12DCE" w:rsidP="00C8299A">
            <w:pPr>
              <w:spacing w:after="0" w:line="240" w:lineRule="auto"/>
              <w:rPr>
                <w:rFonts w:ascii="Arial" w:eastAsia="Times New Roman" w:hAnsi="Arial" w:cs="Arial"/>
                <w:b/>
                <w:bCs/>
                <w:color w:val="000000"/>
                <w:sz w:val="18"/>
                <w:szCs w:val="18"/>
                <w:lang w:eastAsia="es-MX"/>
              </w:rPr>
            </w:pPr>
          </w:p>
        </w:tc>
        <w:tc>
          <w:tcPr>
            <w:tcW w:w="1164" w:type="dxa"/>
            <w:vMerge/>
            <w:tcBorders>
              <w:top w:val="nil"/>
              <w:left w:val="single" w:sz="4" w:space="0" w:color="auto"/>
              <w:bottom w:val="single" w:sz="4" w:space="0" w:color="000000"/>
              <w:right w:val="single" w:sz="4" w:space="0" w:color="auto"/>
            </w:tcBorders>
            <w:vAlign w:val="center"/>
            <w:hideMark/>
          </w:tcPr>
          <w:p w14:paraId="15B102FF" w14:textId="77777777" w:rsidR="00E12DCE" w:rsidRPr="00CD6974" w:rsidRDefault="00E12DCE" w:rsidP="00C8299A">
            <w:pPr>
              <w:spacing w:after="0" w:line="240" w:lineRule="auto"/>
              <w:rPr>
                <w:rFonts w:ascii="Arial" w:eastAsia="Times New Roman" w:hAnsi="Arial" w:cs="Arial"/>
                <w:b/>
                <w:bCs/>
                <w:color w:val="000000"/>
                <w:sz w:val="18"/>
                <w:szCs w:val="18"/>
                <w:lang w:eastAsia="es-MX"/>
              </w:rPr>
            </w:pPr>
          </w:p>
        </w:tc>
      </w:tr>
      <w:tr w:rsidR="00E12DCE" w:rsidRPr="00CB7E34" w14:paraId="4B42E073" w14:textId="77777777" w:rsidTr="00C8299A">
        <w:trPr>
          <w:trHeight w:val="264"/>
          <w:jc w:val="center"/>
        </w:trPr>
        <w:tc>
          <w:tcPr>
            <w:tcW w:w="1172" w:type="dxa"/>
            <w:tcBorders>
              <w:top w:val="nil"/>
              <w:left w:val="single" w:sz="4" w:space="0" w:color="auto"/>
              <w:bottom w:val="single" w:sz="4" w:space="0" w:color="auto"/>
              <w:right w:val="single" w:sz="4" w:space="0" w:color="auto"/>
            </w:tcBorders>
            <w:shd w:val="clear" w:color="000000" w:fill="FFFFFF"/>
            <w:vAlign w:val="center"/>
            <w:hideMark/>
          </w:tcPr>
          <w:p w14:paraId="3FE8FC66"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954" w:type="dxa"/>
            <w:tcBorders>
              <w:top w:val="nil"/>
              <w:left w:val="nil"/>
              <w:bottom w:val="single" w:sz="4" w:space="0" w:color="auto"/>
              <w:right w:val="single" w:sz="4" w:space="0" w:color="auto"/>
            </w:tcBorders>
            <w:shd w:val="clear" w:color="000000" w:fill="FFFFFF"/>
            <w:vAlign w:val="center"/>
            <w:hideMark/>
          </w:tcPr>
          <w:p w14:paraId="68279B1C"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843" w:type="dxa"/>
            <w:tcBorders>
              <w:top w:val="nil"/>
              <w:left w:val="nil"/>
              <w:bottom w:val="single" w:sz="4" w:space="0" w:color="auto"/>
              <w:right w:val="single" w:sz="4" w:space="0" w:color="auto"/>
            </w:tcBorders>
            <w:shd w:val="clear" w:color="000000" w:fill="FFFFFF"/>
            <w:vAlign w:val="center"/>
            <w:hideMark/>
          </w:tcPr>
          <w:p w14:paraId="52767B01"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1127" w:type="dxa"/>
            <w:tcBorders>
              <w:top w:val="nil"/>
              <w:left w:val="nil"/>
              <w:bottom w:val="single" w:sz="4" w:space="0" w:color="auto"/>
              <w:right w:val="single" w:sz="4" w:space="0" w:color="auto"/>
            </w:tcBorders>
            <w:shd w:val="clear" w:color="000000" w:fill="FFFFFF"/>
            <w:vAlign w:val="center"/>
            <w:hideMark/>
          </w:tcPr>
          <w:p w14:paraId="2659BC8B"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665" w:type="dxa"/>
            <w:tcBorders>
              <w:top w:val="nil"/>
              <w:left w:val="nil"/>
              <w:bottom w:val="single" w:sz="4" w:space="0" w:color="auto"/>
              <w:right w:val="single" w:sz="4" w:space="0" w:color="auto"/>
            </w:tcBorders>
            <w:shd w:val="clear" w:color="000000" w:fill="FFFFFF"/>
            <w:vAlign w:val="center"/>
            <w:hideMark/>
          </w:tcPr>
          <w:p w14:paraId="5BA2D88B"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790" w:type="dxa"/>
            <w:tcBorders>
              <w:top w:val="nil"/>
              <w:left w:val="nil"/>
              <w:bottom w:val="single" w:sz="4" w:space="0" w:color="auto"/>
              <w:right w:val="single" w:sz="4" w:space="0" w:color="auto"/>
            </w:tcBorders>
            <w:shd w:val="clear" w:color="000000" w:fill="FFFFFF"/>
            <w:vAlign w:val="center"/>
            <w:hideMark/>
          </w:tcPr>
          <w:p w14:paraId="115A213E"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1127" w:type="dxa"/>
            <w:tcBorders>
              <w:top w:val="nil"/>
              <w:left w:val="nil"/>
              <w:bottom w:val="single" w:sz="4" w:space="0" w:color="auto"/>
              <w:right w:val="single" w:sz="4" w:space="0" w:color="auto"/>
            </w:tcBorders>
            <w:shd w:val="clear" w:color="000000" w:fill="FFFFFF"/>
            <w:vAlign w:val="center"/>
            <w:hideMark/>
          </w:tcPr>
          <w:p w14:paraId="49BA0BB5"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1092" w:type="dxa"/>
            <w:tcBorders>
              <w:top w:val="nil"/>
              <w:left w:val="nil"/>
              <w:bottom w:val="single" w:sz="4" w:space="0" w:color="auto"/>
              <w:right w:val="single" w:sz="4" w:space="0" w:color="auto"/>
            </w:tcBorders>
            <w:shd w:val="clear" w:color="000000" w:fill="FFFFFF"/>
            <w:vAlign w:val="center"/>
            <w:hideMark/>
          </w:tcPr>
          <w:p w14:paraId="016003D6"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842" w:type="dxa"/>
            <w:tcBorders>
              <w:top w:val="nil"/>
              <w:left w:val="nil"/>
              <w:bottom w:val="single" w:sz="4" w:space="0" w:color="auto"/>
              <w:right w:val="single" w:sz="4" w:space="0" w:color="auto"/>
            </w:tcBorders>
            <w:shd w:val="clear" w:color="000000" w:fill="FFFFFF"/>
            <w:vAlign w:val="center"/>
            <w:hideMark/>
          </w:tcPr>
          <w:p w14:paraId="5B7FDD7E"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1164" w:type="dxa"/>
            <w:tcBorders>
              <w:top w:val="nil"/>
              <w:left w:val="nil"/>
              <w:bottom w:val="single" w:sz="4" w:space="0" w:color="auto"/>
              <w:right w:val="single" w:sz="4" w:space="0" w:color="auto"/>
            </w:tcBorders>
            <w:shd w:val="clear" w:color="000000" w:fill="FFFFFF"/>
            <w:vAlign w:val="center"/>
            <w:hideMark/>
          </w:tcPr>
          <w:p w14:paraId="5360FFD1" w14:textId="77777777" w:rsidR="00E12DCE" w:rsidRPr="00CD6974" w:rsidRDefault="00E12DCE" w:rsidP="00C8299A">
            <w:pPr>
              <w:spacing w:after="0" w:line="240" w:lineRule="auto"/>
              <w:jc w:val="right"/>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$0.00</w:t>
            </w:r>
          </w:p>
        </w:tc>
      </w:tr>
      <w:tr w:rsidR="00E12DCE" w:rsidRPr="00CB7E34" w14:paraId="2C66E809" w14:textId="77777777" w:rsidTr="00C8299A">
        <w:trPr>
          <w:trHeight w:val="264"/>
          <w:jc w:val="center"/>
        </w:trPr>
        <w:tc>
          <w:tcPr>
            <w:tcW w:w="1172" w:type="dxa"/>
            <w:tcBorders>
              <w:top w:val="nil"/>
              <w:left w:val="single" w:sz="4" w:space="0" w:color="auto"/>
              <w:bottom w:val="single" w:sz="4" w:space="0" w:color="auto"/>
              <w:right w:val="single" w:sz="4" w:space="0" w:color="auto"/>
            </w:tcBorders>
            <w:shd w:val="clear" w:color="000000" w:fill="FFFFFF"/>
            <w:vAlign w:val="center"/>
            <w:hideMark/>
          </w:tcPr>
          <w:p w14:paraId="5FA9685A"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954" w:type="dxa"/>
            <w:tcBorders>
              <w:top w:val="nil"/>
              <w:left w:val="nil"/>
              <w:bottom w:val="single" w:sz="4" w:space="0" w:color="auto"/>
              <w:right w:val="single" w:sz="4" w:space="0" w:color="auto"/>
            </w:tcBorders>
            <w:shd w:val="clear" w:color="000000" w:fill="FFFFFF"/>
            <w:vAlign w:val="center"/>
            <w:hideMark/>
          </w:tcPr>
          <w:p w14:paraId="011536F7"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843" w:type="dxa"/>
            <w:tcBorders>
              <w:top w:val="nil"/>
              <w:left w:val="nil"/>
              <w:bottom w:val="single" w:sz="4" w:space="0" w:color="auto"/>
              <w:right w:val="single" w:sz="4" w:space="0" w:color="auto"/>
            </w:tcBorders>
            <w:shd w:val="clear" w:color="000000" w:fill="FFFFFF"/>
            <w:vAlign w:val="center"/>
            <w:hideMark/>
          </w:tcPr>
          <w:p w14:paraId="25EA5548"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1127" w:type="dxa"/>
            <w:tcBorders>
              <w:top w:val="nil"/>
              <w:left w:val="nil"/>
              <w:bottom w:val="single" w:sz="4" w:space="0" w:color="auto"/>
              <w:right w:val="single" w:sz="4" w:space="0" w:color="auto"/>
            </w:tcBorders>
            <w:shd w:val="clear" w:color="000000" w:fill="FFFFFF"/>
            <w:vAlign w:val="center"/>
            <w:hideMark/>
          </w:tcPr>
          <w:p w14:paraId="29D683CD"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665" w:type="dxa"/>
            <w:tcBorders>
              <w:top w:val="nil"/>
              <w:left w:val="nil"/>
              <w:bottom w:val="single" w:sz="4" w:space="0" w:color="auto"/>
              <w:right w:val="single" w:sz="4" w:space="0" w:color="auto"/>
            </w:tcBorders>
            <w:shd w:val="clear" w:color="000000" w:fill="FFFFFF"/>
            <w:vAlign w:val="center"/>
            <w:hideMark/>
          </w:tcPr>
          <w:p w14:paraId="258B09E2"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790" w:type="dxa"/>
            <w:tcBorders>
              <w:top w:val="nil"/>
              <w:left w:val="nil"/>
              <w:bottom w:val="single" w:sz="4" w:space="0" w:color="auto"/>
              <w:right w:val="single" w:sz="4" w:space="0" w:color="auto"/>
            </w:tcBorders>
            <w:shd w:val="clear" w:color="000000" w:fill="FFFFFF"/>
            <w:vAlign w:val="center"/>
            <w:hideMark/>
          </w:tcPr>
          <w:p w14:paraId="6206D9FC"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1127" w:type="dxa"/>
            <w:tcBorders>
              <w:top w:val="nil"/>
              <w:left w:val="nil"/>
              <w:bottom w:val="single" w:sz="4" w:space="0" w:color="auto"/>
              <w:right w:val="single" w:sz="4" w:space="0" w:color="auto"/>
            </w:tcBorders>
            <w:shd w:val="clear" w:color="000000" w:fill="FFFFFF"/>
            <w:vAlign w:val="center"/>
            <w:hideMark/>
          </w:tcPr>
          <w:p w14:paraId="3BE5878E"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1092" w:type="dxa"/>
            <w:tcBorders>
              <w:top w:val="nil"/>
              <w:left w:val="nil"/>
              <w:bottom w:val="single" w:sz="4" w:space="0" w:color="auto"/>
              <w:right w:val="single" w:sz="4" w:space="0" w:color="auto"/>
            </w:tcBorders>
            <w:shd w:val="clear" w:color="000000" w:fill="FFFFFF"/>
            <w:vAlign w:val="center"/>
            <w:hideMark/>
          </w:tcPr>
          <w:p w14:paraId="6F8E1D10"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842" w:type="dxa"/>
            <w:tcBorders>
              <w:top w:val="nil"/>
              <w:left w:val="nil"/>
              <w:bottom w:val="single" w:sz="4" w:space="0" w:color="auto"/>
              <w:right w:val="single" w:sz="4" w:space="0" w:color="auto"/>
            </w:tcBorders>
            <w:shd w:val="clear" w:color="000000" w:fill="FFFFFF"/>
            <w:vAlign w:val="center"/>
            <w:hideMark/>
          </w:tcPr>
          <w:p w14:paraId="39FDDDC8"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1164" w:type="dxa"/>
            <w:tcBorders>
              <w:top w:val="nil"/>
              <w:left w:val="nil"/>
              <w:bottom w:val="single" w:sz="4" w:space="0" w:color="auto"/>
              <w:right w:val="single" w:sz="4" w:space="0" w:color="auto"/>
            </w:tcBorders>
            <w:shd w:val="clear" w:color="000000" w:fill="FFFFFF"/>
            <w:vAlign w:val="center"/>
            <w:hideMark/>
          </w:tcPr>
          <w:p w14:paraId="5B321BF2" w14:textId="77777777" w:rsidR="00E12DCE" w:rsidRPr="00CD6974" w:rsidRDefault="00E12DCE" w:rsidP="00C8299A">
            <w:pPr>
              <w:spacing w:after="0" w:line="240" w:lineRule="auto"/>
              <w:jc w:val="right"/>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$0.00</w:t>
            </w:r>
          </w:p>
        </w:tc>
      </w:tr>
      <w:tr w:rsidR="00E12DCE" w:rsidRPr="00CB7E34" w14:paraId="47ADAACE" w14:textId="77777777" w:rsidTr="00C8299A">
        <w:trPr>
          <w:trHeight w:val="264"/>
          <w:jc w:val="center"/>
        </w:trPr>
        <w:tc>
          <w:tcPr>
            <w:tcW w:w="1172" w:type="dxa"/>
            <w:tcBorders>
              <w:top w:val="nil"/>
              <w:left w:val="single" w:sz="4" w:space="0" w:color="auto"/>
              <w:bottom w:val="single" w:sz="4" w:space="0" w:color="auto"/>
              <w:right w:val="single" w:sz="4" w:space="0" w:color="auto"/>
            </w:tcBorders>
            <w:shd w:val="clear" w:color="000000" w:fill="FFFFFF"/>
            <w:vAlign w:val="center"/>
            <w:hideMark/>
          </w:tcPr>
          <w:p w14:paraId="02E061F0"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954" w:type="dxa"/>
            <w:tcBorders>
              <w:top w:val="nil"/>
              <w:left w:val="nil"/>
              <w:bottom w:val="single" w:sz="4" w:space="0" w:color="auto"/>
              <w:right w:val="single" w:sz="4" w:space="0" w:color="auto"/>
            </w:tcBorders>
            <w:shd w:val="clear" w:color="auto" w:fill="auto"/>
            <w:noWrap/>
            <w:vAlign w:val="center"/>
            <w:hideMark/>
          </w:tcPr>
          <w:p w14:paraId="7519DE4B"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843" w:type="dxa"/>
            <w:tcBorders>
              <w:top w:val="nil"/>
              <w:left w:val="nil"/>
              <w:bottom w:val="single" w:sz="4" w:space="0" w:color="auto"/>
              <w:right w:val="single" w:sz="4" w:space="0" w:color="auto"/>
            </w:tcBorders>
            <w:shd w:val="clear" w:color="auto" w:fill="auto"/>
            <w:noWrap/>
            <w:vAlign w:val="center"/>
            <w:hideMark/>
          </w:tcPr>
          <w:p w14:paraId="7C71E698"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1127" w:type="dxa"/>
            <w:tcBorders>
              <w:top w:val="nil"/>
              <w:left w:val="nil"/>
              <w:bottom w:val="single" w:sz="4" w:space="0" w:color="auto"/>
              <w:right w:val="single" w:sz="4" w:space="0" w:color="auto"/>
            </w:tcBorders>
            <w:shd w:val="clear" w:color="auto" w:fill="auto"/>
            <w:noWrap/>
            <w:vAlign w:val="center"/>
            <w:hideMark/>
          </w:tcPr>
          <w:p w14:paraId="38A85605"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665" w:type="dxa"/>
            <w:tcBorders>
              <w:top w:val="nil"/>
              <w:left w:val="nil"/>
              <w:bottom w:val="single" w:sz="4" w:space="0" w:color="auto"/>
              <w:right w:val="single" w:sz="4" w:space="0" w:color="auto"/>
            </w:tcBorders>
            <w:shd w:val="clear" w:color="auto" w:fill="auto"/>
            <w:noWrap/>
            <w:vAlign w:val="center"/>
            <w:hideMark/>
          </w:tcPr>
          <w:p w14:paraId="2CF8E0F3"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790" w:type="dxa"/>
            <w:tcBorders>
              <w:top w:val="nil"/>
              <w:left w:val="nil"/>
              <w:bottom w:val="single" w:sz="4" w:space="0" w:color="auto"/>
              <w:right w:val="single" w:sz="4" w:space="0" w:color="auto"/>
            </w:tcBorders>
            <w:shd w:val="clear" w:color="auto" w:fill="auto"/>
            <w:noWrap/>
            <w:vAlign w:val="center"/>
            <w:hideMark/>
          </w:tcPr>
          <w:p w14:paraId="62DA89AA"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1127" w:type="dxa"/>
            <w:tcBorders>
              <w:top w:val="nil"/>
              <w:left w:val="nil"/>
              <w:bottom w:val="single" w:sz="4" w:space="0" w:color="auto"/>
              <w:right w:val="single" w:sz="4" w:space="0" w:color="auto"/>
            </w:tcBorders>
            <w:shd w:val="clear" w:color="auto" w:fill="auto"/>
            <w:noWrap/>
            <w:vAlign w:val="center"/>
            <w:hideMark/>
          </w:tcPr>
          <w:p w14:paraId="74E03238"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1092" w:type="dxa"/>
            <w:tcBorders>
              <w:top w:val="nil"/>
              <w:left w:val="nil"/>
              <w:bottom w:val="single" w:sz="4" w:space="0" w:color="auto"/>
              <w:right w:val="single" w:sz="4" w:space="0" w:color="auto"/>
            </w:tcBorders>
            <w:shd w:val="clear" w:color="auto" w:fill="auto"/>
            <w:noWrap/>
            <w:vAlign w:val="center"/>
            <w:hideMark/>
          </w:tcPr>
          <w:p w14:paraId="57F38B06"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842" w:type="dxa"/>
            <w:tcBorders>
              <w:top w:val="nil"/>
              <w:left w:val="nil"/>
              <w:bottom w:val="single" w:sz="4" w:space="0" w:color="auto"/>
              <w:right w:val="single" w:sz="4" w:space="0" w:color="auto"/>
            </w:tcBorders>
            <w:shd w:val="clear" w:color="auto" w:fill="auto"/>
            <w:vAlign w:val="center"/>
            <w:hideMark/>
          </w:tcPr>
          <w:p w14:paraId="3529489C"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1164" w:type="dxa"/>
            <w:tcBorders>
              <w:top w:val="nil"/>
              <w:left w:val="nil"/>
              <w:bottom w:val="single" w:sz="4" w:space="0" w:color="auto"/>
              <w:right w:val="single" w:sz="4" w:space="0" w:color="auto"/>
            </w:tcBorders>
            <w:shd w:val="clear" w:color="000000" w:fill="FFFFFF"/>
            <w:vAlign w:val="center"/>
            <w:hideMark/>
          </w:tcPr>
          <w:p w14:paraId="0BD363F0" w14:textId="77777777" w:rsidR="00E12DCE" w:rsidRPr="00CD6974" w:rsidRDefault="00E12DCE" w:rsidP="00C8299A">
            <w:pPr>
              <w:spacing w:after="0" w:line="240" w:lineRule="auto"/>
              <w:jc w:val="right"/>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$0.00</w:t>
            </w:r>
          </w:p>
        </w:tc>
      </w:tr>
      <w:tr w:rsidR="00E12DCE" w:rsidRPr="00CB7E34" w14:paraId="2C5A6CBC" w14:textId="77777777" w:rsidTr="00C8299A">
        <w:trPr>
          <w:trHeight w:val="264"/>
          <w:jc w:val="center"/>
        </w:trPr>
        <w:tc>
          <w:tcPr>
            <w:tcW w:w="8612" w:type="dxa"/>
            <w:gridSpan w:val="9"/>
            <w:tcBorders>
              <w:top w:val="single" w:sz="4" w:space="0" w:color="auto"/>
              <w:left w:val="single" w:sz="4" w:space="0" w:color="auto"/>
              <w:bottom w:val="single" w:sz="4" w:space="0" w:color="auto"/>
              <w:right w:val="single" w:sz="4" w:space="0" w:color="auto"/>
            </w:tcBorders>
            <w:shd w:val="clear" w:color="000000" w:fill="BFBFBF"/>
            <w:vAlign w:val="center"/>
            <w:hideMark/>
          </w:tcPr>
          <w:p w14:paraId="6C7E78A6" w14:textId="687B6773" w:rsidR="00E12DCE" w:rsidRPr="00CD6974" w:rsidRDefault="00E12DCE" w:rsidP="00C8299A">
            <w:pPr>
              <w:spacing w:after="0" w:line="240" w:lineRule="auto"/>
              <w:jc w:val="center"/>
              <w:rPr>
                <w:rFonts w:ascii="Arial" w:eastAsia="Times New Roman" w:hAnsi="Arial" w:cs="Arial"/>
                <w:b/>
                <w:bCs/>
                <w:color w:val="000000"/>
                <w:sz w:val="18"/>
                <w:szCs w:val="18"/>
                <w:lang w:eastAsia="es-MX"/>
              </w:rPr>
            </w:pPr>
            <w:proofErr w:type="gramStart"/>
            <w:r w:rsidRPr="00CD6974">
              <w:rPr>
                <w:rFonts w:ascii="Arial" w:eastAsia="Times New Roman" w:hAnsi="Arial" w:cs="Arial"/>
                <w:b/>
                <w:bCs/>
                <w:color w:val="000000"/>
                <w:sz w:val="18"/>
                <w:szCs w:val="18"/>
                <w:lang w:eastAsia="es-MX"/>
              </w:rPr>
              <w:t>Total</w:t>
            </w:r>
            <w:proofErr w:type="gramEnd"/>
            <w:r w:rsidRPr="00CD6974">
              <w:rPr>
                <w:rFonts w:ascii="Arial" w:eastAsia="Times New Roman" w:hAnsi="Arial" w:cs="Arial"/>
                <w:b/>
                <w:bCs/>
                <w:color w:val="000000"/>
                <w:sz w:val="18"/>
                <w:szCs w:val="18"/>
                <w:lang w:eastAsia="es-MX"/>
              </w:rPr>
              <w:t xml:space="preserve"> de Deuda P</w:t>
            </w:r>
            <w:r>
              <w:rPr>
                <w:rFonts w:ascii="Arial" w:eastAsia="Times New Roman" w:hAnsi="Arial" w:cs="Arial"/>
                <w:b/>
                <w:bCs/>
                <w:color w:val="000000"/>
                <w:sz w:val="18"/>
                <w:szCs w:val="18"/>
                <w:lang w:eastAsia="es-MX"/>
              </w:rPr>
              <w:t xml:space="preserve">ública al 30 de </w:t>
            </w:r>
            <w:r w:rsidR="0064007E">
              <w:rPr>
                <w:rFonts w:ascii="Arial" w:eastAsia="Times New Roman" w:hAnsi="Arial" w:cs="Arial"/>
                <w:b/>
                <w:bCs/>
                <w:color w:val="000000"/>
                <w:sz w:val="18"/>
                <w:szCs w:val="18"/>
                <w:lang w:eastAsia="es-MX"/>
              </w:rPr>
              <w:t>noviembre</w:t>
            </w:r>
            <w:r>
              <w:rPr>
                <w:rFonts w:ascii="Arial" w:eastAsia="Times New Roman" w:hAnsi="Arial" w:cs="Arial"/>
                <w:b/>
                <w:bCs/>
                <w:color w:val="000000"/>
                <w:sz w:val="18"/>
                <w:szCs w:val="18"/>
                <w:lang w:eastAsia="es-MX"/>
              </w:rPr>
              <w:t xml:space="preserve"> de 2021</w:t>
            </w:r>
          </w:p>
        </w:tc>
        <w:tc>
          <w:tcPr>
            <w:tcW w:w="1164" w:type="dxa"/>
            <w:tcBorders>
              <w:top w:val="nil"/>
              <w:left w:val="nil"/>
              <w:bottom w:val="single" w:sz="4" w:space="0" w:color="auto"/>
              <w:right w:val="single" w:sz="4" w:space="0" w:color="auto"/>
            </w:tcBorders>
            <w:shd w:val="clear" w:color="000000" w:fill="BFBFBF"/>
            <w:noWrap/>
            <w:vAlign w:val="bottom"/>
            <w:hideMark/>
          </w:tcPr>
          <w:p w14:paraId="4AE77403" w14:textId="77777777" w:rsidR="00E12DCE" w:rsidRPr="00CD6974" w:rsidRDefault="00E12DCE" w:rsidP="00C8299A">
            <w:pPr>
              <w:spacing w:after="0" w:line="240" w:lineRule="auto"/>
              <w:jc w:val="right"/>
              <w:rPr>
                <w:rFonts w:ascii="Arial" w:eastAsia="Times New Roman" w:hAnsi="Arial" w:cs="Arial"/>
                <w:b/>
                <w:bCs/>
                <w:color w:val="000000"/>
                <w:sz w:val="18"/>
                <w:szCs w:val="18"/>
                <w:lang w:eastAsia="es-MX"/>
              </w:rPr>
            </w:pPr>
            <w:r w:rsidRPr="00CD6974">
              <w:rPr>
                <w:rFonts w:ascii="Arial" w:eastAsia="Times New Roman" w:hAnsi="Arial" w:cs="Arial"/>
                <w:b/>
                <w:bCs/>
                <w:color w:val="000000"/>
                <w:sz w:val="18"/>
                <w:szCs w:val="18"/>
                <w:lang w:eastAsia="es-MX"/>
              </w:rPr>
              <w:t>$0.00</w:t>
            </w:r>
          </w:p>
        </w:tc>
      </w:tr>
    </w:tbl>
    <w:p w14:paraId="240A3361" w14:textId="58223190" w:rsidR="00E12DCE" w:rsidRDefault="00E12DCE" w:rsidP="00E12DCE">
      <w:pPr>
        <w:spacing w:after="0" w:line="240" w:lineRule="auto"/>
        <w:jc w:val="both"/>
        <w:rPr>
          <w:rFonts w:ascii="Arial" w:hAnsi="Arial" w:cs="Arial"/>
          <w:color w:val="000000"/>
        </w:rPr>
      </w:pPr>
    </w:p>
    <w:p w14:paraId="32D4341C" w14:textId="77777777" w:rsidR="008F5FFE" w:rsidRDefault="008F5FFE" w:rsidP="00E12DCE">
      <w:pPr>
        <w:spacing w:after="0" w:line="240" w:lineRule="auto"/>
        <w:jc w:val="both"/>
        <w:rPr>
          <w:rFonts w:ascii="Arial" w:hAnsi="Arial" w:cs="Arial"/>
          <w:color w:val="000000"/>
        </w:rPr>
      </w:pPr>
    </w:p>
    <w:tbl>
      <w:tblPr>
        <w:tblW w:w="7051" w:type="dxa"/>
        <w:jc w:val="center"/>
        <w:tblCellMar>
          <w:left w:w="70" w:type="dxa"/>
          <w:right w:w="70" w:type="dxa"/>
        </w:tblCellMar>
        <w:tblLook w:val="04A0" w:firstRow="1" w:lastRow="0" w:firstColumn="1" w:lastColumn="0" w:noHBand="0" w:noVBand="1"/>
      </w:tblPr>
      <w:tblGrid>
        <w:gridCol w:w="5351"/>
        <w:gridCol w:w="1700"/>
      </w:tblGrid>
      <w:tr w:rsidR="00E12DCE" w:rsidRPr="00BA0755" w14:paraId="2B2B2657" w14:textId="77777777" w:rsidTr="00C8299A">
        <w:trPr>
          <w:trHeight w:val="190"/>
          <w:jc w:val="center"/>
        </w:trPr>
        <w:tc>
          <w:tcPr>
            <w:tcW w:w="535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661C3DD" w14:textId="77777777" w:rsidR="00E12DCE" w:rsidRPr="00CD6974" w:rsidRDefault="00E12DCE" w:rsidP="00C8299A">
            <w:pPr>
              <w:spacing w:after="0" w:line="240" w:lineRule="auto"/>
              <w:rPr>
                <w:rFonts w:ascii="Arial" w:eastAsia="Times New Roman" w:hAnsi="Arial" w:cs="Arial"/>
                <w:b/>
                <w:bCs/>
                <w:color w:val="000000"/>
                <w:sz w:val="20"/>
                <w:szCs w:val="20"/>
                <w:lang w:eastAsia="es-MX"/>
              </w:rPr>
            </w:pPr>
            <w:r w:rsidRPr="00CD6974">
              <w:rPr>
                <w:rFonts w:ascii="Arial" w:eastAsia="Times New Roman" w:hAnsi="Arial" w:cs="Arial"/>
                <w:b/>
                <w:bCs/>
                <w:color w:val="000000"/>
                <w:sz w:val="20"/>
                <w:szCs w:val="20"/>
                <w:lang w:eastAsia="es-MX"/>
              </w:rPr>
              <w:t xml:space="preserve">Monto Total </w:t>
            </w:r>
            <w:r>
              <w:rPr>
                <w:rFonts w:ascii="Arial" w:eastAsia="Times New Roman" w:hAnsi="Arial" w:cs="Arial"/>
                <w:b/>
                <w:bCs/>
                <w:color w:val="000000"/>
                <w:sz w:val="20"/>
                <w:szCs w:val="20"/>
                <w:lang w:eastAsia="es-MX"/>
              </w:rPr>
              <w:t>del Presupuesto Anual 2022</w:t>
            </w:r>
          </w:p>
        </w:tc>
        <w:tc>
          <w:tcPr>
            <w:tcW w:w="1700" w:type="dxa"/>
            <w:tcBorders>
              <w:top w:val="single" w:sz="4" w:space="0" w:color="auto"/>
              <w:left w:val="nil"/>
              <w:bottom w:val="single" w:sz="4" w:space="0" w:color="auto"/>
              <w:right w:val="single" w:sz="4" w:space="0" w:color="auto"/>
            </w:tcBorders>
            <w:shd w:val="clear" w:color="000000" w:fill="F2F2F2"/>
            <w:noWrap/>
            <w:vAlign w:val="center"/>
            <w:hideMark/>
          </w:tcPr>
          <w:p w14:paraId="5FA3D4E4" w14:textId="77777777" w:rsidR="00E12DCE" w:rsidRPr="007E3136" w:rsidRDefault="00E12DCE" w:rsidP="00C8299A">
            <w:pPr>
              <w:spacing w:after="0" w:line="240" w:lineRule="auto"/>
              <w:jc w:val="right"/>
              <w:rPr>
                <w:rFonts w:ascii="Arial" w:eastAsia="Times New Roman" w:hAnsi="Arial" w:cs="Arial"/>
                <w:color w:val="000000"/>
                <w:sz w:val="18"/>
                <w:szCs w:val="18"/>
                <w:lang w:eastAsia="es-MX"/>
              </w:rPr>
            </w:pPr>
            <w:r w:rsidRPr="007E3136">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195,012,813.71</w:t>
            </w:r>
          </w:p>
        </w:tc>
      </w:tr>
      <w:tr w:rsidR="00E12DCE" w:rsidRPr="00BA0755" w14:paraId="0FC70F3D" w14:textId="77777777" w:rsidTr="00C8299A">
        <w:trPr>
          <w:trHeight w:val="58"/>
          <w:jc w:val="center"/>
        </w:trPr>
        <w:tc>
          <w:tcPr>
            <w:tcW w:w="5351" w:type="dxa"/>
            <w:tcBorders>
              <w:top w:val="nil"/>
              <w:left w:val="single" w:sz="4" w:space="0" w:color="auto"/>
              <w:bottom w:val="single" w:sz="4" w:space="0" w:color="auto"/>
              <w:right w:val="single" w:sz="4" w:space="0" w:color="auto"/>
            </w:tcBorders>
            <w:shd w:val="clear" w:color="000000" w:fill="BFBFBF"/>
            <w:noWrap/>
            <w:vAlign w:val="bottom"/>
            <w:hideMark/>
          </w:tcPr>
          <w:p w14:paraId="316AA695" w14:textId="780844F1" w:rsidR="00E12DCE" w:rsidRPr="00CD6974" w:rsidRDefault="00E12DCE" w:rsidP="00C8299A">
            <w:pPr>
              <w:spacing w:after="0" w:line="240" w:lineRule="auto"/>
              <w:rPr>
                <w:rFonts w:ascii="Arial" w:eastAsia="Times New Roman" w:hAnsi="Arial" w:cs="Arial"/>
                <w:b/>
                <w:bCs/>
                <w:color w:val="000000"/>
                <w:sz w:val="20"/>
                <w:szCs w:val="20"/>
                <w:lang w:eastAsia="es-MX"/>
              </w:rPr>
            </w:pPr>
            <w:r w:rsidRPr="00CD6974">
              <w:rPr>
                <w:rFonts w:ascii="Arial" w:eastAsia="Times New Roman" w:hAnsi="Arial" w:cs="Arial"/>
                <w:b/>
                <w:bCs/>
                <w:color w:val="000000"/>
                <w:sz w:val="20"/>
                <w:szCs w:val="20"/>
                <w:lang w:eastAsia="es-MX"/>
              </w:rPr>
              <w:t>Cifras Estimadas de</w:t>
            </w:r>
            <w:r>
              <w:rPr>
                <w:rFonts w:ascii="Arial" w:eastAsia="Times New Roman" w:hAnsi="Arial" w:cs="Arial"/>
                <w:b/>
                <w:bCs/>
                <w:color w:val="000000"/>
                <w:sz w:val="20"/>
                <w:szCs w:val="20"/>
                <w:lang w:eastAsia="es-MX"/>
              </w:rPr>
              <w:t xml:space="preserve"> Saldo al 30 de </w:t>
            </w:r>
            <w:proofErr w:type="gramStart"/>
            <w:r w:rsidR="0064007E">
              <w:rPr>
                <w:rFonts w:ascii="Arial" w:eastAsia="Times New Roman" w:hAnsi="Arial" w:cs="Arial"/>
                <w:b/>
                <w:bCs/>
                <w:color w:val="000000"/>
                <w:sz w:val="20"/>
                <w:szCs w:val="20"/>
                <w:lang w:eastAsia="es-MX"/>
              </w:rPr>
              <w:t>Noviembre</w:t>
            </w:r>
            <w:proofErr w:type="gramEnd"/>
            <w:r>
              <w:rPr>
                <w:rFonts w:ascii="Arial" w:eastAsia="Times New Roman" w:hAnsi="Arial" w:cs="Arial"/>
                <w:b/>
                <w:bCs/>
                <w:color w:val="000000"/>
                <w:sz w:val="20"/>
                <w:szCs w:val="20"/>
                <w:lang w:eastAsia="es-MX"/>
              </w:rPr>
              <w:t xml:space="preserve"> de 2021</w:t>
            </w:r>
          </w:p>
        </w:tc>
        <w:tc>
          <w:tcPr>
            <w:tcW w:w="1700" w:type="dxa"/>
            <w:tcBorders>
              <w:top w:val="nil"/>
              <w:left w:val="nil"/>
              <w:bottom w:val="single" w:sz="4" w:space="0" w:color="auto"/>
              <w:right w:val="single" w:sz="4" w:space="0" w:color="auto"/>
            </w:tcBorders>
            <w:shd w:val="clear" w:color="000000" w:fill="F2F2F2"/>
            <w:noWrap/>
            <w:vAlign w:val="center"/>
            <w:hideMark/>
          </w:tcPr>
          <w:p w14:paraId="638566D6" w14:textId="77777777" w:rsidR="00E12DCE" w:rsidRPr="007E3136" w:rsidRDefault="00E12DCE" w:rsidP="00C8299A">
            <w:pPr>
              <w:spacing w:after="0" w:line="240" w:lineRule="auto"/>
              <w:jc w:val="right"/>
              <w:rPr>
                <w:rFonts w:ascii="Arial" w:eastAsia="Times New Roman" w:hAnsi="Arial" w:cs="Arial"/>
                <w:color w:val="000000"/>
                <w:sz w:val="18"/>
                <w:szCs w:val="18"/>
                <w:lang w:eastAsia="es-MX"/>
              </w:rPr>
            </w:pPr>
            <w:r w:rsidRPr="007E3136">
              <w:rPr>
                <w:rFonts w:ascii="Arial" w:eastAsia="Times New Roman" w:hAnsi="Arial" w:cs="Arial"/>
                <w:color w:val="000000"/>
                <w:sz w:val="18"/>
                <w:szCs w:val="18"/>
                <w:lang w:eastAsia="es-MX"/>
              </w:rPr>
              <w:t>$0.00</w:t>
            </w:r>
          </w:p>
        </w:tc>
      </w:tr>
      <w:tr w:rsidR="00E12DCE" w:rsidRPr="00BA0755" w14:paraId="03020E1D" w14:textId="77777777" w:rsidTr="00C8299A">
        <w:trPr>
          <w:trHeight w:val="58"/>
          <w:jc w:val="center"/>
        </w:trPr>
        <w:tc>
          <w:tcPr>
            <w:tcW w:w="5351" w:type="dxa"/>
            <w:tcBorders>
              <w:top w:val="nil"/>
              <w:left w:val="single" w:sz="4" w:space="0" w:color="auto"/>
              <w:bottom w:val="single" w:sz="4" w:space="0" w:color="auto"/>
              <w:right w:val="single" w:sz="4" w:space="0" w:color="auto"/>
            </w:tcBorders>
            <w:shd w:val="clear" w:color="000000" w:fill="BFBFBF"/>
            <w:vAlign w:val="bottom"/>
            <w:hideMark/>
          </w:tcPr>
          <w:p w14:paraId="62A0556C" w14:textId="77777777" w:rsidR="00E12DCE" w:rsidRPr="00CD6974" w:rsidRDefault="00E12DCE" w:rsidP="00C8299A">
            <w:pPr>
              <w:spacing w:after="0" w:line="240" w:lineRule="auto"/>
              <w:rPr>
                <w:rFonts w:ascii="Arial" w:eastAsia="Times New Roman" w:hAnsi="Arial" w:cs="Arial"/>
                <w:b/>
                <w:bCs/>
                <w:color w:val="000000"/>
                <w:sz w:val="20"/>
                <w:szCs w:val="20"/>
                <w:lang w:eastAsia="es-MX"/>
              </w:rPr>
            </w:pPr>
            <w:r w:rsidRPr="00CD6974">
              <w:rPr>
                <w:rFonts w:ascii="Arial" w:eastAsia="Times New Roman" w:hAnsi="Arial" w:cs="Arial"/>
                <w:b/>
                <w:bCs/>
                <w:color w:val="000000"/>
                <w:sz w:val="20"/>
                <w:szCs w:val="20"/>
                <w:lang w:eastAsia="es-MX"/>
              </w:rPr>
              <w:t>Porcentaje que Representa en el Saldo Total</w:t>
            </w:r>
          </w:p>
        </w:tc>
        <w:tc>
          <w:tcPr>
            <w:tcW w:w="1700" w:type="dxa"/>
            <w:tcBorders>
              <w:top w:val="nil"/>
              <w:left w:val="nil"/>
              <w:bottom w:val="single" w:sz="4" w:space="0" w:color="auto"/>
              <w:right w:val="single" w:sz="4" w:space="0" w:color="auto"/>
            </w:tcBorders>
            <w:shd w:val="clear" w:color="000000" w:fill="F2F2F2"/>
            <w:noWrap/>
            <w:vAlign w:val="center"/>
            <w:hideMark/>
          </w:tcPr>
          <w:p w14:paraId="3BFA0E44" w14:textId="77777777" w:rsidR="00E12DCE" w:rsidRPr="007E3136" w:rsidRDefault="00E12DCE" w:rsidP="00C8299A">
            <w:pPr>
              <w:spacing w:after="0" w:line="240" w:lineRule="auto"/>
              <w:jc w:val="right"/>
              <w:rPr>
                <w:rFonts w:ascii="Arial" w:eastAsia="Times New Roman" w:hAnsi="Arial" w:cs="Arial"/>
                <w:color w:val="000000"/>
                <w:sz w:val="18"/>
                <w:szCs w:val="18"/>
                <w:lang w:eastAsia="es-MX"/>
              </w:rPr>
            </w:pPr>
            <w:r w:rsidRPr="007E3136">
              <w:rPr>
                <w:rFonts w:ascii="Arial" w:eastAsia="Times New Roman" w:hAnsi="Arial" w:cs="Arial"/>
                <w:color w:val="000000"/>
                <w:sz w:val="18"/>
                <w:szCs w:val="18"/>
                <w:lang w:eastAsia="es-MX"/>
              </w:rPr>
              <w:t>0%</w:t>
            </w:r>
          </w:p>
        </w:tc>
      </w:tr>
    </w:tbl>
    <w:p w14:paraId="00E425FC" w14:textId="11DFE500" w:rsidR="00E12DCE" w:rsidRDefault="00E12DCE" w:rsidP="00E12DCE">
      <w:pPr>
        <w:spacing w:after="0" w:line="240" w:lineRule="auto"/>
        <w:jc w:val="both"/>
        <w:rPr>
          <w:rFonts w:ascii="Arial" w:hAnsi="Arial" w:cs="Arial"/>
          <w:color w:val="000000"/>
        </w:rPr>
      </w:pPr>
    </w:p>
    <w:p w14:paraId="5560E7C6" w14:textId="77777777" w:rsidR="008F5FFE" w:rsidRDefault="008F5FFE" w:rsidP="00E12DCE">
      <w:pPr>
        <w:spacing w:after="0" w:line="240" w:lineRule="auto"/>
        <w:jc w:val="both"/>
        <w:rPr>
          <w:rFonts w:ascii="Arial" w:hAnsi="Arial" w:cs="Arial"/>
          <w:color w:val="000000"/>
        </w:rPr>
      </w:pPr>
    </w:p>
    <w:p w14:paraId="4B91F7E9" w14:textId="52B360A2" w:rsidR="00E12DCE" w:rsidRDefault="00E12DCE" w:rsidP="00E12DCE">
      <w:pPr>
        <w:spacing w:after="0" w:line="240" w:lineRule="auto"/>
        <w:jc w:val="both"/>
        <w:rPr>
          <w:rFonts w:ascii="Arial" w:hAnsi="Arial" w:cs="Arial"/>
          <w:color w:val="000000"/>
        </w:rPr>
      </w:pPr>
      <w:r>
        <w:rPr>
          <w:rFonts w:ascii="Arial" w:hAnsi="Arial" w:cs="Arial"/>
          <w:color w:val="000000"/>
        </w:rPr>
        <w:t xml:space="preserve">Los pasivos del Municipio (sin deuda pública) con corte al 30 de </w:t>
      </w:r>
      <w:r w:rsidR="0064007E">
        <w:rPr>
          <w:rFonts w:ascii="Arial" w:hAnsi="Arial" w:cs="Arial"/>
          <w:color w:val="000000"/>
        </w:rPr>
        <w:t>noviembre</w:t>
      </w:r>
      <w:r>
        <w:rPr>
          <w:rFonts w:ascii="Arial" w:hAnsi="Arial" w:cs="Arial"/>
          <w:color w:val="000000"/>
        </w:rPr>
        <w:t xml:space="preserve"> de 2021, son por:</w:t>
      </w:r>
    </w:p>
    <w:p w14:paraId="39E07B6F" w14:textId="01A8684E" w:rsidR="00E12DCE" w:rsidRDefault="00E12DCE" w:rsidP="00E12DCE">
      <w:pPr>
        <w:spacing w:after="0" w:line="240" w:lineRule="auto"/>
        <w:jc w:val="both"/>
        <w:rPr>
          <w:rFonts w:ascii="Arial" w:hAnsi="Arial" w:cs="Arial"/>
          <w:color w:val="000000"/>
        </w:rPr>
      </w:pPr>
    </w:p>
    <w:p w14:paraId="34B635DA" w14:textId="738ADFC5" w:rsidR="008F5FFE" w:rsidRDefault="008F5FFE" w:rsidP="00E12DCE">
      <w:pPr>
        <w:spacing w:after="0" w:line="240" w:lineRule="auto"/>
        <w:jc w:val="both"/>
        <w:rPr>
          <w:rFonts w:ascii="Arial" w:hAnsi="Arial" w:cs="Arial"/>
          <w:color w:val="000000"/>
        </w:rPr>
      </w:pPr>
    </w:p>
    <w:p w14:paraId="31B784F3" w14:textId="687425D5" w:rsidR="0064007E" w:rsidRDefault="0064007E" w:rsidP="00E12DCE">
      <w:pPr>
        <w:spacing w:after="0" w:line="240" w:lineRule="auto"/>
        <w:jc w:val="both"/>
        <w:rPr>
          <w:rFonts w:ascii="Arial" w:hAnsi="Arial" w:cs="Arial"/>
          <w:color w:val="000000"/>
        </w:rPr>
      </w:pPr>
    </w:p>
    <w:p w14:paraId="4ADC4820" w14:textId="7FC7D51A" w:rsidR="0064007E" w:rsidRDefault="0064007E" w:rsidP="00E12DCE">
      <w:pPr>
        <w:spacing w:after="0" w:line="240" w:lineRule="auto"/>
        <w:jc w:val="both"/>
        <w:rPr>
          <w:rFonts w:ascii="Arial" w:hAnsi="Arial" w:cs="Arial"/>
          <w:color w:val="000000"/>
        </w:rPr>
      </w:pPr>
    </w:p>
    <w:p w14:paraId="304752B6" w14:textId="3B3CEB28" w:rsidR="0064007E" w:rsidRDefault="0064007E" w:rsidP="00E12DCE">
      <w:pPr>
        <w:spacing w:after="0" w:line="240" w:lineRule="auto"/>
        <w:jc w:val="both"/>
        <w:rPr>
          <w:rFonts w:ascii="Arial" w:hAnsi="Arial" w:cs="Arial"/>
          <w:color w:val="000000"/>
        </w:rPr>
      </w:pPr>
    </w:p>
    <w:p w14:paraId="2B162B9C" w14:textId="77777777" w:rsidR="0064007E" w:rsidRDefault="0064007E" w:rsidP="00E12DCE">
      <w:pPr>
        <w:spacing w:after="0" w:line="240" w:lineRule="auto"/>
        <w:jc w:val="both"/>
        <w:rPr>
          <w:rFonts w:ascii="Arial" w:hAnsi="Arial" w:cs="Arial"/>
          <w:color w:val="000000"/>
        </w:rPr>
      </w:pPr>
    </w:p>
    <w:tbl>
      <w:tblPr>
        <w:tblW w:w="3480" w:type="dxa"/>
        <w:jc w:val="center"/>
        <w:tblCellMar>
          <w:left w:w="70" w:type="dxa"/>
          <w:right w:w="70" w:type="dxa"/>
        </w:tblCellMar>
        <w:tblLook w:val="04A0" w:firstRow="1" w:lastRow="0" w:firstColumn="1" w:lastColumn="0" w:noHBand="0" w:noVBand="1"/>
      </w:tblPr>
      <w:tblGrid>
        <w:gridCol w:w="1761"/>
        <w:gridCol w:w="1719"/>
      </w:tblGrid>
      <w:tr w:rsidR="00E12DCE" w:rsidRPr="00E43C61" w14:paraId="43441E55" w14:textId="77777777" w:rsidTr="00C8299A">
        <w:trPr>
          <w:trHeight w:val="289"/>
          <w:jc w:val="center"/>
        </w:trPr>
        <w:tc>
          <w:tcPr>
            <w:tcW w:w="3480"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3EC173B" w14:textId="77777777" w:rsidR="00E12DCE" w:rsidRPr="00E43C61" w:rsidRDefault="00E12DCE" w:rsidP="00C8299A">
            <w:pPr>
              <w:spacing w:after="0" w:line="240" w:lineRule="auto"/>
              <w:jc w:val="center"/>
              <w:rPr>
                <w:rFonts w:ascii="Arial" w:eastAsia="Times New Roman" w:hAnsi="Arial" w:cs="Arial"/>
                <w:b/>
                <w:bCs/>
                <w:color w:val="000000"/>
                <w:sz w:val="20"/>
                <w:szCs w:val="20"/>
                <w:lang w:eastAsia="es-MX"/>
              </w:rPr>
            </w:pPr>
            <w:r w:rsidRPr="00E43C61">
              <w:rPr>
                <w:rFonts w:ascii="Arial" w:eastAsia="Times New Roman" w:hAnsi="Arial" w:cs="Arial"/>
                <w:b/>
                <w:bCs/>
                <w:color w:val="000000"/>
                <w:sz w:val="20"/>
                <w:szCs w:val="20"/>
                <w:lang w:eastAsia="es-MX"/>
              </w:rPr>
              <w:t>Otros Pasivos</w:t>
            </w:r>
          </w:p>
        </w:tc>
      </w:tr>
      <w:tr w:rsidR="00E12DCE" w:rsidRPr="00E43C61" w14:paraId="50A1A9D5" w14:textId="77777777" w:rsidTr="00C8299A">
        <w:trPr>
          <w:trHeight w:val="289"/>
          <w:jc w:val="center"/>
        </w:trPr>
        <w:tc>
          <w:tcPr>
            <w:tcW w:w="1761" w:type="dxa"/>
            <w:tcBorders>
              <w:top w:val="nil"/>
              <w:left w:val="single" w:sz="4" w:space="0" w:color="auto"/>
              <w:bottom w:val="single" w:sz="4" w:space="0" w:color="auto"/>
              <w:right w:val="single" w:sz="4" w:space="0" w:color="auto"/>
            </w:tcBorders>
            <w:shd w:val="clear" w:color="000000" w:fill="F2F2F2"/>
            <w:noWrap/>
            <w:vAlign w:val="center"/>
            <w:hideMark/>
          </w:tcPr>
          <w:p w14:paraId="274C6BF0" w14:textId="77777777" w:rsidR="00E12DCE" w:rsidRPr="00E43C61" w:rsidRDefault="00E12DCE" w:rsidP="00C8299A">
            <w:pPr>
              <w:spacing w:after="0" w:line="240" w:lineRule="auto"/>
              <w:rPr>
                <w:rFonts w:ascii="Arial" w:eastAsia="Times New Roman" w:hAnsi="Arial" w:cs="Arial"/>
                <w:color w:val="000000"/>
                <w:sz w:val="20"/>
                <w:szCs w:val="20"/>
                <w:lang w:eastAsia="es-MX"/>
              </w:rPr>
            </w:pPr>
            <w:r w:rsidRPr="00E43C61">
              <w:rPr>
                <w:rFonts w:ascii="Arial" w:eastAsia="Times New Roman" w:hAnsi="Arial" w:cs="Arial"/>
                <w:color w:val="000000"/>
                <w:sz w:val="20"/>
                <w:szCs w:val="20"/>
                <w:lang w:eastAsia="es-MX"/>
              </w:rPr>
              <w:t>Circulantes</w:t>
            </w:r>
          </w:p>
        </w:tc>
        <w:tc>
          <w:tcPr>
            <w:tcW w:w="1719" w:type="dxa"/>
            <w:tcBorders>
              <w:top w:val="nil"/>
              <w:left w:val="nil"/>
              <w:bottom w:val="single" w:sz="4" w:space="0" w:color="auto"/>
              <w:right w:val="single" w:sz="4" w:space="0" w:color="auto"/>
            </w:tcBorders>
            <w:shd w:val="clear" w:color="000000" w:fill="FFFFFF"/>
            <w:noWrap/>
            <w:vAlign w:val="bottom"/>
            <w:hideMark/>
          </w:tcPr>
          <w:p w14:paraId="39D58D7C" w14:textId="274A96E0" w:rsidR="00E12DCE" w:rsidRPr="00E43C61" w:rsidRDefault="00E12DCE" w:rsidP="00C8299A">
            <w:pPr>
              <w:spacing w:after="0" w:line="240" w:lineRule="auto"/>
              <w:jc w:val="right"/>
              <w:rPr>
                <w:rFonts w:ascii="Arial" w:eastAsia="Times New Roman" w:hAnsi="Arial" w:cs="Arial"/>
                <w:color w:val="000000"/>
                <w:sz w:val="20"/>
                <w:szCs w:val="20"/>
                <w:lang w:eastAsia="es-MX"/>
              </w:rPr>
            </w:pPr>
            <w:r w:rsidRPr="00E43C61">
              <w:rPr>
                <w:rFonts w:ascii="Arial" w:eastAsia="Times New Roman" w:hAnsi="Arial" w:cs="Arial"/>
                <w:color w:val="000000"/>
                <w:sz w:val="20"/>
                <w:szCs w:val="20"/>
                <w:lang w:eastAsia="es-MX"/>
              </w:rPr>
              <w:t>$3,</w:t>
            </w:r>
            <w:r w:rsidR="0064007E">
              <w:rPr>
                <w:rFonts w:ascii="Arial" w:eastAsia="Times New Roman" w:hAnsi="Arial" w:cs="Arial"/>
                <w:color w:val="000000"/>
                <w:sz w:val="20"/>
                <w:szCs w:val="20"/>
                <w:lang w:eastAsia="es-MX"/>
              </w:rPr>
              <w:t>201</w:t>
            </w:r>
            <w:r w:rsidRPr="00E43C61">
              <w:rPr>
                <w:rFonts w:ascii="Arial" w:eastAsia="Times New Roman" w:hAnsi="Arial" w:cs="Arial"/>
                <w:color w:val="000000"/>
                <w:sz w:val="20"/>
                <w:szCs w:val="20"/>
                <w:lang w:eastAsia="es-MX"/>
              </w:rPr>
              <w:t>,</w:t>
            </w:r>
            <w:r w:rsidR="0064007E">
              <w:rPr>
                <w:rFonts w:ascii="Arial" w:eastAsia="Times New Roman" w:hAnsi="Arial" w:cs="Arial"/>
                <w:color w:val="000000"/>
                <w:sz w:val="20"/>
                <w:szCs w:val="20"/>
                <w:lang w:eastAsia="es-MX"/>
              </w:rPr>
              <w:t>534</w:t>
            </w:r>
            <w:r w:rsidRPr="00E43C61">
              <w:rPr>
                <w:rFonts w:ascii="Arial" w:eastAsia="Times New Roman" w:hAnsi="Arial" w:cs="Arial"/>
                <w:color w:val="000000"/>
                <w:sz w:val="20"/>
                <w:szCs w:val="20"/>
                <w:lang w:eastAsia="es-MX"/>
              </w:rPr>
              <w:t>.</w:t>
            </w:r>
            <w:r w:rsidR="0064007E">
              <w:rPr>
                <w:rFonts w:ascii="Arial" w:eastAsia="Times New Roman" w:hAnsi="Arial" w:cs="Arial"/>
                <w:color w:val="000000"/>
                <w:sz w:val="20"/>
                <w:szCs w:val="20"/>
                <w:lang w:eastAsia="es-MX"/>
              </w:rPr>
              <w:t>73</w:t>
            </w:r>
          </w:p>
        </w:tc>
      </w:tr>
      <w:tr w:rsidR="00E12DCE" w:rsidRPr="00E43C61" w14:paraId="0E58004F" w14:textId="77777777" w:rsidTr="00C8299A">
        <w:trPr>
          <w:trHeight w:val="300"/>
          <w:jc w:val="center"/>
        </w:trPr>
        <w:tc>
          <w:tcPr>
            <w:tcW w:w="1761" w:type="dxa"/>
            <w:tcBorders>
              <w:top w:val="nil"/>
              <w:left w:val="single" w:sz="4" w:space="0" w:color="auto"/>
              <w:bottom w:val="single" w:sz="4" w:space="0" w:color="auto"/>
              <w:right w:val="single" w:sz="4" w:space="0" w:color="auto"/>
            </w:tcBorders>
            <w:shd w:val="clear" w:color="000000" w:fill="F2F2F2"/>
            <w:noWrap/>
            <w:vAlign w:val="center"/>
            <w:hideMark/>
          </w:tcPr>
          <w:p w14:paraId="64FD3DC6" w14:textId="77777777" w:rsidR="00E12DCE" w:rsidRPr="00E43C61" w:rsidRDefault="00E12DCE" w:rsidP="00C8299A">
            <w:pPr>
              <w:spacing w:after="0" w:line="240" w:lineRule="auto"/>
              <w:rPr>
                <w:rFonts w:ascii="Arial" w:eastAsia="Times New Roman" w:hAnsi="Arial" w:cs="Arial"/>
                <w:color w:val="000000"/>
                <w:sz w:val="20"/>
                <w:szCs w:val="20"/>
                <w:lang w:eastAsia="es-MX"/>
              </w:rPr>
            </w:pPr>
            <w:r w:rsidRPr="00E43C61">
              <w:rPr>
                <w:rFonts w:ascii="Arial" w:eastAsia="Times New Roman" w:hAnsi="Arial" w:cs="Arial"/>
                <w:color w:val="000000"/>
                <w:sz w:val="20"/>
                <w:szCs w:val="20"/>
                <w:lang w:eastAsia="es-MX"/>
              </w:rPr>
              <w:t>No Circulantes</w:t>
            </w:r>
          </w:p>
        </w:tc>
        <w:tc>
          <w:tcPr>
            <w:tcW w:w="1719" w:type="dxa"/>
            <w:tcBorders>
              <w:top w:val="nil"/>
              <w:left w:val="nil"/>
              <w:bottom w:val="single" w:sz="4" w:space="0" w:color="auto"/>
              <w:right w:val="single" w:sz="4" w:space="0" w:color="auto"/>
            </w:tcBorders>
            <w:shd w:val="clear" w:color="000000" w:fill="FFFFFF"/>
            <w:noWrap/>
            <w:vAlign w:val="bottom"/>
            <w:hideMark/>
          </w:tcPr>
          <w:p w14:paraId="6237B643" w14:textId="77777777" w:rsidR="00E12DCE" w:rsidRPr="00E43C61" w:rsidRDefault="00E12DCE" w:rsidP="00C8299A">
            <w:pPr>
              <w:spacing w:after="0" w:line="240" w:lineRule="auto"/>
              <w:jc w:val="right"/>
              <w:rPr>
                <w:rFonts w:ascii="Arial" w:eastAsia="Times New Roman" w:hAnsi="Arial" w:cs="Arial"/>
                <w:color w:val="000000"/>
                <w:sz w:val="20"/>
                <w:szCs w:val="20"/>
                <w:lang w:eastAsia="es-MX"/>
              </w:rPr>
            </w:pPr>
            <w:r w:rsidRPr="00E43C61">
              <w:rPr>
                <w:rFonts w:ascii="Arial" w:eastAsia="Times New Roman" w:hAnsi="Arial" w:cs="Arial"/>
                <w:color w:val="000000"/>
                <w:sz w:val="20"/>
                <w:szCs w:val="20"/>
                <w:lang w:eastAsia="es-MX"/>
              </w:rPr>
              <w:t>$0.00</w:t>
            </w:r>
          </w:p>
        </w:tc>
      </w:tr>
      <w:tr w:rsidR="00E12DCE" w:rsidRPr="00E43C61" w14:paraId="010F616F" w14:textId="77777777" w:rsidTr="00C8299A">
        <w:trPr>
          <w:trHeight w:val="300"/>
          <w:jc w:val="center"/>
        </w:trPr>
        <w:tc>
          <w:tcPr>
            <w:tcW w:w="1761" w:type="dxa"/>
            <w:tcBorders>
              <w:top w:val="nil"/>
              <w:left w:val="single" w:sz="4" w:space="0" w:color="auto"/>
              <w:bottom w:val="single" w:sz="4" w:space="0" w:color="auto"/>
              <w:right w:val="single" w:sz="4" w:space="0" w:color="auto"/>
            </w:tcBorders>
            <w:shd w:val="clear" w:color="000000" w:fill="BFBFBF"/>
            <w:noWrap/>
            <w:vAlign w:val="center"/>
            <w:hideMark/>
          </w:tcPr>
          <w:p w14:paraId="6110939D" w14:textId="77777777" w:rsidR="00E12DCE" w:rsidRPr="00E43C61" w:rsidRDefault="00E12DCE" w:rsidP="00C8299A">
            <w:pPr>
              <w:spacing w:after="0" w:line="240" w:lineRule="auto"/>
              <w:jc w:val="center"/>
              <w:rPr>
                <w:rFonts w:ascii="Arial" w:eastAsia="Times New Roman" w:hAnsi="Arial" w:cs="Arial"/>
                <w:b/>
                <w:bCs/>
                <w:color w:val="000000"/>
                <w:sz w:val="20"/>
                <w:szCs w:val="20"/>
                <w:lang w:eastAsia="es-MX"/>
              </w:rPr>
            </w:pPr>
            <w:proofErr w:type="gramStart"/>
            <w:r w:rsidRPr="00E43C61">
              <w:rPr>
                <w:rFonts w:ascii="Arial" w:eastAsia="Times New Roman" w:hAnsi="Arial" w:cs="Arial"/>
                <w:b/>
                <w:bCs/>
                <w:color w:val="000000"/>
                <w:sz w:val="20"/>
                <w:szCs w:val="20"/>
                <w:lang w:eastAsia="es-MX"/>
              </w:rPr>
              <w:t>Total</w:t>
            </w:r>
            <w:proofErr w:type="gramEnd"/>
            <w:r w:rsidRPr="00E43C61">
              <w:rPr>
                <w:rFonts w:ascii="Arial" w:eastAsia="Times New Roman" w:hAnsi="Arial" w:cs="Arial"/>
                <w:b/>
                <w:bCs/>
                <w:color w:val="000000"/>
                <w:sz w:val="20"/>
                <w:szCs w:val="20"/>
                <w:lang w:eastAsia="es-MX"/>
              </w:rPr>
              <w:t xml:space="preserve"> Pasivos</w:t>
            </w:r>
          </w:p>
        </w:tc>
        <w:tc>
          <w:tcPr>
            <w:tcW w:w="1719" w:type="dxa"/>
            <w:tcBorders>
              <w:top w:val="nil"/>
              <w:left w:val="nil"/>
              <w:bottom w:val="single" w:sz="4" w:space="0" w:color="auto"/>
              <w:right w:val="single" w:sz="4" w:space="0" w:color="auto"/>
            </w:tcBorders>
            <w:shd w:val="clear" w:color="000000" w:fill="BFBFBF"/>
            <w:noWrap/>
            <w:vAlign w:val="bottom"/>
            <w:hideMark/>
          </w:tcPr>
          <w:p w14:paraId="53FBE1B9" w14:textId="06DA0CB9" w:rsidR="00E12DCE" w:rsidRPr="00E43C61" w:rsidRDefault="00E12DCE" w:rsidP="00C8299A">
            <w:pPr>
              <w:spacing w:after="0" w:line="240" w:lineRule="auto"/>
              <w:jc w:val="right"/>
              <w:rPr>
                <w:rFonts w:ascii="Arial" w:eastAsia="Times New Roman" w:hAnsi="Arial" w:cs="Arial"/>
                <w:b/>
                <w:bCs/>
                <w:color w:val="000000"/>
                <w:sz w:val="20"/>
                <w:szCs w:val="20"/>
                <w:lang w:eastAsia="es-MX"/>
              </w:rPr>
            </w:pPr>
            <w:r w:rsidRPr="00E43C61">
              <w:rPr>
                <w:rFonts w:ascii="Arial" w:eastAsia="Times New Roman" w:hAnsi="Arial" w:cs="Arial"/>
                <w:b/>
                <w:bCs/>
                <w:color w:val="000000"/>
                <w:sz w:val="20"/>
                <w:szCs w:val="20"/>
                <w:lang w:eastAsia="es-MX"/>
              </w:rPr>
              <w:t>$3,</w:t>
            </w:r>
            <w:r w:rsidR="0064007E">
              <w:rPr>
                <w:rFonts w:ascii="Arial" w:eastAsia="Times New Roman" w:hAnsi="Arial" w:cs="Arial"/>
                <w:b/>
                <w:bCs/>
                <w:color w:val="000000"/>
                <w:sz w:val="20"/>
                <w:szCs w:val="20"/>
                <w:lang w:eastAsia="es-MX"/>
              </w:rPr>
              <w:t>201</w:t>
            </w:r>
            <w:r w:rsidRPr="00E43C61">
              <w:rPr>
                <w:rFonts w:ascii="Arial" w:eastAsia="Times New Roman" w:hAnsi="Arial" w:cs="Arial"/>
                <w:b/>
                <w:bCs/>
                <w:color w:val="000000"/>
                <w:sz w:val="20"/>
                <w:szCs w:val="20"/>
                <w:lang w:eastAsia="es-MX"/>
              </w:rPr>
              <w:t>,</w:t>
            </w:r>
            <w:r w:rsidR="0064007E">
              <w:rPr>
                <w:rFonts w:ascii="Arial" w:eastAsia="Times New Roman" w:hAnsi="Arial" w:cs="Arial"/>
                <w:b/>
                <w:bCs/>
                <w:color w:val="000000"/>
                <w:sz w:val="20"/>
                <w:szCs w:val="20"/>
                <w:lang w:eastAsia="es-MX"/>
              </w:rPr>
              <w:t>534</w:t>
            </w:r>
            <w:r w:rsidRPr="00E43C61">
              <w:rPr>
                <w:rFonts w:ascii="Arial" w:eastAsia="Times New Roman" w:hAnsi="Arial" w:cs="Arial"/>
                <w:b/>
                <w:bCs/>
                <w:color w:val="000000"/>
                <w:sz w:val="20"/>
                <w:szCs w:val="20"/>
                <w:lang w:eastAsia="es-MX"/>
              </w:rPr>
              <w:t>.</w:t>
            </w:r>
            <w:r w:rsidR="0064007E">
              <w:rPr>
                <w:rFonts w:ascii="Arial" w:eastAsia="Times New Roman" w:hAnsi="Arial" w:cs="Arial"/>
                <w:b/>
                <w:bCs/>
                <w:color w:val="000000"/>
                <w:sz w:val="20"/>
                <w:szCs w:val="20"/>
                <w:lang w:eastAsia="es-MX"/>
              </w:rPr>
              <w:t>73</w:t>
            </w:r>
          </w:p>
        </w:tc>
      </w:tr>
    </w:tbl>
    <w:p w14:paraId="32180DA3" w14:textId="5FCFFF9A" w:rsidR="00E12DCE" w:rsidRDefault="00E12DCE" w:rsidP="0037682F">
      <w:pPr>
        <w:spacing w:after="0" w:line="240" w:lineRule="auto"/>
        <w:jc w:val="both"/>
        <w:rPr>
          <w:rFonts w:ascii="Arial" w:hAnsi="Arial" w:cs="Arial"/>
          <w:bCs/>
        </w:rPr>
      </w:pPr>
    </w:p>
    <w:p w14:paraId="498DAB89" w14:textId="5AFA7285" w:rsidR="00E12DCE" w:rsidRDefault="00E12DCE" w:rsidP="0037682F">
      <w:pPr>
        <w:spacing w:after="0" w:line="240" w:lineRule="auto"/>
        <w:jc w:val="both"/>
        <w:rPr>
          <w:rFonts w:ascii="Arial" w:hAnsi="Arial" w:cs="Arial"/>
          <w:bCs/>
        </w:rPr>
      </w:pPr>
    </w:p>
    <w:p w14:paraId="3820665B" w14:textId="2C67282D" w:rsidR="00420CF7" w:rsidRDefault="00F30D6B" w:rsidP="000142F8">
      <w:pPr>
        <w:spacing w:after="0" w:line="240" w:lineRule="auto"/>
        <w:jc w:val="both"/>
        <w:rPr>
          <w:rFonts w:ascii="Arial" w:hAnsi="Arial" w:cs="Arial"/>
          <w:color w:val="000000"/>
        </w:rPr>
      </w:pPr>
      <w:r>
        <w:rPr>
          <w:rFonts w:ascii="Arial" w:hAnsi="Arial" w:cs="Arial"/>
          <w:color w:val="000000"/>
        </w:rPr>
        <w:t xml:space="preserve">Para el ejercicio </w:t>
      </w:r>
      <w:r w:rsidRPr="004B081F">
        <w:rPr>
          <w:rFonts w:ascii="Arial" w:hAnsi="Arial" w:cs="Arial"/>
          <w:color w:val="000000"/>
        </w:rPr>
        <w:t>fiscal 20</w:t>
      </w:r>
      <w:r w:rsidR="00CD1043">
        <w:rPr>
          <w:rFonts w:ascii="Arial" w:hAnsi="Arial" w:cs="Arial"/>
          <w:color w:val="000000"/>
        </w:rPr>
        <w:t>2</w:t>
      </w:r>
      <w:r w:rsidR="009C267F">
        <w:rPr>
          <w:rFonts w:ascii="Arial" w:hAnsi="Arial" w:cs="Arial"/>
          <w:color w:val="000000"/>
        </w:rPr>
        <w:t>2</w:t>
      </w:r>
      <w:r w:rsidR="00420CF7" w:rsidRPr="004B081F">
        <w:rPr>
          <w:rFonts w:ascii="Arial" w:hAnsi="Arial" w:cs="Arial"/>
          <w:color w:val="000000"/>
        </w:rPr>
        <w:t>, se establece una asignación pre</w:t>
      </w:r>
      <w:r w:rsidR="00511754" w:rsidRPr="004B081F">
        <w:rPr>
          <w:rFonts w:ascii="Arial" w:hAnsi="Arial" w:cs="Arial"/>
          <w:color w:val="000000"/>
        </w:rPr>
        <w:t xml:space="preserve">supuestaria para el capítulo 9000 Deuda Pública por la cantidad de </w:t>
      </w:r>
      <w:r w:rsidR="007C4A7E">
        <w:rPr>
          <w:rFonts w:ascii="Arial" w:hAnsi="Arial" w:cs="Arial"/>
          <w:color w:val="000000"/>
        </w:rPr>
        <w:t>$</w:t>
      </w:r>
      <w:r w:rsidR="00E12DCE">
        <w:rPr>
          <w:rFonts w:ascii="Arial" w:hAnsi="Arial" w:cs="Arial"/>
          <w:color w:val="000000"/>
        </w:rPr>
        <w:t>0.00</w:t>
      </w:r>
      <w:r w:rsidR="00511754" w:rsidRPr="004B081F">
        <w:rPr>
          <w:rFonts w:ascii="Arial" w:hAnsi="Arial" w:cs="Arial"/>
          <w:color w:val="000000"/>
        </w:rPr>
        <w:t>, el cual de desglosa en el siguiente recuadro:</w:t>
      </w:r>
    </w:p>
    <w:p w14:paraId="4E2912D8" w14:textId="77777777" w:rsidR="00505EFB" w:rsidRDefault="00505EFB" w:rsidP="000142F8">
      <w:pPr>
        <w:spacing w:after="0" w:line="240" w:lineRule="auto"/>
        <w:jc w:val="both"/>
        <w:rPr>
          <w:rFonts w:ascii="Arial" w:hAnsi="Arial" w:cs="Arial"/>
          <w:color w:val="000000"/>
        </w:rPr>
      </w:pPr>
    </w:p>
    <w:tbl>
      <w:tblPr>
        <w:tblW w:w="7021" w:type="dxa"/>
        <w:jc w:val="center"/>
        <w:tblCellMar>
          <w:left w:w="70" w:type="dxa"/>
          <w:right w:w="70" w:type="dxa"/>
        </w:tblCellMar>
        <w:tblLook w:val="04A0" w:firstRow="1" w:lastRow="0" w:firstColumn="1" w:lastColumn="0" w:noHBand="0" w:noVBand="1"/>
      </w:tblPr>
      <w:tblGrid>
        <w:gridCol w:w="4395"/>
        <w:gridCol w:w="2626"/>
      </w:tblGrid>
      <w:tr w:rsidR="00505EFB" w:rsidRPr="00CD6974" w14:paraId="7E63C5F4" w14:textId="77777777" w:rsidTr="00CD6974">
        <w:trPr>
          <w:trHeight w:val="58"/>
          <w:jc w:val="center"/>
        </w:trPr>
        <w:tc>
          <w:tcPr>
            <w:tcW w:w="439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A1FB97D" w14:textId="08382C7B" w:rsidR="00505EFB" w:rsidRPr="00CD6974" w:rsidRDefault="00505EFB" w:rsidP="00505EFB">
            <w:pPr>
              <w:spacing w:after="0" w:line="240" w:lineRule="auto"/>
              <w:jc w:val="center"/>
              <w:rPr>
                <w:rFonts w:ascii="Arial" w:eastAsia="Times New Roman" w:hAnsi="Arial" w:cs="Arial"/>
                <w:b/>
                <w:bCs/>
                <w:color w:val="000000"/>
                <w:sz w:val="20"/>
                <w:szCs w:val="20"/>
                <w:lang w:eastAsia="es-MX"/>
              </w:rPr>
            </w:pPr>
            <w:r w:rsidRPr="00CD6974">
              <w:rPr>
                <w:rFonts w:ascii="Arial" w:eastAsia="Times New Roman" w:hAnsi="Arial" w:cs="Arial"/>
                <w:b/>
                <w:bCs/>
                <w:color w:val="000000"/>
                <w:sz w:val="20"/>
                <w:szCs w:val="20"/>
                <w:lang w:eastAsia="es-MX"/>
              </w:rPr>
              <w:t xml:space="preserve">9000 </w:t>
            </w:r>
            <w:proofErr w:type="gramStart"/>
            <w:r w:rsidRPr="00CD6974">
              <w:rPr>
                <w:rFonts w:ascii="Arial" w:eastAsia="Times New Roman" w:hAnsi="Arial" w:cs="Arial"/>
                <w:b/>
                <w:bCs/>
                <w:color w:val="000000"/>
                <w:sz w:val="20"/>
                <w:szCs w:val="20"/>
                <w:lang w:eastAsia="es-MX"/>
              </w:rPr>
              <w:t>Deuda</w:t>
            </w:r>
            <w:proofErr w:type="gramEnd"/>
            <w:r w:rsidRPr="00CD6974">
              <w:rPr>
                <w:rFonts w:ascii="Arial" w:eastAsia="Times New Roman" w:hAnsi="Arial" w:cs="Arial"/>
                <w:b/>
                <w:bCs/>
                <w:color w:val="000000"/>
                <w:sz w:val="20"/>
                <w:szCs w:val="20"/>
                <w:lang w:eastAsia="es-MX"/>
              </w:rPr>
              <w:t xml:space="preserve"> Pública</w:t>
            </w:r>
            <w:r w:rsidR="00007A61" w:rsidRPr="00CD6974">
              <w:rPr>
                <w:rFonts w:ascii="Arial" w:eastAsia="Times New Roman" w:hAnsi="Arial" w:cs="Arial"/>
                <w:b/>
                <w:bCs/>
                <w:color w:val="000000"/>
                <w:sz w:val="20"/>
                <w:szCs w:val="20"/>
                <w:lang w:eastAsia="es-MX"/>
              </w:rPr>
              <w:t xml:space="preserve"> </w:t>
            </w:r>
          </w:p>
        </w:tc>
        <w:tc>
          <w:tcPr>
            <w:tcW w:w="2626" w:type="dxa"/>
            <w:tcBorders>
              <w:top w:val="single" w:sz="4" w:space="0" w:color="auto"/>
              <w:left w:val="nil"/>
              <w:bottom w:val="single" w:sz="4" w:space="0" w:color="auto"/>
              <w:right w:val="single" w:sz="4" w:space="0" w:color="auto"/>
            </w:tcBorders>
            <w:shd w:val="clear" w:color="000000" w:fill="BFBFBF"/>
            <w:vAlign w:val="center"/>
            <w:hideMark/>
          </w:tcPr>
          <w:p w14:paraId="2E1BDFC1" w14:textId="1EEFEC10" w:rsidR="00505EFB" w:rsidRPr="00CD6974" w:rsidRDefault="00505EFB" w:rsidP="00505EFB">
            <w:pPr>
              <w:spacing w:after="0" w:line="240" w:lineRule="auto"/>
              <w:jc w:val="center"/>
              <w:rPr>
                <w:rFonts w:ascii="Arial" w:eastAsia="Times New Roman" w:hAnsi="Arial" w:cs="Arial"/>
                <w:b/>
                <w:bCs/>
                <w:color w:val="000000"/>
                <w:sz w:val="20"/>
                <w:szCs w:val="20"/>
                <w:lang w:eastAsia="es-MX"/>
              </w:rPr>
            </w:pPr>
            <w:r w:rsidRPr="00CD6974">
              <w:rPr>
                <w:rFonts w:ascii="Arial" w:eastAsia="Times New Roman" w:hAnsi="Arial" w:cs="Arial"/>
                <w:b/>
                <w:bCs/>
                <w:color w:val="000000"/>
                <w:sz w:val="20"/>
                <w:szCs w:val="20"/>
                <w:lang w:eastAsia="es-MX"/>
              </w:rPr>
              <w:t>Presupuesto Aprobado</w:t>
            </w:r>
          </w:p>
        </w:tc>
      </w:tr>
      <w:tr w:rsidR="00505EFB" w:rsidRPr="00CD6974" w14:paraId="5053FFFF" w14:textId="77777777" w:rsidTr="00CD6974">
        <w:trPr>
          <w:trHeight w:val="300"/>
          <w:jc w:val="center"/>
        </w:trPr>
        <w:tc>
          <w:tcPr>
            <w:tcW w:w="439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4AE0F7C" w14:textId="77777777" w:rsidR="00505EFB" w:rsidRPr="00CD6974" w:rsidRDefault="00505EFB" w:rsidP="00505EFB">
            <w:pPr>
              <w:spacing w:after="0" w:line="240" w:lineRule="auto"/>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 xml:space="preserve">9100 </w:t>
            </w:r>
            <w:proofErr w:type="gramStart"/>
            <w:r w:rsidRPr="00CD6974">
              <w:rPr>
                <w:rFonts w:ascii="Arial" w:eastAsia="Times New Roman" w:hAnsi="Arial" w:cs="Arial"/>
                <w:color w:val="000000"/>
                <w:sz w:val="20"/>
                <w:szCs w:val="20"/>
                <w:lang w:eastAsia="es-MX"/>
              </w:rPr>
              <w:t>Amortización</w:t>
            </w:r>
            <w:proofErr w:type="gramEnd"/>
            <w:r w:rsidRPr="00CD6974">
              <w:rPr>
                <w:rFonts w:ascii="Arial" w:eastAsia="Times New Roman" w:hAnsi="Arial" w:cs="Arial"/>
                <w:color w:val="000000"/>
                <w:sz w:val="20"/>
                <w:szCs w:val="20"/>
                <w:lang w:eastAsia="es-MX"/>
              </w:rPr>
              <w:t xml:space="preserve"> Gastos de la Deuda Pública</w:t>
            </w:r>
          </w:p>
        </w:tc>
        <w:tc>
          <w:tcPr>
            <w:tcW w:w="2626" w:type="dxa"/>
            <w:tcBorders>
              <w:top w:val="nil"/>
              <w:left w:val="nil"/>
              <w:bottom w:val="single" w:sz="4" w:space="0" w:color="auto"/>
              <w:right w:val="single" w:sz="4" w:space="0" w:color="auto"/>
            </w:tcBorders>
            <w:shd w:val="clear" w:color="auto" w:fill="FFFFFF" w:themeFill="background1"/>
            <w:noWrap/>
            <w:vAlign w:val="bottom"/>
            <w:hideMark/>
          </w:tcPr>
          <w:p w14:paraId="3494ECFA" w14:textId="77777777" w:rsidR="00505EFB" w:rsidRPr="00CD6974" w:rsidRDefault="00505EFB" w:rsidP="00505EFB">
            <w:pPr>
              <w:spacing w:after="0" w:line="240" w:lineRule="auto"/>
              <w:jc w:val="right"/>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$0.00</w:t>
            </w:r>
          </w:p>
        </w:tc>
      </w:tr>
      <w:tr w:rsidR="00505EFB" w:rsidRPr="00CD6974" w14:paraId="3F9F90A2" w14:textId="77777777" w:rsidTr="00CD6974">
        <w:trPr>
          <w:trHeight w:val="300"/>
          <w:jc w:val="center"/>
        </w:trPr>
        <w:tc>
          <w:tcPr>
            <w:tcW w:w="439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190B6EC" w14:textId="77777777" w:rsidR="00505EFB" w:rsidRPr="00CD6974" w:rsidRDefault="00505EFB" w:rsidP="00505EFB">
            <w:pPr>
              <w:spacing w:after="0" w:line="240" w:lineRule="auto"/>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 xml:space="preserve">9200 </w:t>
            </w:r>
            <w:proofErr w:type="gramStart"/>
            <w:r w:rsidRPr="00CD6974">
              <w:rPr>
                <w:rFonts w:ascii="Arial" w:eastAsia="Times New Roman" w:hAnsi="Arial" w:cs="Arial"/>
                <w:color w:val="000000"/>
                <w:sz w:val="20"/>
                <w:szCs w:val="20"/>
                <w:lang w:eastAsia="es-MX"/>
              </w:rPr>
              <w:t>Intereses</w:t>
            </w:r>
            <w:proofErr w:type="gramEnd"/>
            <w:r w:rsidRPr="00CD6974">
              <w:rPr>
                <w:rFonts w:ascii="Arial" w:eastAsia="Times New Roman" w:hAnsi="Arial" w:cs="Arial"/>
                <w:color w:val="000000"/>
                <w:sz w:val="20"/>
                <w:szCs w:val="20"/>
                <w:lang w:eastAsia="es-MX"/>
              </w:rPr>
              <w:t xml:space="preserve"> Gastos de la Deuda Pública</w:t>
            </w:r>
          </w:p>
        </w:tc>
        <w:tc>
          <w:tcPr>
            <w:tcW w:w="2626" w:type="dxa"/>
            <w:tcBorders>
              <w:top w:val="nil"/>
              <w:left w:val="nil"/>
              <w:bottom w:val="single" w:sz="4" w:space="0" w:color="auto"/>
              <w:right w:val="single" w:sz="4" w:space="0" w:color="auto"/>
            </w:tcBorders>
            <w:shd w:val="clear" w:color="auto" w:fill="FFFFFF" w:themeFill="background1"/>
            <w:noWrap/>
            <w:vAlign w:val="bottom"/>
            <w:hideMark/>
          </w:tcPr>
          <w:p w14:paraId="67C65B0B" w14:textId="77777777" w:rsidR="00505EFB" w:rsidRPr="00CD6974" w:rsidRDefault="00505EFB" w:rsidP="00505EFB">
            <w:pPr>
              <w:spacing w:after="0" w:line="240" w:lineRule="auto"/>
              <w:jc w:val="right"/>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$0.00</w:t>
            </w:r>
          </w:p>
        </w:tc>
      </w:tr>
      <w:tr w:rsidR="00505EFB" w:rsidRPr="00CD6974" w14:paraId="4D6BBAA5" w14:textId="77777777" w:rsidTr="00CD6974">
        <w:trPr>
          <w:trHeight w:val="300"/>
          <w:jc w:val="center"/>
        </w:trPr>
        <w:tc>
          <w:tcPr>
            <w:tcW w:w="439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77C764F" w14:textId="77777777" w:rsidR="00505EFB" w:rsidRPr="00CD6974" w:rsidRDefault="00505EFB" w:rsidP="00505EFB">
            <w:pPr>
              <w:spacing w:after="0" w:line="240" w:lineRule="auto"/>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 xml:space="preserve">9300 </w:t>
            </w:r>
            <w:proofErr w:type="gramStart"/>
            <w:r w:rsidRPr="00CD6974">
              <w:rPr>
                <w:rFonts w:ascii="Arial" w:eastAsia="Times New Roman" w:hAnsi="Arial" w:cs="Arial"/>
                <w:color w:val="000000"/>
                <w:sz w:val="20"/>
                <w:szCs w:val="20"/>
                <w:lang w:eastAsia="es-MX"/>
              </w:rPr>
              <w:t>Comisiones</w:t>
            </w:r>
            <w:proofErr w:type="gramEnd"/>
            <w:r w:rsidRPr="00CD6974">
              <w:rPr>
                <w:rFonts w:ascii="Arial" w:eastAsia="Times New Roman" w:hAnsi="Arial" w:cs="Arial"/>
                <w:color w:val="000000"/>
                <w:sz w:val="20"/>
                <w:szCs w:val="20"/>
                <w:lang w:eastAsia="es-MX"/>
              </w:rPr>
              <w:t xml:space="preserve"> Gastos de la Deuda Pública</w:t>
            </w:r>
          </w:p>
        </w:tc>
        <w:tc>
          <w:tcPr>
            <w:tcW w:w="2626" w:type="dxa"/>
            <w:tcBorders>
              <w:top w:val="nil"/>
              <w:left w:val="nil"/>
              <w:bottom w:val="single" w:sz="4" w:space="0" w:color="auto"/>
              <w:right w:val="single" w:sz="4" w:space="0" w:color="auto"/>
            </w:tcBorders>
            <w:shd w:val="clear" w:color="auto" w:fill="FFFFFF" w:themeFill="background1"/>
            <w:noWrap/>
            <w:vAlign w:val="bottom"/>
            <w:hideMark/>
          </w:tcPr>
          <w:p w14:paraId="2CD39E46" w14:textId="77777777" w:rsidR="00505EFB" w:rsidRPr="00CD6974" w:rsidRDefault="00505EFB" w:rsidP="00505EFB">
            <w:pPr>
              <w:spacing w:after="0" w:line="240" w:lineRule="auto"/>
              <w:jc w:val="right"/>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$0.00</w:t>
            </w:r>
          </w:p>
        </w:tc>
      </w:tr>
      <w:tr w:rsidR="00505EFB" w:rsidRPr="00CD6974" w14:paraId="4D95DEDA" w14:textId="77777777" w:rsidTr="00CD6974">
        <w:trPr>
          <w:trHeight w:val="300"/>
          <w:jc w:val="center"/>
        </w:trPr>
        <w:tc>
          <w:tcPr>
            <w:tcW w:w="439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8E43644" w14:textId="77777777" w:rsidR="00505EFB" w:rsidRPr="00CD6974" w:rsidRDefault="00505EFB" w:rsidP="00505EFB">
            <w:pPr>
              <w:spacing w:after="0" w:line="240" w:lineRule="auto"/>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 xml:space="preserve">9400 </w:t>
            </w:r>
            <w:proofErr w:type="gramStart"/>
            <w:r w:rsidRPr="00CD6974">
              <w:rPr>
                <w:rFonts w:ascii="Arial" w:eastAsia="Times New Roman" w:hAnsi="Arial" w:cs="Arial"/>
                <w:color w:val="000000"/>
                <w:sz w:val="20"/>
                <w:szCs w:val="20"/>
                <w:lang w:eastAsia="es-MX"/>
              </w:rPr>
              <w:t>Gastos</w:t>
            </w:r>
            <w:proofErr w:type="gramEnd"/>
            <w:r w:rsidRPr="00CD6974">
              <w:rPr>
                <w:rFonts w:ascii="Arial" w:eastAsia="Times New Roman" w:hAnsi="Arial" w:cs="Arial"/>
                <w:color w:val="000000"/>
                <w:sz w:val="20"/>
                <w:szCs w:val="20"/>
                <w:lang w:eastAsia="es-MX"/>
              </w:rPr>
              <w:t xml:space="preserve"> de la Deuda Pública</w:t>
            </w:r>
          </w:p>
        </w:tc>
        <w:tc>
          <w:tcPr>
            <w:tcW w:w="2626" w:type="dxa"/>
            <w:tcBorders>
              <w:top w:val="nil"/>
              <w:left w:val="nil"/>
              <w:bottom w:val="single" w:sz="4" w:space="0" w:color="auto"/>
              <w:right w:val="single" w:sz="4" w:space="0" w:color="auto"/>
            </w:tcBorders>
            <w:shd w:val="clear" w:color="auto" w:fill="FFFFFF" w:themeFill="background1"/>
            <w:noWrap/>
            <w:vAlign w:val="bottom"/>
            <w:hideMark/>
          </w:tcPr>
          <w:p w14:paraId="26029EE1" w14:textId="77777777" w:rsidR="00505EFB" w:rsidRPr="00CD6974" w:rsidRDefault="00505EFB" w:rsidP="00505EFB">
            <w:pPr>
              <w:spacing w:after="0" w:line="240" w:lineRule="auto"/>
              <w:jc w:val="right"/>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$0.00</w:t>
            </w:r>
          </w:p>
        </w:tc>
      </w:tr>
      <w:tr w:rsidR="00505EFB" w:rsidRPr="00CD6974" w14:paraId="42234E94" w14:textId="77777777" w:rsidTr="00CD6974">
        <w:trPr>
          <w:trHeight w:val="300"/>
          <w:jc w:val="center"/>
        </w:trPr>
        <w:tc>
          <w:tcPr>
            <w:tcW w:w="439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993251E" w14:textId="77777777" w:rsidR="00505EFB" w:rsidRPr="00CD6974" w:rsidRDefault="00505EFB" w:rsidP="00505EFB">
            <w:pPr>
              <w:spacing w:after="0" w:line="240" w:lineRule="auto"/>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 xml:space="preserve">9500 </w:t>
            </w:r>
            <w:proofErr w:type="gramStart"/>
            <w:r w:rsidRPr="00CD6974">
              <w:rPr>
                <w:rFonts w:ascii="Arial" w:eastAsia="Times New Roman" w:hAnsi="Arial" w:cs="Arial"/>
                <w:color w:val="000000"/>
                <w:sz w:val="20"/>
                <w:szCs w:val="20"/>
                <w:lang w:eastAsia="es-MX"/>
              </w:rPr>
              <w:t>Costos</w:t>
            </w:r>
            <w:proofErr w:type="gramEnd"/>
            <w:r w:rsidRPr="00CD6974">
              <w:rPr>
                <w:rFonts w:ascii="Arial" w:eastAsia="Times New Roman" w:hAnsi="Arial" w:cs="Arial"/>
                <w:color w:val="000000"/>
                <w:sz w:val="20"/>
                <w:szCs w:val="20"/>
                <w:lang w:eastAsia="es-MX"/>
              </w:rPr>
              <w:t xml:space="preserve"> por Coberturas</w:t>
            </w:r>
          </w:p>
        </w:tc>
        <w:tc>
          <w:tcPr>
            <w:tcW w:w="2626" w:type="dxa"/>
            <w:tcBorders>
              <w:top w:val="nil"/>
              <w:left w:val="nil"/>
              <w:bottom w:val="single" w:sz="4" w:space="0" w:color="auto"/>
              <w:right w:val="single" w:sz="4" w:space="0" w:color="auto"/>
            </w:tcBorders>
            <w:shd w:val="clear" w:color="auto" w:fill="FFFFFF" w:themeFill="background1"/>
            <w:noWrap/>
            <w:vAlign w:val="bottom"/>
            <w:hideMark/>
          </w:tcPr>
          <w:p w14:paraId="6D03B428" w14:textId="77777777" w:rsidR="00505EFB" w:rsidRPr="00CD6974" w:rsidRDefault="00505EFB" w:rsidP="00505EFB">
            <w:pPr>
              <w:spacing w:after="0" w:line="240" w:lineRule="auto"/>
              <w:jc w:val="right"/>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$0.00</w:t>
            </w:r>
          </w:p>
        </w:tc>
      </w:tr>
      <w:tr w:rsidR="00505EFB" w:rsidRPr="00CD6974" w14:paraId="5C519682" w14:textId="77777777" w:rsidTr="00CD6974">
        <w:trPr>
          <w:trHeight w:val="300"/>
          <w:jc w:val="center"/>
        </w:trPr>
        <w:tc>
          <w:tcPr>
            <w:tcW w:w="439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F8A5AE8" w14:textId="77777777" w:rsidR="00505EFB" w:rsidRPr="00CD6974" w:rsidRDefault="00505EFB" w:rsidP="00505EFB">
            <w:pPr>
              <w:spacing w:after="0" w:line="240" w:lineRule="auto"/>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 xml:space="preserve">9600 </w:t>
            </w:r>
            <w:proofErr w:type="gramStart"/>
            <w:r w:rsidRPr="00CD6974">
              <w:rPr>
                <w:rFonts w:ascii="Arial" w:eastAsia="Times New Roman" w:hAnsi="Arial" w:cs="Arial"/>
                <w:color w:val="000000"/>
                <w:sz w:val="20"/>
                <w:szCs w:val="20"/>
                <w:lang w:eastAsia="es-MX"/>
              </w:rPr>
              <w:t>Apoyos</w:t>
            </w:r>
            <w:proofErr w:type="gramEnd"/>
            <w:r w:rsidRPr="00CD6974">
              <w:rPr>
                <w:rFonts w:ascii="Arial" w:eastAsia="Times New Roman" w:hAnsi="Arial" w:cs="Arial"/>
                <w:color w:val="000000"/>
                <w:sz w:val="20"/>
                <w:szCs w:val="20"/>
                <w:lang w:eastAsia="es-MX"/>
              </w:rPr>
              <w:t xml:space="preserve"> Financieros</w:t>
            </w:r>
          </w:p>
        </w:tc>
        <w:tc>
          <w:tcPr>
            <w:tcW w:w="2626" w:type="dxa"/>
            <w:tcBorders>
              <w:top w:val="nil"/>
              <w:left w:val="nil"/>
              <w:bottom w:val="single" w:sz="4" w:space="0" w:color="auto"/>
              <w:right w:val="single" w:sz="4" w:space="0" w:color="auto"/>
            </w:tcBorders>
            <w:shd w:val="clear" w:color="auto" w:fill="FFFFFF" w:themeFill="background1"/>
            <w:noWrap/>
            <w:vAlign w:val="bottom"/>
            <w:hideMark/>
          </w:tcPr>
          <w:p w14:paraId="59CE59A3" w14:textId="77777777" w:rsidR="00505EFB" w:rsidRPr="00CD6974" w:rsidRDefault="00505EFB" w:rsidP="00505EFB">
            <w:pPr>
              <w:spacing w:after="0" w:line="240" w:lineRule="auto"/>
              <w:jc w:val="right"/>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$0.00</w:t>
            </w:r>
          </w:p>
        </w:tc>
      </w:tr>
      <w:tr w:rsidR="00505EFB" w:rsidRPr="00CD6974" w14:paraId="392B08DF" w14:textId="77777777" w:rsidTr="00CD6974">
        <w:trPr>
          <w:trHeight w:val="300"/>
          <w:jc w:val="center"/>
        </w:trPr>
        <w:tc>
          <w:tcPr>
            <w:tcW w:w="439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107E054" w14:textId="77777777" w:rsidR="00505EFB" w:rsidRPr="00CD6974" w:rsidRDefault="00505EFB" w:rsidP="00505EFB">
            <w:pPr>
              <w:spacing w:after="0" w:line="240" w:lineRule="auto"/>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9900 ADEFAS</w:t>
            </w:r>
          </w:p>
        </w:tc>
        <w:tc>
          <w:tcPr>
            <w:tcW w:w="2626" w:type="dxa"/>
            <w:tcBorders>
              <w:top w:val="nil"/>
              <w:left w:val="nil"/>
              <w:bottom w:val="single" w:sz="4" w:space="0" w:color="auto"/>
              <w:right w:val="single" w:sz="4" w:space="0" w:color="auto"/>
            </w:tcBorders>
            <w:shd w:val="clear" w:color="auto" w:fill="FFFFFF" w:themeFill="background1"/>
            <w:noWrap/>
            <w:vAlign w:val="bottom"/>
            <w:hideMark/>
          </w:tcPr>
          <w:p w14:paraId="6635CDF4" w14:textId="77777777" w:rsidR="00505EFB" w:rsidRPr="00CD6974" w:rsidRDefault="00505EFB" w:rsidP="00505EFB">
            <w:pPr>
              <w:spacing w:after="0" w:line="240" w:lineRule="auto"/>
              <w:jc w:val="right"/>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$0.00</w:t>
            </w:r>
          </w:p>
        </w:tc>
      </w:tr>
      <w:tr w:rsidR="00505EFB" w:rsidRPr="00CD6974" w14:paraId="25DD1A2F" w14:textId="77777777" w:rsidTr="00CD6974">
        <w:trPr>
          <w:trHeight w:val="300"/>
          <w:jc w:val="center"/>
        </w:trPr>
        <w:tc>
          <w:tcPr>
            <w:tcW w:w="439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30016D2" w14:textId="2CFFB5B2" w:rsidR="00505EFB" w:rsidRPr="00CD6974" w:rsidRDefault="00CD1043" w:rsidP="00505EFB">
            <w:pPr>
              <w:spacing w:after="0" w:line="240" w:lineRule="auto"/>
              <w:jc w:val="center"/>
              <w:rPr>
                <w:rFonts w:ascii="Arial" w:eastAsia="Times New Roman" w:hAnsi="Arial" w:cs="Arial"/>
                <w:b/>
                <w:bCs/>
                <w:color w:val="000000"/>
                <w:sz w:val="20"/>
                <w:szCs w:val="20"/>
                <w:lang w:eastAsia="es-MX"/>
              </w:rPr>
            </w:pPr>
            <w:proofErr w:type="gramStart"/>
            <w:r w:rsidRPr="00CD6974">
              <w:rPr>
                <w:rFonts w:ascii="Arial" w:eastAsia="Times New Roman" w:hAnsi="Arial" w:cs="Arial"/>
                <w:b/>
                <w:bCs/>
                <w:color w:val="000000"/>
                <w:sz w:val="20"/>
                <w:szCs w:val="20"/>
                <w:lang w:eastAsia="es-MX"/>
              </w:rPr>
              <w:t>Total</w:t>
            </w:r>
            <w:proofErr w:type="gramEnd"/>
            <w:r w:rsidRPr="00CD6974">
              <w:rPr>
                <w:rFonts w:ascii="Arial" w:eastAsia="Times New Roman" w:hAnsi="Arial" w:cs="Arial"/>
                <w:b/>
                <w:bCs/>
                <w:color w:val="000000"/>
                <w:sz w:val="20"/>
                <w:szCs w:val="20"/>
                <w:lang w:eastAsia="es-MX"/>
              </w:rPr>
              <w:t xml:space="preserve"> General</w:t>
            </w:r>
          </w:p>
        </w:tc>
        <w:tc>
          <w:tcPr>
            <w:tcW w:w="2626" w:type="dxa"/>
            <w:tcBorders>
              <w:top w:val="nil"/>
              <w:left w:val="nil"/>
              <w:bottom w:val="single" w:sz="4" w:space="0" w:color="auto"/>
              <w:right w:val="single" w:sz="4" w:space="0" w:color="auto"/>
            </w:tcBorders>
            <w:shd w:val="clear" w:color="000000" w:fill="BFBFBF"/>
            <w:noWrap/>
            <w:vAlign w:val="bottom"/>
            <w:hideMark/>
          </w:tcPr>
          <w:p w14:paraId="75785EE3" w14:textId="77777777" w:rsidR="00505EFB" w:rsidRPr="00CD6974" w:rsidRDefault="00505EFB" w:rsidP="00505EFB">
            <w:pPr>
              <w:spacing w:after="0" w:line="240" w:lineRule="auto"/>
              <w:jc w:val="right"/>
              <w:rPr>
                <w:rFonts w:ascii="Arial" w:eastAsia="Times New Roman" w:hAnsi="Arial" w:cs="Arial"/>
                <w:b/>
                <w:bCs/>
                <w:color w:val="000000"/>
                <w:sz w:val="20"/>
                <w:szCs w:val="20"/>
                <w:lang w:eastAsia="es-MX"/>
              </w:rPr>
            </w:pPr>
            <w:r w:rsidRPr="00CD6974">
              <w:rPr>
                <w:rFonts w:ascii="Arial" w:eastAsia="Times New Roman" w:hAnsi="Arial" w:cs="Arial"/>
                <w:b/>
                <w:bCs/>
                <w:color w:val="000000"/>
                <w:sz w:val="20"/>
                <w:szCs w:val="20"/>
                <w:lang w:eastAsia="es-MX"/>
              </w:rPr>
              <w:t>$0.00</w:t>
            </w:r>
          </w:p>
        </w:tc>
      </w:tr>
    </w:tbl>
    <w:p w14:paraId="13B1BE1C" w14:textId="4D3CCAE8" w:rsidR="00511754" w:rsidRDefault="00511754" w:rsidP="000142F8">
      <w:pPr>
        <w:spacing w:after="0" w:line="240" w:lineRule="auto"/>
        <w:jc w:val="center"/>
        <w:rPr>
          <w:rFonts w:ascii="Arial" w:hAnsi="Arial" w:cs="Arial"/>
          <w:b/>
          <w:smallCaps/>
          <w:color w:val="000000"/>
          <w:szCs w:val="16"/>
        </w:rPr>
      </w:pPr>
    </w:p>
    <w:p w14:paraId="3040FC0A" w14:textId="4811CE05" w:rsidR="008F5FFE" w:rsidRDefault="008F5FFE" w:rsidP="000142F8">
      <w:pPr>
        <w:spacing w:after="0" w:line="240" w:lineRule="auto"/>
        <w:jc w:val="center"/>
        <w:rPr>
          <w:rFonts w:ascii="Arial" w:hAnsi="Arial" w:cs="Arial"/>
          <w:b/>
          <w:smallCaps/>
          <w:color w:val="000000"/>
          <w:szCs w:val="16"/>
        </w:rPr>
      </w:pPr>
    </w:p>
    <w:p w14:paraId="66A8744F" w14:textId="77777777" w:rsidR="008F5FFE" w:rsidRDefault="008F5FFE" w:rsidP="000142F8">
      <w:pPr>
        <w:spacing w:after="0" w:line="240" w:lineRule="auto"/>
        <w:jc w:val="center"/>
        <w:rPr>
          <w:rFonts w:ascii="Arial" w:hAnsi="Arial" w:cs="Arial"/>
          <w:b/>
          <w:smallCaps/>
          <w:color w:val="000000"/>
          <w:szCs w:val="16"/>
        </w:rPr>
      </w:pPr>
    </w:p>
    <w:tbl>
      <w:tblPr>
        <w:tblW w:w="10768" w:type="dxa"/>
        <w:jc w:val="center"/>
        <w:tblCellMar>
          <w:left w:w="70" w:type="dxa"/>
          <w:right w:w="70" w:type="dxa"/>
        </w:tblCellMar>
        <w:tblLook w:val="04A0" w:firstRow="1" w:lastRow="0" w:firstColumn="1" w:lastColumn="0" w:noHBand="0" w:noVBand="1"/>
      </w:tblPr>
      <w:tblGrid>
        <w:gridCol w:w="1642"/>
        <w:gridCol w:w="1614"/>
        <w:gridCol w:w="1984"/>
        <w:gridCol w:w="1956"/>
        <w:gridCol w:w="1871"/>
        <w:gridCol w:w="1701"/>
      </w:tblGrid>
      <w:tr w:rsidR="00E12DCE" w:rsidRPr="00AA270A" w14:paraId="6C75C044" w14:textId="77777777" w:rsidTr="00C8299A">
        <w:trPr>
          <w:trHeight w:val="289"/>
          <w:jc w:val="center"/>
        </w:trPr>
        <w:tc>
          <w:tcPr>
            <w:tcW w:w="10768" w:type="dxa"/>
            <w:gridSpan w:val="6"/>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047A8CBC" w14:textId="77777777" w:rsidR="00E12DCE" w:rsidRPr="00AA270A" w:rsidRDefault="00E12DCE" w:rsidP="00C8299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LÍMITES DE FINANCIAMIENTO (MUNICIPIOS)</w:t>
            </w:r>
          </w:p>
        </w:tc>
      </w:tr>
      <w:tr w:rsidR="00E12DCE" w:rsidRPr="00AA270A" w14:paraId="41472273" w14:textId="77777777" w:rsidTr="00C8299A">
        <w:trPr>
          <w:trHeight w:val="289"/>
          <w:jc w:val="center"/>
        </w:trPr>
        <w:tc>
          <w:tcPr>
            <w:tcW w:w="5240" w:type="dxa"/>
            <w:gridSpan w:val="3"/>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7C5DE4D7" w14:textId="77777777" w:rsidR="00E12DCE" w:rsidRPr="00AA270A" w:rsidRDefault="00E12DCE" w:rsidP="00C8299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ENTIDAD PÚBLICA:</w:t>
            </w:r>
          </w:p>
        </w:tc>
        <w:tc>
          <w:tcPr>
            <w:tcW w:w="5528" w:type="dxa"/>
            <w:gridSpan w:val="3"/>
            <w:tcBorders>
              <w:top w:val="single" w:sz="4" w:space="0" w:color="auto"/>
              <w:left w:val="nil"/>
              <w:bottom w:val="single" w:sz="4" w:space="0" w:color="auto"/>
              <w:right w:val="single" w:sz="4" w:space="0" w:color="auto"/>
            </w:tcBorders>
            <w:shd w:val="clear" w:color="000000" w:fill="808080"/>
            <w:noWrap/>
            <w:vAlign w:val="bottom"/>
            <w:hideMark/>
          </w:tcPr>
          <w:p w14:paraId="3920FAED" w14:textId="77777777" w:rsidR="00E12DCE" w:rsidRPr="00AA270A" w:rsidRDefault="00E12DCE" w:rsidP="00C8299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MUZQUIZ</w:t>
            </w:r>
          </w:p>
        </w:tc>
      </w:tr>
      <w:tr w:rsidR="00E12DCE" w:rsidRPr="00AA270A" w14:paraId="2B2C46CB" w14:textId="77777777" w:rsidTr="00C8299A">
        <w:trPr>
          <w:trHeight w:val="289"/>
          <w:jc w:val="center"/>
        </w:trPr>
        <w:tc>
          <w:tcPr>
            <w:tcW w:w="5240" w:type="dxa"/>
            <w:gridSpan w:val="3"/>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61017323" w14:textId="77777777" w:rsidR="00E12DCE" w:rsidRPr="00AA270A" w:rsidRDefault="00E12DCE" w:rsidP="00C8299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EJERCICIO FISCAL:</w:t>
            </w:r>
          </w:p>
        </w:tc>
        <w:tc>
          <w:tcPr>
            <w:tcW w:w="5528" w:type="dxa"/>
            <w:gridSpan w:val="3"/>
            <w:tcBorders>
              <w:top w:val="single" w:sz="4" w:space="0" w:color="auto"/>
              <w:left w:val="nil"/>
              <w:bottom w:val="single" w:sz="4" w:space="0" w:color="auto"/>
              <w:right w:val="single" w:sz="4" w:space="0" w:color="auto"/>
            </w:tcBorders>
            <w:shd w:val="clear" w:color="000000" w:fill="808080"/>
            <w:noWrap/>
            <w:vAlign w:val="bottom"/>
            <w:hideMark/>
          </w:tcPr>
          <w:p w14:paraId="0FAAEBFF" w14:textId="77777777" w:rsidR="00E12DCE" w:rsidRPr="00AA270A" w:rsidRDefault="00E12DCE" w:rsidP="00C8299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2022</w:t>
            </w:r>
          </w:p>
        </w:tc>
      </w:tr>
      <w:tr w:rsidR="00E12DCE" w:rsidRPr="00AA270A" w14:paraId="7FD29AE1" w14:textId="77777777" w:rsidTr="00C8299A">
        <w:trPr>
          <w:trHeight w:val="289"/>
          <w:jc w:val="center"/>
        </w:trPr>
        <w:tc>
          <w:tcPr>
            <w:tcW w:w="5240" w:type="dxa"/>
            <w:gridSpan w:val="3"/>
            <w:tcBorders>
              <w:top w:val="single" w:sz="4" w:space="0" w:color="auto"/>
              <w:left w:val="single" w:sz="4" w:space="0" w:color="auto"/>
              <w:bottom w:val="single" w:sz="4" w:space="0" w:color="auto"/>
              <w:right w:val="single" w:sz="4" w:space="0" w:color="000000"/>
            </w:tcBorders>
            <w:shd w:val="clear" w:color="000000" w:fill="808080"/>
            <w:noWrap/>
            <w:vAlign w:val="bottom"/>
            <w:hideMark/>
          </w:tcPr>
          <w:p w14:paraId="5CA49337" w14:textId="77777777" w:rsidR="00E12DCE" w:rsidRPr="00AA270A" w:rsidRDefault="00E12DCE" w:rsidP="00C8299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Apartado A</w:t>
            </w:r>
          </w:p>
        </w:tc>
        <w:tc>
          <w:tcPr>
            <w:tcW w:w="5528" w:type="dxa"/>
            <w:gridSpan w:val="3"/>
            <w:tcBorders>
              <w:top w:val="single" w:sz="4" w:space="0" w:color="auto"/>
              <w:left w:val="nil"/>
              <w:bottom w:val="single" w:sz="4" w:space="0" w:color="auto"/>
              <w:right w:val="single" w:sz="4" w:space="0" w:color="000000"/>
            </w:tcBorders>
            <w:shd w:val="clear" w:color="000000" w:fill="808080"/>
            <w:noWrap/>
            <w:vAlign w:val="bottom"/>
            <w:hideMark/>
          </w:tcPr>
          <w:p w14:paraId="30B08B09" w14:textId="77777777" w:rsidR="00E12DCE" w:rsidRPr="00AA270A" w:rsidRDefault="00E12DCE" w:rsidP="00C8299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Apartado B</w:t>
            </w:r>
          </w:p>
        </w:tc>
      </w:tr>
      <w:tr w:rsidR="00E12DCE" w:rsidRPr="00AA270A" w14:paraId="0F1B774B" w14:textId="77777777" w:rsidTr="00C8299A">
        <w:trPr>
          <w:trHeight w:val="289"/>
          <w:jc w:val="center"/>
        </w:trPr>
        <w:tc>
          <w:tcPr>
            <w:tcW w:w="5240" w:type="dxa"/>
            <w:gridSpan w:val="3"/>
            <w:tcBorders>
              <w:top w:val="single" w:sz="4" w:space="0" w:color="auto"/>
              <w:left w:val="single" w:sz="4" w:space="0" w:color="auto"/>
              <w:bottom w:val="single" w:sz="4" w:space="0" w:color="auto"/>
              <w:right w:val="single" w:sz="4" w:space="0" w:color="000000"/>
            </w:tcBorders>
            <w:shd w:val="clear" w:color="000000" w:fill="808080"/>
            <w:noWrap/>
            <w:vAlign w:val="bottom"/>
            <w:hideMark/>
          </w:tcPr>
          <w:p w14:paraId="4D8C95EF" w14:textId="77777777" w:rsidR="00E12DCE" w:rsidRPr="00AA270A" w:rsidRDefault="00E12DCE" w:rsidP="00C8299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Límite de Ingresos de Libre Disposición</w:t>
            </w:r>
          </w:p>
        </w:tc>
        <w:tc>
          <w:tcPr>
            <w:tcW w:w="5528" w:type="dxa"/>
            <w:gridSpan w:val="3"/>
            <w:tcBorders>
              <w:top w:val="single" w:sz="4" w:space="0" w:color="auto"/>
              <w:left w:val="nil"/>
              <w:bottom w:val="single" w:sz="4" w:space="0" w:color="auto"/>
              <w:right w:val="single" w:sz="4" w:space="0" w:color="000000"/>
            </w:tcBorders>
            <w:shd w:val="clear" w:color="000000" w:fill="808080"/>
            <w:noWrap/>
            <w:vAlign w:val="bottom"/>
            <w:hideMark/>
          </w:tcPr>
          <w:p w14:paraId="2560D6C1" w14:textId="77777777" w:rsidR="00E12DCE" w:rsidRPr="00AA270A" w:rsidRDefault="00E12DCE" w:rsidP="00C8299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Límite de Compromiso de Recursos del Ramo 33</w:t>
            </w:r>
          </w:p>
        </w:tc>
      </w:tr>
      <w:tr w:rsidR="00E12DCE" w:rsidRPr="00AA270A" w14:paraId="18DD8302" w14:textId="77777777" w:rsidTr="00C8299A">
        <w:trPr>
          <w:trHeight w:val="255"/>
          <w:jc w:val="center"/>
        </w:trPr>
        <w:tc>
          <w:tcPr>
            <w:tcW w:w="1642" w:type="dxa"/>
            <w:tcBorders>
              <w:top w:val="nil"/>
              <w:left w:val="single" w:sz="4" w:space="0" w:color="auto"/>
              <w:bottom w:val="nil"/>
              <w:right w:val="single" w:sz="4" w:space="0" w:color="auto"/>
            </w:tcBorders>
            <w:shd w:val="clear" w:color="000000" w:fill="A6A6A6"/>
            <w:noWrap/>
            <w:vAlign w:val="bottom"/>
            <w:hideMark/>
          </w:tcPr>
          <w:p w14:paraId="2BBC2F2C" w14:textId="77777777" w:rsidR="00E12DCE" w:rsidRPr="00AA270A" w:rsidRDefault="00E12DCE" w:rsidP="00C8299A">
            <w:pPr>
              <w:spacing w:after="0" w:line="240" w:lineRule="auto"/>
              <w:jc w:val="center"/>
              <w:rPr>
                <w:rFonts w:ascii="Arial" w:eastAsia="Times New Roman" w:hAnsi="Arial" w:cs="Arial"/>
                <w:b/>
                <w:bCs/>
                <w:sz w:val="20"/>
                <w:szCs w:val="20"/>
                <w:lang w:eastAsia="es-MX"/>
              </w:rPr>
            </w:pPr>
            <w:r w:rsidRPr="00AA270A">
              <w:rPr>
                <w:rFonts w:ascii="Arial" w:eastAsia="Times New Roman" w:hAnsi="Arial" w:cs="Arial"/>
                <w:b/>
                <w:bCs/>
                <w:sz w:val="20"/>
                <w:szCs w:val="20"/>
                <w:lang w:eastAsia="es-MX"/>
              </w:rPr>
              <w:t>A</w:t>
            </w:r>
          </w:p>
        </w:tc>
        <w:tc>
          <w:tcPr>
            <w:tcW w:w="1614" w:type="dxa"/>
            <w:tcBorders>
              <w:top w:val="nil"/>
              <w:left w:val="nil"/>
              <w:bottom w:val="nil"/>
              <w:right w:val="single" w:sz="4" w:space="0" w:color="auto"/>
            </w:tcBorders>
            <w:shd w:val="clear" w:color="000000" w:fill="A6A6A6"/>
            <w:noWrap/>
            <w:vAlign w:val="bottom"/>
            <w:hideMark/>
          </w:tcPr>
          <w:p w14:paraId="6D6A63ED" w14:textId="77777777" w:rsidR="00E12DCE" w:rsidRPr="00AA270A" w:rsidRDefault="00E12DCE" w:rsidP="00C8299A">
            <w:pPr>
              <w:spacing w:after="0" w:line="240" w:lineRule="auto"/>
              <w:jc w:val="center"/>
              <w:rPr>
                <w:rFonts w:ascii="Arial" w:eastAsia="Times New Roman" w:hAnsi="Arial" w:cs="Arial"/>
                <w:b/>
                <w:bCs/>
                <w:sz w:val="20"/>
                <w:szCs w:val="20"/>
                <w:lang w:eastAsia="es-MX"/>
              </w:rPr>
            </w:pPr>
            <w:r w:rsidRPr="00AA270A">
              <w:rPr>
                <w:rFonts w:ascii="Arial" w:eastAsia="Times New Roman" w:hAnsi="Arial" w:cs="Arial"/>
                <w:b/>
                <w:bCs/>
                <w:sz w:val="20"/>
                <w:szCs w:val="20"/>
                <w:lang w:eastAsia="es-MX"/>
              </w:rPr>
              <w:t>B</w:t>
            </w:r>
          </w:p>
        </w:tc>
        <w:tc>
          <w:tcPr>
            <w:tcW w:w="1984" w:type="dxa"/>
            <w:tcBorders>
              <w:top w:val="nil"/>
              <w:left w:val="nil"/>
              <w:bottom w:val="nil"/>
              <w:right w:val="single" w:sz="4" w:space="0" w:color="auto"/>
            </w:tcBorders>
            <w:shd w:val="clear" w:color="000000" w:fill="A6A6A6"/>
            <w:noWrap/>
            <w:vAlign w:val="bottom"/>
            <w:hideMark/>
          </w:tcPr>
          <w:p w14:paraId="25887D1A" w14:textId="77777777" w:rsidR="00E12DCE" w:rsidRPr="00AA270A" w:rsidRDefault="00E12DCE" w:rsidP="00C8299A">
            <w:pPr>
              <w:spacing w:after="0" w:line="240" w:lineRule="auto"/>
              <w:jc w:val="center"/>
              <w:rPr>
                <w:rFonts w:ascii="Arial" w:eastAsia="Times New Roman" w:hAnsi="Arial" w:cs="Arial"/>
                <w:b/>
                <w:bCs/>
                <w:sz w:val="20"/>
                <w:szCs w:val="20"/>
                <w:lang w:eastAsia="es-MX"/>
              </w:rPr>
            </w:pPr>
            <w:r w:rsidRPr="00AA270A">
              <w:rPr>
                <w:rFonts w:ascii="Arial" w:eastAsia="Times New Roman" w:hAnsi="Arial" w:cs="Arial"/>
                <w:b/>
                <w:bCs/>
                <w:sz w:val="20"/>
                <w:szCs w:val="20"/>
                <w:lang w:eastAsia="es-MX"/>
              </w:rPr>
              <w:t>C=A*B</w:t>
            </w:r>
          </w:p>
        </w:tc>
        <w:tc>
          <w:tcPr>
            <w:tcW w:w="1956" w:type="dxa"/>
            <w:tcBorders>
              <w:top w:val="nil"/>
              <w:left w:val="nil"/>
              <w:bottom w:val="nil"/>
              <w:right w:val="single" w:sz="4" w:space="0" w:color="auto"/>
            </w:tcBorders>
            <w:shd w:val="clear" w:color="000000" w:fill="A6A6A6"/>
            <w:noWrap/>
            <w:vAlign w:val="bottom"/>
            <w:hideMark/>
          </w:tcPr>
          <w:p w14:paraId="0034079F" w14:textId="77777777" w:rsidR="00E12DCE" w:rsidRPr="00AA270A" w:rsidRDefault="00E12DCE" w:rsidP="00C8299A">
            <w:pPr>
              <w:spacing w:after="0" w:line="240" w:lineRule="auto"/>
              <w:jc w:val="center"/>
              <w:rPr>
                <w:rFonts w:ascii="Arial" w:eastAsia="Times New Roman" w:hAnsi="Arial" w:cs="Arial"/>
                <w:b/>
                <w:bCs/>
                <w:sz w:val="20"/>
                <w:szCs w:val="20"/>
                <w:lang w:eastAsia="es-MX"/>
              </w:rPr>
            </w:pPr>
            <w:r w:rsidRPr="00AA270A">
              <w:rPr>
                <w:rFonts w:ascii="Arial" w:eastAsia="Times New Roman" w:hAnsi="Arial" w:cs="Arial"/>
                <w:b/>
                <w:bCs/>
                <w:sz w:val="20"/>
                <w:szCs w:val="20"/>
                <w:lang w:eastAsia="es-MX"/>
              </w:rPr>
              <w:t>D</w:t>
            </w:r>
          </w:p>
        </w:tc>
        <w:tc>
          <w:tcPr>
            <w:tcW w:w="1871" w:type="dxa"/>
            <w:tcBorders>
              <w:top w:val="nil"/>
              <w:left w:val="nil"/>
              <w:bottom w:val="nil"/>
              <w:right w:val="single" w:sz="4" w:space="0" w:color="auto"/>
            </w:tcBorders>
            <w:shd w:val="clear" w:color="000000" w:fill="A6A6A6"/>
            <w:noWrap/>
            <w:vAlign w:val="bottom"/>
            <w:hideMark/>
          </w:tcPr>
          <w:p w14:paraId="67150293" w14:textId="77777777" w:rsidR="00E12DCE" w:rsidRPr="00AA270A" w:rsidRDefault="00E12DCE" w:rsidP="00C8299A">
            <w:pPr>
              <w:spacing w:after="0" w:line="240" w:lineRule="auto"/>
              <w:jc w:val="center"/>
              <w:rPr>
                <w:rFonts w:ascii="Arial" w:eastAsia="Times New Roman" w:hAnsi="Arial" w:cs="Arial"/>
                <w:b/>
                <w:bCs/>
                <w:sz w:val="20"/>
                <w:szCs w:val="20"/>
                <w:lang w:eastAsia="es-MX"/>
              </w:rPr>
            </w:pPr>
            <w:r w:rsidRPr="00AA270A">
              <w:rPr>
                <w:rFonts w:ascii="Arial" w:eastAsia="Times New Roman" w:hAnsi="Arial" w:cs="Arial"/>
                <w:b/>
                <w:bCs/>
                <w:sz w:val="20"/>
                <w:szCs w:val="20"/>
                <w:lang w:eastAsia="es-MX"/>
              </w:rPr>
              <w:t>E</w:t>
            </w:r>
          </w:p>
        </w:tc>
        <w:tc>
          <w:tcPr>
            <w:tcW w:w="1701" w:type="dxa"/>
            <w:tcBorders>
              <w:top w:val="nil"/>
              <w:left w:val="nil"/>
              <w:bottom w:val="nil"/>
              <w:right w:val="single" w:sz="4" w:space="0" w:color="auto"/>
            </w:tcBorders>
            <w:shd w:val="clear" w:color="000000" w:fill="A6A6A6"/>
            <w:noWrap/>
            <w:vAlign w:val="bottom"/>
            <w:hideMark/>
          </w:tcPr>
          <w:p w14:paraId="2C10BADD" w14:textId="77777777" w:rsidR="00E12DCE" w:rsidRPr="00AA270A" w:rsidRDefault="00E12DCE" w:rsidP="00C8299A">
            <w:pPr>
              <w:spacing w:after="0" w:line="240" w:lineRule="auto"/>
              <w:jc w:val="center"/>
              <w:rPr>
                <w:rFonts w:ascii="Arial" w:eastAsia="Times New Roman" w:hAnsi="Arial" w:cs="Arial"/>
                <w:b/>
                <w:bCs/>
                <w:sz w:val="20"/>
                <w:szCs w:val="20"/>
                <w:lang w:eastAsia="es-MX"/>
              </w:rPr>
            </w:pPr>
            <w:r w:rsidRPr="00AA270A">
              <w:rPr>
                <w:rFonts w:ascii="Arial" w:eastAsia="Times New Roman" w:hAnsi="Arial" w:cs="Arial"/>
                <w:b/>
                <w:bCs/>
                <w:sz w:val="20"/>
                <w:szCs w:val="20"/>
                <w:lang w:eastAsia="es-MX"/>
              </w:rPr>
              <w:t>F=D*E</w:t>
            </w:r>
          </w:p>
        </w:tc>
      </w:tr>
      <w:tr w:rsidR="00E12DCE" w:rsidRPr="00AA270A" w14:paraId="16EE1636" w14:textId="77777777" w:rsidTr="00C8299A">
        <w:trPr>
          <w:trHeight w:val="1530"/>
          <w:jc w:val="center"/>
        </w:trPr>
        <w:tc>
          <w:tcPr>
            <w:tcW w:w="164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4F7AB96" w14:textId="77777777" w:rsidR="00E12DCE" w:rsidRPr="00AA270A" w:rsidRDefault="00E12DCE" w:rsidP="00C8299A">
            <w:pPr>
              <w:spacing w:after="0" w:line="240" w:lineRule="auto"/>
              <w:jc w:val="center"/>
              <w:rPr>
                <w:rFonts w:ascii="Arial" w:eastAsia="Times New Roman" w:hAnsi="Arial" w:cs="Arial"/>
                <w:b/>
                <w:bCs/>
                <w:color w:val="000000"/>
                <w:sz w:val="20"/>
                <w:szCs w:val="20"/>
                <w:lang w:eastAsia="es-MX"/>
              </w:rPr>
            </w:pPr>
            <w:r w:rsidRPr="00AA270A">
              <w:rPr>
                <w:rFonts w:ascii="Arial" w:eastAsia="Times New Roman" w:hAnsi="Arial" w:cs="Arial"/>
                <w:b/>
                <w:bCs/>
                <w:color w:val="000000"/>
                <w:sz w:val="20"/>
                <w:szCs w:val="20"/>
                <w:lang w:eastAsia="es-MX"/>
              </w:rPr>
              <w:t>Ingresos no Etiquetados / de Libre Disposición 2022 (Formato 7a LDFEM)</w:t>
            </w:r>
          </w:p>
        </w:tc>
        <w:tc>
          <w:tcPr>
            <w:tcW w:w="1614" w:type="dxa"/>
            <w:tcBorders>
              <w:top w:val="single" w:sz="4" w:space="0" w:color="auto"/>
              <w:left w:val="nil"/>
              <w:bottom w:val="single" w:sz="4" w:space="0" w:color="auto"/>
              <w:right w:val="single" w:sz="4" w:space="0" w:color="auto"/>
            </w:tcBorders>
            <w:shd w:val="clear" w:color="000000" w:fill="BFBFBF"/>
            <w:vAlign w:val="center"/>
            <w:hideMark/>
          </w:tcPr>
          <w:p w14:paraId="2C7E5463" w14:textId="77777777" w:rsidR="00E12DCE" w:rsidRPr="00AA270A" w:rsidRDefault="00E12DCE" w:rsidP="00C8299A">
            <w:pPr>
              <w:spacing w:after="0" w:line="240" w:lineRule="auto"/>
              <w:jc w:val="center"/>
              <w:rPr>
                <w:rFonts w:ascii="Arial" w:eastAsia="Times New Roman" w:hAnsi="Arial" w:cs="Arial"/>
                <w:b/>
                <w:bCs/>
                <w:color w:val="000000"/>
                <w:sz w:val="20"/>
                <w:szCs w:val="20"/>
                <w:lang w:eastAsia="es-MX"/>
              </w:rPr>
            </w:pPr>
            <w:r w:rsidRPr="00AA270A">
              <w:rPr>
                <w:rFonts w:ascii="Arial" w:eastAsia="Times New Roman" w:hAnsi="Arial" w:cs="Arial"/>
                <w:b/>
                <w:bCs/>
                <w:color w:val="000000"/>
                <w:sz w:val="20"/>
                <w:szCs w:val="20"/>
                <w:lang w:eastAsia="es-MX"/>
              </w:rPr>
              <w:t>Techo Neto de Financiamiento para 2022 en % de ILD</w:t>
            </w:r>
          </w:p>
        </w:tc>
        <w:tc>
          <w:tcPr>
            <w:tcW w:w="1984" w:type="dxa"/>
            <w:tcBorders>
              <w:top w:val="single" w:sz="4" w:space="0" w:color="auto"/>
              <w:left w:val="nil"/>
              <w:bottom w:val="single" w:sz="4" w:space="0" w:color="auto"/>
              <w:right w:val="single" w:sz="4" w:space="0" w:color="auto"/>
            </w:tcBorders>
            <w:shd w:val="clear" w:color="000000" w:fill="BFBFBF"/>
            <w:vAlign w:val="center"/>
            <w:hideMark/>
          </w:tcPr>
          <w:p w14:paraId="05782AF7" w14:textId="77777777" w:rsidR="00E12DCE" w:rsidRPr="00AA270A" w:rsidRDefault="00E12DCE" w:rsidP="00C8299A">
            <w:pPr>
              <w:spacing w:after="0" w:line="240" w:lineRule="auto"/>
              <w:jc w:val="center"/>
              <w:rPr>
                <w:rFonts w:ascii="Arial" w:eastAsia="Times New Roman" w:hAnsi="Arial" w:cs="Arial"/>
                <w:b/>
                <w:bCs/>
                <w:color w:val="000000"/>
                <w:sz w:val="20"/>
                <w:szCs w:val="20"/>
                <w:lang w:eastAsia="es-MX"/>
              </w:rPr>
            </w:pPr>
            <w:r w:rsidRPr="00AA270A">
              <w:rPr>
                <w:rFonts w:ascii="Arial" w:eastAsia="Times New Roman" w:hAnsi="Arial" w:cs="Arial"/>
                <w:b/>
                <w:bCs/>
                <w:color w:val="000000"/>
                <w:sz w:val="20"/>
                <w:szCs w:val="20"/>
                <w:lang w:eastAsia="es-MX"/>
              </w:rPr>
              <w:t>Techo Neto de Financiamiento para 2022 en Pesos</w:t>
            </w:r>
          </w:p>
        </w:tc>
        <w:tc>
          <w:tcPr>
            <w:tcW w:w="1956" w:type="dxa"/>
            <w:tcBorders>
              <w:top w:val="single" w:sz="4" w:space="0" w:color="auto"/>
              <w:left w:val="nil"/>
              <w:bottom w:val="single" w:sz="4" w:space="0" w:color="auto"/>
              <w:right w:val="single" w:sz="4" w:space="0" w:color="auto"/>
            </w:tcBorders>
            <w:shd w:val="clear" w:color="000000" w:fill="BFBFBF"/>
            <w:vAlign w:val="center"/>
            <w:hideMark/>
          </w:tcPr>
          <w:p w14:paraId="6E1506C4" w14:textId="77777777" w:rsidR="00E12DCE" w:rsidRPr="00AA270A" w:rsidRDefault="00E12DCE" w:rsidP="00C8299A">
            <w:pPr>
              <w:spacing w:after="0" w:line="240" w:lineRule="auto"/>
              <w:jc w:val="center"/>
              <w:rPr>
                <w:rFonts w:ascii="Arial" w:eastAsia="Times New Roman" w:hAnsi="Arial" w:cs="Arial"/>
                <w:b/>
                <w:bCs/>
                <w:color w:val="000000"/>
                <w:sz w:val="20"/>
                <w:szCs w:val="20"/>
                <w:lang w:eastAsia="es-MX"/>
              </w:rPr>
            </w:pPr>
            <w:r w:rsidRPr="00AA270A">
              <w:rPr>
                <w:rFonts w:ascii="Arial" w:eastAsia="Times New Roman" w:hAnsi="Arial" w:cs="Arial"/>
                <w:b/>
                <w:bCs/>
                <w:color w:val="000000"/>
                <w:sz w:val="20"/>
                <w:szCs w:val="20"/>
                <w:lang w:eastAsia="es-MX"/>
              </w:rPr>
              <w:t>Ramo 33 (FAIS+</w:t>
            </w:r>
            <w:r>
              <w:rPr>
                <w:rFonts w:ascii="Arial" w:eastAsia="Times New Roman" w:hAnsi="Arial" w:cs="Arial"/>
                <w:b/>
                <w:bCs/>
                <w:color w:val="000000"/>
                <w:sz w:val="20"/>
                <w:szCs w:val="20"/>
                <w:lang w:eastAsia="es-MX"/>
              </w:rPr>
              <w:t xml:space="preserve"> </w:t>
            </w:r>
            <w:r w:rsidRPr="00AA270A">
              <w:rPr>
                <w:rFonts w:ascii="Arial" w:eastAsia="Times New Roman" w:hAnsi="Arial" w:cs="Arial"/>
                <w:b/>
                <w:bCs/>
                <w:color w:val="000000"/>
                <w:sz w:val="20"/>
                <w:szCs w:val="20"/>
                <w:lang w:eastAsia="es-MX"/>
              </w:rPr>
              <w:t>FORTAMUN)</w:t>
            </w:r>
          </w:p>
        </w:tc>
        <w:tc>
          <w:tcPr>
            <w:tcW w:w="1871" w:type="dxa"/>
            <w:tcBorders>
              <w:top w:val="single" w:sz="4" w:space="0" w:color="auto"/>
              <w:left w:val="nil"/>
              <w:bottom w:val="single" w:sz="4" w:space="0" w:color="auto"/>
              <w:right w:val="single" w:sz="4" w:space="0" w:color="auto"/>
            </w:tcBorders>
            <w:shd w:val="clear" w:color="000000" w:fill="BFBFBF"/>
            <w:vAlign w:val="center"/>
            <w:hideMark/>
          </w:tcPr>
          <w:p w14:paraId="37B18085" w14:textId="77777777" w:rsidR="00E12DCE" w:rsidRPr="00AA270A" w:rsidRDefault="00E12DCE" w:rsidP="00C8299A">
            <w:pPr>
              <w:spacing w:after="0" w:line="240" w:lineRule="auto"/>
              <w:jc w:val="center"/>
              <w:rPr>
                <w:rFonts w:ascii="Arial" w:eastAsia="Times New Roman" w:hAnsi="Arial" w:cs="Arial"/>
                <w:b/>
                <w:bCs/>
                <w:color w:val="000000"/>
                <w:sz w:val="20"/>
                <w:szCs w:val="20"/>
                <w:lang w:eastAsia="es-MX"/>
              </w:rPr>
            </w:pPr>
            <w:r w:rsidRPr="00AA270A">
              <w:rPr>
                <w:rFonts w:ascii="Arial" w:eastAsia="Times New Roman" w:hAnsi="Arial" w:cs="Arial"/>
                <w:b/>
                <w:bCs/>
                <w:color w:val="000000"/>
                <w:sz w:val="20"/>
                <w:szCs w:val="20"/>
                <w:lang w:eastAsia="es-MX"/>
              </w:rPr>
              <w:t>Límite de Recursos que se Pueden Comprometer del 33 - LCF Art. 50 - en %</w:t>
            </w:r>
          </w:p>
        </w:tc>
        <w:tc>
          <w:tcPr>
            <w:tcW w:w="1701" w:type="dxa"/>
            <w:tcBorders>
              <w:top w:val="single" w:sz="4" w:space="0" w:color="auto"/>
              <w:left w:val="nil"/>
              <w:bottom w:val="single" w:sz="4" w:space="0" w:color="auto"/>
              <w:right w:val="single" w:sz="4" w:space="0" w:color="auto"/>
            </w:tcBorders>
            <w:shd w:val="clear" w:color="000000" w:fill="BFBFBF"/>
            <w:vAlign w:val="center"/>
            <w:hideMark/>
          </w:tcPr>
          <w:p w14:paraId="2F9C36C6" w14:textId="77777777" w:rsidR="00E12DCE" w:rsidRPr="00AA270A" w:rsidRDefault="00E12DCE" w:rsidP="00C8299A">
            <w:pPr>
              <w:spacing w:after="0" w:line="240" w:lineRule="auto"/>
              <w:jc w:val="center"/>
              <w:rPr>
                <w:rFonts w:ascii="Arial" w:eastAsia="Times New Roman" w:hAnsi="Arial" w:cs="Arial"/>
                <w:b/>
                <w:bCs/>
                <w:color w:val="000000"/>
                <w:sz w:val="20"/>
                <w:szCs w:val="20"/>
                <w:lang w:eastAsia="es-MX"/>
              </w:rPr>
            </w:pPr>
            <w:r w:rsidRPr="00AA270A">
              <w:rPr>
                <w:rFonts w:ascii="Arial" w:eastAsia="Times New Roman" w:hAnsi="Arial" w:cs="Arial"/>
                <w:b/>
                <w:bCs/>
                <w:color w:val="000000"/>
                <w:sz w:val="20"/>
                <w:szCs w:val="20"/>
                <w:lang w:eastAsia="es-MX"/>
              </w:rPr>
              <w:t>Límite de Recursos que se Pueden Comprometer del 33 - LCF Art. 50 - en Pesos</w:t>
            </w:r>
          </w:p>
        </w:tc>
      </w:tr>
      <w:tr w:rsidR="00E12DCE" w:rsidRPr="00AA270A" w14:paraId="15EDA47D" w14:textId="77777777" w:rsidTr="00FE2111">
        <w:trPr>
          <w:trHeight w:val="255"/>
          <w:jc w:val="center"/>
        </w:trPr>
        <w:tc>
          <w:tcPr>
            <w:tcW w:w="1642" w:type="dxa"/>
            <w:tcBorders>
              <w:top w:val="nil"/>
              <w:left w:val="single" w:sz="4" w:space="0" w:color="auto"/>
              <w:bottom w:val="single" w:sz="4" w:space="0" w:color="auto"/>
              <w:right w:val="single" w:sz="4" w:space="0" w:color="auto"/>
            </w:tcBorders>
            <w:shd w:val="clear" w:color="000000" w:fill="FFFFFF"/>
            <w:noWrap/>
            <w:hideMark/>
          </w:tcPr>
          <w:p w14:paraId="46D6C5A5" w14:textId="76F360CB"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hAnsi="Arial" w:cs="Arial"/>
                <w:sz w:val="20"/>
                <w:szCs w:val="20"/>
              </w:rPr>
              <w:t>$140,259,437.35</w:t>
            </w:r>
          </w:p>
        </w:tc>
        <w:tc>
          <w:tcPr>
            <w:tcW w:w="1614" w:type="dxa"/>
            <w:tcBorders>
              <w:top w:val="nil"/>
              <w:left w:val="nil"/>
              <w:bottom w:val="single" w:sz="4" w:space="0" w:color="auto"/>
              <w:right w:val="single" w:sz="4" w:space="0" w:color="auto"/>
            </w:tcBorders>
            <w:shd w:val="clear" w:color="000000" w:fill="FFFFFF"/>
            <w:noWrap/>
            <w:hideMark/>
          </w:tcPr>
          <w:p w14:paraId="38693557" w14:textId="1FBB306C" w:rsidR="00E12DCE" w:rsidRPr="00E12DCE" w:rsidRDefault="00E12DCE" w:rsidP="00E12DCE">
            <w:pPr>
              <w:spacing w:after="0" w:line="240" w:lineRule="auto"/>
              <w:jc w:val="center"/>
              <w:rPr>
                <w:rFonts w:ascii="Arial" w:eastAsia="Times New Roman" w:hAnsi="Arial" w:cs="Arial"/>
                <w:color w:val="000000"/>
                <w:sz w:val="20"/>
                <w:szCs w:val="20"/>
                <w:lang w:eastAsia="es-MX"/>
              </w:rPr>
            </w:pPr>
            <w:r w:rsidRPr="00E12DCE">
              <w:rPr>
                <w:rFonts w:ascii="Arial" w:hAnsi="Arial" w:cs="Arial"/>
                <w:sz w:val="20"/>
                <w:szCs w:val="20"/>
              </w:rPr>
              <w:t>15%</w:t>
            </w:r>
          </w:p>
        </w:tc>
        <w:tc>
          <w:tcPr>
            <w:tcW w:w="1984" w:type="dxa"/>
            <w:tcBorders>
              <w:top w:val="nil"/>
              <w:left w:val="nil"/>
              <w:bottom w:val="single" w:sz="4" w:space="0" w:color="auto"/>
              <w:right w:val="single" w:sz="4" w:space="0" w:color="auto"/>
            </w:tcBorders>
            <w:shd w:val="clear" w:color="000000" w:fill="FFFFFF"/>
            <w:noWrap/>
            <w:hideMark/>
          </w:tcPr>
          <w:p w14:paraId="373021BF" w14:textId="2CB189BC"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hAnsi="Arial" w:cs="Arial"/>
                <w:sz w:val="20"/>
                <w:szCs w:val="20"/>
              </w:rPr>
              <w:t>$21,038,915.60</w:t>
            </w:r>
          </w:p>
        </w:tc>
        <w:tc>
          <w:tcPr>
            <w:tcW w:w="1956" w:type="dxa"/>
            <w:tcBorders>
              <w:top w:val="nil"/>
              <w:left w:val="nil"/>
              <w:bottom w:val="single" w:sz="4" w:space="0" w:color="auto"/>
              <w:right w:val="single" w:sz="4" w:space="0" w:color="auto"/>
            </w:tcBorders>
            <w:shd w:val="clear" w:color="000000" w:fill="FFFFFF"/>
            <w:noWrap/>
            <w:hideMark/>
          </w:tcPr>
          <w:p w14:paraId="4C8B7FBE" w14:textId="70724EDE"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hAnsi="Arial" w:cs="Arial"/>
                <w:sz w:val="20"/>
                <w:szCs w:val="20"/>
              </w:rPr>
              <w:t>$67,000,000.00</w:t>
            </w:r>
          </w:p>
        </w:tc>
        <w:tc>
          <w:tcPr>
            <w:tcW w:w="1871" w:type="dxa"/>
            <w:tcBorders>
              <w:top w:val="nil"/>
              <w:left w:val="nil"/>
              <w:bottom w:val="single" w:sz="4" w:space="0" w:color="auto"/>
              <w:right w:val="single" w:sz="4" w:space="0" w:color="auto"/>
            </w:tcBorders>
            <w:shd w:val="clear" w:color="000000" w:fill="FFFFFF"/>
            <w:noWrap/>
            <w:hideMark/>
          </w:tcPr>
          <w:p w14:paraId="1EB07052" w14:textId="35DFCC2C" w:rsidR="00E12DCE" w:rsidRPr="00E12DCE" w:rsidRDefault="00E12DCE" w:rsidP="00E12DCE">
            <w:pPr>
              <w:spacing w:after="0" w:line="240" w:lineRule="auto"/>
              <w:jc w:val="center"/>
              <w:rPr>
                <w:rFonts w:ascii="Arial" w:eastAsia="Times New Roman" w:hAnsi="Arial" w:cs="Arial"/>
                <w:color w:val="000000"/>
                <w:sz w:val="20"/>
                <w:szCs w:val="20"/>
                <w:lang w:eastAsia="es-MX"/>
              </w:rPr>
            </w:pPr>
            <w:r w:rsidRPr="00E12DCE">
              <w:rPr>
                <w:rFonts w:ascii="Arial" w:hAnsi="Arial" w:cs="Arial"/>
                <w:sz w:val="20"/>
                <w:szCs w:val="20"/>
              </w:rPr>
              <w:t>25%</w:t>
            </w:r>
          </w:p>
        </w:tc>
        <w:tc>
          <w:tcPr>
            <w:tcW w:w="1701" w:type="dxa"/>
            <w:tcBorders>
              <w:top w:val="nil"/>
              <w:left w:val="nil"/>
              <w:bottom w:val="single" w:sz="4" w:space="0" w:color="auto"/>
              <w:right w:val="single" w:sz="4" w:space="0" w:color="auto"/>
            </w:tcBorders>
            <w:shd w:val="clear" w:color="000000" w:fill="FFFFFF"/>
            <w:noWrap/>
            <w:hideMark/>
          </w:tcPr>
          <w:p w14:paraId="71D1BA86" w14:textId="0B2B0DCC"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hAnsi="Arial" w:cs="Arial"/>
                <w:sz w:val="20"/>
                <w:szCs w:val="20"/>
              </w:rPr>
              <w:t>$16,750,000.00</w:t>
            </w:r>
          </w:p>
        </w:tc>
      </w:tr>
    </w:tbl>
    <w:p w14:paraId="58CC01FC" w14:textId="77777777" w:rsidR="00E12DCE" w:rsidRDefault="00E12DCE" w:rsidP="00E12DCE">
      <w:pPr>
        <w:spacing w:after="0" w:line="240" w:lineRule="auto"/>
        <w:jc w:val="center"/>
        <w:rPr>
          <w:rFonts w:ascii="Arial" w:hAnsi="Arial" w:cs="Arial"/>
          <w:b/>
          <w:smallCaps/>
          <w:color w:val="000000"/>
          <w:szCs w:val="16"/>
        </w:rPr>
      </w:pPr>
    </w:p>
    <w:p w14:paraId="78FF29D9" w14:textId="6FF550EE" w:rsidR="00E12DCE" w:rsidRDefault="00E12DCE" w:rsidP="000142F8">
      <w:pPr>
        <w:spacing w:after="0" w:line="240" w:lineRule="auto"/>
        <w:jc w:val="center"/>
        <w:rPr>
          <w:rFonts w:ascii="Arial" w:hAnsi="Arial" w:cs="Arial"/>
          <w:b/>
          <w:smallCaps/>
          <w:color w:val="000000"/>
          <w:szCs w:val="16"/>
        </w:rPr>
      </w:pPr>
    </w:p>
    <w:p w14:paraId="03A97424" w14:textId="1EA6F42A" w:rsidR="00CD1043" w:rsidRPr="0036233B" w:rsidRDefault="00D83EA5" w:rsidP="00CD1043">
      <w:pPr>
        <w:spacing w:after="0" w:line="240" w:lineRule="auto"/>
        <w:jc w:val="both"/>
        <w:rPr>
          <w:rFonts w:ascii="Arial" w:hAnsi="Arial" w:cs="Arial"/>
        </w:rPr>
      </w:pPr>
      <w:r w:rsidRPr="0036233B">
        <w:rPr>
          <w:rFonts w:ascii="Arial" w:hAnsi="Arial" w:cs="Arial"/>
          <w:b/>
        </w:rPr>
        <w:t>Artículo 2</w:t>
      </w:r>
      <w:r w:rsidR="00757E14">
        <w:rPr>
          <w:rFonts w:ascii="Arial" w:hAnsi="Arial" w:cs="Arial"/>
          <w:b/>
        </w:rPr>
        <w:t>9</w:t>
      </w:r>
      <w:r w:rsidRPr="0036233B">
        <w:rPr>
          <w:rFonts w:ascii="Arial" w:hAnsi="Arial" w:cs="Arial"/>
          <w:b/>
        </w:rPr>
        <w:t>.-</w:t>
      </w:r>
      <w:r w:rsidR="0036233B" w:rsidRPr="0036233B">
        <w:rPr>
          <w:rFonts w:ascii="Arial" w:hAnsi="Arial" w:cs="Arial"/>
        </w:rPr>
        <w:t xml:space="preserve"> </w:t>
      </w:r>
      <w:r w:rsidR="00CD1043">
        <w:rPr>
          <w:rFonts w:ascii="Arial" w:hAnsi="Arial" w:cs="Arial"/>
        </w:rPr>
        <w:t xml:space="preserve">En el presente </w:t>
      </w:r>
      <w:r w:rsidR="00EC2462">
        <w:rPr>
          <w:rFonts w:ascii="Arial" w:hAnsi="Arial" w:cs="Arial"/>
        </w:rPr>
        <w:t>Presupuesto no se cuenta con</w:t>
      </w:r>
      <w:r w:rsidR="00CD1043" w:rsidRPr="0036233B">
        <w:rPr>
          <w:rFonts w:ascii="Arial" w:hAnsi="Arial" w:cs="Arial"/>
        </w:rPr>
        <w:t xml:space="preserve"> endeudamiento pendiente de pago, necesidades de financiamiento y autorizaciones del Congreso del Estado</w:t>
      </w:r>
      <w:r w:rsidR="00CD1043">
        <w:rPr>
          <w:rFonts w:ascii="Arial" w:hAnsi="Arial" w:cs="Arial"/>
        </w:rPr>
        <w:t>.</w:t>
      </w:r>
      <w:r w:rsidR="00CD1043" w:rsidRPr="0036233B">
        <w:rPr>
          <w:rFonts w:ascii="Arial" w:hAnsi="Arial" w:cs="Arial"/>
        </w:rPr>
        <w:t xml:space="preserve"> </w:t>
      </w:r>
    </w:p>
    <w:p w14:paraId="70EB0028" w14:textId="77777777" w:rsidR="00CD1043" w:rsidRDefault="00CD1043" w:rsidP="00D83EA5">
      <w:pPr>
        <w:spacing w:after="0" w:line="240" w:lineRule="auto"/>
        <w:jc w:val="both"/>
        <w:rPr>
          <w:rFonts w:ascii="Arial" w:hAnsi="Arial" w:cs="Arial"/>
        </w:rPr>
      </w:pPr>
    </w:p>
    <w:p w14:paraId="3578DF60" w14:textId="05F1C4E8" w:rsidR="000729C0" w:rsidRPr="0036233B" w:rsidRDefault="00D83EA5" w:rsidP="00E12DCE">
      <w:pPr>
        <w:spacing w:after="0" w:line="240" w:lineRule="auto"/>
        <w:jc w:val="both"/>
        <w:rPr>
          <w:rFonts w:ascii="Arial" w:hAnsi="Arial" w:cs="Arial"/>
        </w:rPr>
      </w:pPr>
      <w:r w:rsidRPr="00763533">
        <w:rPr>
          <w:rFonts w:ascii="Arial" w:hAnsi="Arial" w:cs="Arial"/>
          <w:b/>
        </w:rPr>
        <w:t xml:space="preserve">Artículo </w:t>
      </w:r>
      <w:r w:rsidR="00757E14">
        <w:rPr>
          <w:rFonts w:ascii="Arial" w:hAnsi="Arial" w:cs="Arial"/>
          <w:b/>
        </w:rPr>
        <w:t>30</w:t>
      </w:r>
      <w:r w:rsidRPr="00763533">
        <w:rPr>
          <w:rFonts w:ascii="Arial" w:hAnsi="Arial" w:cs="Arial"/>
          <w:b/>
        </w:rPr>
        <w:t>.-</w:t>
      </w:r>
      <w:r w:rsidRPr="00763533">
        <w:rPr>
          <w:rFonts w:ascii="Arial" w:hAnsi="Arial" w:cs="Arial"/>
        </w:rPr>
        <w:t xml:space="preserve"> </w:t>
      </w:r>
      <w:r w:rsidR="000729C0">
        <w:rPr>
          <w:rFonts w:ascii="Arial" w:hAnsi="Arial" w:cs="Arial"/>
        </w:rPr>
        <w:t>En el presente Presupuesto no se cuenta con</w:t>
      </w:r>
      <w:r w:rsidR="000729C0" w:rsidRPr="0036233B">
        <w:rPr>
          <w:rFonts w:ascii="Arial" w:hAnsi="Arial" w:cs="Arial"/>
        </w:rPr>
        <w:t xml:space="preserve"> </w:t>
      </w:r>
      <w:r w:rsidR="000729C0" w:rsidRPr="000729C0">
        <w:rPr>
          <w:rFonts w:ascii="Arial" w:hAnsi="Arial" w:cs="Arial"/>
        </w:rPr>
        <w:t>autorizaciones para la contratación de empréstitos y créditos</w:t>
      </w:r>
      <w:r w:rsidR="000729C0">
        <w:rPr>
          <w:rFonts w:ascii="Arial" w:hAnsi="Arial" w:cs="Arial"/>
        </w:rPr>
        <w:t>.</w:t>
      </w:r>
      <w:r w:rsidR="000729C0" w:rsidRPr="0036233B">
        <w:rPr>
          <w:rFonts w:ascii="Arial" w:hAnsi="Arial" w:cs="Arial"/>
        </w:rPr>
        <w:t xml:space="preserve"> </w:t>
      </w:r>
    </w:p>
    <w:p w14:paraId="14B67834" w14:textId="77777777" w:rsidR="000729C0" w:rsidRDefault="000729C0" w:rsidP="000729C0">
      <w:pPr>
        <w:spacing w:after="0" w:line="240" w:lineRule="auto"/>
        <w:jc w:val="both"/>
        <w:rPr>
          <w:rFonts w:ascii="Arial" w:hAnsi="Arial" w:cs="Arial"/>
        </w:rPr>
      </w:pPr>
    </w:p>
    <w:p w14:paraId="552D1AC1" w14:textId="77777777" w:rsidR="00007A61" w:rsidRDefault="00007A61" w:rsidP="00D83EA5">
      <w:pPr>
        <w:pStyle w:val="Texto"/>
        <w:spacing w:after="0" w:line="240" w:lineRule="auto"/>
        <w:ind w:firstLine="0"/>
        <w:jc w:val="center"/>
        <w:rPr>
          <w:b/>
          <w:bCs/>
          <w:color w:val="000000"/>
        </w:rPr>
      </w:pPr>
    </w:p>
    <w:p w14:paraId="0A0B7D07" w14:textId="6E0F1F35" w:rsidR="00D83EA5" w:rsidRPr="00D672CF" w:rsidRDefault="00D83EA5" w:rsidP="00D83EA5">
      <w:pPr>
        <w:pStyle w:val="Texto"/>
        <w:spacing w:after="0" w:line="240" w:lineRule="auto"/>
        <w:ind w:firstLine="0"/>
        <w:jc w:val="center"/>
        <w:rPr>
          <w:b/>
          <w:bCs/>
          <w:color w:val="000000"/>
          <w:sz w:val="24"/>
          <w:szCs w:val="24"/>
        </w:rPr>
      </w:pPr>
      <w:r w:rsidRPr="00D672CF">
        <w:rPr>
          <w:b/>
          <w:bCs/>
          <w:color w:val="000000"/>
          <w:sz w:val="24"/>
          <w:szCs w:val="24"/>
        </w:rPr>
        <w:t>CAPÍTULO V</w:t>
      </w:r>
    </w:p>
    <w:p w14:paraId="75C8238C" w14:textId="7277914D" w:rsidR="00D83EA5" w:rsidRPr="00D672CF" w:rsidRDefault="0056561C" w:rsidP="00D83EA5">
      <w:pPr>
        <w:pStyle w:val="Texto"/>
        <w:spacing w:after="0" w:line="240" w:lineRule="auto"/>
        <w:ind w:firstLine="0"/>
        <w:jc w:val="center"/>
        <w:rPr>
          <w:b/>
          <w:bCs/>
          <w:color w:val="000000"/>
          <w:sz w:val="24"/>
          <w:szCs w:val="24"/>
        </w:rPr>
      </w:pPr>
      <w:r w:rsidRPr="00D672CF">
        <w:rPr>
          <w:b/>
          <w:bCs/>
          <w:color w:val="000000"/>
          <w:sz w:val="24"/>
          <w:szCs w:val="24"/>
        </w:rPr>
        <w:t>DE LA DISCIPLINA FINANCIERA</w:t>
      </w:r>
    </w:p>
    <w:p w14:paraId="1A089FEF" w14:textId="77777777" w:rsidR="00D83EA5" w:rsidRPr="004B081F" w:rsidRDefault="00D83EA5" w:rsidP="00D83EA5">
      <w:pPr>
        <w:pStyle w:val="Texto"/>
        <w:spacing w:after="0" w:line="240" w:lineRule="auto"/>
        <w:ind w:firstLine="0"/>
        <w:rPr>
          <w:b/>
          <w:bCs/>
          <w:color w:val="000000"/>
        </w:rPr>
      </w:pPr>
    </w:p>
    <w:p w14:paraId="6DEFE8E6" w14:textId="7C139A45" w:rsidR="00D83EA5" w:rsidRDefault="00D83EA5" w:rsidP="00D83EA5">
      <w:pPr>
        <w:spacing w:after="0" w:line="240" w:lineRule="auto"/>
        <w:jc w:val="both"/>
        <w:rPr>
          <w:rFonts w:ascii="Arial" w:hAnsi="Arial" w:cs="Arial"/>
        </w:rPr>
      </w:pPr>
      <w:r w:rsidRPr="00390A35">
        <w:rPr>
          <w:rFonts w:ascii="Arial" w:hAnsi="Arial" w:cs="Arial"/>
          <w:b/>
        </w:rPr>
        <w:lastRenderedPageBreak/>
        <w:t xml:space="preserve">Artículo </w:t>
      </w:r>
      <w:r w:rsidR="006611D9" w:rsidRPr="00390A35">
        <w:rPr>
          <w:rFonts w:ascii="Arial" w:hAnsi="Arial" w:cs="Arial"/>
          <w:b/>
        </w:rPr>
        <w:t>3</w:t>
      </w:r>
      <w:r w:rsidR="00757E14">
        <w:rPr>
          <w:rFonts w:ascii="Arial" w:hAnsi="Arial" w:cs="Arial"/>
          <w:b/>
        </w:rPr>
        <w:t>1</w:t>
      </w:r>
      <w:r w:rsidRPr="00390A35">
        <w:rPr>
          <w:rFonts w:ascii="Arial" w:hAnsi="Arial" w:cs="Arial"/>
          <w:b/>
        </w:rPr>
        <w:t>.-</w:t>
      </w:r>
      <w:r w:rsidR="00390A35" w:rsidRPr="00390A35">
        <w:rPr>
          <w:rFonts w:ascii="Arial" w:hAnsi="Arial" w:cs="Arial"/>
        </w:rPr>
        <w:t xml:space="preserve"> Los </w:t>
      </w:r>
      <w:r w:rsidRPr="00390A35">
        <w:rPr>
          <w:rFonts w:ascii="Arial" w:hAnsi="Arial" w:cs="Arial"/>
        </w:rPr>
        <w:t xml:space="preserve">objetivos, </w:t>
      </w:r>
      <w:r w:rsidR="00104234">
        <w:rPr>
          <w:rFonts w:ascii="Arial" w:hAnsi="Arial" w:cs="Arial"/>
        </w:rPr>
        <w:t xml:space="preserve">estrategias y </w:t>
      </w:r>
      <w:r w:rsidR="00390A35" w:rsidRPr="00390A35">
        <w:rPr>
          <w:rFonts w:ascii="Arial" w:hAnsi="Arial" w:cs="Arial"/>
        </w:rPr>
        <w:t>metas</w:t>
      </w:r>
      <w:r w:rsidRPr="00390A35">
        <w:rPr>
          <w:rFonts w:ascii="Arial" w:hAnsi="Arial" w:cs="Arial"/>
        </w:rPr>
        <w:t xml:space="preserve"> </w:t>
      </w:r>
      <w:r w:rsidR="00480DE4">
        <w:rPr>
          <w:rFonts w:ascii="Arial" w:hAnsi="Arial" w:cs="Arial"/>
        </w:rPr>
        <w:t>de los egresos para el</w:t>
      </w:r>
      <w:r w:rsidR="00390A35" w:rsidRPr="00390A35">
        <w:rPr>
          <w:rFonts w:ascii="Arial" w:hAnsi="Arial" w:cs="Arial"/>
        </w:rPr>
        <w:t xml:space="preserve"> ejercicio fiscal 20</w:t>
      </w:r>
      <w:r w:rsidR="00BF13C1">
        <w:rPr>
          <w:rFonts w:ascii="Arial" w:hAnsi="Arial" w:cs="Arial"/>
        </w:rPr>
        <w:t>2</w:t>
      </w:r>
      <w:r w:rsidR="009C267F">
        <w:rPr>
          <w:rFonts w:ascii="Arial" w:hAnsi="Arial" w:cs="Arial"/>
        </w:rPr>
        <w:t>2</w:t>
      </w:r>
      <w:r w:rsidR="00390A35" w:rsidRPr="00390A35">
        <w:rPr>
          <w:rFonts w:ascii="Arial" w:hAnsi="Arial" w:cs="Arial"/>
        </w:rPr>
        <w:t>, se presentan a continuación:</w:t>
      </w:r>
    </w:p>
    <w:p w14:paraId="171252B6" w14:textId="77777777" w:rsidR="009D2937" w:rsidRPr="00390A35" w:rsidRDefault="009D2937" w:rsidP="00D83EA5">
      <w:pPr>
        <w:spacing w:after="0" w:line="240" w:lineRule="auto"/>
        <w:jc w:val="both"/>
        <w:rPr>
          <w:rFonts w:ascii="Arial" w:hAnsi="Arial" w:cs="Arial"/>
        </w:rPr>
      </w:pPr>
    </w:p>
    <w:p w14:paraId="77044E0B" w14:textId="21F4ED24" w:rsidR="00810BBE" w:rsidRDefault="00810BBE" w:rsidP="00D83EA5">
      <w:pPr>
        <w:spacing w:after="0" w:line="240" w:lineRule="auto"/>
        <w:jc w:val="both"/>
        <w:rPr>
          <w:rFonts w:ascii="Arial" w:hAnsi="Arial" w:cs="Arial"/>
          <w:highlight w:val="yellow"/>
        </w:rPr>
      </w:pPr>
    </w:p>
    <w:tbl>
      <w:tblPr>
        <w:tblW w:w="8828" w:type="dxa"/>
        <w:tblCellMar>
          <w:left w:w="70" w:type="dxa"/>
          <w:right w:w="70" w:type="dxa"/>
        </w:tblCellMar>
        <w:tblLook w:val="04A0" w:firstRow="1" w:lastRow="0" w:firstColumn="1" w:lastColumn="0" w:noHBand="0" w:noVBand="1"/>
      </w:tblPr>
      <w:tblGrid>
        <w:gridCol w:w="6078"/>
        <w:gridCol w:w="2750"/>
      </w:tblGrid>
      <w:tr w:rsidR="00E12DCE" w:rsidRPr="00AA270A" w14:paraId="1E19B773" w14:textId="77777777" w:rsidTr="00C8299A">
        <w:trPr>
          <w:trHeight w:val="255"/>
        </w:trPr>
        <w:tc>
          <w:tcPr>
            <w:tcW w:w="8828"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7FA5FE4C" w14:textId="77777777" w:rsidR="00E12DCE" w:rsidRPr="00AA270A" w:rsidRDefault="00E12DCE" w:rsidP="00C8299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OBJETIVOS ANUALES, ESTRATEGIAS Y METAS</w:t>
            </w:r>
          </w:p>
        </w:tc>
      </w:tr>
      <w:tr w:rsidR="00E12DCE" w:rsidRPr="00AA270A" w14:paraId="764F7B74" w14:textId="77777777" w:rsidTr="00C8299A">
        <w:trPr>
          <w:trHeight w:val="263"/>
        </w:trPr>
        <w:tc>
          <w:tcPr>
            <w:tcW w:w="6078" w:type="dxa"/>
            <w:tcBorders>
              <w:top w:val="nil"/>
              <w:left w:val="single" w:sz="4" w:space="0" w:color="auto"/>
              <w:bottom w:val="single" w:sz="4" w:space="0" w:color="auto"/>
              <w:right w:val="single" w:sz="4" w:space="0" w:color="auto"/>
            </w:tcBorders>
            <w:shd w:val="clear" w:color="000000" w:fill="808080"/>
            <w:vAlign w:val="center"/>
            <w:hideMark/>
          </w:tcPr>
          <w:p w14:paraId="5B9F8AC5" w14:textId="77777777" w:rsidR="00E12DCE" w:rsidRPr="00AA270A" w:rsidRDefault="00E12DCE" w:rsidP="00C8299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ENTIDAD PÚBLICA:</w:t>
            </w:r>
          </w:p>
        </w:tc>
        <w:tc>
          <w:tcPr>
            <w:tcW w:w="2750" w:type="dxa"/>
            <w:tcBorders>
              <w:top w:val="nil"/>
              <w:left w:val="nil"/>
              <w:bottom w:val="single" w:sz="4" w:space="0" w:color="auto"/>
              <w:right w:val="single" w:sz="4" w:space="0" w:color="auto"/>
            </w:tcBorders>
            <w:shd w:val="clear" w:color="000000" w:fill="808080"/>
            <w:vAlign w:val="center"/>
            <w:hideMark/>
          </w:tcPr>
          <w:p w14:paraId="129B9929" w14:textId="77777777" w:rsidR="00E12DCE" w:rsidRPr="00AA270A" w:rsidRDefault="00E12DCE" w:rsidP="00C8299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MUZQUIZ</w:t>
            </w:r>
          </w:p>
        </w:tc>
      </w:tr>
      <w:tr w:rsidR="00E12DCE" w:rsidRPr="00AA270A" w14:paraId="388A3C51" w14:textId="77777777" w:rsidTr="00C8299A">
        <w:trPr>
          <w:trHeight w:val="263"/>
        </w:trPr>
        <w:tc>
          <w:tcPr>
            <w:tcW w:w="6078" w:type="dxa"/>
            <w:tcBorders>
              <w:top w:val="nil"/>
              <w:left w:val="single" w:sz="4" w:space="0" w:color="auto"/>
              <w:bottom w:val="single" w:sz="4" w:space="0" w:color="auto"/>
              <w:right w:val="single" w:sz="4" w:space="0" w:color="auto"/>
            </w:tcBorders>
            <w:shd w:val="clear" w:color="000000" w:fill="808080"/>
            <w:vAlign w:val="center"/>
            <w:hideMark/>
          </w:tcPr>
          <w:p w14:paraId="62400EDE" w14:textId="77777777" w:rsidR="00E12DCE" w:rsidRPr="00AA270A" w:rsidRDefault="00E12DCE" w:rsidP="00C8299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EJERCICIO FISCAL:</w:t>
            </w:r>
          </w:p>
        </w:tc>
        <w:tc>
          <w:tcPr>
            <w:tcW w:w="2750" w:type="dxa"/>
            <w:tcBorders>
              <w:top w:val="nil"/>
              <w:left w:val="nil"/>
              <w:bottom w:val="single" w:sz="4" w:space="0" w:color="auto"/>
              <w:right w:val="single" w:sz="4" w:space="0" w:color="auto"/>
            </w:tcBorders>
            <w:shd w:val="clear" w:color="000000" w:fill="808080"/>
            <w:vAlign w:val="center"/>
            <w:hideMark/>
          </w:tcPr>
          <w:p w14:paraId="4E87530F" w14:textId="77777777" w:rsidR="00E12DCE" w:rsidRPr="00AA270A" w:rsidRDefault="00E12DCE" w:rsidP="00C8299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2022</w:t>
            </w:r>
          </w:p>
        </w:tc>
      </w:tr>
      <w:tr w:rsidR="00E12DCE" w:rsidRPr="00AA270A" w14:paraId="6079BCC5" w14:textId="77777777" w:rsidTr="00C8299A">
        <w:trPr>
          <w:trHeight w:val="289"/>
        </w:trPr>
        <w:tc>
          <w:tcPr>
            <w:tcW w:w="8828"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A38CF69" w14:textId="77777777" w:rsidR="00E12DCE" w:rsidRPr="00AA270A" w:rsidRDefault="00E12DCE" w:rsidP="00C8299A">
            <w:pPr>
              <w:spacing w:after="0" w:line="240" w:lineRule="auto"/>
              <w:jc w:val="center"/>
              <w:rPr>
                <w:rFonts w:ascii="Arial" w:eastAsia="Times New Roman" w:hAnsi="Arial" w:cs="Arial"/>
                <w:b/>
                <w:bCs/>
                <w:color w:val="000000"/>
                <w:sz w:val="20"/>
                <w:szCs w:val="20"/>
                <w:lang w:eastAsia="es-MX"/>
              </w:rPr>
            </w:pPr>
            <w:r w:rsidRPr="00AA270A">
              <w:rPr>
                <w:rFonts w:ascii="Arial" w:eastAsia="Times New Roman" w:hAnsi="Arial" w:cs="Arial"/>
                <w:b/>
                <w:bCs/>
                <w:color w:val="000000"/>
                <w:sz w:val="20"/>
                <w:szCs w:val="20"/>
                <w:lang w:eastAsia="es-MX"/>
              </w:rPr>
              <w:t>Objetivos Anuales</w:t>
            </w:r>
          </w:p>
        </w:tc>
      </w:tr>
      <w:tr w:rsidR="00E12DCE" w:rsidRPr="00AA270A" w14:paraId="2803FA8F" w14:textId="77777777" w:rsidTr="00C8299A">
        <w:trPr>
          <w:trHeight w:val="255"/>
        </w:trPr>
        <w:tc>
          <w:tcPr>
            <w:tcW w:w="882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4BB24D" w14:textId="77777777" w:rsidR="00E12DCE" w:rsidRPr="00AA270A" w:rsidRDefault="00E12DCE" w:rsidP="00C8299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1.- Garantizar el buen manejo de los recursos de la Administración Pública Municipal para lograr el cumplimiento de las metas propuestas de Desarrollo Municipal.</w:t>
            </w:r>
          </w:p>
        </w:tc>
      </w:tr>
      <w:tr w:rsidR="00E12DCE" w:rsidRPr="00AA270A" w14:paraId="68B5A749" w14:textId="77777777" w:rsidTr="00C8299A">
        <w:trPr>
          <w:trHeight w:val="510"/>
        </w:trPr>
        <w:tc>
          <w:tcPr>
            <w:tcW w:w="882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AFF779" w14:textId="77777777" w:rsidR="00E12DCE" w:rsidRPr="00AA270A" w:rsidRDefault="00E12DCE" w:rsidP="00C8299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2.- Recaudar ingresos suficientes para satisfacer las necesidades demandadas por la ciudadanía.</w:t>
            </w:r>
          </w:p>
        </w:tc>
      </w:tr>
      <w:tr w:rsidR="00E12DCE" w:rsidRPr="00AA270A" w14:paraId="67BA0FAD" w14:textId="77777777" w:rsidTr="00C8299A">
        <w:trPr>
          <w:trHeight w:val="289"/>
        </w:trPr>
        <w:tc>
          <w:tcPr>
            <w:tcW w:w="8828"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BDF7C8E" w14:textId="77777777" w:rsidR="00E12DCE" w:rsidRPr="00AA270A" w:rsidRDefault="00E12DCE" w:rsidP="00C8299A">
            <w:pPr>
              <w:spacing w:after="0" w:line="240" w:lineRule="auto"/>
              <w:jc w:val="center"/>
              <w:rPr>
                <w:rFonts w:ascii="Arial" w:eastAsia="Times New Roman" w:hAnsi="Arial" w:cs="Arial"/>
                <w:b/>
                <w:bCs/>
                <w:color w:val="000000"/>
                <w:sz w:val="20"/>
                <w:szCs w:val="20"/>
                <w:lang w:eastAsia="es-MX"/>
              </w:rPr>
            </w:pPr>
            <w:r w:rsidRPr="00AA270A">
              <w:rPr>
                <w:rFonts w:ascii="Arial" w:eastAsia="Times New Roman" w:hAnsi="Arial" w:cs="Arial"/>
                <w:b/>
                <w:bCs/>
                <w:color w:val="000000"/>
                <w:sz w:val="20"/>
                <w:szCs w:val="20"/>
                <w:lang w:eastAsia="es-MX"/>
              </w:rPr>
              <w:t>Estrategias</w:t>
            </w:r>
          </w:p>
        </w:tc>
      </w:tr>
      <w:tr w:rsidR="00E12DCE" w:rsidRPr="00AA270A" w14:paraId="3CAC79DD" w14:textId="77777777" w:rsidTr="00C8299A">
        <w:trPr>
          <w:trHeight w:val="450"/>
        </w:trPr>
        <w:tc>
          <w:tcPr>
            <w:tcW w:w="882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F8539C" w14:textId="77777777" w:rsidR="00E12DCE" w:rsidRPr="00AA270A" w:rsidRDefault="00E12DCE" w:rsidP="00C8299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 xml:space="preserve">1.- Llevar a cabo y de manera oportuna el </w:t>
            </w:r>
            <w:proofErr w:type="gramStart"/>
            <w:r w:rsidRPr="00AA270A">
              <w:rPr>
                <w:rFonts w:ascii="Arial" w:eastAsia="Times New Roman" w:hAnsi="Arial" w:cs="Arial"/>
                <w:color w:val="000000"/>
                <w:sz w:val="20"/>
                <w:szCs w:val="20"/>
                <w:lang w:eastAsia="es-MX"/>
              </w:rPr>
              <w:t>análisis  y</w:t>
            </w:r>
            <w:proofErr w:type="gramEnd"/>
            <w:r w:rsidRPr="00AA270A">
              <w:rPr>
                <w:rFonts w:ascii="Arial" w:eastAsia="Times New Roman" w:hAnsi="Arial" w:cs="Arial"/>
                <w:color w:val="000000"/>
                <w:sz w:val="20"/>
                <w:szCs w:val="20"/>
                <w:lang w:eastAsia="es-MX"/>
              </w:rPr>
              <w:t xml:space="preserve"> comparación de ingresos y gastos del  Municipio</w:t>
            </w:r>
          </w:p>
        </w:tc>
      </w:tr>
      <w:tr w:rsidR="00E12DCE" w:rsidRPr="00AA270A" w14:paraId="0C4C4233" w14:textId="77777777" w:rsidTr="00C8299A">
        <w:trPr>
          <w:trHeight w:val="255"/>
        </w:trPr>
        <w:tc>
          <w:tcPr>
            <w:tcW w:w="882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CBE63B" w14:textId="77777777" w:rsidR="00E12DCE" w:rsidRPr="00AA270A" w:rsidRDefault="00E12DCE" w:rsidP="00C8299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 xml:space="preserve">2.- Diseño de estrategias recaudatorias para </w:t>
            </w:r>
            <w:proofErr w:type="spellStart"/>
            <w:r w:rsidRPr="00AA270A">
              <w:rPr>
                <w:rFonts w:ascii="Arial" w:eastAsia="Times New Roman" w:hAnsi="Arial" w:cs="Arial"/>
                <w:color w:val="000000"/>
                <w:sz w:val="20"/>
                <w:szCs w:val="20"/>
                <w:lang w:eastAsia="es-MX"/>
              </w:rPr>
              <w:t>eficient</w:t>
            </w:r>
            <w:r>
              <w:rPr>
                <w:rFonts w:ascii="Arial" w:eastAsia="Times New Roman" w:hAnsi="Arial" w:cs="Arial"/>
                <w:color w:val="000000"/>
                <w:sz w:val="20"/>
                <w:szCs w:val="20"/>
                <w:lang w:eastAsia="es-MX"/>
              </w:rPr>
              <w:t>ar</w:t>
            </w:r>
            <w:proofErr w:type="spellEnd"/>
            <w:r w:rsidRPr="00AA270A">
              <w:rPr>
                <w:rFonts w:ascii="Arial" w:eastAsia="Times New Roman" w:hAnsi="Arial" w:cs="Arial"/>
                <w:color w:val="000000"/>
                <w:sz w:val="20"/>
                <w:szCs w:val="20"/>
                <w:lang w:eastAsia="es-MX"/>
              </w:rPr>
              <w:t xml:space="preserve"> la obtención de los ingresos.</w:t>
            </w:r>
          </w:p>
        </w:tc>
      </w:tr>
      <w:tr w:rsidR="00E12DCE" w:rsidRPr="00AA270A" w14:paraId="285D0A93" w14:textId="77777777" w:rsidTr="00C8299A">
        <w:trPr>
          <w:trHeight w:val="255"/>
        </w:trPr>
        <w:tc>
          <w:tcPr>
            <w:tcW w:w="882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944D0E" w14:textId="77777777" w:rsidR="00E12DCE" w:rsidRPr="00AA270A" w:rsidRDefault="00E12DCE" w:rsidP="00C8299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3.- Mejora continua en la atención a contribuyentes.</w:t>
            </w:r>
          </w:p>
        </w:tc>
      </w:tr>
      <w:tr w:rsidR="00E12DCE" w:rsidRPr="00AA270A" w14:paraId="7649F03C" w14:textId="77777777" w:rsidTr="00C8299A">
        <w:trPr>
          <w:trHeight w:val="289"/>
        </w:trPr>
        <w:tc>
          <w:tcPr>
            <w:tcW w:w="8828"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46B5FE1" w14:textId="77777777" w:rsidR="00E12DCE" w:rsidRPr="00AA270A" w:rsidRDefault="00E12DCE" w:rsidP="00C8299A">
            <w:pPr>
              <w:spacing w:after="0" w:line="240" w:lineRule="auto"/>
              <w:jc w:val="center"/>
              <w:rPr>
                <w:rFonts w:ascii="Arial" w:eastAsia="Times New Roman" w:hAnsi="Arial" w:cs="Arial"/>
                <w:b/>
                <w:bCs/>
                <w:color w:val="000000"/>
                <w:sz w:val="20"/>
                <w:szCs w:val="20"/>
                <w:lang w:eastAsia="es-MX"/>
              </w:rPr>
            </w:pPr>
            <w:r w:rsidRPr="00AA270A">
              <w:rPr>
                <w:rFonts w:ascii="Arial" w:eastAsia="Times New Roman" w:hAnsi="Arial" w:cs="Arial"/>
                <w:b/>
                <w:bCs/>
                <w:color w:val="000000"/>
                <w:sz w:val="20"/>
                <w:szCs w:val="20"/>
                <w:lang w:eastAsia="es-MX"/>
              </w:rPr>
              <w:t>Metas</w:t>
            </w:r>
          </w:p>
        </w:tc>
      </w:tr>
      <w:tr w:rsidR="00E12DCE" w:rsidRPr="00AA270A" w14:paraId="3A355C2E" w14:textId="77777777" w:rsidTr="00C8299A">
        <w:trPr>
          <w:trHeight w:val="255"/>
        </w:trPr>
        <w:tc>
          <w:tcPr>
            <w:tcW w:w="882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92222A" w14:textId="77777777" w:rsidR="00E12DCE" w:rsidRPr="00AA270A" w:rsidRDefault="00E12DCE" w:rsidP="00C8299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1.- Administrar eficientemente el gasto público</w:t>
            </w:r>
          </w:p>
        </w:tc>
      </w:tr>
      <w:tr w:rsidR="00E12DCE" w:rsidRPr="00AA270A" w14:paraId="1D250B75" w14:textId="77777777" w:rsidTr="00C8299A">
        <w:trPr>
          <w:trHeight w:val="255"/>
        </w:trPr>
        <w:tc>
          <w:tcPr>
            <w:tcW w:w="882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1E3005" w14:textId="77777777" w:rsidR="00E12DCE" w:rsidRPr="00AA270A" w:rsidRDefault="00E12DCE" w:rsidP="00C8299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2.- Transparentar todas las actividades financieras</w:t>
            </w:r>
          </w:p>
        </w:tc>
      </w:tr>
      <w:tr w:rsidR="00E12DCE" w:rsidRPr="00AA270A" w14:paraId="62FC1727" w14:textId="77777777" w:rsidTr="00C8299A">
        <w:trPr>
          <w:trHeight w:val="255"/>
        </w:trPr>
        <w:tc>
          <w:tcPr>
            <w:tcW w:w="882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35409A" w14:textId="77777777" w:rsidR="00E12DCE" w:rsidRPr="00AA270A" w:rsidRDefault="00E12DCE" w:rsidP="00C8299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3.- Rendir cuentas a la ciudadanía y a las instancias verificadoras de la correcta y oportuna evaluación del gasto público</w:t>
            </w:r>
          </w:p>
        </w:tc>
      </w:tr>
      <w:tr w:rsidR="00E12DCE" w:rsidRPr="00AA270A" w14:paraId="3A87F9B6" w14:textId="77777777" w:rsidTr="00C8299A">
        <w:trPr>
          <w:trHeight w:val="255"/>
        </w:trPr>
        <w:tc>
          <w:tcPr>
            <w:tcW w:w="8828"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C1130BF" w14:textId="77777777" w:rsidR="00E12DCE" w:rsidRPr="00AA270A" w:rsidRDefault="00E12DCE" w:rsidP="00C8299A">
            <w:pPr>
              <w:spacing w:after="0" w:line="240" w:lineRule="auto"/>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4.- Obtener recursos a través de la eficiente aplicación de la Ley de Ingresos del Municipi</w:t>
            </w:r>
            <w:r>
              <w:rPr>
                <w:rFonts w:ascii="Arial" w:eastAsia="Times New Roman" w:hAnsi="Arial" w:cs="Arial"/>
                <w:color w:val="000000"/>
                <w:sz w:val="20"/>
                <w:szCs w:val="20"/>
                <w:lang w:eastAsia="es-MX"/>
              </w:rPr>
              <w:t>o.</w:t>
            </w:r>
          </w:p>
        </w:tc>
      </w:tr>
      <w:tr w:rsidR="00E12DCE" w:rsidRPr="00AA270A" w14:paraId="0A865D3C" w14:textId="77777777" w:rsidTr="00C8299A">
        <w:trPr>
          <w:trHeight w:val="360"/>
        </w:trPr>
        <w:tc>
          <w:tcPr>
            <w:tcW w:w="882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838B5E" w14:textId="77777777" w:rsidR="00E12DCE" w:rsidRPr="00AA270A" w:rsidRDefault="00E12DCE" w:rsidP="00C8299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5.- Sostener una estricta disciplina financiera y apego al Presupuesto de Egresos del Municipio</w:t>
            </w:r>
          </w:p>
        </w:tc>
      </w:tr>
    </w:tbl>
    <w:p w14:paraId="74C1ABF1" w14:textId="77777777" w:rsidR="00ED5243" w:rsidRDefault="00ED5243" w:rsidP="00D83EA5">
      <w:pPr>
        <w:spacing w:after="0" w:line="240" w:lineRule="auto"/>
        <w:jc w:val="both"/>
        <w:rPr>
          <w:rFonts w:ascii="Arial" w:hAnsi="Arial" w:cs="Arial"/>
        </w:rPr>
      </w:pPr>
    </w:p>
    <w:p w14:paraId="141D0CFF" w14:textId="271BE8E0" w:rsidR="00996658" w:rsidRDefault="00996658" w:rsidP="00D83EA5">
      <w:pPr>
        <w:spacing w:after="0" w:line="240" w:lineRule="auto"/>
        <w:jc w:val="both"/>
        <w:rPr>
          <w:rFonts w:ascii="Arial" w:hAnsi="Arial" w:cs="Arial"/>
        </w:rPr>
      </w:pPr>
      <w:r>
        <w:rPr>
          <w:rFonts w:ascii="Arial" w:hAnsi="Arial" w:cs="Arial"/>
        </w:rPr>
        <w:t xml:space="preserve">Lo anterior, se </w:t>
      </w:r>
      <w:proofErr w:type="gramStart"/>
      <w:r>
        <w:rPr>
          <w:rFonts w:ascii="Arial" w:hAnsi="Arial" w:cs="Arial"/>
        </w:rPr>
        <w:t>acompañara</w:t>
      </w:r>
      <w:proofErr w:type="gramEnd"/>
      <w:r>
        <w:rPr>
          <w:rFonts w:ascii="Arial" w:hAnsi="Arial" w:cs="Arial"/>
        </w:rPr>
        <w:t xml:space="preserve"> de </w:t>
      </w:r>
      <w:r w:rsidRPr="00996658">
        <w:rPr>
          <w:rFonts w:ascii="Arial" w:hAnsi="Arial" w:cs="Arial"/>
        </w:rPr>
        <w:t>parámetros cuantificables e indicadores de desempeño. Lo que deberá ser congruente con el Plan Municipal de Desarrollo y los programas derivados del mismo. Esto se comprobará mediante una alineación de los programas presupuestarios con los objetivos y metas del Plan Municipal de Desarrollo y de los Programas Sectoriales y/o Especiales.</w:t>
      </w:r>
    </w:p>
    <w:p w14:paraId="2DDA0BBA" w14:textId="77777777" w:rsidR="00996658" w:rsidRDefault="00996658" w:rsidP="00D83EA5">
      <w:pPr>
        <w:spacing w:after="0" w:line="240" w:lineRule="auto"/>
        <w:jc w:val="both"/>
        <w:rPr>
          <w:rFonts w:ascii="Arial" w:hAnsi="Arial" w:cs="Arial"/>
          <w:highlight w:val="yellow"/>
        </w:rPr>
      </w:pPr>
    </w:p>
    <w:p w14:paraId="0FC997EA" w14:textId="29327ADE" w:rsidR="00104234" w:rsidRDefault="00104234" w:rsidP="00104234">
      <w:pPr>
        <w:spacing w:after="0" w:line="240" w:lineRule="auto"/>
        <w:jc w:val="both"/>
        <w:rPr>
          <w:rFonts w:ascii="Arial" w:hAnsi="Arial" w:cs="Arial"/>
        </w:rPr>
      </w:pPr>
      <w:r w:rsidRPr="00390A35">
        <w:rPr>
          <w:rFonts w:ascii="Arial" w:hAnsi="Arial" w:cs="Arial"/>
          <w:b/>
        </w:rPr>
        <w:t>Artículo 3</w:t>
      </w:r>
      <w:r>
        <w:rPr>
          <w:rFonts w:ascii="Arial" w:hAnsi="Arial" w:cs="Arial"/>
          <w:b/>
        </w:rPr>
        <w:t>2</w:t>
      </w:r>
      <w:r w:rsidRPr="00390A35">
        <w:rPr>
          <w:rFonts w:ascii="Arial" w:hAnsi="Arial" w:cs="Arial"/>
          <w:b/>
        </w:rPr>
        <w:t>.-</w:t>
      </w:r>
      <w:r w:rsidRPr="00390A35">
        <w:rPr>
          <w:rFonts w:ascii="Arial" w:hAnsi="Arial" w:cs="Arial"/>
        </w:rPr>
        <w:t xml:space="preserve"> </w:t>
      </w:r>
      <w:r>
        <w:rPr>
          <w:rFonts w:ascii="Arial" w:hAnsi="Arial" w:cs="Arial"/>
        </w:rPr>
        <w:t>Los</w:t>
      </w:r>
      <w:r w:rsidRPr="00104234">
        <w:rPr>
          <w:rFonts w:ascii="Arial" w:hAnsi="Arial" w:cs="Arial"/>
        </w:rPr>
        <w:t xml:space="preserve"> riesgos relevantes y propuestas de acción para enfrentarlos </w:t>
      </w:r>
      <w:r w:rsidRPr="00390A35">
        <w:rPr>
          <w:rFonts w:ascii="Arial" w:hAnsi="Arial" w:cs="Arial"/>
        </w:rPr>
        <w:t>del ejercicio fiscal 20</w:t>
      </w:r>
      <w:r w:rsidR="009C267F">
        <w:rPr>
          <w:rFonts w:ascii="Arial" w:hAnsi="Arial" w:cs="Arial"/>
        </w:rPr>
        <w:t>22</w:t>
      </w:r>
      <w:r w:rsidRPr="00390A35">
        <w:rPr>
          <w:rFonts w:ascii="Arial" w:hAnsi="Arial" w:cs="Arial"/>
        </w:rPr>
        <w:t>, se presentan a continuación:</w:t>
      </w:r>
    </w:p>
    <w:tbl>
      <w:tblPr>
        <w:tblW w:w="9215" w:type="dxa"/>
        <w:jc w:val="center"/>
        <w:tblCellMar>
          <w:left w:w="70" w:type="dxa"/>
          <w:right w:w="70" w:type="dxa"/>
        </w:tblCellMar>
        <w:tblLook w:val="04A0" w:firstRow="1" w:lastRow="0" w:firstColumn="1" w:lastColumn="0" w:noHBand="0" w:noVBand="1"/>
      </w:tblPr>
      <w:tblGrid>
        <w:gridCol w:w="4429"/>
        <w:gridCol w:w="4786"/>
      </w:tblGrid>
      <w:tr w:rsidR="00E12DCE" w:rsidRPr="00AA270A" w14:paraId="5F175A40" w14:textId="77777777" w:rsidTr="00C8299A">
        <w:trPr>
          <w:trHeight w:val="255"/>
          <w:jc w:val="center"/>
        </w:trPr>
        <w:tc>
          <w:tcPr>
            <w:tcW w:w="9215" w:type="dxa"/>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5263F0BD" w14:textId="77777777" w:rsidR="00E12DCE" w:rsidRPr="00AA270A" w:rsidRDefault="00E12DCE" w:rsidP="00C8299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DESCRIPCIÓN DE RIESGOS RELEVANTES Y PROPUESTAS DE ACCIÓN PARA ENFRENTARLOS</w:t>
            </w:r>
          </w:p>
        </w:tc>
      </w:tr>
      <w:tr w:rsidR="00E12DCE" w:rsidRPr="00AA270A" w14:paraId="4C74A404" w14:textId="77777777" w:rsidTr="00C8299A">
        <w:trPr>
          <w:trHeight w:val="263"/>
          <w:jc w:val="center"/>
        </w:trPr>
        <w:tc>
          <w:tcPr>
            <w:tcW w:w="4429" w:type="dxa"/>
            <w:tcBorders>
              <w:top w:val="nil"/>
              <w:left w:val="single" w:sz="4" w:space="0" w:color="auto"/>
              <w:bottom w:val="single" w:sz="4" w:space="0" w:color="auto"/>
              <w:right w:val="single" w:sz="4" w:space="0" w:color="auto"/>
            </w:tcBorders>
            <w:shd w:val="clear" w:color="000000" w:fill="808080"/>
            <w:noWrap/>
            <w:vAlign w:val="center"/>
            <w:hideMark/>
          </w:tcPr>
          <w:p w14:paraId="1DEE300E" w14:textId="77777777" w:rsidR="00E12DCE" w:rsidRPr="00AA270A" w:rsidRDefault="00E12DCE" w:rsidP="00C8299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ENTIDAD PÚBLICA:</w:t>
            </w:r>
          </w:p>
        </w:tc>
        <w:tc>
          <w:tcPr>
            <w:tcW w:w="4786" w:type="dxa"/>
            <w:tcBorders>
              <w:top w:val="nil"/>
              <w:left w:val="nil"/>
              <w:bottom w:val="single" w:sz="4" w:space="0" w:color="auto"/>
              <w:right w:val="single" w:sz="4" w:space="0" w:color="auto"/>
            </w:tcBorders>
            <w:shd w:val="clear" w:color="000000" w:fill="808080"/>
            <w:noWrap/>
            <w:vAlign w:val="center"/>
            <w:hideMark/>
          </w:tcPr>
          <w:p w14:paraId="55B644A7" w14:textId="77777777" w:rsidR="00E12DCE" w:rsidRPr="00AA270A" w:rsidRDefault="00E12DCE" w:rsidP="00C8299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MUZQUIZ</w:t>
            </w:r>
          </w:p>
        </w:tc>
      </w:tr>
      <w:tr w:rsidR="00E12DCE" w:rsidRPr="00AA270A" w14:paraId="12548C1D" w14:textId="77777777" w:rsidTr="00C8299A">
        <w:trPr>
          <w:trHeight w:val="263"/>
          <w:jc w:val="center"/>
        </w:trPr>
        <w:tc>
          <w:tcPr>
            <w:tcW w:w="4429" w:type="dxa"/>
            <w:tcBorders>
              <w:top w:val="nil"/>
              <w:left w:val="single" w:sz="4" w:space="0" w:color="auto"/>
              <w:bottom w:val="single" w:sz="4" w:space="0" w:color="auto"/>
              <w:right w:val="single" w:sz="4" w:space="0" w:color="auto"/>
            </w:tcBorders>
            <w:shd w:val="clear" w:color="000000" w:fill="808080"/>
            <w:noWrap/>
            <w:vAlign w:val="center"/>
            <w:hideMark/>
          </w:tcPr>
          <w:p w14:paraId="31C51621" w14:textId="77777777" w:rsidR="00E12DCE" w:rsidRPr="00AA270A" w:rsidRDefault="00E12DCE" w:rsidP="00C8299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EJERCICIO FISCAL:</w:t>
            </w:r>
          </w:p>
        </w:tc>
        <w:tc>
          <w:tcPr>
            <w:tcW w:w="4786" w:type="dxa"/>
            <w:tcBorders>
              <w:top w:val="nil"/>
              <w:left w:val="nil"/>
              <w:bottom w:val="single" w:sz="4" w:space="0" w:color="auto"/>
              <w:right w:val="single" w:sz="4" w:space="0" w:color="auto"/>
            </w:tcBorders>
            <w:shd w:val="clear" w:color="000000" w:fill="808080"/>
            <w:noWrap/>
            <w:vAlign w:val="center"/>
            <w:hideMark/>
          </w:tcPr>
          <w:p w14:paraId="70EEC04F" w14:textId="77777777" w:rsidR="00E12DCE" w:rsidRPr="00AA270A" w:rsidRDefault="00E12DCE" w:rsidP="00C8299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2022</w:t>
            </w:r>
          </w:p>
        </w:tc>
      </w:tr>
      <w:tr w:rsidR="00E12DCE" w:rsidRPr="00AA270A" w14:paraId="0F76F2CF" w14:textId="77777777" w:rsidTr="00C8299A">
        <w:trPr>
          <w:trHeight w:val="289"/>
          <w:jc w:val="center"/>
        </w:trPr>
        <w:tc>
          <w:tcPr>
            <w:tcW w:w="4429" w:type="dxa"/>
            <w:tcBorders>
              <w:top w:val="nil"/>
              <w:left w:val="single" w:sz="4" w:space="0" w:color="auto"/>
              <w:bottom w:val="single" w:sz="4" w:space="0" w:color="auto"/>
              <w:right w:val="single" w:sz="4" w:space="0" w:color="auto"/>
            </w:tcBorders>
            <w:shd w:val="clear" w:color="000000" w:fill="BFBFBF"/>
            <w:vAlign w:val="center"/>
            <w:hideMark/>
          </w:tcPr>
          <w:p w14:paraId="50900049" w14:textId="77777777" w:rsidR="00E12DCE" w:rsidRPr="00AA270A" w:rsidRDefault="00E12DCE" w:rsidP="00C8299A">
            <w:pPr>
              <w:spacing w:after="0" w:line="240" w:lineRule="auto"/>
              <w:jc w:val="center"/>
              <w:rPr>
                <w:rFonts w:ascii="Arial" w:eastAsia="Times New Roman" w:hAnsi="Arial" w:cs="Arial"/>
                <w:b/>
                <w:bCs/>
                <w:color w:val="000000"/>
                <w:sz w:val="20"/>
                <w:szCs w:val="20"/>
                <w:lang w:eastAsia="es-MX"/>
              </w:rPr>
            </w:pPr>
            <w:r w:rsidRPr="00AA270A">
              <w:rPr>
                <w:rFonts w:ascii="Arial" w:eastAsia="Times New Roman" w:hAnsi="Arial" w:cs="Arial"/>
                <w:b/>
                <w:bCs/>
                <w:color w:val="000000"/>
                <w:sz w:val="20"/>
                <w:szCs w:val="20"/>
                <w:lang w:eastAsia="es-MX"/>
              </w:rPr>
              <w:t>Riesgos</w:t>
            </w:r>
          </w:p>
        </w:tc>
        <w:tc>
          <w:tcPr>
            <w:tcW w:w="4786" w:type="dxa"/>
            <w:tcBorders>
              <w:top w:val="nil"/>
              <w:left w:val="nil"/>
              <w:bottom w:val="single" w:sz="4" w:space="0" w:color="auto"/>
              <w:right w:val="single" w:sz="4" w:space="0" w:color="auto"/>
            </w:tcBorders>
            <w:shd w:val="clear" w:color="000000" w:fill="BFBFBF"/>
            <w:noWrap/>
            <w:vAlign w:val="center"/>
            <w:hideMark/>
          </w:tcPr>
          <w:p w14:paraId="3F67E2DC" w14:textId="77777777" w:rsidR="00E12DCE" w:rsidRPr="00AA270A" w:rsidRDefault="00E12DCE" w:rsidP="00C8299A">
            <w:pPr>
              <w:spacing w:after="0" w:line="240" w:lineRule="auto"/>
              <w:jc w:val="center"/>
              <w:rPr>
                <w:rFonts w:ascii="Arial" w:eastAsia="Times New Roman" w:hAnsi="Arial" w:cs="Arial"/>
                <w:b/>
                <w:bCs/>
                <w:color w:val="000000"/>
                <w:sz w:val="20"/>
                <w:szCs w:val="20"/>
                <w:lang w:eastAsia="es-MX"/>
              </w:rPr>
            </w:pPr>
            <w:r w:rsidRPr="00AA270A">
              <w:rPr>
                <w:rFonts w:ascii="Arial" w:eastAsia="Times New Roman" w:hAnsi="Arial" w:cs="Arial"/>
                <w:b/>
                <w:bCs/>
                <w:color w:val="000000"/>
                <w:sz w:val="20"/>
                <w:szCs w:val="20"/>
                <w:lang w:eastAsia="es-MX"/>
              </w:rPr>
              <w:t>Propuestas de Acción para Enfrentarlos</w:t>
            </w:r>
          </w:p>
        </w:tc>
      </w:tr>
      <w:tr w:rsidR="00E12DCE" w:rsidRPr="00AA270A" w14:paraId="376EA178" w14:textId="77777777" w:rsidTr="00C8299A">
        <w:trPr>
          <w:trHeight w:val="510"/>
          <w:jc w:val="center"/>
        </w:trPr>
        <w:tc>
          <w:tcPr>
            <w:tcW w:w="4429" w:type="dxa"/>
            <w:tcBorders>
              <w:top w:val="nil"/>
              <w:left w:val="single" w:sz="4" w:space="0" w:color="auto"/>
              <w:bottom w:val="single" w:sz="4" w:space="0" w:color="auto"/>
              <w:right w:val="single" w:sz="4" w:space="0" w:color="auto"/>
            </w:tcBorders>
            <w:shd w:val="clear" w:color="000000" w:fill="FFFFFF"/>
            <w:noWrap/>
            <w:vAlign w:val="center"/>
            <w:hideMark/>
          </w:tcPr>
          <w:p w14:paraId="614D9D5A" w14:textId="77777777" w:rsidR="00E12DCE" w:rsidRPr="00AA270A" w:rsidRDefault="00E12DCE" w:rsidP="00C8299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 xml:space="preserve">Riesgo 1.- Mala administración de los recursos con que cuente el Municipio de Muzquiz Coahuila.  </w:t>
            </w:r>
          </w:p>
        </w:tc>
        <w:tc>
          <w:tcPr>
            <w:tcW w:w="4786" w:type="dxa"/>
            <w:tcBorders>
              <w:top w:val="nil"/>
              <w:left w:val="nil"/>
              <w:bottom w:val="single" w:sz="4" w:space="0" w:color="auto"/>
              <w:right w:val="single" w:sz="4" w:space="0" w:color="auto"/>
            </w:tcBorders>
            <w:shd w:val="clear" w:color="auto" w:fill="auto"/>
            <w:noWrap/>
            <w:vAlign w:val="center"/>
            <w:hideMark/>
          </w:tcPr>
          <w:p w14:paraId="799A81B3" w14:textId="77777777" w:rsidR="00E12DCE" w:rsidRPr="00AA270A" w:rsidRDefault="00E12DCE" w:rsidP="00C8299A">
            <w:pPr>
              <w:spacing w:after="0" w:line="240" w:lineRule="auto"/>
              <w:jc w:val="both"/>
              <w:rPr>
                <w:rFonts w:ascii="Arial" w:eastAsia="Times New Roman" w:hAnsi="Arial" w:cs="Arial"/>
                <w:color w:val="000000"/>
                <w:sz w:val="20"/>
                <w:szCs w:val="20"/>
                <w:lang w:eastAsia="es-MX"/>
              </w:rPr>
            </w:pPr>
            <w:proofErr w:type="spellStart"/>
            <w:r w:rsidRPr="00AA270A">
              <w:rPr>
                <w:rFonts w:ascii="Arial" w:eastAsia="Times New Roman" w:hAnsi="Arial" w:cs="Arial"/>
                <w:color w:val="000000"/>
                <w:sz w:val="20"/>
                <w:szCs w:val="20"/>
                <w:lang w:eastAsia="es-MX"/>
              </w:rPr>
              <w:t>Eficientar</w:t>
            </w:r>
            <w:proofErr w:type="spellEnd"/>
            <w:r w:rsidRPr="00AA270A">
              <w:rPr>
                <w:rFonts w:ascii="Arial" w:eastAsia="Times New Roman" w:hAnsi="Arial" w:cs="Arial"/>
                <w:color w:val="000000"/>
                <w:sz w:val="20"/>
                <w:szCs w:val="20"/>
                <w:lang w:eastAsia="es-MX"/>
              </w:rPr>
              <w:t xml:space="preserve"> los recursos, apegándose al presupuesto de egresos.</w:t>
            </w:r>
          </w:p>
        </w:tc>
      </w:tr>
      <w:tr w:rsidR="00E12DCE" w:rsidRPr="00AA270A" w14:paraId="3C78E097" w14:textId="77777777" w:rsidTr="00C8299A">
        <w:trPr>
          <w:trHeight w:val="765"/>
          <w:jc w:val="center"/>
        </w:trPr>
        <w:tc>
          <w:tcPr>
            <w:tcW w:w="4429" w:type="dxa"/>
            <w:tcBorders>
              <w:top w:val="nil"/>
              <w:left w:val="single" w:sz="4" w:space="0" w:color="auto"/>
              <w:bottom w:val="single" w:sz="4" w:space="0" w:color="auto"/>
              <w:right w:val="single" w:sz="4" w:space="0" w:color="auto"/>
            </w:tcBorders>
            <w:shd w:val="clear" w:color="000000" w:fill="FFFFFF"/>
            <w:noWrap/>
            <w:vAlign w:val="center"/>
            <w:hideMark/>
          </w:tcPr>
          <w:p w14:paraId="2A3552BC" w14:textId="77777777" w:rsidR="00E12DCE" w:rsidRPr="00AA270A" w:rsidRDefault="00E12DCE" w:rsidP="00C8299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 xml:space="preserve">Riesgo </w:t>
            </w:r>
            <w:proofErr w:type="gramStart"/>
            <w:r w:rsidRPr="00AA270A">
              <w:rPr>
                <w:rFonts w:ascii="Arial" w:eastAsia="Times New Roman" w:hAnsi="Arial" w:cs="Arial"/>
                <w:color w:val="000000"/>
                <w:sz w:val="20"/>
                <w:szCs w:val="20"/>
                <w:lang w:eastAsia="es-MX"/>
              </w:rPr>
              <w:t>2 .</w:t>
            </w:r>
            <w:proofErr w:type="gramEnd"/>
            <w:r w:rsidRPr="00AA270A">
              <w:rPr>
                <w:rFonts w:ascii="Arial" w:eastAsia="Times New Roman" w:hAnsi="Arial" w:cs="Arial"/>
                <w:color w:val="000000"/>
                <w:sz w:val="20"/>
                <w:szCs w:val="20"/>
                <w:lang w:eastAsia="es-MX"/>
              </w:rPr>
              <w:t>- Cambio en las políticas relativas a la distribución de recursos federales a los municipios, ocasionando una disminución en las Participaciones.</w:t>
            </w:r>
          </w:p>
        </w:tc>
        <w:tc>
          <w:tcPr>
            <w:tcW w:w="4786" w:type="dxa"/>
            <w:tcBorders>
              <w:top w:val="nil"/>
              <w:left w:val="nil"/>
              <w:bottom w:val="single" w:sz="4" w:space="0" w:color="auto"/>
              <w:right w:val="single" w:sz="4" w:space="0" w:color="auto"/>
            </w:tcBorders>
            <w:shd w:val="clear" w:color="auto" w:fill="auto"/>
            <w:noWrap/>
            <w:vAlign w:val="center"/>
            <w:hideMark/>
          </w:tcPr>
          <w:p w14:paraId="5AB3BD7A" w14:textId="77777777" w:rsidR="00E12DCE" w:rsidRPr="00AA270A" w:rsidRDefault="00E12DCE" w:rsidP="00C8299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Administrar de manera adecuada los recursos propios</w:t>
            </w:r>
          </w:p>
        </w:tc>
      </w:tr>
      <w:tr w:rsidR="00E12DCE" w:rsidRPr="00AA270A" w14:paraId="714DD564" w14:textId="77777777" w:rsidTr="00C8299A">
        <w:trPr>
          <w:trHeight w:val="765"/>
          <w:jc w:val="center"/>
        </w:trPr>
        <w:tc>
          <w:tcPr>
            <w:tcW w:w="4429" w:type="dxa"/>
            <w:tcBorders>
              <w:top w:val="nil"/>
              <w:left w:val="single" w:sz="4" w:space="0" w:color="auto"/>
              <w:bottom w:val="single" w:sz="4" w:space="0" w:color="auto"/>
              <w:right w:val="single" w:sz="4" w:space="0" w:color="auto"/>
            </w:tcBorders>
            <w:shd w:val="clear" w:color="000000" w:fill="FFFFFF"/>
            <w:noWrap/>
            <w:vAlign w:val="center"/>
            <w:hideMark/>
          </w:tcPr>
          <w:p w14:paraId="044CD095" w14:textId="77777777" w:rsidR="00E12DCE" w:rsidRPr="00AA270A" w:rsidRDefault="00E12DCE" w:rsidP="00C8299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Riesgo 3.- Falta de planeación de las estrategias de eficiencia recaudatoria</w:t>
            </w:r>
          </w:p>
        </w:tc>
        <w:tc>
          <w:tcPr>
            <w:tcW w:w="4786" w:type="dxa"/>
            <w:tcBorders>
              <w:top w:val="nil"/>
              <w:left w:val="nil"/>
              <w:bottom w:val="single" w:sz="4" w:space="0" w:color="auto"/>
              <w:right w:val="single" w:sz="4" w:space="0" w:color="auto"/>
            </w:tcBorders>
            <w:shd w:val="clear" w:color="auto" w:fill="auto"/>
            <w:noWrap/>
            <w:vAlign w:val="center"/>
            <w:hideMark/>
          </w:tcPr>
          <w:p w14:paraId="11EAA1CC" w14:textId="77777777" w:rsidR="00E12DCE" w:rsidRPr="00AA270A" w:rsidRDefault="00E12DCE" w:rsidP="00C8299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Coordinar de manera eficiente al personal que, en su momento se contemple para efectos de llevar a cabo el trabajo de recaudación.</w:t>
            </w:r>
          </w:p>
        </w:tc>
      </w:tr>
      <w:tr w:rsidR="00E12DCE" w:rsidRPr="00AA270A" w14:paraId="722EBB4B" w14:textId="77777777" w:rsidTr="00C8299A">
        <w:trPr>
          <w:trHeight w:val="1020"/>
          <w:jc w:val="center"/>
        </w:trPr>
        <w:tc>
          <w:tcPr>
            <w:tcW w:w="4429" w:type="dxa"/>
            <w:tcBorders>
              <w:top w:val="nil"/>
              <w:left w:val="single" w:sz="4" w:space="0" w:color="auto"/>
              <w:bottom w:val="single" w:sz="4" w:space="0" w:color="auto"/>
              <w:right w:val="single" w:sz="4" w:space="0" w:color="auto"/>
            </w:tcBorders>
            <w:shd w:val="clear" w:color="000000" w:fill="FFFFFF"/>
            <w:noWrap/>
            <w:vAlign w:val="center"/>
            <w:hideMark/>
          </w:tcPr>
          <w:p w14:paraId="520045B4" w14:textId="77777777" w:rsidR="00E12DCE" w:rsidRPr="00AA270A" w:rsidRDefault="00E12DCE" w:rsidP="00C8299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lastRenderedPageBreak/>
              <w:t>Riesgo 4.- Fallas técnicas en los sistemas utilizados por la Administración Municipal.</w:t>
            </w:r>
          </w:p>
        </w:tc>
        <w:tc>
          <w:tcPr>
            <w:tcW w:w="4786" w:type="dxa"/>
            <w:tcBorders>
              <w:top w:val="nil"/>
              <w:left w:val="nil"/>
              <w:bottom w:val="single" w:sz="4" w:space="0" w:color="auto"/>
              <w:right w:val="single" w:sz="4" w:space="0" w:color="auto"/>
            </w:tcBorders>
            <w:shd w:val="clear" w:color="auto" w:fill="auto"/>
            <w:noWrap/>
            <w:vAlign w:val="center"/>
            <w:hideMark/>
          </w:tcPr>
          <w:p w14:paraId="6F7EE547" w14:textId="77777777" w:rsidR="00E12DCE" w:rsidRPr="00AA270A" w:rsidRDefault="00E12DCE" w:rsidP="00C8299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Mantener constante monitoreo a los sistemas para efectos de prevenir fallas en los mismos, a menos que se trate de fallas por cuestiones de contingencia y/o climatológicas.</w:t>
            </w:r>
          </w:p>
        </w:tc>
      </w:tr>
    </w:tbl>
    <w:p w14:paraId="292FAEFF" w14:textId="255924C3" w:rsidR="00E12DCE" w:rsidRDefault="00E12DCE" w:rsidP="00104234">
      <w:pPr>
        <w:spacing w:after="0" w:line="240" w:lineRule="auto"/>
        <w:jc w:val="both"/>
        <w:rPr>
          <w:rFonts w:ascii="Arial" w:hAnsi="Arial" w:cs="Arial"/>
        </w:rPr>
      </w:pPr>
    </w:p>
    <w:p w14:paraId="43397EFD" w14:textId="77777777" w:rsidR="00104234" w:rsidRDefault="00104234" w:rsidP="00D83EA5">
      <w:pPr>
        <w:spacing w:after="0" w:line="240" w:lineRule="auto"/>
        <w:jc w:val="both"/>
        <w:rPr>
          <w:rFonts w:ascii="Arial" w:hAnsi="Arial" w:cs="Arial"/>
          <w:highlight w:val="yellow"/>
        </w:rPr>
      </w:pPr>
    </w:p>
    <w:p w14:paraId="4F4EB5B5" w14:textId="62F04093" w:rsidR="003B2AA0" w:rsidRDefault="003B2AA0" w:rsidP="00D83EA5">
      <w:pPr>
        <w:spacing w:after="0" w:line="240" w:lineRule="auto"/>
        <w:jc w:val="both"/>
        <w:rPr>
          <w:rFonts w:ascii="Arial" w:hAnsi="Arial" w:cs="Arial"/>
        </w:rPr>
      </w:pPr>
      <w:r>
        <w:rPr>
          <w:rFonts w:ascii="Arial" w:hAnsi="Arial" w:cs="Arial"/>
        </w:rPr>
        <w:t xml:space="preserve">Se deberán incluir </w:t>
      </w:r>
      <w:r w:rsidRPr="003B2AA0">
        <w:rPr>
          <w:rFonts w:ascii="Arial" w:hAnsi="Arial" w:cs="Arial"/>
        </w:rPr>
        <w:t>l</w:t>
      </w:r>
      <w:r>
        <w:rPr>
          <w:rFonts w:ascii="Arial" w:hAnsi="Arial" w:cs="Arial"/>
        </w:rPr>
        <w:t xml:space="preserve">os montos de deuda contingente, </w:t>
      </w:r>
      <w:r w:rsidRPr="003B2AA0">
        <w:rPr>
          <w:rFonts w:ascii="Arial" w:hAnsi="Arial" w:cs="Arial"/>
        </w:rPr>
        <w:t>en términos del artículo 18, fracción II de la Ley de Disciplina Financiera de las Entidades Federativas y los Municipios.</w:t>
      </w:r>
    </w:p>
    <w:p w14:paraId="35EA3E51" w14:textId="77777777" w:rsidR="003B2AA0" w:rsidRPr="00D83EA5" w:rsidRDefault="003B2AA0" w:rsidP="00D83EA5">
      <w:pPr>
        <w:spacing w:after="0" w:line="240" w:lineRule="auto"/>
        <w:jc w:val="both"/>
        <w:rPr>
          <w:rFonts w:ascii="Arial" w:hAnsi="Arial" w:cs="Arial"/>
          <w:highlight w:val="yellow"/>
        </w:rPr>
      </w:pPr>
    </w:p>
    <w:p w14:paraId="3457A75C" w14:textId="4FC0F26E" w:rsidR="00D83EA5" w:rsidRPr="00D83EA5" w:rsidRDefault="00D83EA5" w:rsidP="00D83EA5">
      <w:pPr>
        <w:spacing w:after="0" w:line="240" w:lineRule="auto"/>
        <w:jc w:val="both"/>
        <w:rPr>
          <w:rFonts w:ascii="Arial" w:hAnsi="Arial" w:cs="Arial"/>
          <w:highlight w:val="yellow"/>
        </w:rPr>
      </w:pPr>
      <w:r w:rsidRPr="00DB6EC7">
        <w:rPr>
          <w:rFonts w:ascii="Arial" w:hAnsi="Arial" w:cs="Arial"/>
          <w:b/>
        </w:rPr>
        <w:t xml:space="preserve">Artículo </w:t>
      </w:r>
      <w:r w:rsidR="006611D9" w:rsidRPr="00DB6EC7">
        <w:rPr>
          <w:rFonts w:ascii="Arial" w:hAnsi="Arial" w:cs="Arial"/>
          <w:b/>
        </w:rPr>
        <w:t>3</w:t>
      </w:r>
      <w:r w:rsidR="00A06AAB">
        <w:rPr>
          <w:rFonts w:ascii="Arial" w:hAnsi="Arial" w:cs="Arial"/>
          <w:b/>
        </w:rPr>
        <w:t>3</w:t>
      </w:r>
      <w:r w:rsidRPr="00DB6EC7">
        <w:rPr>
          <w:rFonts w:ascii="Arial" w:hAnsi="Arial" w:cs="Arial"/>
          <w:b/>
        </w:rPr>
        <w:t>.-</w:t>
      </w:r>
      <w:r w:rsidRPr="00DB6EC7">
        <w:rPr>
          <w:rFonts w:ascii="Arial" w:hAnsi="Arial" w:cs="Arial"/>
        </w:rPr>
        <w:t xml:space="preserve"> </w:t>
      </w:r>
      <w:r w:rsidR="00DB6EC7" w:rsidRPr="00DB6EC7">
        <w:rPr>
          <w:rFonts w:ascii="Arial" w:hAnsi="Arial" w:cs="Arial"/>
        </w:rPr>
        <w:t xml:space="preserve">Las proyecciones de egresos </w:t>
      </w:r>
      <w:r w:rsidR="00DB6EC7">
        <w:rPr>
          <w:rFonts w:ascii="Arial" w:hAnsi="Arial" w:cs="Arial"/>
        </w:rPr>
        <w:t>para el</w:t>
      </w:r>
      <w:r w:rsidR="00DB6EC7" w:rsidRPr="00DB6EC7">
        <w:rPr>
          <w:rFonts w:ascii="Arial" w:hAnsi="Arial" w:cs="Arial"/>
        </w:rPr>
        <w:t xml:space="preserve"> ejercicio fiscal 20</w:t>
      </w:r>
      <w:r w:rsidR="00BF13C1">
        <w:rPr>
          <w:rFonts w:ascii="Arial" w:hAnsi="Arial" w:cs="Arial"/>
        </w:rPr>
        <w:t>2</w:t>
      </w:r>
      <w:r w:rsidR="009C267F">
        <w:rPr>
          <w:rFonts w:ascii="Arial" w:hAnsi="Arial" w:cs="Arial"/>
        </w:rPr>
        <w:t>2</w:t>
      </w:r>
      <w:r w:rsidR="00DB6EC7" w:rsidRPr="00DB6EC7">
        <w:rPr>
          <w:rFonts w:ascii="Arial" w:hAnsi="Arial" w:cs="Arial"/>
        </w:rPr>
        <w:t xml:space="preserve"> y ejercicios</w:t>
      </w:r>
      <w:r w:rsidR="00DB6EC7">
        <w:rPr>
          <w:rFonts w:ascii="Arial" w:hAnsi="Arial" w:cs="Arial"/>
        </w:rPr>
        <w:t xml:space="preserve"> posteriores</w:t>
      </w:r>
      <w:r w:rsidR="00DB6EC7" w:rsidRPr="00390A35">
        <w:rPr>
          <w:rFonts w:ascii="Arial" w:hAnsi="Arial" w:cs="Arial"/>
        </w:rPr>
        <w:t>, se presentan a continuación:</w:t>
      </w:r>
    </w:p>
    <w:tbl>
      <w:tblPr>
        <w:tblW w:w="9780" w:type="dxa"/>
        <w:jc w:val="center"/>
        <w:tblCellMar>
          <w:left w:w="70" w:type="dxa"/>
          <w:right w:w="70" w:type="dxa"/>
        </w:tblCellMar>
        <w:tblLook w:val="04A0" w:firstRow="1" w:lastRow="0" w:firstColumn="1" w:lastColumn="0" w:noHBand="0" w:noVBand="1"/>
      </w:tblPr>
      <w:tblGrid>
        <w:gridCol w:w="2980"/>
        <w:gridCol w:w="1700"/>
        <w:gridCol w:w="1700"/>
        <w:gridCol w:w="1700"/>
        <w:gridCol w:w="1700"/>
      </w:tblGrid>
      <w:tr w:rsidR="00E12DCE" w:rsidRPr="00E12DCE" w14:paraId="7A25F2F2" w14:textId="77777777" w:rsidTr="00E12DCE">
        <w:trPr>
          <w:trHeight w:val="255"/>
          <w:jc w:val="center"/>
        </w:trPr>
        <w:tc>
          <w:tcPr>
            <w:tcW w:w="9780" w:type="dxa"/>
            <w:gridSpan w:val="5"/>
            <w:tcBorders>
              <w:top w:val="single" w:sz="4" w:space="0" w:color="auto"/>
              <w:left w:val="single" w:sz="4" w:space="0" w:color="auto"/>
              <w:bottom w:val="single" w:sz="4" w:space="0" w:color="auto"/>
              <w:right w:val="single" w:sz="4" w:space="0" w:color="auto"/>
            </w:tcBorders>
            <w:shd w:val="clear" w:color="000000" w:fill="808080"/>
            <w:vAlign w:val="center"/>
            <w:hideMark/>
          </w:tcPr>
          <w:p w14:paraId="68A4177D" w14:textId="77777777" w:rsidR="00E12DCE" w:rsidRPr="00E12DCE" w:rsidRDefault="00E12DCE" w:rsidP="00E12DCE">
            <w:pPr>
              <w:spacing w:after="0" w:line="240" w:lineRule="auto"/>
              <w:jc w:val="center"/>
              <w:rPr>
                <w:rFonts w:ascii="Arial" w:eastAsia="Times New Roman" w:hAnsi="Arial" w:cs="Arial"/>
                <w:b/>
                <w:bCs/>
                <w:color w:val="FFFFFF"/>
                <w:sz w:val="20"/>
                <w:szCs w:val="20"/>
                <w:lang w:eastAsia="es-MX"/>
              </w:rPr>
            </w:pPr>
            <w:r w:rsidRPr="00E12DCE">
              <w:rPr>
                <w:rFonts w:ascii="Arial" w:eastAsia="Times New Roman" w:hAnsi="Arial" w:cs="Arial"/>
                <w:b/>
                <w:bCs/>
                <w:color w:val="FFFFFF"/>
                <w:sz w:val="20"/>
                <w:szCs w:val="20"/>
                <w:lang w:eastAsia="es-MX"/>
              </w:rPr>
              <w:t>PROYECCIONES DE EGRESOS - LDF</w:t>
            </w:r>
          </w:p>
        </w:tc>
      </w:tr>
      <w:tr w:rsidR="00E12DCE" w:rsidRPr="00E12DCE" w14:paraId="41A45356" w14:textId="77777777" w:rsidTr="00E12DCE">
        <w:trPr>
          <w:trHeight w:val="255"/>
          <w:jc w:val="center"/>
        </w:trPr>
        <w:tc>
          <w:tcPr>
            <w:tcW w:w="9780" w:type="dxa"/>
            <w:gridSpan w:val="5"/>
            <w:tcBorders>
              <w:top w:val="single" w:sz="4" w:space="0" w:color="auto"/>
              <w:left w:val="single" w:sz="4" w:space="0" w:color="auto"/>
              <w:bottom w:val="single" w:sz="4" w:space="0" w:color="auto"/>
              <w:right w:val="single" w:sz="4" w:space="0" w:color="auto"/>
            </w:tcBorders>
            <w:shd w:val="clear" w:color="000000" w:fill="808080"/>
            <w:vAlign w:val="center"/>
            <w:hideMark/>
          </w:tcPr>
          <w:p w14:paraId="1CE61445" w14:textId="77777777" w:rsidR="00E12DCE" w:rsidRPr="00E12DCE" w:rsidRDefault="00E12DCE" w:rsidP="00E12DCE">
            <w:pPr>
              <w:spacing w:after="0" w:line="240" w:lineRule="auto"/>
              <w:jc w:val="center"/>
              <w:rPr>
                <w:rFonts w:ascii="Arial" w:eastAsia="Times New Roman" w:hAnsi="Arial" w:cs="Arial"/>
                <w:b/>
                <w:bCs/>
                <w:color w:val="FFFFFF"/>
                <w:sz w:val="20"/>
                <w:szCs w:val="20"/>
                <w:lang w:eastAsia="es-MX"/>
              </w:rPr>
            </w:pPr>
            <w:r w:rsidRPr="00E12DCE">
              <w:rPr>
                <w:rFonts w:ascii="Arial" w:eastAsia="Times New Roman" w:hAnsi="Arial" w:cs="Arial"/>
                <w:b/>
                <w:bCs/>
                <w:color w:val="FFFFFF"/>
                <w:sz w:val="20"/>
                <w:szCs w:val="20"/>
                <w:lang w:eastAsia="es-MX"/>
              </w:rPr>
              <w:t>(PESOS)</w:t>
            </w:r>
          </w:p>
        </w:tc>
      </w:tr>
      <w:tr w:rsidR="00E12DCE" w:rsidRPr="00E12DCE" w14:paraId="10225004" w14:textId="77777777" w:rsidTr="00E12DCE">
        <w:trPr>
          <w:trHeight w:val="255"/>
          <w:jc w:val="center"/>
        </w:trPr>
        <w:tc>
          <w:tcPr>
            <w:tcW w:w="9780" w:type="dxa"/>
            <w:gridSpan w:val="5"/>
            <w:tcBorders>
              <w:top w:val="single" w:sz="4" w:space="0" w:color="auto"/>
              <w:left w:val="single" w:sz="4" w:space="0" w:color="auto"/>
              <w:bottom w:val="single" w:sz="4" w:space="0" w:color="auto"/>
              <w:right w:val="single" w:sz="4" w:space="0" w:color="auto"/>
            </w:tcBorders>
            <w:shd w:val="clear" w:color="000000" w:fill="808080"/>
            <w:vAlign w:val="center"/>
            <w:hideMark/>
          </w:tcPr>
          <w:p w14:paraId="581DF3E4" w14:textId="77777777" w:rsidR="00E12DCE" w:rsidRPr="00E12DCE" w:rsidRDefault="00E12DCE" w:rsidP="00E12DCE">
            <w:pPr>
              <w:spacing w:after="0" w:line="240" w:lineRule="auto"/>
              <w:jc w:val="center"/>
              <w:rPr>
                <w:rFonts w:ascii="Arial" w:eastAsia="Times New Roman" w:hAnsi="Arial" w:cs="Arial"/>
                <w:b/>
                <w:bCs/>
                <w:color w:val="FFFFFF"/>
                <w:sz w:val="20"/>
                <w:szCs w:val="20"/>
                <w:lang w:eastAsia="es-MX"/>
              </w:rPr>
            </w:pPr>
            <w:r w:rsidRPr="00E12DCE">
              <w:rPr>
                <w:rFonts w:ascii="Arial" w:eastAsia="Times New Roman" w:hAnsi="Arial" w:cs="Arial"/>
                <w:b/>
                <w:bCs/>
                <w:color w:val="FFFFFF"/>
                <w:sz w:val="20"/>
                <w:szCs w:val="20"/>
                <w:lang w:eastAsia="es-MX"/>
              </w:rPr>
              <w:t>(CIFRAS NOMINALES)</w:t>
            </w:r>
          </w:p>
        </w:tc>
      </w:tr>
      <w:tr w:rsidR="00E12DCE" w:rsidRPr="00E12DCE" w14:paraId="133179B4"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808080"/>
            <w:vAlign w:val="center"/>
            <w:hideMark/>
          </w:tcPr>
          <w:p w14:paraId="0F64694C" w14:textId="77777777" w:rsidR="00E12DCE" w:rsidRPr="00E12DCE" w:rsidRDefault="00E12DCE" w:rsidP="00E12DCE">
            <w:pPr>
              <w:spacing w:after="0" w:line="240" w:lineRule="auto"/>
              <w:jc w:val="center"/>
              <w:rPr>
                <w:rFonts w:ascii="Arial" w:eastAsia="Times New Roman" w:hAnsi="Arial" w:cs="Arial"/>
                <w:b/>
                <w:bCs/>
                <w:color w:val="FFFFFF"/>
                <w:sz w:val="20"/>
                <w:szCs w:val="20"/>
                <w:lang w:eastAsia="es-MX"/>
              </w:rPr>
            </w:pPr>
            <w:r w:rsidRPr="00E12DCE">
              <w:rPr>
                <w:rFonts w:ascii="Arial" w:eastAsia="Times New Roman" w:hAnsi="Arial" w:cs="Arial"/>
                <w:b/>
                <w:bCs/>
                <w:color w:val="FFFFFF"/>
                <w:sz w:val="20"/>
                <w:szCs w:val="20"/>
                <w:lang w:eastAsia="es-MX"/>
              </w:rPr>
              <w:t>ENTIDAD PÚBLICA:</w:t>
            </w:r>
          </w:p>
        </w:tc>
        <w:tc>
          <w:tcPr>
            <w:tcW w:w="6800" w:type="dxa"/>
            <w:gridSpan w:val="4"/>
            <w:tcBorders>
              <w:top w:val="single" w:sz="4" w:space="0" w:color="auto"/>
              <w:left w:val="nil"/>
              <w:bottom w:val="single" w:sz="4" w:space="0" w:color="auto"/>
              <w:right w:val="single" w:sz="4" w:space="0" w:color="auto"/>
            </w:tcBorders>
            <w:shd w:val="clear" w:color="000000" w:fill="808080"/>
            <w:vAlign w:val="center"/>
            <w:hideMark/>
          </w:tcPr>
          <w:p w14:paraId="1A2832CC" w14:textId="77777777" w:rsidR="00E12DCE" w:rsidRPr="00E12DCE" w:rsidRDefault="00E12DCE" w:rsidP="00E12DCE">
            <w:pPr>
              <w:spacing w:after="0" w:line="240" w:lineRule="auto"/>
              <w:jc w:val="center"/>
              <w:rPr>
                <w:rFonts w:ascii="Arial" w:eastAsia="Times New Roman" w:hAnsi="Arial" w:cs="Arial"/>
                <w:b/>
                <w:bCs/>
                <w:color w:val="FFFFFF"/>
                <w:sz w:val="20"/>
                <w:szCs w:val="20"/>
                <w:lang w:eastAsia="es-MX"/>
              </w:rPr>
            </w:pPr>
            <w:r w:rsidRPr="00E12DCE">
              <w:rPr>
                <w:rFonts w:ascii="Arial" w:eastAsia="Times New Roman" w:hAnsi="Arial" w:cs="Arial"/>
                <w:b/>
                <w:bCs/>
                <w:color w:val="FFFFFF"/>
                <w:sz w:val="20"/>
                <w:szCs w:val="20"/>
                <w:lang w:eastAsia="es-MX"/>
              </w:rPr>
              <w:t>MUZQUIZ</w:t>
            </w:r>
          </w:p>
        </w:tc>
      </w:tr>
      <w:tr w:rsidR="00E12DCE" w:rsidRPr="00E12DCE" w14:paraId="1331E4E8"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808080"/>
            <w:vAlign w:val="center"/>
            <w:hideMark/>
          </w:tcPr>
          <w:p w14:paraId="6C16ADB4" w14:textId="77777777" w:rsidR="00E12DCE" w:rsidRPr="00E12DCE" w:rsidRDefault="00E12DCE" w:rsidP="00E12DCE">
            <w:pPr>
              <w:spacing w:after="0" w:line="240" w:lineRule="auto"/>
              <w:jc w:val="center"/>
              <w:rPr>
                <w:rFonts w:ascii="Arial" w:eastAsia="Times New Roman" w:hAnsi="Arial" w:cs="Arial"/>
                <w:b/>
                <w:bCs/>
                <w:color w:val="FFFFFF"/>
                <w:sz w:val="20"/>
                <w:szCs w:val="20"/>
                <w:lang w:eastAsia="es-MX"/>
              </w:rPr>
            </w:pPr>
            <w:r w:rsidRPr="00E12DCE">
              <w:rPr>
                <w:rFonts w:ascii="Arial" w:eastAsia="Times New Roman" w:hAnsi="Arial" w:cs="Arial"/>
                <w:b/>
                <w:bCs/>
                <w:color w:val="FFFFFF"/>
                <w:sz w:val="20"/>
                <w:szCs w:val="20"/>
                <w:lang w:eastAsia="es-MX"/>
              </w:rPr>
              <w:t>EJERCICIO FISCAL:</w:t>
            </w:r>
          </w:p>
        </w:tc>
        <w:tc>
          <w:tcPr>
            <w:tcW w:w="6800" w:type="dxa"/>
            <w:gridSpan w:val="4"/>
            <w:tcBorders>
              <w:top w:val="single" w:sz="4" w:space="0" w:color="auto"/>
              <w:left w:val="nil"/>
              <w:bottom w:val="single" w:sz="4" w:space="0" w:color="auto"/>
              <w:right w:val="single" w:sz="4" w:space="0" w:color="auto"/>
            </w:tcBorders>
            <w:shd w:val="clear" w:color="000000" w:fill="808080"/>
            <w:noWrap/>
            <w:vAlign w:val="bottom"/>
            <w:hideMark/>
          </w:tcPr>
          <w:p w14:paraId="3D12BEE3" w14:textId="77777777" w:rsidR="00E12DCE" w:rsidRPr="00E12DCE" w:rsidRDefault="00E12DCE" w:rsidP="00E12DCE">
            <w:pPr>
              <w:spacing w:after="0" w:line="240" w:lineRule="auto"/>
              <w:jc w:val="center"/>
              <w:rPr>
                <w:rFonts w:ascii="Arial" w:eastAsia="Times New Roman" w:hAnsi="Arial" w:cs="Arial"/>
                <w:b/>
                <w:bCs/>
                <w:color w:val="FFFFFF"/>
                <w:sz w:val="20"/>
                <w:szCs w:val="20"/>
                <w:lang w:eastAsia="es-MX"/>
              </w:rPr>
            </w:pPr>
            <w:r w:rsidRPr="00E12DCE">
              <w:rPr>
                <w:rFonts w:ascii="Arial" w:eastAsia="Times New Roman" w:hAnsi="Arial" w:cs="Arial"/>
                <w:b/>
                <w:bCs/>
                <w:color w:val="FFFFFF"/>
                <w:sz w:val="20"/>
                <w:szCs w:val="20"/>
                <w:lang w:eastAsia="es-MX"/>
              </w:rPr>
              <w:t>2022</w:t>
            </w:r>
          </w:p>
        </w:tc>
      </w:tr>
      <w:tr w:rsidR="00E12DCE" w:rsidRPr="00E12DCE" w14:paraId="35AA054D" w14:textId="77777777" w:rsidTr="00E12DCE">
        <w:trPr>
          <w:trHeight w:val="255"/>
          <w:jc w:val="center"/>
        </w:trPr>
        <w:tc>
          <w:tcPr>
            <w:tcW w:w="2980"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7C2754F8" w14:textId="77777777" w:rsidR="00E12DCE" w:rsidRPr="00E12DCE" w:rsidRDefault="00E12DCE" w:rsidP="00E12DCE">
            <w:pPr>
              <w:spacing w:after="0" w:line="240" w:lineRule="auto"/>
              <w:jc w:val="center"/>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 xml:space="preserve">Concepto </w:t>
            </w:r>
          </w:p>
        </w:tc>
        <w:tc>
          <w:tcPr>
            <w:tcW w:w="1700" w:type="dxa"/>
            <w:tcBorders>
              <w:top w:val="nil"/>
              <w:left w:val="nil"/>
              <w:bottom w:val="single" w:sz="4" w:space="0" w:color="auto"/>
              <w:right w:val="single" w:sz="4" w:space="0" w:color="auto"/>
            </w:tcBorders>
            <w:shd w:val="clear" w:color="000000" w:fill="BFBFBF"/>
            <w:vAlign w:val="center"/>
            <w:hideMark/>
          </w:tcPr>
          <w:p w14:paraId="0BF3B33F" w14:textId="77777777" w:rsidR="00E12DCE" w:rsidRPr="00E12DCE" w:rsidRDefault="00E12DCE" w:rsidP="00E12DCE">
            <w:pPr>
              <w:spacing w:after="0" w:line="240" w:lineRule="auto"/>
              <w:jc w:val="center"/>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2022</w:t>
            </w:r>
          </w:p>
        </w:tc>
        <w:tc>
          <w:tcPr>
            <w:tcW w:w="1700" w:type="dxa"/>
            <w:vMerge w:val="restart"/>
            <w:tcBorders>
              <w:top w:val="nil"/>
              <w:left w:val="single" w:sz="4" w:space="0" w:color="auto"/>
              <w:bottom w:val="single" w:sz="4" w:space="0" w:color="auto"/>
              <w:right w:val="single" w:sz="4" w:space="0" w:color="auto"/>
            </w:tcBorders>
            <w:shd w:val="clear" w:color="000000" w:fill="BFBFBF"/>
            <w:vAlign w:val="center"/>
            <w:hideMark/>
          </w:tcPr>
          <w:p w14:paraId="1F3022D3" w14:textId="77777777" w:rsidR="00E12DCE" w:rsidRPr="00E12DCE" w:rsidRDefault="00E12DCE" w:rsidP="00E12DCE">
            <w:pPr>
              <w:spacing w:after="0" w:line="240" w:lineRule="auto"/>
              <w:jc w:val="center"/>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2023</w:t>
            </w:r>
          </w:p>
        </w:tc>
        <w:tc>
          <w:tcPr>
            <w:tcW w:w="1700" w:type="dxa"/>
            <w:vMerge w:val="restart"/>
            <w:tcBorders>
              <w:top w:val="nil"/>
              <w:left w:val="single" w:sz="4" w:space="0" w:color="auto"/>
              <w:bottom w:val="single" w:sz="4" w:space="0" w:color="auto"/>
              <w:right w:val="single" w:sz="4" w:space="0" w:color="auto"/>
            </w:tcBorders>
            <w:shd w:val="clear" w:color="000000" w:fill="BFBFBF"/>
            <w:vAlign w:val="center"/>
            <w:hideMark/>
          </w:tcPr>
          <w:p w14:paraId="14B4AF34" w14:textId="77777777" w:rsidR="00E12DCE" w:rsidRPr="00E12DCE" w:rsidRDefault="00E12DCE" w:rsidP="00E12DCE">
            <w:pPr>
              <w:spacing w:after="0" w:line="240" w:lineRule="auto"/>
              <w:jc w:val="center"/>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2024</w:t>
            </w:r>
          </w:p>
        </w:tc>
        <w:tc>
          <w:tcPr>
            <w:tcW w:w="1700" w:type="dxa"/>
            <w:vMerge w:val="restart"/>
            <w:tcBorders>
              <w:top w:val="nil"/>
              <w:left w:val="single" w:sz="4" w:space="0" w:color="auto"/>
              <w:bottom w:val="single" w:sz="4" w:space="0" w:color="auto"/>
              <w:right w:val="single" w:sz="4" w:space="0" w:color="auto"/>
            </w:tcBorders>
            <w:shd w:val="clear" w:color="000000" w:fill="BFBFBF"/>
            <w:vAlign w:val="center"/>
            <w:hideMark/>
          </w:tcPr>
          <w:p w14:paraId="72B21A5B" w14:textId="77777777" w:rsidR="00E12DCE" w:rsidRPr="00E12DCE" w:rsidRDefault="00E12DCE" w:rsidP="00E12DCE">
            <w:pPr>
              <w:spacing w:after="0" w:line="240" w:lineRule="auto"/>
              <w:jc w:val="center"/>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2025</w:t>
            </w:r>
          </w:p>
        </w:tc>
      </w:tr>
      <w:tr w:rsidR="00E12DCE" w:rsidRPr="00E12DCE" w14:paraId="21539A98" w14:textId="77777777" w:rsidTr="00E12DCE">
        <w:trPr>
          <w:trHeight w:val="510"/>
          <w:jc w:val="center"/>
        </w:trPr>
        <w:tc>
          <w:tcPr>
            <w:tcW w:w="2980" w:type="dxa"/>
            <w:vMerge/>
            <w:tcBorders>
              <w:top w:val="nil"/>
              <w:left w:val="single" w:sz="4" w:space="0" w:color="auto"/>
              <w:bottom w:val="single" w:sz="4" w:space="0" w:color="auto"/>
              <w:right w:val="single" w:sz="4" w:space="0" w:color="auto"/>
            </w:tcBorders>
            <w:vAlign w:val="center"/>
            <w:hideMark/>
          </w:tcPr>
          <w:p w14:paraId="569A38B5" w14:textId="77777777" w:rsidR="00E12DCE" w:rsidRPr="00E12DCE" w:rsidRDefault="00E12DCE" w:rsidP="00E12DCE">
            <w:pPr>
              <w:spacing w:after="0" w:line="240" w:lineRule="auto"/>
              <w:rPr>
                <w:rFonts w:ascii="Arial" w:eastAsia="Times New Roman" w:hAnsi="Arial" w:cs="Arial"/>
                <w:b/>
                <w:bCs/>
                <w:sz w:val="20"/>
                <w:szCs w:val="20"/>
                <w:lang w:eastAsia="es-MX"/>
              </w:rPr>
            </w:pPr>
          </w:p>
        </w:tc>
        <w:tc>
          <w:tcPr>
            <w:tcW w:w="1700" w:type="dxa"/>
            <w:tcBorders>
              <w:top w:val="nil"/>
              <w:left w:val="nil"/>
              <w:bottom w:val="single" w:sz="4" w:space="0" w:color="auto"/>
              <w:right w:val="single" w:sz="4" w:space="0" w:color="auto"/>
            </w:tcBorders>
            <w:shd w:val="clear" w:color="000000" w:fill="BFBFBF"/>
            <w:vAlign w:val="center"/>
            <w:hideMark/>
          </w:tcPr>
          <w:p w14:paraId="757E5A82" w14:textId="77777777" w:rsidR="00E12DCE" w:rsidRPr="00E12DCE" w:rsidRDefault="00E12DCE" w:rsidP="00E12DCE">
            <w:pPr>
              <w:spacing w:after="0" w:line="240" w:lineRule="auto"/>
              <w:jc w:val="center"/>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 xml:space="preserve">(de Proyecto de Presupuesto) </w:t>
            </w:r>
          </w:p>
        </w:tc>
        <w:tc>
          <w:tcPr>
            <w:tcW w:w="1700" w:type="dxa"/>
            <w:vMerge/>
            <w:tcBorders>
              <w:top w:val="nil"/>
              <w:left w:val="single" w:sz="4" w:space="0" w:color="auto"/>
              <w:bottom w:val="single" w:sz="4" w:space="0" w:color="auto"/>
              <w:right w:val="single" w:sz="4" w:space="0" w:color="auto"/>
            </w:tcBorders>
            <w:vAlign w:val="center"/>
            <w:hideMark/>
          </w:tcPr>
          <w:p w14:paraId="0B631681" w14:textId="77777777" w:rsidR="00E12DCE" w:rsidRPr="00E12DCE" w:rsidRDefault="00E12DCE" w:rsidP="00E12DCE">
            <w:pPr>
              <w:spacing w:after="0" w:line="240" w:lineRule="auto"/>
              <w:rPr>
                <w:rFonts w:ascii="Arial" w:eastAsia="Times New Roman" w:hAnsi="Arial" w:cs="Arial"/>
                <w:b/>
                <w:bCs/>
                <w:sz w:val="20"/>
                <w:szCs w:val="20"/>
                <w:lang w:eastAsia="es-MX"/>
              </w:rPr>
            </w:pPr>
          </w:p>
        </w:tc>
        <w:tc>
          <w:tcPr>
            <w:tcW w:w="1700" w:type="dxa"/>
            <w:vMerge/>
            <w:tcBorders>
              <w:top w:val="nil"/>
              <w:left w:val="single" w:sz="4" w:space="0" w:color="auto"/>
              <w:bottom w:val="single" w:sz="4" w:space="0" w:color="auto"/>
              <w:right w:val="single" w:sz="4" w:space="0" w:color="auto"/>
            </w:tcBorders>
            <w:vAlign w:val="center"/>
            <w:hideMark/>
          </w:tcPr>
          <w:p w14:paraId="73630E47" w14:textId="77777777" w:rsidR="00E12DCE" w:rsidRPr="00E12DCE" w:rsidRDefault="00E12DCE" w:rsidP="00E12DCE">
            <w:pPr>
              <w:spacing w:after="0" w:line="240" w:lineRule="auto"/>
              <w:rPr>
                <w:rFonts w:ascii="Arial" w:eastAsia="Times New Roman" w:hAnsi="Arial" w:cs="Arial"/>
                <w:b/>
                <w:bCs/>
                <w:sz w:val="20"/>
                <w:szCs w:val="20"/>
                <w:lang w:eastAsia="es-MX"/>
              </w:rPr>
            </w:pPr>
          </w:p>
        </w:tc>
        <w:tc>
          <w:tcPr>
            <w:tcW w:w="1700" w:type="dxa"/>
            <w:vMerge/>
            <w:tcBorders>
              <w:top w:val="nil"/>
              <w:left w:val="single" w:sz="4" w:space="0" w:color="auto"/>
              <w:bottom w:val="single" w:sz="4" w:space="0" w:color="auto"/>
              <w:right w:val="single" w:sz="4" w:space="0" w:color="auto"/>
            </w:tcBorders>
            <w:vAlign w:val="center"/>
            <w:hideMark/>
          </w:tcPr>
          <w:p w14:paraId="3A27BB92" w14:textId="77777777" w:rsidR="00E12DCE" w:rsidRPr="00E12DCE" w:rsidRDefault="00E12DCE" w:rsidP="00E12DCE">
            <w:pPr>
              <w:spacing w:after="0" w:line="240" w:lineRule="auto"/>
              <w:rPr>
                <w:rFonts w:ascii="Arial" w:eastAsia="Times New Roman" w:hAnsi="Arial" w:cs="Arial"/>
                <w:b/>
                <w:bCs/>
                <w:sz w:val="20"/>
                <w:szCs w:val="20"/>
                <w:lang w:eastAsia="es-MX"/>
              </w:rPr>
            </w:pPr>
          </w:p>
        </w:tc>
      </w:tr>
      <w:tr w:rsidR="00E12DCE" w:rsidRPr="00E12DCE" w14:paraId="60614FDB" w14:textId="77777777" w:rsidTr="00E12DCE">
        <w:trPr>
          <w:trHeight w:val="510"/>
          <w:jc w:val="center"/>
        </w:trPr>
        <w:tc>
          <w:tcPr>
            <w:tcW w:w="29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F5E88CB" w14:textId="77777777" w:rsidR="00E12DCE" w:rsidRPr="00E12DCE" w:rsidRDefault="00E12DCE" w:rsidP="00E12DCE">
            <w:pPr>
              <w:spacing w:after="0" w:line="240" w:lineRule="auto"/>
              <w:rPr>
                <w:rFonts w:ascii="Arial" w:eastAsia="Times New Roman" w:hAnsi="Arial" w:cs="Arial"/>
                <w:b/>
                <w:bCs/>
                <w:color w:val="000000"/>
                <w:sz w:val="20"/>
                <w:szCs w:val="20"/>
                <w:lang w:eastAsia="es-MX"/>
              </w:rPr>
            </w:pPr>
            <w:r w:rsidRPr="00E12DCE">
              <w:rPr>
                <w:rFonts w:ascii="Arial" w:eastAsia="Times New Roman" w:hAnsi="Arial" w:cs="Arial"/>
                <w:b/>
                <w:bCs/>
                <w:color w:val="000000"/>
                <w:sz w:val="20"/>
                <w:szCs w:val="20"/>
                <w:lang w:eastAsia="es-MX"/>
              </w:rPr>
              <w:t>1. Gasto No Etiquetado</w:t>
            </w:r>
            <w:r w:rsidRPr="00E12DCE">
              <w:rPr>
                <w:rFonts w:ascii="Arial" w:eastAsia="Times New Roman" w:hAnsi="Arial" w:cs="Arial"/>
                <w:color w:val="000000"/>
                <w:sz w:val="20"/>
                <w:szCs w:val="20"/>
                <w:lang w:eastAsia="es-MX"/>
              </w:rPr>
              <w:t xml:space="preserve"> </w:t>
            </w:r>
            <w:r w:rsidRPr="00E12DCE">
              <w:rPr>
                <w:rFonts w:ascii="Arial" w:eastAsia="Times New Roman" w:hAnsi="Arial" w:cs="Arial"/>
                <w:b/>
                <w:bCs/>
                <w:color w:val="000000"/>
                <w:sz w:val="20"/>
                <w:szCs w:val="20"/>
                <w:lang w:eastAsia="es-MX"/>
              </w:rPr>
              <w:t>(1=A+B+C+D+E+F+G+H+I)</w:t>
            </w:r>
          </w:p>
        </w:tc>
        <w:tc>
          <w:tcPr>
            <w:tcW w:w="1700" w:type="dxa"/>
            <w:tcBorders>
              <w:top w:val="nil"/>
              <w:left w:val="nil"/>
              <w:bottom w:val="single" w:sz="4" w:space="0" w:color="auto"/>
              <w:right w:val="single" w:sz="4" w:space="0" w:color="auto"/>
            </w:tcBorders>
            <w:shd w:val="clear" w:color="000000" w:fill="D9D9D9"/>
            <w:vAlign w:val="center"/>
            <w:hideMark/>
          </w:tcPr>
          <w:p w14:paraId="08B2A9D8" w14:textId="77777777" w:rsidR="00E12DCE" w:rsidRPr="00E12DCE" w:rsidRDefault="00E12DCE" w:rsidP="00E12DCE">
            <w:pPr>
              <w:spacing w:after="0" w:line="240" w:lineRule="auto"/>
              <w:jc w:val="right"/>
              <w:rPr>
                <w:rFonts w:ascii="Arial" w:eastAsia="Times New Roman" w:hAnsi="Arial" w:cs="Arial"/>
                <w:b/>
                <w:bCs/>
                <w:color w:val="000000"/>
                <w:sz w:val="20"/>
                <w:szCs w:val="20"/>
                <w:lang w:eastAsia="es-MX"/>
              </w:rPr>
            </w:pPr>
            <w:r w:rsidRPr="00E12DCE">
              <w:rPr>
                <w:rFonts w:ascii="Arial" w:eastAsia="Times New Roman" w:hAnsi="Arial" w:cs="Arial"/>
                <w:b/>
                <w:bCs/>
                <w:color w:val="000000"/>
                <w:sz w:val="20"/>
                <w:szCs w:val="20"/>
                <w:lang w:eastAsia="es-MX"/>
              </w:rPr>
              <w:t>$140,259,437.35</w:t>
            </w:r>
          </w:p>
        </w:tc>
        <w:tc>
          <w:tcPr>
            <w:tcW w:w="1700" w:type="dxa"/>
            <w:tcBorders>
              <w:top w:val="nil"/>
              <w:left w:val="nil"/>
              <w:bottom w:val="single" w:sz="4" w:space="0" w:color="auto"/>
              <w:right w:val="single" w:sz="4" w:space="0" w:color="auto"/>
            </w:tcBorders>
            <w:shd w:val="clear" w:color="000000" w:fill="D9D9D9"/>
            <w:vAlign w:val="center"/>
            <w:hideMark/>
          </w:tcPr>
          <w:p w14:paraId="492A6BA1" w14:textId="77777777" w:rsidR="00E12DCE" w:rsidRPr="00E12DCE" w:rsidRDefault="00E12DCE" w:rsidP="00E12DCE">
            <w:pPr>
              <w:spacing w:after="0" w:line="240" w:lineRule="auto"/>
              <w:jc w:val="right"/>
              <w:rPr>
                <w:rFonts w:ascii="Arial" w:eastAsia="Times New Roman" w:hAnsi="Arial" w:cs="Arial"/>
                <w:b/>
                <w:bCs/>
                <w:color w:val="000000"/>
                <w:sz w:val="20"/>
                <w:szCs w:val="20"/>
                <w:lang w:eastAsia="es-MX"/>
              </w:rPr>
            </w:pPr>
            <w:r w:rsidRPr="00E12DCE">
              <w:rPr>
                <w:rFonts w:ascii="Arial" w:eastAsia="Times New Roman" w:hAnsi="Arial" w:cs="Arial"/>
                <w:b/>
                <w:bCs/>
                <w:color w:val="000000"/>
                <w:sz w:val="20"/>
                <w:szCs w:val="20"/>
                <w:lang w:eastAsia="es-MX"/>
              </w:rPr>
              <w:t>$144,467,220.47</w:t>
            </w:r>
          </w:p>
        </w:tc>
        <w:tc>
          <w:tcPr>
            <w:tcW w:w="1700" w:type="dxa"/>
            <w:tcBorders>
              <w:top w:val="nil"/>
              <w:left w:val="nil"/>
              <w:bottom w:val="single" w:sz="4" w:space="0" w:color="auto"/>
              <w:right w:val="single" w:sz="4" w:space="0" w:color="auto"/>
            </w:tcBorders>
            <w:shd w:val="clear" w:color="000000" w:fill="D9D9D9"/>
            <w:vAlign w:val="center"/>
            <w:hideMark/>
          </w:tcPr>
          <w:p w14:paraId="7B6FE71C" w14:textId="77777777" w:rsidR="00E12DCE" w:rsidRPr="00E12DCE" w:rsidRDefault="00E12DCE" w:rsidP="00E12DCE">
            <w:pPr>
              <w:spacing w:after="0" w:line="240" w:lineRule="auto"/>
              <w:jc w:val="right"/>
              <w:rPr>
                <w:rFonts w:ascii="Arial" w:eastAsia="Times New Roman" w:hAnsi="Arial" w:cs="Arial"/>
                <w:b/>
                <w:bCs/>
                <w:color w:val="000000"/>
                <w:sz w:val="20"/>
                <w:szCs w:val="20"/>
                <w:lang w:eastAsia="es-MX"/>
              </w:rPr>
            </w:pPr>
            <w:r w:rsidRPr="00E12DCE">
              <w:rPr>
                <w:rFonts w:ascii="Arial" w:eastAsia="Times New Roman" w:hAnsi="Arial" w:cs="Arial"/>
                <w:b/>
                <w:bCs/>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D9D9D9"/>
            <w:vAlign w:val="center"/>
            <w:hideMark/>
          </w:tcPr>
          <w:p w14:paraId="0F022565" w14:textId="77777777" w:rsidR="00E12DCE" w:rsidRPr="00E12DCE" w:rsidRDefault="00E12DCE" w:rsidP="00E12DCE">
            <w:pPr>
              <w:spacing w:after="0" w:line="240" w:lineRule="auto"/>
              <w:jc w:val="right"/>
              <w:rPr>
                <w:rFonts w:ascii="Arial" w:eastAsia="Times New Roman" w:hAnsi="Arial" w:cs="Arial"/>
                <w:b/>
                <w:bCs/>
                <w:color w:val="000000"/>
                <w:sz w:val="20"/>
                <w:szCs w:val="20"/>
                <w:lang w:eastAsia="es-MX"/>
              </w:rPr>
            </w:pPr>
            <w:r w:rsidRPr="00E12DCE">
              <w:rPr>
                <w:rFonts w:ascii="Arial" w:eastAsia="Times New Roman" w:hAnsi="Arial" w:cs="Arial"/>
                <w:b/>
                <w:bCs/>
                <w:color w:val="000000"/>
                <w:sz w:val="20"/>
                <w:szCs w:val="20"/>
                <w:lang w:eastAsia="es-MX"/>
              </w:rPr>
              <w:t>$0.00</w:t>
            </w:r>
          </w:p>
        </w:tc>
      </w:tr>
      <w:tr w:rsidR="00E12DCE" w:rsidRPr="00E12DCE" w14:paraId="21E3FD84"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F2F2F2"/>
            <w:vAlign w:val="center"/>
            <w:hideMark/>
          </w:tcPr>
          <w:p w14:paraId="10417F4B"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A. Servicios Personales</w:t>
            </w:r>
          </w:p>
        </w:tc>
        <w:tc>
          <w:tcPr>
            <w:tcW w:w="1700" w:type="dxa"/>
            <w:tcBorders>
              <w:top w:val="nil"/>
              <w:left w:val="nil"/>
              <w:bottom w:val="single" w:sz="4" w:space="0" w:color="auto"/>
              <w:right w:val="single" w:sz="4" w:space="0" w:color="auto"/>
            </w:tcBorders>
            <w:shd w:val="clear" w:color="000000" w:fill="FFFFFF"/>
            <w:vAlign w:val="center"/>
            <w:hideMark/>
          </w:tcPr>
          <w:p w14:paraId="3BBD27F4"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$63,290,790.00</w:t>
            </w:r>
          </w:p>
        </w:tc>
        <w:tc>
          <w:tcPr>
            <w:tcW w:w="1700" w:type="dxa"/>
            <w:tcBorders>
              <w:top w:val="nil"/>
              <w:left w:val="nil"/>
              <w:bottom w:val="single" w:sz="4" w:space="0" w:color="auto"/>
              <w:right w:val="single" w:sz="4" w:space="0" w:color="auto"/>
            </w:tcBorders>
            <w:shd w:val="clear" w:color="000000" w:fill="FFFFFF"/>
            <w:vAlign w:val="center"/>
            <w:hideMark/>
          </w:tcPr>
          <w:p w14:paraId="62B28EF6"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$65,189,513.70</w:t>
            </w:r>
          </w:p>
        </w:tc>
        <w:tc>
          <w:tcPr>
            <w:tcW w:w="1700" w:type="dxa"/>
            <w:tcBorders>
              <w:top w:val="nil"/>
              <w:left w:val="nil"/>
              <w:bottom w:val="single" w:sz="4" w:space="0" w:color="auto"/>
              <w:right w:val="single" w:sz="4" w:space="0" w:color="auto"/>
            </w:tcBorders>
            <w:shd w:val="clear" w:color="000000" w:fill="FFFFFF"/>
            <w:vAlign w:val="center"/>
            <w:hideMark/>
          </w:tcPr>
          <w:p w14:paraId="77234C9B"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203EBCF6"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r>
      <w:tr w:rsidR="00E12DCE" w:rsidRPr="00E12DCE" w14:paraId="1A125CAF"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F2F2F2"/>
            <w:vAlign w:val="center"/>
            <w:hideMark/>
          </w:tcPr>
          <w:p w14:paraId="428163C1"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B. Materiales y Suministros</w:t>
            </w:r>
          </w:p>
        </w:tc>
        <w:tc>
          <w:tcPr>
            <w:tcW w:w="1700" w:type="dxa"/>
            <w:tcBorders>
              <w:top w:val="nil"/>
              <w:left w:val="nil"/>
              <w:bottom w:val="single" w:sz="4" w:space="0" w:color="auto"/>
              <w:right w:val="single" w:sz="4" w:space="0" w:color="auto"/>
            </w:tcBorders>
            <w:shd w:val="clear" w:color="000000" w:fill="FFFFFF"/>
            <w:vAlign w:val="center"/>
            <w:hideMark/>
          </w:tcPr>
          <w:p w14:paraId="78DCC2CB"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$10,694,742.00</w:t>
            </w:r>
          </w:p>
        </w:tc>
        <w:tc>
          <w:tcPr>
            <w:tcW w:w="1700" w:type="dxa"/>
            <w:tcBorders>
              <w:top w:val="nil"/>
              <w:left w:val="nil"/>
              <w:bottom w:val="single" w:sz="4" w:space="0" w:color="auto"/>
              <w:right w:val="single" w:sz="4" w:space="0" w:color="auto"/>
            </w:tcBorders>
            <w:shd w:val="clear" w:color="000000" w:fill="FFFFFF"/>
            <w:vAlign w:val="center"/>
            <w:hideMark/>
          </w:tcPr>
          <w:p w14:paraId="4829E43A"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$11,015,584.26</w:t>
            </w:r>
          </w:p>
        </w:tc>
        <w:tc>
          <w:tcPr>
            <w:tcW w:w="1700" w:type="dxa"/>
            <w:tcBorders>
              <w:top w:val="nil"/>
              <w:left w:val="nil"/>
              <w:bottom w:val="single" w:sz="4" w:space="0" w:color="auto"/>
              <w:right w:val="single" w:sz="4" w:space="0" w:color="auto"/>
            </w:tcBorders>
            <w:shd w:val="clear" w:color="000000" w:fill="FFFFFF"/>
            <w:vAlign w:val="center"/>
            <w:hideMark/>
          </w:tcPr>
          <w:p w14:paraId="0A254FED"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5477FC2E"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r>
      <w:tr w:rsidR="00E12DCE" w:rsidRPr="00E12DCE" w14:paraId="619A592C"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F2F2F2"/>
            <w:vAlign w:val="center"/>
            <w:hideMark/>
          </w:tcPr>
          <w:p w14:paraId="4D7A7599"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C. Servicios Generales</w:t>
            </w:r>
          </w:p>
        </w:tc>
        <w:tc>
          <w:tcPr>
            <w:tcW w:w="1700" w:type="dxa"/>
            <w:tcBorders>
              <w:top w:val="nil"/>
              <w:left w:val="nil"/>
              <w:bottom w:val="single" w:sz="4" w:space="0" w:color="auto"/>
              <w:right w:val="single" w:sz="4" w:space="0" w:color="auto"/>
            </w:tcBorders>
            <w:shd w:val="clear" w:color="000000" w:fill="FFFFFF"/>
            <w:vAlign w:val="center"/>
            <w:hideMark/>
          </w:tcPr>
          <w:p w14:paraId="6DFE481E" w14:textId="27123484"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$3</w:t>
            </w:r>
            <w:r w:rsidR="0064007E">
              <w:rPr>
                <w:rFonts w:ascii="Arial" w:eastAsia="Times New Roman" w:hAnsi="Arial" w:cs="Arial"/>
                <w:color w:val="000000"/>
                <w:sz w:val="20"/>
                <w:szCs w:val="20"/>
                <w:lang w:eastAsia="es-MX"/>
              </w:rPr>
              <w:t>7</w:t>
            </w:r>
            <w:r w:rsidRPr="00E12DCE">
              <w:rPr>
                <w:rFonts w:ascii="Arial" w:eastAsia="Times New Roman" w:hAnsi="Arial" w:cs="Arial"/>
                <w:color w:val="000000"/>
                <w:sz w:val="20"/>
                <w:szCs w:val="20"/>
                <w:lang w:eastAsia="es-MX"/>
              </w:rPr>
              <w:t>,</w:t>
            </w:r>
            <w:r w:rsidR="0064007E">
              <w:rPr>
                <w:rFonts w:ascii="Arial" w:eastAsia="Times New Roman" w:hAnsi="Arial" w:cs="Arial"/>
                <w:color w:val="000000"/>
                <w:sz w:val="20"/>
                <w:szCs w:val="20"/>
                <w:lang w:eastAsia="es-MX"/>
              </w:rPr>
              <w:t>5</w:t>
            </w:r>
            <w:r w:rsidRPr="00E12DCE">
              <w:rPr>
                <w:rFonts w:ascii="Arial" w:eastAsia="Times New Roman" w:hAnsi="Arial" w:cs="Arial"/>
                <w:color w:val="000000"/>
                <w:sz w:val="20"/>
                <w:szCs w:val="20"/>
                <w:lang w:eastAsia="es-MX"/>
              </w:rPr>
              <w:t>12,221.00</w:t>
            </w:r>
          </w:p>
        </w:tc>
        <w:tc>
          <w:tcPr>
            <w:tcW w:w="1700" w:type="dxa"/>
            <w:tcBorders>
              <w:top w:val="nil"/>
              <w:left w:val="nil"/>
              <w:bottom w:val="single" w:sz="4" w:space="0" w:color="auto"/>
              <w:right w:val="single" w:sz="4" w:space="0" w:color="auto"/>
            </w:tcBorders>
            <w:shd w:val="clear" w:color="000000" w:fill="FFFFFF"/>
            <w:vAlign w:val="center"/>
            <w:hideMark/>
          </w:tcPr>
          <w:p w14:paraId="4F21A96C" w14:textId="1183ED1A"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$3</w:t>
            </w:r>
            <w:r w:rsidR="0064007E">
              <w:rPr>
                <w:rFonts w:ascii="Arial" w:eastAsia="Times New Roman" w:hAnsi="Arial" w:cs="Arial"/>
                <w:color w:val="000000"/>
                <w:sz w:val="20"/>
                <w:szCs w:val="20"/>
                <w:lang w:eastAsia="es-MX"/>
              </w:rPr>
              <w:t>8</w:t>
            </w:r>
            <w:r w:rsidRPr="00E12DCE">
              <w:rPr>
                <w:rFonts w:ascii="Arial" w:eastAsia="Times New Roman" w:hAnsi="Arial" w:cs="Arial"/>
                <w:color w:val="000000"/>
                <w:sz w:val="20"/>
                <w:szCs w:val="20"/>
                <w:lang w:eastAsia="es-MX"/>
              </w:rPr>
              <w:t>,</w:t>
            </w:r>
            <w:r w:rsidR="0064007E">
              <w:rPr>
                <w:rFonts w:ascii="Arial" w:eastAsia="Times New Roman" w:hAnsi="Arial" w:cs="Arial"/>
                <w:color w:val="000000"/>
                <w:sz w:val="20"/>
                <w:szCs w:val="20"/>
                <w:lang w:eastAsia="es-MX"/>
              </w:rPr>
              <w:t>637</w:t>
            </w:r>
            <w:r w:rsidRPr="00E12DCE">
              <w:rPr>
                <w:rFonts w:ascii="Arial" w:eastAsia="Times New Roman" w:hAnsi="Arial" w:cs="Arial"/>
                <w:color w:val="000000"/>
                <w:sz w:val="20"/>
                <w:szCs w:val="20"/>
                <w:lang w:eastAsia="es-MX"/>
              </w:rPr>
              <w:t>,587.63</w:t>
            </w:r>
          </w:p>
        </w:tc>
        <w:tc>
          <w:tcPr>
            <w:tcW w:w="1700" w:type="dxa"/>
            <w:tcBorders>
              <w:top w:val="nil"/>
              <w:left w:val="nil"/>
              <w:bottom w:val="single" w:sz="4" w:space="0" w:color="auto"/>
              <w:right w:val="single" w:sz="4" w:space="0" w:color="auto"/>
            </w:tcBorders>
            <w:shd w:val="clear" w:color="000000" w:fill="FFFFFF"/>
            <w:vAlign w:val="center"/>
            <w:hideMark/>
          </w:tcPr>
          <w:p w14:paraId="596D7E42"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589184A3"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r>
      <w:tr w:rsidR="00E12DCE" w:rsidRPr="00E12DCE" w14:paraId="24063AFC" w14:textId="77777777" w:rsidTr="00E12DCE">
        <w:trPr>
          <w:trHeight w:val="510"/>
          <w:jc w:val="center"/>
        </w:trPr>
        <w:tc>
          <w:tcPr>
            <w:tcW w:w="2980" w:type="dxa"/>
            <w:tcBorders>
              <w:top w:val="nil"/>
              <w:left w:val="single" w:sz="4" w:space="0" w:color="auto"/>
              <w:bottom w:val="single" w:sz="4" w:space="0" w:color="auto"/>
              <w:right w:val="single" w:sz="4" w:space="0" w:color="auto"/>
            </w:tcBorders>
            <w:shd w:val="clear" w:color="000000" w:fill="F2F2F2"/>
            <w:vAlign w:val="center"/>
            <w:hideMark/>
          </w:tcPr>
          <w:p w14:paraId="795BE5C4"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D. Transferencias, Asignaciones, Subsidios y Otras Ayudas</w:t>
            </w:r>
          </w:p>
        </w:tc>
        <w:tc>
          <w:tcPr>
            <w:tcW w:w="1700" w:type="dxa"/>
            <w:tcBorders>
              <w:top w:val="nil"/>
              <w:left w:val="nil"/>
              <w:bottom w:val="single" w:sz="4" w:space="0" w:color="auto"/>
              <w:right w:val="single" w:sz="4" w:space="0" w:color="auto"/>
            </w:tcBorders>
            <w:shd w:val="clear" w:color="000000" w:fill="FFFFFF"/>
            <w:vAlign w:val="center"/>
            <w:hideMark/>
          </w:tcPr>
          <w:p w14:paraId="558A88E9" w14:textId="36333E96"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$23,</w:t>
            </w:r>
            <w:r w:rsidR="0064007E">
              <w:rPr>
                <w:rFonts w:ascii="Arial" w:eastAsia="Times New Roman" w:hAnsi="Arial" w:cs="Arial"/>
                <w:color w:val="000000"/>
                <w:sz w:val="20"/>
                <w:szCs w:val="20"/>
                <w:lang w:eastAsia="es-MX"/>
              </w:rPr>
              <w:t>0</w:t>
            </w:r>
            <w:r w:rsidRPr="00E12DCE">
              <w:rPr>
                <w:rFonts w:ascii="Arial" w:eastAsia="Times New Roman" w:hAnsi="Arial" w:cs="Arial"/>
                <w:color w:val="000000"/>
                <w:sz w:val="20"/>
                <w:szCs w:val="20"/>
                <w:lang w:eastAsia="es-MX"/>
              </w:rPr>
              <w:t>66,224.35</w:t>
            </w:r>
          </w:p>
        </w:tc>
        <w:tc>
          <w:tcPr>
            <w:tcW w:w="1700" w:type="dxa"/>
            <w:tcBorders>
              <w:top w:val="nil"/>
              <w:left w:val="nil"/>
              <w:bottom w:val="single" w:sz="4" w:space="0" w:color="auto"/>
              <w:right w:val="single" w:sz="4" w:space="0" w:color="auto"/>
            </w:tcBorders>
            <w:shd w:val="clear" w:color="000000" w:fill="FFFFFF"/>
            <w:vAlign w:val="center"/>
            <w:hideMark/>
          </w:tcPr>
          <w:p w14:paraId="3EB34476" w14:textId="079D524F"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$2</w:t>
            </w:r>
            <w:r w:rsidR="0064007E">
              <w:rPr>
                <w:rFonts w:ascii="Arial" w:eastAsia="Times New Roman" w:hAnsi="Arial" w:cs="Arial"/>
                <w:color w:val="000000"/>
                <w:sz w:val="20"/>
                <w:szCs w:val="20"/>
                <w:lang w:eastAsia="es-MX"/>
              </w:rPr>
              <w:t>3</w:t>
            </w:r>
            <w:r w:rsidRPr="00E12DCE">
              <w:rPr>
                <w:rFonts w:ascii="Arial" w:eastAsia="Times New Roman" w:hAnsi="Arial" w:cs="Arial"/>
                <w:color w:val="000000"/>
                <w:sz w:val="20"/>
                <w:szCs w:val="20"/>
                <w:lang w:eastAsia="es-MX"/>
              </w:rPr>
              <w:t>,</w:t>
            </w:r>
            <w:r w:rsidR="0064007E">
              <w:rPr>
                <w:rFonts w:ascii="Arial" w:eastAsia="Times New Roman" w:hAnsi="Arial" w:cs="Arial"/>
                <w:color w:val="000000"/>
                <w:sz w:val="20"/>
                <w:szCs w:val="20"/>
                <w:lang w:eastAsia="es-MX"/>
              </w:rPr>
              <w:t>758</w:t>
            </w:r>
            <w:r w:rsidRPr="00E12DCE">
              <w:rPr>
                <w:rFonts w:ascii="Arial" w:eastAsia="Times New Roman" w:hAnsi="Arial" w:cs="Arial"/>
                <w:color w:val="000000"/>
                <w:sz w:val="20"/>
                <w:szCs w:val="20"/>
                <w:lang w:eastAsia="es-MX"/>
              </w:rPr>
              <w:t>,211.08</w:t>
            </w:r>
          </w:p>
        </w:tc>
        <w:tc>
          <w:tcPr>
            <w:tcW w:w="1700" w:type="dxa"/>
            <w:tcBorders>
              <w:top w:val="nil"/>
              <w:left w:val="nil"/>
              <w:bottom w:val="single" w:sz="4" w:space="0" w:color="auto"/>
              <w:right w:val="single" w:sz="4" w:space="0" w:color="auto"/>
            </w:tcBorders>
            <w:shd w:val="clear" w:color="000000" w:fill="FFFFFF"/>
            <w:vAlign w:val="center"/>
            <w:hideMark/>
          </w:tcPr>
          <w:p w14:paraId="7E563955"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4CE2633F"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r>
      <w:tr w:rsidR="00E12DCE" w:rsidRPr="00E12DCE" w14:paraId="5E2D0582"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F2F2F2"/>
            <w:vAlign w:val="center"/>
            <w:hideMark/>
          </w:tcPr>
          <w:p w14:paraId="1E1199E2"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E. Bienes Muebles, Inmuebles e Intangibles</w:t>
            </w:r>
          </w:p>
        </w:tc>
        <w:tc>
          <w:tcPr>
            <w:tcW w:w="1700" w:type="dxa"/>
            <w:tcBorders>
              <w:top w:val="nil"/>
              <w:left w:val="nil"/>
              <w:bottom w:val="single" w:sz="4" w:space="0" w:color="auto"/>
              <w:right w:val="single" w:sz="4" w:space="0" w:color="auto"/>
            </w:tcBorders>
            <w:shd w:val="clear" w:color="000000" w:fill="FFFFFF"/>
            <w:vAlign w:val="center"/>
            <w:hideMark/>
          </w:tcPr>
          <w:p w14:paraId="24493FC1"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$5,695,460.00</w:t>
            </w:r>
          </w:p>
        </w:tc>
        <w:tc>
          <w:tcPr>
            <w:tcW w:w="1700" w:type="dxa"/>
            <w:tcBorders>
              <w:top w:val="nil"/>
              <w:left w:val="nil"/>
              <w:bottom w:val="single" w:sz="4" w:space="0" w:color="auto"/>
              <w:right w:val="single" w:sz="4" w:space="0" w:color="auto"/>
            </w:tcBorders>
            <w:shd w:val="clear" w:color="000000" w:fill="FFFFFF"/>
            <w:vAlign w:val="center"/>
            <w:hideMark/>
          </w:tcPr>
          <w:p w14:paraId="291FA1FC"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$5,866,323.80</w:t>
            </w:r>
          </w:p>
        </w:tc>
        <w:tc>
          <w:tcPr>
            <w:tcW w:w="1700" w:type="dxa"/>
            <w:tcBorders>
              <w:top w:val="nil"/>
              <w:left w:val="nil"/>
              <w:bottom w:val="single" w:sz="4" w:space="0" w:color="auto"/>
              <w:right w:val="single" w:sz="4" w:space="0" w:color="auto"/>
            </w:tcBorders>
            <w:shd w:val="clear" w:color="000000" w:fill="FFFFFF"/>
            <w:vAlign w:val="center"/>
            <w:hideMark/>
          </w:tcPr>
          <w:p w14:paraId="3D961657"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41E3E09F"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r>
      <w:tr w:rsidR="00E12DCE" w:rsidRPr="00E12DCE" w14:paraId="0A56D69D"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F2F2F2"/>
            <w:vAlign w:val="center"/>
            <w:hideMark/>
          </w:tcPr>
          <w:p w14:paraId="00392C97"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F. Inversión Pública</w:t>
            </w:r>
          </w:p>
        </w:tc>
        <w:tc>
          <w:tcPr>
            <w:tcW w:w="1700" w:type="dxa"/>
            <w:tcBorders>
              <w:top w:val="nil"/>
              <w:left w:val="nil"/>
              <w:bottom w:val="single" w:sz="4" w:space="0" w:color="auto"/>
              <w:right w:val="single" w:sz="4" w:space="0" w:color="auto"/>
            </w:tcBorders>
            <w:shd w:val="clear" w:color="000000" w:fill="FFFFFF"/>
            <w:vAlign w:val="center"/>
            <w:hideMark/>
          </w:tcPr>
          <w:p w14:paraId="2C704099"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000000" w:fill="FFFFFF"/>
            <w:vAlign w:val="center"/>
            <w:hideMark/>
          </w:tcPr>
          <w:p w14:paraId="696AF9B5"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47FA91F5"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72BE51D9"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r>
      <w:tr w:rsidR="00E12DCE" w:rsidRPr="00E12DCE" w14:paraId="0E608581"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F2F2F2"/>
            <w:vAlign w:val="center"/>
            <w:hideMark/>
          </w:tcPr>
          <w:p w14:paraId="4074045A"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G. Inversiones Financieras y Otras Provisiones</w:t>
            </w:r>
          </w:p>
        </w:tc>
        <w:tc>
          <w:tcPr>
            <w:tcW w:w="1700" w:type="dxa"/>
            <w:tcBorders>
              <w:top w:val="nil"/>
              <w:left w:val="nil"/>
              <w:bottom w:val="single" w:sz="4" w:space="0" w:color="auto"/>
              <w:right w:val="single" w:sz="4" w:space="0" w:color="auto"/>
            </w:tcBorders>
            <w:shd w:val="clear" w:color="000000" w:fill="FFFFFF"/>
            <w:vAlign w:val="center"/>
            <w:hideMark/>
          </w:tcPr>
          <w:p w14:paraId="3DD7B6D4"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178DBD75"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33A9EE32"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1923D2F3"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r>
      <w:tr w:rsidR="00E12DCE" w:rsidRPr="00E12DCE" w14:paraId="6843614D"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F2F2F2"/>
            <w:vAlign w:val="center"/>
            <w:hideMark/>
          </w:tcPr>
          <w:p w14:paraId="27EE5572"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 xml:space="preserve">H. Participaciones y Aportaciones </w:t>
            </w:r>
          </w:p>
        </w:tc>
        <w:tc>
          <w:tcPr>
            <w:tcW w:w="1700" w:type="dxa"/>
            <w:tcBorders>
              <w:top w:val="nil"/>
              <w:left w:val="nil"/>
              <w:bottom w:val="single" w:sz="4" w:space="0" w:color="auto"/>
              <w:right w:val="single" w:sz="4" w:space="0" w:color="auto"/>
            </w:tcBorders>
            <w:shd w:val="clear" w:color="000000" w:fill="FFFFFF"/>
            <w:vAlign w:val="center"/>
            <w:hideMark/>
          </w:tcPr>
          <w:p w14:paraId="7D50B700"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1C896ADF"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5ED5A7D4"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45946068"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r>
      <w:tr w:rsidR="00E12DCE" w:rsidRPr="00E12DCE" w14:paraId="171F736E"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F2F2F2"/>
            <w:vAlign w:val="center"/>
            <w:hideMark/>
          </w:tcPr>
          <w:p w14:paraId="7BF8B9E9"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I.  Deuda Pública</w:t>
            </w:r>
          </w:p>
        </w:tc>
        <w:tc>
          <w:tcPr>
            <w:tcW w:w="1700" w:type="dxa"/>
            <w:tcBorders>
              <w:top w:val="nil"/>
              <w:left w:val="nil"/>
              <w:bottom w:val="single" w:sz="4" w:space="0" w:color="auto"/>
              <w:right w:val="single" w:sz="4" w:space="0" w:color="auto"/>
            </w:tcBorders>
            <w:shd w:val="clear" w:color="000000" w:fill="FFFFFF"/>
            <w:vAlign w:val="center"/>
            <w:hideMark/>
          </w:tcPr>
          <w:p w14:paraId="100111EA"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1418F1A3"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1BFAB376"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7BC38703"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r>
      <w:tr w:rsidR="00E12DCE" w:rsidRPr="00E12DCE" w14:paraId="2DCF46C0"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F2F2F2"/>
            <w:vAlign w:val="center"/>
            <w:hideMark/>
          </w:tcPr>
          <w:p w14:paraId="2C9C07D2" w14:textId="77777777" w:rsidR="00E12DCE" w:rsidRPr="00E12DCE" w:rsidRDefault="00E12DCE" w:rsidP="00E12DCE">
            <w:pPr>
              <w:spacing w:after="0" w:line="240" w:lineRule="auto"/>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cero, entonces hay error en la fórmula</w:t>
            </w:r>
          </w:p>
        </w:tc>
        <w:tc>
          <w:tcPr>
            <w:tcW w:w="1700" w:type="dxa"/>
            <w:tcBorders>
              <w:top w:val="nil"/>
              <w:left w:val="nil"/>
              <w:bottom w:val="single" w:sz="4" w:space="0" w:color="auto"/>
              <w:right w:val="single" w:sz="4" w:space="0" w:color="auto"/>
            </w:tcBorders>
            <w:shd w:val="clear" w:color="000000" w:fill="F2F2F2"/>
            <w:vAlign w:val="center"/>
            <w:hideMark/>
          </w:tcPr>
          <w:p w14:paraId="78E4DA5A" w14:textId="77777777" w:rsidR="00E12DCE" w:rsidRPr="00E12DCE" w:rsidRDefault="00E12DCE" w:rsidP="00E12DCE">
            <w:pPr>
              <w:spacing w:after="0" w:line="240" w:lineRule="auto"/>
              <w:jc w:val="right"/>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 </w:t>
            </w:r>
          </w:p>
        </w:tc>
        <w:tc>
          <w:tcPr>
            <w:tcW w:w="1700" w:type="dxa"/>
            <w:tcBorders>
              <w:top w:val="nil"/>
              <w:left w:val="nil"/>
              <w:bottom w:val="single" w:sz="4" w:space="0" w:color="auto"/>
              <w:right w:val="single" w:sz="4" w:space="0" w:color="auto"/>
            </w:tcBorders>
            <w:shd w:val="clear" w:color="000000" w:fill="F2F2F2"/>
            <w:vAlign w:val="center"/>
            <w:hideMark/>
          </w:tcPr>
          <w:p w14:paraId="7E99B171" w14:textId="77777777" w:rsidR="00E12DCE" w:rsidRPr="00E12DCE" w:rsidRDefault="00E12DCE" w:rsidP="00E12DCE">
            <w:pPr>
              <w:spacing w:after="0" w:line="240" w:lineRule="auto"/>
              <w:jc w:val="right"/>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 </w:t>
            </w:r>
          </w:p>
        </w:tc>
        <w:tc>
          <w:tcPr>
            <w:tcW w:w="1700" w:type="dxa"/>
            <w:tcBorders>
              <w:top w:val="nil"/>
              <w:left w:val="nil"/>
              <w:bottom w:val="single" w:sz="4" w:space="0" w:color="auto"/>
              <w:right w:val="single" w:sz="4" w:space="0" w:color="auto"/>
            </w:tcBorders>
            <w:shd w:val="clear" w:color="000000" w:fill="F2F2F2"/>
            <w:vAlign w:val="center"/>
            <w:hideMark/>
          </w:tcPr>
          <w:p w14:paraId="69393AE7" w14:textId="77777777" w:rsidR="00E12DCE" w:rsidRPr="00E12DCE" w:rsidRDefault="00E12DCE" w:rsidP="00E12DCE">
            <w:pPr>
              <w:spacing w:after="0" w:line="240" w:lineRule="auto"/>
              <w:jc w:val="right"/>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 </w:t>
            </w:r>
          </w:p>
        </w:tc>
        <w:tc>
          <w:tcPr>
            <w:tcW w:w="1700" w:type="dxa"/>
            <w:tcBorders>
              <w:top w:val="nil"/>
              <w:left w:val="nil"/>
              <w:bottom w:val="single" w:sz="4" w:space="0" w:color="auto"/>
              <w:right w:val="single" w:sz="4" w:space="0" w:color="auto"/>
            </w:tcBorders>
            <w:shd w:val="clear" w:color="000000" w:fill="F2F2F2"/>
            <w:vAlign w:val="center"/>
            <w:hideMark/>
          </w:tcPr>
          <w:p w14:paraId="53959DB0" w14:textId="77777777" w:rsidR="00E12DCE" w:rsidRPr="00E12DCE" w:rsidRDefault="00E12DCE" w:rsidP="00E12DCE">
            <w:pPr>
              <w:spacing w:after="0" w:line="240" w:lineRule="auto"/>
              <w:jc w:val="right"/>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 </w:t>
            </w:r>
          </w:p>
        </w:tc>
      </w:tr>
      <w:tr w:rsidR="00E12DCE" w:rsidRPr="00E12DCE" w14:paraId="4C0105DD" w14:textId="77777777" w:rsidTr="00E12DCE">
        <w:trPr>
          <w:trHeight w:val="510"/>
          <w:jc w:val="center"/>
        </w:trPr>
        <w:tc>
          <w:tcPr>
            <w:tcW w:w="2980" w:type="dxa"/>
            <w:tcBorders>
              <w:top w:val="nil"/>
              <w:left w:val="single" w:sz="4" w:space="0" w:color="auto"/>
              <w:bottom w:val="single" w:sz="4" w:space="0" w:color="auto"/>
              <w:right w:val="single" w:sz="4" w:space="0" w:color="auto"/>
            </w:tcBorders>
            <w:shd w:val="clear" w:color="000000" w:fill="D9D9D9"/>
            <w:vAlign w:val="center"/>
            <w:hideMark/>
          </w:tcPr>
          <w:p w14:paraId="03D9F71D" w14:textId="77777777" w:rsidR="00E12DCE" w:rsidRPr="00E12DCE" w:rsidRDefault="00E12DCE" w:rsidP="00E12DCE">
            <w:pPr>
              <w:spacing w:after="0" w:line="240" w:lineRule="auto"/>
              <w:rPr>
                <w:rFonts w:ascii="Arial" w:eastAsia="Times New Roman" w:hAnsi="Arial" w:cs="Arial"/>
                <w:b/>
                <w:bCs/>
                <w:color w:val="000000"/>
                <w:sz w:val="20"/>
                <w:szCs w:val="20"/>
                <w:lang w:eastAsia="es-MX"/>
              </w:rPr>
            </w:pPr>
            <w:r w:rsidRPr="00E12DCE">
              <w:rPr>
                <w:rFonts w:ascii="Arial" w:eastAsia="Times New Roman" w:hAnsi="Arial" w:cs="Arial"/>
                <w:b/>
                <w:bCs/>
                <w:color w:val="000000"/>
                <w:sz w:val="20"/>
                <w:szCs w:val="20"/>
                <w:lang w:eastAsia="es-MX"/>
              </w:rPr>
              <w:t>2. Gasto Etiquetado (2=A+B+C+D+E+F+G+H+I)</w:t>
            </w:r>
          </w:p>
        </w:tc>
        <w:tc>
          <w:tcPr>
            <w:tcW w:w="1700" w:type="dxa"/>
            <w:tcBorders>
              <w:top w:val="nil"/>
              <w:left w:val="nil"/>
              <w:bottom w:val="single" w:sz="4" w:space="0" w:color="auto"/>
              <w:right w:val="single" w:sz="4" w:space="0" w:color="auto"/>
            </w:tcBorders>
            <w:shd w:val="clear" w:color="000000" w:fill="D9D9D9"/>
            <w:vAlign w:val="center"/>
            <w:hideMark/>
          </w:tcPr>
          <w:p w14:paraId="5BE9D253" w14:textId="77777777" w:rsidR="00E12DCE" w:rsidRPr="00E12DCE" w:rsidRDefault="00E12DCE" w:rsidP="00E12DCE">
            <w:pPr>
              <w:spacing w:after="0" w:line="240" w:lineRule="auto"/>
              <w:jc w:val="right"/>
              <w:rPr>
                <w:rFonts w:ascii="Arial" w:eastAsia="Times New Roman" w:hAnsi="Arial" w:cs="Arial"/>
                <w:b/>
                <w:bCs/>
                <w:color w:val="000000"/>
                <w:sz w:val="20"/>
                <w:szCs w:val="20"/>
                <w:lang w:eastAsia="es-MX"/>
              </w:rPr>
            </w:pPr>
            <w:r w:rsidRPr="00E12DCE">
              <w:rPr>
                <w:rFonts w:ascii="Arial" w:eastAsia="Times New Roman" w:hAnsi="Arial" w:cs="Arial"/>
                <w:b/>
                <w:bCs/>
                <w:color w:val="000000"/>
                <w:sz w:val="20"/>
                <w:szCs w:val="20"/>
                <w:lang w:eastAsia="es-MX"/>
              </w:rPr>
              <w:t>$72,000,000.00</w:t>
            </w:r>
          </w:p>
        </w:tc>
        <w:tc>
          <w:tcPr>
            <w:tcW w:w="1700" w:type="dxa"/>
            <w:tcBorders>
              <w:top w:val="nil"/>
              <w:left w:val="nil"/>
              <w:bottom w:val="single" w:sz="4" w:space="0" w:color="auto"/>
              <w:right w:val="single" w:sz="4" w:space="0" w:color="auto"/>
            </w:tcBorders>
            <w:shd w:val="clear" w:color="000000" w:fill="D9D9D9"/>
            <w:vAlign w:val="center"/>
            <w:hideMark/>
          </w:tcPr>
          <w:p w14:paraId="34369C3C" w14:textId="77777777" w:rsidR="00E12DCE" w:rsidRPr="00E12DCE" w:rsidRDefault="00E12DCE" w:rsidP="00E12DCE">
            <w:pPr>
              <w:spacing w:after="0" w:line="240" w:lineRule="auto"/>
              <w:jc w:val="right"/>
              <w:rPr>
                <w:rFonts w:ascii="Arial" w:eastAsia="Times New Roman" w:hAnsi="Arial" w:cs="Arial"/>
                <w:b/>
                <w:bCs/>
                <w:color w:val="000000"/>
                <w:sz w:val="20"/>
                <w:szCs w:val="20"/>
                <w:lang w:eastAsia="es-MX"/>
              </w:rPr>
            </w:pPr>
            <w:r w:rsidRPr="00E12DCE">
              <w:rPr>
                <w:rFonts w:ascii="Arial" w:eastAsia="Times New Roman" w:hAnsi="Arial" w:cs="Arial"/>
                <w:b/>
                <w:bCs/>
                <w:color w:val="000000"/>
                <w:sz w:val="20"/>
                <w:szCs w:val="20"/>
                <w:lang w:eastAsia="es-MX"/>
              </w:rPr>
              <w:t>$74,160,000.00</w:t>
            </w:r>
          </w:p>
        </w:tc>
        <w:tc>
          <w:tcPr>
            <w:tcW w:w="1700" w:type="dxa"/>
            <w:tcBorders>
              <w:top w:val="nil"/>
              <w:left w:val="nil"/>
              <w:bottom w:val="single" w:sz="4" w:space="0" w:color="auto"/>
              <w:right w:val="single" w:sz="4" w:space="0" w:color="auto"/>
            </w:tcBorders>
            <w:shd w:val="clear" w:color="000000" w:fill="D9D9D9"/>
            <w:vAlign w:val="center"/>
            <w:hideMark/>
          </w:tcPr>
          <w:p w14:paraId="2E147AB9" w14:textId="77777777" w:rsidR="00E12DCE" w:rsidRPr="00E12DCE" w:rsidRDefault="00E12DCE" w:rsidP="00E12DCE">
            <w:pPr>
              <w:spacing w:after="0" w:line="240" w:lineRule="auto"/>
              <w:jc w:val="right"/>
              <w:rPr>
                <w:rFonts w:ascii="Arial" w:eastAsia="Times New Roman" w:hAnsi="Arial" w:cs="Arial"/>
                <w:b/>
                <w:bCs/>
                <w:color w:val="000000"/>
                <w:sz w:val="20"/>
                <w:szCs w:val="20"/>
                <w:lang w:eastAsia="es-MX"/>
              </w:rPr>
            </w:pPr>
            <w:r w:rsidRPr="00E12DCE">
              <w:rPr>
                <w:rFonts w:ascii="Arial" w:eastAsia="Times New Roman" w:hAnsi="Arial" w:cs="Arial"/>
                <w:b/>
                <w:bCs/>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D9D9D9"/>
            <w:vAlign w:val="center"/>
            <w:hideMark/>
          </w:tcPr>
          <w:p w14:paraId="62B4C546" w14:textId="77777777" w:rsidR="00E12DCE" w:rsidRPr="00E12DCE" w:rsidRDefault="00E12DCE" w:rsidP="00E12DCE">
            <w:pPr>
              <w:spacing w:after="0" w:line="240" w:lineRule="auto"/>
              <w:jc w:val="right"/>
              <w:rPr>
                <w:rFonts w:ascii="Arial" w:eastAsia="Times New Roman" w:hAnsi="Arial" w:cs="Arial"/>
                <w:b/>
                <w:bCs/>
                <w:color w:val="000000"/>
                <w:sz w:val="20"/>
                <w:szCs w:val="20"/>
                <w:lang w:eastAsia="es-MX"/>
              </w:rPr>
            </w:pPr>
            <w:r w:rsidRPr="00E12DCE">
              <w:rPr>
                <w:rFonts w:ascii="Arial" w:eastAsia="Times New Roman" w:hAnsi="Arial" w:cs="Arial"/>
                <w:b/>
                <w:bCs/>
                <w:color w:val="000000"/>
                <w:sz w:val="20"/>
                <w:szCs w:val="20"/>
                <w:lang w:eastAsia="es-MX"/>
              </w:rPr>
              <w:t>$0.00</w:t>
            </w:r>
          </w:p>
        </w:tc>
      </w:tr>
      <w:tr w:rsidR="00E12DCE" w:rsidRPr="00E12DCE" w14:paraId="53C5ADE2"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F2F2F2"/>
            <w:vAlign w:val="center"/>
            <w:hideMark/>
          </w:tcPr>
          <w:p w14:paraId="5E4ADDA7"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A. Servicios Personales</w:t>
            </w:r>
          </w:p>
        </w:tc>
        <w:tc>
          <w:tcPr>
            <w:tcW w:w="1700" w:type="dxa"/>
            <w:tcBorders>
              <w:top w:val="nil"/>
              <w:left w:val="nil"/>
              <w:bottom w:val="single" w:sz="4" w:space="0" w:color="auto"/>
              <w:right w:val="single" w:sz="4" w:space="0" w:color="auto"/>
            </w:tcBorders>
            <w:shd w:val="clear" w:color="000000" w:fill="FFFFFF"/>
            <w:vAlign w:val="center"/>
            <w:hideMark/>
          </w:tcPr>
          <w:p w14:paraId="79263EDC"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$13,823,750.00</w:t>
            </w:r>
          </w:p>
        </w:tc>
        <w:tc>
          <w:tcPr>
            <w:tcW w:w="1700" w:type="dxa"/>
            <w:tcBorders>
              <w:top w:val="nil"/>
              <w:left w:val="nil"/>
              <w:bottom w:val="single" w:sz="4" w:space="0" w:color="auto"/>
              <w:right w:val="single" w:sz="4" w:space="0" w:color="auto"/>
            </w:tcBorders>
            <w:shd w:val="clear" w:color="000000" w:fill="FFFFFF"/>
            <w:vAlign w:val="center"/>
            <w:hideMark/>
          </w:tcPr>
          <w:p w14:paraId="4B466D0A"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$14,238,462.50</w:t>
            </w:r>
          </w:p>
        </w:tc>
        <w:tc>
          <w:tcPr>
            <w:tcW w:w="1700" w:type="dxa"/>
            <w:tcBorders>
              <w:top w:val="nil"/>
              <w:left w:val="nil"/>
              <w:bottom w:val="single" w:sz="4" w:space="0" w:color="auto"/>
              <w:right w:val="single" w:sz="4" w:space="0" w:color="auto"/>
            </w:tcBorders>
            <w:shd w:val="clear" w:color="000000" w:fill="FFFFFF"/>
            <w:vAlign w:val="center"/>
            <w:hideMark/>
          </w:tcPr>
          <w:p w14:paraId="67D200DB"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7E77C4CB"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r>
      <w:tr w:rsidR="00E12DCE" w:rsidRPr="00E12DCE" w14:paraId="5ED3B65A"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F2F2F2"/>
            <w:vAlign w:val="center"/>
            <w:hideMark/>
          </w:tcPr>
          <w:p w14:paraId="61ACA6F8"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B. Materiales y Suministros</w:t>
            </w:r>
          </w:p>
        </w:tc>
        <w:tc>
          <w:tcPr>
            <w:tcW w:w="1700" w:type="dxa"/>
            <w:tcBorders>
              <w:top w:val="nil"/>
              <w:left w:val="nil"/>
              <w:bottom w:val="single" w:sz="4" w:space="0" w:color="auto"/>
              <w:right w:val="single" w:sz="4" w:space="0" w:color="auto"/>
            </w:tcBorders>
            <w:shd w:val="clear" w:color="000000" w:fill="FFFFFF"/>
            <w:vAlign w:val="center"/>
            <w:hideMark/>
          </w:tcPr>
          <w:p w14:paraId="378E5934"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$3,037,250.00</w:t>
            </w:r>
          </w:p>
        </w:tc>
        <w:tc>
          <w:tcPr>
            <w:tcW w:w="1700" w:type="dxa"/>
            <w:tcBorders>
              <w:top w:val="nil"/>
              <w:left w:val="nil"/>
              <w:bottom w:val="single" w:sz="4" w:space="0" w:color="auto"/>
              <w:right w:val="single" w:sz="4" w:space="0" w:color="auto"/>
            </w:tcBorders>
            <w:shd w:val="clear" w:color="000000" w:fill="FFFFFF"/>
            <w:vAlign w:val="center"/>
            <w:hideMark/>
          </w:tcPr>
          <w:p w14:paraId="6B00E2F3"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$3,128,367.50</w:t>
            </w:r>
          </w:p>
        </w:tc>
        <w:tc>
          <w:tcPr>
            <w:tcW w:w="1700" w:type="dxa"/>
            <w:tcBorders>
              <w:top w:val="nil"/>
              <w:left w:val="nil"/>
              <w:bottom w:val="single" w:sz="4" w:space="0" w:color="auto"/>
              <w:right w:val="single" w:sz="4" w:space="0" w:color="auto"/>
            </w:tcBorders>
            <w:shd w:val="clear" w:color="000000" w:fill="FFFFFF"/>
            <w:vAlign w:val="center"/>
            <w:hideMark/>
          </w:tcPr>
          <w:p w14:paraId="1C0F73EC"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17DEF117"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r>
      <w:tr w:rsidR="00E12DCE" w:rsidRPr="00E12DCE" w14:paraId="2D44D64F"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F2F2F2"/>
            <w:vAlign w:val="center"/>
            <w:hideMark/>
          </w:tcPr>
          <w:p w14:paraId="7B0780F8"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C. Servicios Generales</w:t>
            </w:r>
          </w:p>
        </w:tc>
        <w:tc>
          <w:tcPr>
            <w:tcW w:w="1700" w:type="dxa"/>
            <w:tcBorders>
              <w:top w:val="nil"/>
              <w:left w:val="nil"/>
              <w:bottom w:val="single" w:sz="4" w:space="0" w:color="auto"/>
              <w:right w:val="single" w:sz="4" w:space="0" w:color="auto"/>
            </w:tcBorders>
            <w:shd w:val="clear" w:color="000000" w:fill="FFFFFF"/>
            <w:vAlign w:val="center"/>
            <w:hideMark/>
          </w:tcPr>
          <w:p w14:paraId="69EBA7F9"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$19,243,000.00</w:t>
            </w:r>
          </w:p>
        </w:tc>
        <w:tc>
          <w:tcPr>
            <w:tcW w:w="1700" w:type="dxa"/>
            <w:tcBorders>
              <w:top w:val="nil"/>
              <w:left w:val="nil"/>
              <w:bottom w:val="single" w:sz="4" w:space="0" w:color="auto"/>
              <w:right w:val="single" w:sz="4" w:space="0" w:color="auto"/>
            </w:tcBorders>
            <w:shd w:val="clear" w:color="000000" w:fill="FFFFFF"/>
            <w:vAlign w:val="center"/>
            <w:hideMark/>
          </w:tcPr>
          <w:p w14:paraId="1097DB4B"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$19,820,290.00</w:t>
            </w:r>
          </w:p>
        </w:tc>
        <w:tc>
          <w:tcPr>
            <w:tcW w:w="1700" w:type="dxa"/>
            <w:tcBorders>
              <w:top w:val="nil"/>
              <w:left w:val="nil"/>
              <w:bottom w:val="single" w:sz="4" w:space="0" w:color="auto"/>
              <w:right w:val="single" w:sz="4" w:space="0" w:color="auto"/>
            </w:tcBorders>
            <w:shd w:val="clear" w:color="000000" w:fill="FFFFFF"/>
            <w:vAlign w:val="center"/>
            <w:hideMark/>
          </w:tcPr>
          <w:p w14:paraId="2CC48BF0"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0B3938CD"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r>
      <w:tr w:rsidR="00E12DCE" w:rsidRPr="00E12DCE" w14:paraId="32DA80D2" w14:textId="77777777" w:rsidTr="00E12DCE">
        <w:trPr>
          <w:trHeight w:val="510"/>
          <w:jc w:val="center"/>
        </w:trPr>
        <w:tc>
          <w:tcPr>
            <w:tcW w:w="2980" w:type="dxa"/>
            <w:tcBorders>
              <w:top w:val="nil"/>
              <w:left w:val="single" w:sz="4" w:space="0" w:color="auto"/>
              <w:bottom w:val="single" w:sz="4" w:space="0" w:color="auto"/>
              <w:right w:val="single" w:sz="4" w:space="0" w:color="auto"/>
            </w:tcBorders>
            <w:shd w:val="clear" w:color="000000" w:fill="F2F2F2"/>
            <w:vAlign w:val="center"/>
            <w:hideMark/>
          </w:tcPr>
          <w:p w14:paraId="44DE5344"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D. Transferencias, Asignaciones, Subsidios y Otras Ayudas</w:t>
            </w:r>
          </w:p>
        </w:tc>
        <w:tc>
          <w:tcPr>
            <w:tcW w:w="1700" w:type="dxa"/>
            <w:tcBorders>
              <w:top w:val="nil"/>
              <w:left w:val="nil"/>
              <w:bottom w:val="single" w:sz="4" w:space="0" w:color="auto"/>
              <w:right w:val="single" w:sz="4" w:space="0" w:color="auto"/>
            </w:tcBorders>
            <w:shd w:val="clear" w:color="000000" w:fill="FFFFFF"/>
            <w:vAlign w:val="center"/>
            <w:hideMark/>
          </w:tcPr>
          <w:p w14:paraId="202D24E2"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$500,000.00</w:t>
            </w:r>
          </w:p>
        </w:tc>
        <w:tc>
          <w:tcPr>
            <w:tcW w:w="1700" w:type="dxa"/>
            <w:tcBorders>
              <w:top w:val="nil"/>
              <w:left w:val="nil"/>
              <w:bottom w:val="single" w:sz="4" w:space="0" w:color="auto"/>
              <w:right w:val="single" w:sz="4" w:space="0" w:color="auto"/>
            </w:tcBorders>
            <w:shd w:val="clear" w:color="000000" w:fill="FFFFFF"/>
            <w:vAlign w:val="center"/>
            <w:hideMark/>
          </w:tcPr>
          <w:p w14:paraId="7EECA905"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$515,000.00</w:t>
            </w:r>
          </w:p>
        </w:tc>
        <w:tc>
          <w:tcPr>
            <w:tcW w:w="1700" w:type="dxa"/>
            <w:tcBorders>
              <w:top w:val="nil"/>
              <w:left w:val="nil"/>
              <w:bottom w:val="single" w:sz="4" w:space="0" w:color="auto"/>
              <w:right w:val="single" w:sz="4" w:space="0" w:color="auto"/>
            </w:tcBorders>
            <w:shd w:val="clear" w:color="000000" w:fill="FFFFFF"/>
            <w:vAlign w:val="center"/>
            <w:hideMark/>
          </w:tcPr>
          <w:p w14:paraId="581D2A7D"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71F3D90B"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r>
      <w:tr w:rsidR="00E12DCE" w:rsidRPr="00E12DCE" w14:paraId="6CA2519F"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F2F2F2"/>
            <w:vAlign w:val="center"/>
            <w:hideMark/>
          </w:tcPr>
          <w:p w14:paraId="038CBBA7"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E. Bienes Muebles, Inmuebles e Intangibles</w:t>
            </w:r>
          </w:p>
        </w:tc>
        <w:tc>
          <w:tcPr>
            <w:tcW w:w="1700" w:type="dxa"/>
            <w:tcBorders>
              <w:top w:val="nil"/>
              <w:left w:val="nil"/>
              <w:bottom w:val="single" w:sz="4" w:space="0" w:color="auto"/>
              <w:right w:val="single" w:sz="4" w:space="0" w:color="auto"/>
            </w:tcBorders>
            <w:shd w:val="clear" w:color="000000" w:fill="FFFFFF"/>
            <w:vAlign w:val="center"/>
            <w:hideMark/>
          </w:tcPr>
          <w:p w14:paraId="4907B475"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47A2CE96"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4BDC216A"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56FABFF0"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r>
      <w:tr w:rsidR="00E12DCE" w:rsidRPr="00E12DCE" w14:paraId="1D3B012F"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F2F2F2"/>
            <w:vAlign w:val="center"/>
            <w:hideMark/>
          </w:tcPr>
          <w:p w14:paraId="2A222F22"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F. Inversión Pública</w:t>
            </w:r>
          </w:p>
        </w:tc>
        <w:tc>
          <w:tcPr>
            <w:tcW w:w="1700" w:type="dxa"/>
            <w:tcBorders>
              <w:top w:val="nil"/>
              <w:left w:val="nil"/>
              <w:bottom w:val="single" w:sz="4" w:space="0" w:color="auto"/>
              <w:right w:val="single" w:sz="4" w:space="0" w:color="auto"/>
            </w:tcBorders>
            <w:shd w:val="clear" w:color="000000" w:fill="FFFFFF"/>
            <w:vAlign w:val="center"/>
            <w:hideMark/>
          </w:tcPr>
          <w:p w14:paraId="7C76F441"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$35,396,000.00</w:t>
            </w:r>
          </w:p>
        </w:tc>
        <w:tc>
          <w:tcPr>
            <w:tcW w:w="1700" w:type="dxa"/>
            <w:tcBorders>
              <w:top w:val="nil"/>
              <w:left w:val="nil"/>
              <w:bottom w:val="single" w:sz="4" w:space="0" w:color="auto"/>
              <w:right w:val="single" w:sz="4" w:space="0" w:color="auto"/>
            </w:tcBorders>
            <w:shd w:val="clear" w:color="000000" w:fill="FFFFFF"/>
            <w:vAlign w:val="center"/>
            <w:hideMark/>
          </w:tcPr>
          <w:p w14:paraId="7A8557B2"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$36,457,880.00</w:t>
            </w:r>
          </w:p>
        </w:tc>
        <w:tc>
          <w:tcPr>
            <w:tcW w:w="1700" w:type="dxa"/>
            <w:tcBorders>
              <w:top w:val="nil"/>
              <w:left w:val="nil"/>
              <w:bottom w:val="single" w:sz="4" w:space="0" w:color="auto"/>
              <w:right w:val="single" w:sz="4" w:space="0" w:color="auto"/>
            </w:tcBorders>
            <w:shd w:val="clear" w:color="000000" w:fill="FFFFFF"/>
            <w:vAlign w:val="center"/>
            <w:hideMark/>
          </w:tcPr>
          <w:p w14:paraId="6882520E"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6A92CFCE"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r>
      <w:tr w:rsidR="00E12DCE" w:rsidRPr="00E12DCE" w14:paraId="2F3AC836"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F2F2F2"/>
            <w:vAlign w:val="center"/>
            <w:hideMark/>
          </w:tcPr>
          <w:p w14:paraId="7BA91866"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G. Inversiones Financieras y Otras Provisiones</w:t>
            </w:r>
          </w:p>
        </w:tc>
        <w:tc>
          <w:tcPr>
            <w:tcW w:w="1700" w:type="dxa"/>
            <w:tcBorders>
              <w:top w:val="nil"/>
              <w:left w:val="nil"/>
              <w:bottom w:val="single" w:sz="4" w:space="0" w:color="auto"/>
              <w:right w:val="single" w:sz="4" w:space="0" w:color="auto"/>
            </w:tcBorders>
            <w:shd w:val="clear" w:color="000000" w:fill="FFFFFF"/>
            <w:vAlign w:val="center"/>
            <w:hideMark/>
          </w:tcPr>
          <w:p w14:paraId="211A0754"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7E97E82B"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24B2C4D7"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79363276"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r>
      <w:tr w:rsidR="00E12DCE" w:rsidRPr="00E12DCE" w14:paraId="2178DE4A"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F2F2F2"/>
            <w:vAlign w:val="center"/>
            <w:hideMark/>
          </w:tcPr>
          <w:p w14:paraId="7D1F9675"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lastRenderedPageBreak/>
              <w:t>H. Participaciones y Aportaciones</w:t>
            </w:r>
          </w:p>
        </w:tc>
        <w:tc>
          <w:tcPr>
            <w:tcW w:w="1700" w:type="dxa"/>
            <w:tcBorders>
              <w:top w:val="nil"/>
              <w:left w:val="nil"/>
              <w:bottom w:val="single" w:sz="4" w:space="0" w:color="auto"/>
              <w:right w:val="single" w:sz="4" w:space="0" w:color="auto"/>
            </w:tcBorders>
            <w:shd w:val="clear" w:color="000000" w:fill="FFFFFF"/>
            <w:vAlign w:val="center"/>
            <w:hideMark/>
          </w:tcPr>
          <w:p w14:paraId="3FDBF459"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7439DF42"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6B36DA84"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3269D764"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r>
      <w:tr w:rsidR="00E12DCE" w:rsidRPr="00E12DCE" w14:paraId="1B7F5E86"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F2F2F2"/>
            <w:vAlign w:val="center"/>
            <w:hideMark/>
          </w:tcPr>
          <w:p w14:paraId="34F470E2"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I.  Deuda Pública</w:t>
            </w:r>
          </w:p>
        </w:tc>
        <w:tc>
          <w:tcPr>
            <w:tcW w:w="1700" w:type="dxa"/>
            <w:tcBorders>
              <w:top w:val="nil"/>
              <w:left w:val="nil"/>
              <w:bottom w:val="single" w:sz="4" w:space="0" w:color="auto"/>
              <w:right w:val="single" w:sz="4" w:space="0" w:color="auto"/>
            </w:tcBorders>
            <w:shd w:val="clear" w:color="000000" w:fill="FFFFFF"/>
            <w:vAlign w:val="center"/>
            <w:hideMark/>
          </w:tcPr>
          <w:p w14:paraId="209B6A31"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05459659"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59A57ED1"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3CFEF164"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r>
      <w:tr w:rsidR="00E12DCE" w:rsidRPr="00E12DCE" w14:paraId="6F65A65E"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F2F2F2"/>
            <w:vAlign w:val="center"/>
            <w:hideMark/>
          </w:tcPr>
          <w:p w14:paraId="005A0251" w14:textId="77777777" w:rsidR="00E12DCE" w:rsidRPr="00E12DCE" w:rsidRDefault="00E12DCE" w:rsidP="00E12DCE">
            <w:pPr>
              <w:spacing w:after="0" w:line="240" w:lineRule="auto"/>
              <w:rPr>
                <w:rFonts w:ascii="Calibri" w:eastAsia="Times New Roman" w:hAnsi="Calibri" w:cs="Calibri"/>
                <w:color w:val="000000"/>
                <w:sz w:val="20"/>
                <w:szCs w:val="20"/>
                <w:lang w:eastAsia="es-MX"/>
              </w:rPr>
            </w:pPr>
            <w:r w:rsidRPr="00E12DCE">
              <w:rPr>
                <w:rFonts w:ascii="Calibri" w:eastAsia="Times New Roman" w:hAnsi="Calibri" w:cs="Calibri"/>
                <w:color w:val="000000"/>
                <w:sz w:val="20"/>
                <w:szCs w:val="20"/>
                <w:lang w:eastAsia="es-MX"/>
              </w:rPr>
              <w:t> </w:t>
            </w:r>
          </w:p>
        </w:tc>
        <w:tc>
          <w:tcPr>
            <w:tcW w:w="1700" w:type="dxa"/>
            <w:tcBorders>
              <w:top w:val="nil"/>
              <w:left w:val="nil"/>
              <w:bottom w:val="single" w:sz="4" w:space="0" w:color="auto"/>
              <w:right w:val="single" w:sz="4" w:space="0" w:color="auto"/>
            </w:tcBorders>
            <w:shd w:val="clear" w:color="000000" w:fill="F2F2F2"/>
            <w:vAlign w:val="center"/>
            <w:hideMark/>
          </w:tcPr>
          <w:p w14:paraId="1817836B" w14:textId="77777777" w:rsidR="00E12DCE" w:rsidRPr="00E12DCE" w:rsidRDefault="00E12DCE" w:rsidP="00E12DCE">
            <w:pPr>
              <w:spacing w:after="0" w:line="240" w:lineRule="auto"/>
              <w:jc w:val="right"/>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 </w:t>
            </w:r>
          </w:p>
        </w:tc>
        <w:tc>
          <w:tcPr>
            <w:tcW w:w="1700" w:type="dxa"/>
            <w:tcBorders>
              <w:top w:val="nil"/>
              <w:left w:val="nil"/>
              <w:bottom w:val="single" w:sz="4" w:space="0" w:color="auto"/>
              <w:right w:val="single" w:sz="4" w:space="0" w:color="auto"/>
            </w:tcBorders>
            <w:shd w:val="clear" w:color="000000" w:fill="F2F2F2"/>
            <w:vAlign w:val="center"/>
            <w:hideMark/>
          </w:tcPr>
          <w:p w14:paraId="591956DE" w14:textId="77777777" w:rsidR="00E12DCE" w:rsidRPr="00E12DCE" w:rsidRDefault="00E12DCE" w:rsidP="00E12DCE">
            <w:pPr>
              <w:spacing w:after="0" w:line="240" w:lineRule="auto"/>
              <w:jc w:val="right"/>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 </w:t>
            </w:r>
          </w:p>
        </w:tc>
        <w:tc>
          <w:tcPr>
            <w:tcW w:w="1700" w:type="dxa"/>
            <w:tcBorders>
              <w:top w:val="nil"/>
              <w:left w:val="nil"/>
              <w:bottom w:val="single" w:sz="4" w:space="0" w:color="auto"/>
              <w:right w:val="single" w:sz="4" w:space="0" w:color="auto"/>
            </w:tcBorders>
            <w:shd w:val="clear" w:color="000000" w:fill="F2F2F2"/>
            <w:vAlign w:val="center"/>
            <w:hideMark/>
          </w:tcPr>
          <w:p w14:paraId="3C26774B" w14:textId="77777777" w:rsidR="00E12DCE" w:rsidRPr="00E12DCE" w:rsidRDefault="00E12DCE" w:rsidP="00E12DCE">
            <w:pPr>
              <w:spacing w:after="0" w:line="240" w:lineRule="auto"/>
              <w:jc w:val="right"/>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 </w:t>
            </w:r>
          </w:p>
        </w:tc>
        <w:tc>
          <w:tcPr>
            <w:tcW w:w="1700" w:type="dxa"/>
            <w:tcBorders>
              <w:top w:val="nil"/>
              <w:left w:val="nil"/>
              <w:bottom w:val="single" w:sz="4" w:space="0" w:color="auto"/>
              <w:right w:val="single" w:sz="4" w:space="0" w:color="auto"/>
            </w:tcBorders>
            <w:shd w:val="clear" w:color="000000" w:fill="F2F2F2"/>
            <w:vAlign w:val="center"/>
            <w:hideMark/>
          </w:tcPr>
          <w:p w14:paraId="2ABB52D6" w14:textId="77777777" w:rsidR="00E12DCE" w:rsidRPr="00E12DCE" w:rsidRDefault="00E12DCE" w:rsidP="00E12DCE">
            <w:pPr>
              <w:spacing w:after="0" w:line="240" w:lineRule="auto"/>
              <w:jc w:val="right"/>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 </w:t>
            </w:r>
          </w:p>
        </w:tc>
      </w:tr>
      <w:tr w:rsidR="00E12DCE" w:rsidRPr="00E12DCE" w14:paraId="2FE05750"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D9D9D9"/>
            <w:vAlign w:val="center"/>
            <w:hideMark/>
          </w:tcPr>
          <w:p w14:paraId="29AC610E" w14:textId="77777777" w:rsidR="00E12DCE" w:rsidRPr="00E12DCE" w:rsidRDefault="00E12DCE" w:rsidP="00E12DCE">
            <w:pPr>
              <w:spacing w:after="0" w:line="240" w:lineRule="auto"/>
              <w:rPr>
                <w:rFonts w:ascii="Arial" w:eastAsia="Times New Roman" w:hAnsi="Arial" w:cs="Arial"/>
                <w:b/>
                <w:bCs/>
                <w:color w:val="000000"/>
                <w:sz w:val="20"/>
                <w:szCs w:val="20"/>
                <w:lang w:eastAsia="es-MX"/>
              </w:rPr>
            </w:pPr>
            <w:r w:rsidRPr="00E12DCE">
              <w:rPr>
                <w:rFonts w:ascii="Arial" w:eastAsia="Times New Roman" w:hAnsi="Arial" w:cs="Arial"/>
                <w:b/>
                <w:bCs/>
                <w:color w:val="000000"/>
                <w:sz w:val="20"/>
                <w:szCs w:val="20"/>
                <w:lang w:eastAsia="es-MX"/>
              </w:rPr>
              <w:t>3. Total de Egresos Proyectados (3 = 1 + 2)</w:t>
            </w:r>
          </w:p>
        </w:tc>
        <w:tc>
          <w:tcPr>
            <w:tcW w:w="1700" w:type="dxa"/>
            <w:tcBorders>
              <w:top w:val="nil"/>
              <w:left w:val="nil"/>
              <w:bottom w:val="single" w:sz="4" w:space="0" w:color="auto"/>
              <w:right w:val="single" w:sz="4" w:space="0" w:color="auto"/>
            </w:tcBorders>
            <w:shd w:val="clear" w:color="000000" w:fill="D9D9D9"/>
            <w:vAlign w:val="center"/>
            <w:hideMark/>
          </w:tcPr>
          <w:p w14:paraId="55142822" w14:textId="77777777" w:rsidR="00E12DCE" w:rsidRPr="00E12DCE" w:rsidRDefault="00E12DCE" w:rsidP="00E12DCE">
            <w:pPr>
              <w:spacing w:after="0" w:line="240" w:lineRule="auto"/>
              <w:jc w:val="right"/>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$212,259,437.35</w:t>
            </w:r>
          </w:p>
        </w:tc>
        <w:tc>
          <w:tcPr>
            <w:tcW w:w="1700" w:type="dxa"/>
            <w:tcBorders>
              <w:top w:val="nil"/>
              <w:left w:val="nil"/>
              <w:bottom w:val="single" w:sz="4" w:space="0" w:color="auto"/>
              <w:right w:val="single" w:sz="4" w:space="0" w:color="auto"/>
            </w:tcBorders>
            <w:shd w:val="clear" w:color="000000" w:fill="D9D9D9"/>
            <w:vAlign w:val="center"/>
            <w:hideMark/>
          </w:tcPr>
          <w:p w14:paraId="01547639" w14:textId="77777777" w:rsidR="00E12DCE" w:rsidRPr="00E12DCE" w:rsidRDefault="00E12DCE" w:rsidP="00E12DCE">
            <w:pPr>
              <w:spacing w:after="0" w:line="240" w:lineRule="auto"/>
              <w:jc w:val="right"/>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$218,627,220.47</w:t>
            </w:r>
          </w:p>
        </w:tc>
        <w:tc>
          <w:tcPr>
            <w:tcW w:w="1700" w:type="dxa"/>
            <w:tcBorders>
              <w:top w:val="nil"/>
              <w:left w:val="nil"/>
              <w:bottom w:val="single" w:sz="4" w:space="0" w:color="auto"/>
              <w:right w:val="single" w:sz="4" w:space="0" w:color="auto"/>
            </w:tcBorders>
            <w:shd w:val="clear" w:color="000000" w:fill="D9D9D9"/>
            <w:vAlign w:val="center"/>
            <w:hideMark/>
          </w:tcPr>
          <w:p w14:paraId="20482254" w14:textId="77777777" w:rsidR="00E12DCE" w:rsidRPr="00E12DCE" w:rsidRDefault="00E12DCE" w:rsidP="00E12DCE">
            <w:pPr>
              <w:spacing w:after="0" w:line="240" w:lineRule="auto"/>
              <w:jc w:val="right"/>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$0.00</w:t>
            </w:r>
          </w:p>
        </w:tc>
        <w:tc>
          <w:tcPr>
            <w:tcW w:w="1700" w:type="dxa"/>
            <w:tcBorders>
              <w:top w:val="nil"/>
              <w:left w:val="nil"/>
              <w:bottom w:val="single" w:sz="4" w:space="0" w:color="auto"/>
              <w:right w:val="single" w:sz="4" w:space="0" w:color="auto"/>
            </w:tcBorders>
            <w:shd w:val="clear" w:color="000000" w:fill="D9D9D9"/>
            <w:vAlign w:val="center"/>
            <w:hideMark/>
          </w:tcPr>
          <w:p w14:paraId="0A59BE25" w14:textId="77777777" w:rsidR="00E12DCE" w:rsidRPr="00E12DCE" w:rsidRDefault="00E12DCE" w:rsidP="00E12DCE">
            <w:pPr>
              <w:spacing w:after="0" w:line="240" w:lineRule="auto"/>
              <w:jc w:val="right"/>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$0.00</w:t>
            </w:r>
          </w:p>
        </w:tc>
      </w:tr>
    </w:tbl>
    <w:p w14:paraId="4468A635" w14:textId="7DBD145E" w:rsidR="00E12DCE" w:rsidRDefault="00E12DCE" w:rsidP="00D83EA5">
      <w:pPr>
        <w:spacing w:after="0" w:line="240" w:lineRule="auto"/>
        <w:jc w:val="both"/>
        <w:rPr>
          <w:rFonts w:ascii="Arial" w:hAnsi="Arial" w:cs="Arial"/>
          <w:highlight w:val="yellow"/>
        </w:rPr>
      </w:pPr>
    </w:p>
    <w:p w14:paraId="59C36789" w14:textId="3867E9AE" w:rsidR="00E12DCE" w:rsidRDefault="00E12DCE" w:rsidP="00D83EA5">
      <w:pPr>
        <w:spacing w:after="0" w:line="240" w:lineRule="auto"/>
        <w:jc w:val="both"/>
        <w:rPr>
          <w:rFonts w:ascii="Arial" w:hAnsi="Arial" w:cs="Arial"/>
          <w:highlight w:val="yellow"/>
        </w:rPr>
      </w:pPr>
    </w:p>
    <w:p w14:paraId="5997FE1A" w14:textId="06B86163" w:rsidR="00D83EA5" w:rsidRPr="00D16937" w:rsidRDefault="00D83EA5" w:rsidP="00D16937">
      <w:pPr>
        <w:spacing w:after="0" w:line="240" w:lineRule="auto"/>
        <w:jc w:val="both"/>
        <w:rPr>
          <w:rFonts w:ascii="Arial" w:hAnsi="Arial" w:cs="Arial"/>
          <w:b/>
        </w:rPr>
      </w:pPr>
      <w:r w:rsidRPr="00E773B5">
        <w:rPr>
          <w:rFonts w:ascii="Arial" w:hAnsi="Arial" w:cs="Arial"/>
          <w:b/>
        </w:rPr>
        <w:t>Artículo 3</w:t>
      </w:r>
      <w:r w:rsidR="00A06AAB">
        <w:rPr>
          <w:rFonts w:ascii="Arial" w:hAnsi="Arial" w:cs="Arial"/>
          <w:b/>
        </w:rPr>
        <w:t>4</w:t>
      </w:r>
      <w:r w:rsidRPr="00E773B5">
        <w:rPr>
          <w:rFonts w:ascii="Arial" w:hAnsi="Arial" w:cs="Arial"/>
          <w:b/>
        </w:rPr>
        <w:t>.-</w:t>
      </w:r>
      <w:r w:rsidRPr="00E773B5">
        <w:rPr>
          <w:rFonts w:ascii="Arial" w:hAnsi="Arial" w:cs="Arial"/>
        </w:rPr>
        <w:t xml:space="preserve"> </w:t>
      </w:r>
      <w:r w:rsidR="00E773B5" w:rsidRPr="00E773B5">
        <w:rPr>
          <w:rFonts w:ascii="Arial" w:hAnsi="Arial" w:cs="Arial"/>
        </w:rPr>
        <w:t>L</w:t>
      </w:r>
      <w:r w:rsidR="00E773B5">
        <w:rPr>
          <w:rFonts w:ascii="Arial" w:hAnsi="Arial" w:cs="Arial"/>
        </w:rPr>
        <w:t>o</w:t>
      </w:r>
      <w:r w:rsidR="00E773B5" w:rsidRPr="00E773B5">
        <w:rPr>
          <w:rFonts w:ascii="Arial" w:hAnsi="Arial" w:cs="Arial"/>
        </w:rPr>
        <w:t xml:space="preserve">s </w:t>
      </w:r>
      <w:r w:rsidR="00E773B5">
        <w:rPr>
          <w:rFonts w:ascii="Arial" w:hAnsi="Arial" w:cs="Arial"/>
        </w:rPr>
        <w:t xml:space="preserve">resultados </w:t>
      </w:r>
      <w:r w:rsidR="00E773B5" w:rsidRPr="00E773B5">
        <w:rPr>
          <w:rFonts w:ascii="Arial" w:hAnsi="Arial" w:cs="Arial"/>
        </w:rPr>
        <w:t>de egresos para el ejercicio fiscal 20</w:t>
      </w:r>
      <w:r w:rsidR="00A06AAB">
        <w:rPr>
          <w:rFonts w:ascii="Arial" w:hAnsi="Arial" w:cs="Arial"/>
        </w:rPr>
        <w:t>2</w:t>
      </w:r>
      <w:r w:rsidR="00A71665">
        <w:rPr>
          <w:rFonts w:ascii="Arial" w:hAnsi="Arial" w:cs="Arial"/>
        </w:rPr>
        <w:t>1</w:t>
      </w:r>
      <w:r w:rsidR="00E773B5" w:rsidRPr="00E773B5">
        <w:rPr>
          <w:rFonts w:ascii="Arial" w:hAnsi="Arial" w:cs="Arial"/>
        </w:rPr>
        <w:t xml:space="preserve"> y ejercicios </w:t>
      </w:r>
      <w:r w:rsidR="00E773B5">
        <w:rPr>
          <w:rFonts w:ascii="Arial" w:hAnsi="Arial" w:cs="Arial"/>
        </w:rPr>
        <w:t>anteriores</w:t>
      </w:r>
      <w:r w:rsidR="00E773B5" w:rsidRPr="00E773B5">
        <w:rPr>
          <w:rFonts w:ascii="Arial" w:hAnsi="Arial" w:cs="Arial"/>
        </w:rPr>
        <w:t>, se presentan a continuación:</w:t>
      </w:r>
    </w:p>
    <w:p w14:paraId="4B4732D9" w14:textId="11B77A37" w:rsidR="00252C2F" w:rsidRDefault="00252C2F" w:rsidP="00D16937">
      <w:pPr>
        <w:spacing w:after="0" w:line="240" w:lineRule="auto"/>
        <w:jc w:val="both"/>
        <w:rPr>
          <w:rFonts w:ascii="Arial" w:hAnsi="Arial" w:cs="Arial"/>
          <w:highlight w:val="yellow"/>
        </w:rPr>
      </w:pPr>
    </w:p>
    <w:tbl>
      <w:tblPr>
        <w:tblW w:w="10042" w:type="dxa"/>
        <w:jc w:val="center"/>
        <w:tblCellMar>
          <w:left w:w="70" w:type="dxa"/>
          <w:right w:w="70" w:type="dxa"/>
        </w:tblCellMar>
        <w:tblLook w:val="04A0" w:firstRow="1" w:lastRow="0" w:firstColumn="1" w:lastColumn="0" w:noHBand="0" w:noVBand="1"/>
      </w:tblPr>
      <w:tblGrid>
        <w:gridCol w:w="3600"/>
        <w:gridCol w:w="1600"/>
        <w:gridCol w:w="1600"/>
        <w:gridCol w:w="1642"/>
        <w:gridCol w:w="1642"/>
      </w:tblGrid>
      <w:tr w:rsidR="00E12DCE" w:rsidRPr="00E12DCE" w14:paraId="257310D0" w14:textId="77777777" w:rsidTr="009D2937">
        <w:trPr>
          <w:trHeight w:val="255"/>
          <w:jc w:val="center"/>
        </w:trPr>
        <w:tc>
          <w:tcPr>
            <w:tcW w:w="10042" w:type="dxa"/>
            <w:gridSpan w:val="5"/>
            <w:tcBorders>
              <w:top w:val="single" w:sz="4" w:space="0" w:color="auto"/>
              <w:left w:val="single" w:sz="4" w:space="0" w:color="auto"/>
              <w:bottom w:val="single" w:sz="4" w:space="0" w:color="auto"/>
              <w:right w:val="single" w:sz="4" w:space="0" w:color="auto"/>
            </w:tcBorders>
            <w:shd w:val="clear" w:color="000000" w:fill="808080"/>
            <w:vAlign w:val="center"/>
            <w:hideMark/>
          </w:tcPr>
          <w:p w14:paraId="4DF0AEE9" w14:textId="77777777" w:rsidR="00E12DCE" w:rsidRPr="00E12DCE" w:rsidRDefault="00E12DCE" w:rsidP="00E12DCE">
            <w:pPr>
              <w:spacing w:after="0" w:line="240" w:lineRule="auto"/>
              <w:jc w:val="center"/>
              <w:rPr>
                <w:rFonts w:ascii="Arial" w:eastAsia="Times New Roman" w:hAnsi="Arial" w:cs="Arial"/>
                <w:b/>
                <w:bCs/>
                <w:color w:val="FFFFFF"/>
                <w:sz w:val="20"/>
                <w:szCs w:val="20"/>
                <w:lang w:eastAsia="es-MX"/>
              </w:rPr>
            </w:pPr>
            <w:r w:rsidRPr="00E12DCE">
              <w:rPr>
                <w:rFonts w:ascii="Arial" w:eastAsia="Times New Roman" w:hAnsi="Arial" w:cs="Arial"/>
                <w:b/>
                <w:bCs/>
                <w:color w:val="FFFFFF"/>
                <w:sz w:val="20"/>
                <w:szCs w:val="20"/>
                <w:lang w:eastAsia="es-MX"/>
              </w:rPr>
              <w:t>RESULTADOS DE EGRESOS - LDF</w:t>
            </w:r>
          </w:p>
        </w:tc>
      </w:tr>
      <w:tr w:rsidR="00E12DCE" w:rsidRPr="00E12DCE" w14:paraId="4C8407A6" w14:textId="77777777" w:rsidTr="009D2937">
        <w:trPr>
          <w:trHeight w:val="255"/>
          <w:jc w:val="center"/>
        </w:trPr>
        <w:tc>
          <w:tcPr>
            <w:tcW w:w="10042" w:type="dxa"/>
            <w:gridSpan w:val="5"/>
            <w:tcBorders>
              <w:top w:val="single" w:sz="4" w:space="0" w:color="auto"/>
              <w:left w:val="single" w:sz="4" w:space="0" w:color="auto"/>
              <w:bottom w:val="single" w:sz="4" w:space="0" w:color="auto"/>
              <w:right w:val="single" w:sz="4" w:space="0" w:color="auto"/>
            </w:tcBorders>
            <w:shd w:val="clear" w:color="000000" w:fill="808080"/>
            <w:vAlign w:val="center"/>
            <w:hideMark/>
          </w:tcPr>
          <w:p w14:paraId="4A58D22E" w14:textId="77777777" w:rsidR="00E12DCE" w:rsidRPr="00E12DCE" w:rsidRDefault="00E12DCE" w:rsidP="00E12DCE">
            <w:pPr>
              <w:spacing w:after="0" w:line="240" w:lineRule="auto"/>
              <w:jc w:val="center"/>
              <w:rPr>
                <w:rFonts w:ascii="Arial" w:eastAsia="Times New Roman" w:hAnsi="Arial" w:cs="Arial"/>
                <w:b/>
                <w:bCs/>
                <w:color w:val="FFFFFF"/>
                <w:sz w:val="20"/>
                <w:szCs w:val="20"/>
                <w:lang w:eastAsia="es-MX"/>
              </w:rPr>
            </w:pPr>
            <w:r w:rsidRPr="00E12DCE">
              <w:rPr>
                <w:rFonts w:ascii="Arial" w:eastAsia="Times New Roman" w:hAnsi="Arial" w:cs="Arial"/>
                <w:b/>
                <w:bCs/>
                <w:color w:val="FFFFFF"/>
                <w:sz w:val="20"/>
                <w:szCs w:val="20"/>
                <w:lang w:eastAsia="es-MX"/>
              </w:rPr>
              <w:t>(PESOS)</w:t>
            </w:r>
          </w:p>
        </w:tc>
      </w:tr>
      <w:tr w:rsidR="00E12DCE" w:rsidRPr="00E12DCE" w14:paraId="7C12CBEB" w14:textId="77777777" w:rsidTr="009D2937">
        <w:trPr>
          <w:trHeight w:val="255"/>
          <w:jc w:val="center"/>
        </w:trPr>
        <w:tc>
          <w:tcPr>
            <w:tcW w:w="3600" w:type="dxa"/>
            <w:tcBorders>
              <w:top w:val="nil"/>
              <w:left w:val="single" w:sz="4" w:space="0" w:color="auto"/>
              <w:bottom w:val="single" w:sz="4" w:space="0" w:color="auto"/>
              <w:right w:val="single" w:sz="4" w:space="0" w:color="auto"/>
            </w:tcBorders>
            <w:shd w:val="clear" w:color="000000" w:fill="808080"/>
            <w:vAlign w:val="center"/>
            <w:hideMark/>
          </w:tcPr>
          <w:p w14:paraId="00265C73" w14:textId="77777777" w:rsidR="00E12DCE" w:rsidRPr="00E12DCE" w:rsidRDefault="00E12DCE" w:rsidP="00E12DCE">
            <w:pPr>
              <w:spacing w:after="0" w:line="240" w:lineRule="auto"/>
              <w:jc w:val="center"/>
              <w:rPr>
                <w:rFonts w:ascii="Arial" w:eastAsia="Times New Roman" w:hAnsi="Arial" w:cs="Arial"/>
                <w:b/>
                <w:bCs/>
                <w:color w:val="FFFFFF"/>
                <w:sz w:val="20"/>
                <w:szCs w:val="20"/>
                <w:lang w:eastAsia="es-MX"/>
              </w:rPr>
            </w:pPr>
            <w:r w:rsidRPr="00E12DCE">
              <w:rPr>
                <w:rFonts w:ascii="Arial" w:eastAsia="Times New Roman" w:hAnsi="Arial" w:cs="Arial"/>
                <w:b/>
                <w:bCs/>
                <w:color w:val="FFFFFF"/>
                <w:sz w:val="20"/>
                <w:szCs w:val="20"/>
                <w:lang w:eastAsia="es-MX"/>
              </w:rPr>
              <w:t>ENTIDAD PÚBLICA:</w:t>
            </w:r>
          </w:p>
        </w:tc>
        <w:tc>
          <w:tcPr>
            <w:tcW w:w="6442" w:type="dxa"/>
            <w:gridSpan w:val="4"/>
            <w:tcBorders>
              <w:top w:val="single" w:sz="4" w:space="0" w:color="auto"/>
              <w:left w:val="nil"/>
              <w:bottom w:val="single" w:sz="4" w:space="0" w:color="auto"/>
              <w:right w:val="single" w:sz="4" w:space="0" w:color="auto"/>
            </w:tcBorders>
            <w:shd w:val="clear" w:color="000000" w:fill="808080"/>
            <w:vAlign w:val="center"/>
            <w:hideMark/>
          </w:tcPr>
          <w:p w14:paraId="5AB565E4" w14:textId="77777777" w:rsidR="00E12DCE" w:rsidRPr="00E12DCE" w:rsidRDefault="00E12DCE" w:rsidP="00E12DCE">
            <w:pPr>
              <w:spacing w:after="0" w:line="240" w:lineRule="auto"/>
              <w:jc w:val="center"/>
              <w:rPr>
                <w:rFonts w:ascii="Arial" w:eastAsia="Times New Roman" w:hAnsi="Arial" w:cs="Arial"/>
                <w:b/>
                <w:bCs/>
                <w:color w:val="FFFFFF"/>
                <w:sz w:val="20"/>
                <w:szCs w:val="20"/>
                <w:lang w:eastAsia="es-MX"/>
              </w:rPr>
            </w:pPr>
            <w:r w:rsidRPr="00E12DCE">
              <w:rPr>
                <w:rFonts w:ascii="Arial" w:eastAsia="Times New Roman" w:hAnsi="Arial" w:cs="Arial"/>
                <w:b/>
                <w:bCs/>
                <w:color w:val="FFFFFF"/>
                <w:sz w:val="20"/>
                <w:szCs w:val="20"/>
                <w:lang w:eastAsia="es-MX"/>
              </w:rPr>
              <w:t>MUZQUIZ</w:t>
            </w:r>
          </w:p>
        </w:tc>
      </w:tr>
      <w:tr w:rsidR="00E12DCE" w:rsidRPr="00E12DCE" w14:paraId="28C4B71E" w14:textId="77777777" w:rsidTr="009D2937">
        <w:trPr>
          <w:trHeight w:val="255"/>
          <w:jc w:val="center"/>
        </w:trPr>
        <w:tc>
          <w:tcPr>
            <w:tcW w:w="3600" w:type="dxa"/>
            <w:tcBorders>
              <w:top w:val="nil"/>
              <w:left w:val="single" w:sz="4" w:space="0" w:color="auto"/>
              <w:bottom w:val="single" w:sz="4" w:space="0" w:color="auto"/>
              <w:right w:val="single" w:sz="4" w:space="0" w:color="auto"/>
            </w:tcBorders>
            <w:shd w:val="clear" w:color="000000" w:fill="808080"/>
            <w:vAlign w:val="center"/>
            <w:hideMark/>
          </w:tcPr>
          <w:p w14:paraId="7825FAC4" w14:textId="77777777" w:rsidR="00E12DCE" w:rsidRPr="00E12DCE" w:rsidRDefault="00E12DCE" w:rsidP="00E12DCE">
            <w:pPr>
              <w:spacing w:after="0" w:line="240" w:lineRule="auto"/>
              <w:jc w:val="center"/>
              <w:rPr>
                <w:rFonts w:ascii="Arial" w:eastAsia="Times New Roman" w:hAnsi="Arial" w:cs="Arial"/>
                <w:b/>
                <w:bCs/>
                <w:color w:val="FFFFFF"/>
                <w:sz w:val="20"/>
                <w:szCs w:val="20"/>
                <w:lang w:eastAsia="es-MX"/>
              </w:rPr>
            </w:pPr>
            <w:r w:rsidRPr="00E12DCE">
              <w:rPr>
                <w:rFonts w:ascii="Arial" w:eastAsia="Times New Roman" w:hAnsi="Arial" w:cs="Arial"/>
                <w:b/>
                <w:bCs/>
                <w:color w:val="FFFFFF"/>
                <w:sz w:val="20"/>
                <w:szCs w:val="20"/>
                <w:lang w:eastAsia="es-MX"/>
              </w:rPr>
              <w:t>EJERCICIO FISCAL:</w:t>
            </w:r>
          </w:p>
        </w:tc>
        <w:tc>
          <w:tcPr>
            <w:tcW w:w="6442" w:type="dxa"/>
            <w:gridSpan w:val="4"/>
            <w:tcBorders>
              <w:top w:val="single" w:sz="4" w:space="0" w:color="auto"/>
              <w:left w:val="nil"/>
              <w:bottom w:val="single" w:sz="4" w:space="0" w:color="auto"/>
              <w:right w:val="single" w:sz="4" w:space="0" w:color="auto"/>
            </w:tcBorders>
            <w:shd w:val="clear" w:color="000000" w:fill="808080"/>
            <w:vAlign w:val="bottom"/>
            <w:hideMark/>
          </w:tcPr>
          <w:p w14:paraId="64122FE8" w14:textId="77777777" w:rsidR="00E12DCE" w:rsidRPr="00E12DCE" w:rsidRDefault="00E12DCE" w:rsidP="00E12DCE">
            <w:pPr>
              <w:spacing w:after="0" w:line="240" w:lineRule="auto"/>
              <w:jc w:val="center"/>
              <w:rPr>
                <w:rFonts w:ascii="Arial" w:eastAsia="Times New Roman" w:hAnsi="Arial" w:cs="Arial"/>
                <w:b/>
                <w:bCs/>
                <w:color w:val="FFFFFF"/>
                <w:sz w:val="20"/>
                <w:szCs w:val="20"/>
                <w:lang w:eastAsia="es-MX"/>
              </w:rPr>
            </w:pPr>
            <w:r w:rsidRPr="00E12DCE">
              <w:rPr>
                <w:rFonts w:ascii="Arial" w:eastAsia="Times New Roman" w:hAnsi="Arial" w:cs="Arial"/>
                <w:b/>
                <w:bCs/>
                <w:color w:val="FFFFFF"/>
                <w:sz w:val="20"/>
                <w:szCs w:val="20"/>
                <w:lang w:eastAsia="es-MX"/>
              </w:rPr>
              <w:t>2022</w:t>
            </w:r>
          </w:p>
        </w:tc>
      </w:tr>
      <w:tr w:rsidR="00E12DCE" w:rsidRPr="00E12DCE" w14:paraId="268890A2" w14:textId="77777777" w:rsidTr="009D2937">
        <w:trPr>
          <w:trHeight w:val="255"/>
          <w:jc w:val="center"/>
        </w:trPr>
        <w:tc>
          <w:tcPr>
            <w:tcW w:w="3600" w:type="dxa"/>
            <w:tcBorders>
              <w:top w:val="nil"/>
              <w:left w:val="single" w:sz="4" w:space="0" w:color="auto"/>
              <w:bottom w:val="single" w:sz="4" w:space="0" w:color="auto"/>
              <w:right w:val="single" w:sz="4" w:space="0" w:color="auto"/>
            </w:tcBorders>
            <w:shd w:val="clear" w:color="000000" w:fill="BFBFBF"/>
            <w:noWrap/>
            <w:vAlign w:val="center"/>
            <w:hideMark/>
          </w:tcPr>
          <w:p w14:paraId="1DB1B997" w14:textId="77777777" w:rsidR="00E12DCE" w:rsidRPr="00E12DCE" w:rsidRDefault="00E12DCE" w:rsidP="00E12DCE">
            <w:pPr>
              <w:spacing w:after="0" w:line="240" w:lineRule="auto"/>
              <w:jc w:val="center"/>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 xml:space="preserve">Concepto </w:t>
            </w:r>
          </w:p>
        </w:tc>
        <w:tc>
          <w:tcPr>
            <w:tcW w:w="1600" w:type="dxa"/>
            <w:tcBorders>
              <w:top w:val="nil"/>
              <w:left w:val="nil"/>
              <w:bottom w:val="single" w:sz="4" w:space="0" w:color="auto"/>
              <w:right w:val="single" w:sz="4" w:space="0" w:color="auto"/>
            </w:tcBorders>
            <w:shd w:val="clear" w:color="000000" w:fill="BFBFBF"/>
            <w:vAlign w:val="center"/>
            <w:hideMark/>
          </w:tcPr>
          <w:p w14:paraId="46299877" w14:textId="77777777" w:rsidR="00E12DCE" w:rsidRPr="00E12DCE" w:rsidRDefault="00E12DCE" w:rsidP="00E12DCE">
            <w:pPr>
              <w:spacing w:after="0" w:line="240" w:lineRule="auto"/>
              <w:jc w:val="center"/>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2018</w:t>
            </w:r>
          </w:p>
        </w:tc>
        <w:tc>
          <w:tcPr>
            <w:tcW w:w="1600" w:type="dxa"/>
            <w:tcBorders>
              <w:top w:val="nil"/>
              <w:left w:val="nil"/>
              <w:bottom w:val="single" w:sz="4" w:space="0" w:color="auto"/>
              <w:right w:val="single" w:sz="4" w:space="0" w:color="auto"/>
            </w:tcBorders>
            <w:shd w:val="clear" w:color="000000" w:fill="BFBFBF"/>
            <w:vAlign w:val="center"/>
            <w:hideMark/>
          </w:tcPr>
          <w:p w14:paraId="44CAF96D" w14:textId="77777777" w:rsidR="00E12DCE" w:rsidRPr="00E12DCE" w:rsidRDefault="00E12DCE" w:rsidP="00E12DCE">
            <w:pPr>
              <w:spacing w:after="0" w:line="240" w:lineRule="auto"/>
              <w:jc w:val="center"/>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2019</w:t>
            </w:r>
          </w:p>
        </w:tc>
        <w:tc>
          <w:tcPr>
            <w:tcW w:w="1642" w:type="dxa"/>
            <w:tcBorders>
              <w:top w:val="nil"/>
              <w:left w:val="nil"/>
              <w:bottom w:val="single" w:sz="4" w:space="0" w:color="auto"/>
              <w:right w:val="single" w:sz="4" w:space="0" w:color="auto"/>
            </w:tcBorders>
            <w:shd w:val="clear" w:color="000000" w:fill="BFBFBF"/>
            <w:vAlign w:val="center"/>
            <w:hideMark/>
          </w:tcPr>
          <w:p w14:paraId="39CFAF87" w14:textId="77777777" w:rsidR="00E12DCE" w:rsidRPr="00E12DCE" w:rsidRDefault="00E12DCE" w:rsidP="00E12DCE">
            <w:pPr>
              <w:spacing w:after="0" w:line="240" w:lineRule="auto"/>
              <w:jc w:val="center"/>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2020</w:t>
            </w:r>
          </w:p>
        </w:tc>
        <w:tc>
          <w:tcPr>
            <w:tcW w:w="1600" w:type="dxa"/>
            <w:tcBorders>
              <w:top w:val="nil"/>
              <w:left w:val="nil"/>
              <w:bottom w:val="single" w:sz="4" w:space="0" w:color="auto"/>
              <w:right w:val="single" w:sz="4" w:space="0" w:color="auto"/>
            </w:tcBorders>
            <w:shd w:val="clear" w:color="000000" w:fill="BFBFBF"/>
            <w:vAlign w:val="center"/>
            <w:hideMark/>
          </w:tcPr>
          <w:p w14:paraId="6F8D9B37" w14:textId="77777777" w:rsidR="00E12DCE" w:rsidRPr="00E12DCE" w:rsidRDefault="00E12DCE" w:rsidP="00E12DCE">
            <w:pPr>
              <w:spacing w:after="0" w:line="240" w:lineRule="auto"/>
              <w:jc w:val="center"/>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2021</w:t>
            </w:r>
          </w:p>
        </w:tc>
      </w:tr>
      <w:tr w:rsidR="0064007E" w:rsidRPr="00E12DCE" w14:paraId="03B135BE" w14:textId="77777777" w:rsidTr="0064007E">
        <w:trPr>
          <w:trHeight w:val="510"/>
          <w:jc w:val="center"/>
        </w:trPr>
        <w:tc>
          <w:tcPr>
            <w:tcW w:w="3600" w:type="dxa"/>
            <w:tcBorders>
              <w:top w:val="nil"/>
              <w:left w:val="single" w:sz="4" w:space="0" w:color="auto"/>
              <w:bottom w:val="single" w:sz="4" w:space="0" w:color="auto"/>
              <w:right w:val="single" w:sz="4" w:space="0" w:color="auto"/>
            </w:tcBorders>
            <w:shd w:val="clear" w:color="000000" w:fill="D9D9D9"/>
            <w:vAlign w:val="center"/>
            <w:hideMark/>
          </w:tcPr>
          <w:p w14:paraId="60214FDF" w14:textId="77777777" w:rsidR="0064007E" w:rsidRPr="00E12DCE" w:rsidRDefault="0064007E" w:rsidP="0064007E">
            <w:pPr>
              <w:spacing w:after="0" w:line="240" w:lineRule="auto"/>
              <w:rPr>
                <w:rFonts w:ascii="Arial" w:eastAsia="Times New Roman" w:hAnsi="Arial" w:cs="Arial"/>
                <w:b/>
                <w:bCs/>
                <w:color w:val="000000"/>
                <w:sz w:val="20"/>
                <w:szCs w:val="20"/>
                <w:lang w:eastAsia="es-MX"/>
              </w:rPr>
            </w:pPr>
            <w:r w:rsidRPr="00E12DCE">
              <w:rPr>
                <w:rFonts w:ascii="Arial" w:eastAsia="Times New Roman" w:hAnsi="Arial" w:cs="Arial"/>
                <w:b/>
                <w:bCs/>
                <w:color w:val="000000"/>
                <w:sz w:val="20"/>
                <w:szCs w:val="20"/>
                <w:lang w:eastAsia="es-MX"/>
              </w:rPr>
              <w:t>1. Gasto No Etiquetado</w:t>
            </w:r>
            <w:r w:rsidRPr="00E12DCE">
              <w:rPr>
                <w:rFonts w:ascii="Arial" w:eastAsia="Times New Roman" w:hAnsi="Arial" w:cs="Arial"/>
                <w:color w:val="000000"/>
                <w:sz w:val="20"/>
                <w:szCs w:val="20"/>
                <w:lang w:eastAsia="es-MX"/>
              </w:rPr>
              <w:t xml:space="preserve"> </w:t>
            </w:r>
            <w:r w:rsidRPr="00E12DCE">
              <w:rPr>
                <w:rFonts w:ascii="Arial" w:eastAsia="Times New Roman" w:hAnsi="Arial" w:cs="Arial"/>
                <w:b/>
                <w:bCs/>
                <w:color w:val="000000"/>
                <w:sz w:val="20"/>
                <w:szCs w:val="20"/>
                <w:lang w:eastAsia="es-MX"/>
              </w:rPr>
              <w:t>(1=A+B+C+D+E+F+G+H+I)</w:t>
            </w:r>
          </w:p>
        </w:tc>
        <w:tc>
          <w:tcPr>
            <w:tcW w:w="1600" w:type="dxa"/>
            <w:tcBorders>
              <w:top w:val="nil"/>
              <w:left w:val="nil"/>
              <w:bottom w:val="single" w:sz="4" w:space="0" w:color="auto"/>
              <w:right w:val="single" w:sz="4" w:space="0" w:color="auto"/>
            </w:tcBorders>
            <w:shd w:val="clear" w:color="000000" w:fill="D9D9D9"/>
            <w:noWrap/>
            <w:vAlign w:val="center"/>
            <w:hideMark/>
          </w:tcPr>
          <w:p w14:paraId="7902009D" w14:textId="77777777" w:rsidR="0064007E" w:rsidRPr="00E12DCE" w:rsidRDefault="0064007E" w:rsidP="0064007E">
            <w:pPr>
              <w:spacing w:after="0" w:line="240" w:lineRule="auto"/>
              <w:jc w:val="right"/>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$0.00</w:t>
            </w:r>
          </w:p>
        </w:tc>
        <w:tc>
          <w:tcPr>
            <w:tcW w:w="1600" w:type="dxa"/>
            <w:tcBorders>
              <w:top w:val="nil"/>
              <w:left w:val="nil"/>
              <w:bottom w:val="single" w:sz="4" w:space="0" w:color="auto"/>
              <w:right w:val="single" w:sz="4" w:space="0" w:color="auto"/>
            </w:tcBorders>
            <w:shd w:val="clear" w:color="000000" w:fill="D9D9D9"/>
            <w:noWrap/>
            <w:vAlign w:val="center"/>
            <w:hideMark/>
          </w:tcPr>
          <w:p w14:paraId="5CDE88BC" w14:textId="77777777" w:rsidR="0064007E" w:rsidRPr="00E12DCE" w:rsidRDefault="0064007E" w:rsidP="0064007E">
            <w:pPr>
              <w:spacing w:after="0" w:line="240" w:lineRule="auto"/>
              <w:jc w:val="right"/>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$0.00</w:t>
            </w:r>
          </w:p>
        </w:tc>
        <w:tc>
          <w:tcPr>
            <w:tcW w:w="1642" w:type="dxa"/>
            <w:tcBorders>
              <w:top w:val="nil"/>
              <w:left w:val="nil"/>
              <w:bottom w:val="single" w:sz="4" w:space="0" w:color="auto"/>
              <w:right w:val="single" w:sz="4" w:space="0" w:color="auto"/>
            </w:tcBorders>
            <w:shd w:val="clear" w:color="000000" w:fill="D9D9D9"/>
            <w:noWrap/>
            <w:vAlign w:val="center"/>
            <w:hideMark/>
          </w:tcPr>
          <w:p w14:paraId="60307E52" w14:textId="77777777" w:rsidR="0064007E" w:rsidRPr="00E12DCE" w:rsidRDefault="0064007E" w:rsidP="0064007E">
            <w:pPr>
              <w:spacing w:after="0" w:line="240" w:lineRule="auto"/>
              <w:jc w:val="right"/>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$113,133,070.79</w:t>
            </w:r>
          </w:p>
        </w:tc>
        <w:tc>
          <w:tcPr>
            <w:tcW w:w="1600" w:type="dxa"/>
            <w:tcBorders>
              <w:top w:val="nil"/>
              <w:left w:val="nil"/>
              <w:bottom w:val="single" w:sz="4" w:space="0" w:color="auto"/>
              <w:right w:val="single" w:sz="4" w:space="0" w:color="auto"/>
            </w:tcBorders>
            <w:shd w:val="clear" w:color="000000" w:fill="D9D9D9"/>
            <w:noWrap/>
            <w:vAlign w:val="center"/>
            <w:hideMark/>
          </w:tcPr>
          <w:p w14:paraId="3F6AEA74" w14:textId="17B34922" w:rsidR="0064007E" w:rsidRPr="00E12DCE" w:rsidRDefault="0064007E" w:rsidP="0064007E">
            <w:pPr>
              <w:spacing w:after="0" w:line="240" w:lineRule="auto"/>
              <w:jc w:val="right"/>
              <w:rPr>
                <w:rFonts w:ascii="Arial" w:eastAsia="Times New Roman" w:hAnsi="Arial" w:cs="Arial"/>
                <w:b/>
                <w:bCs/>
                <w:sz w:val="20"/>
                <w:szCs w:val="20"/>
                <w:lang w:eastAsia="es-MX"/>
              </w:rPr>
            </w:pPr>
            <w:r w:rsidRPr="0064007E">
              <w:rPr>
                <w:rFonts w:ascii="Arial" w:eastAsia="Times New Roman" w:hAnsi="Arial" w:cs="Arial"/>
                <w:b/>
                <w:bCs/>
                <w:sz w:val="20"/>
                <w:szCs w:val="20"/>
                <w:lang w:eastAsia="es-MX"/>
              </w:rPr>
              <w:t>$113,056,358.37</w:t>
            </w:r>
          </w:p>
        </w:tc>
      </w:tr>
      <w:tr w:rsidR="0064007E" w:rsidRPr="00E12DCE" w14:paraId="5EFA74C4" w14:textId="77777777" w:rsidTr="00466CB8">
        <w:trPr>
          <w:trHeight w:val="255"/>
          <w:jc w:val="center"/>
        </w:trPr>
        <w:tc>
          <w:tcPr>
            <w:tcW w:w="3600" w:type="dxa"/>
            <w:tcBorders>
              <w:top w:val="nil"/>
              <w:left w:val="single" w:sz="4" w:space="0" w:color="auto"/>
              <w:bottom w:val="single" w:sz="4" w:space="0" w:color="auto"/>
              <w:right w:val="single" w:sz="4" w:space="0" w:color="auto"/>
            </w:tcBorders>
            <w:shd w:val="clear" w:color="000000" w:fill="F2F2F2"/>
            <w:vAlign w:val="center"/>
            <w:hideMark/>
          </w:tcPr>
          <w:p w14:paraId="40676615" w14:textId="77777777" w:rsidR="0064007E" w:rsidRPr="00E12DCE" w:rsidRDefault="0064007E" w:rsidP="0064007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A. Servicios Personales</w:t>
            </w:r>
          </w:p>
        </w:tc>
        <w:tc>
          <w:tcPr>
            <w:tcW w:w="1600" w:type="dxa"/>
            <w:tcBorders>
              <w:top w:val="nil"/>
              <w:left w:val="nil"/>
              <w:bottom w:val="single" w:sz="4" w:space="0" w:color="auto"/>
              <w:right w:val="single" w:sz="4" w:space="0" w:color="auto"/>
            </w:tcBorders>
            <w:shd w:val="clear" w:color="000000" w:fill="FFFFFF"/>
            <w:noWrap/>
            <w:vAlign w:val="center"/>
            <w:hideMark/>
          </w:tcPr>
          <w:p w14:paraId="59C405F9"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50261333"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5FBB5B06"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$60,088,340.60</w:t>
            </w:r>
          </w:p>
        </w:tc>
        <w:tc>
          <w:tcPr>
            <w:tcW w:w="1600" w:type="dxa"/>
            <w:tcBorders>
              <w:top w:val="nil"/>
              <w:left w:val="nil"/>
              <w:bottom w:val="single" w:sz="4" w:space="0" w:color="auto"/>
              <w:right w:val="single" w:sz="4" w:space="0" w:color="auto"/>
            </w:tcBorders>
            <w:shd w:val="clear" w:color="000000" w:fill="FFFFFF"/>
            <w:noWrap/>
            <w:vAlign w:val="center"/>
            <w:hideMark/>
          </w:tcPr>
          <w:p w14:paraId="319FEAAB" w14:textId="03FBABDD" w:rsidR="0064007E" w:rsidRPr="00466CB8" w:rsidRDefault="0064007E" w:rsidP="0064007E">
            <w:pPr>
              <w:spacing w:after="0" w:line="240" w:lineRule="auto"/>
              <w:jc w:val="right"/>
              <w:rPr>
                <w:rFonts w:ascii="Arial" w:eastAsia="Times New Roman" w:hAnsi="Arial" w:cs="Arial"/>
                <w:sz w:val="20"/>
                <w:szCs w:val="20"/>
                <w:lang w:eastAsia="es-MX"/>
              </w:rPr>
            </w:pPr>
            <w:r w:rsidRPr="00466CB8">
              <w:rPr>
                <w:rFonts w:ascii="Arial" w:eastAsia="Times New Roman" w:hAnsi="Arial" w:cs="Arial"/>
                <w:sz w:val="20"/>
                <w:szCs w:val="20"/>
                <w:lang w:eastAsia="es-MX"/>
              </w:rPr>
              <w:t>$50,964,783.30</w:t>
            </w:r>
          </w:p>
        </w:tc>
      </w:tr>
      <w:tr w:rsidR="0064007E" w:rsidRPr="00E12DCE" w14:paraId="3E06F471" w14:textId="77777777" w:rsidTr="00466CB8">
        <w:trPr>
          <w:trHeight w:val="255"/>
          <w:jc w:val="center"/>
        </w:trPr>
        <w:tc>
          <w:tcPr>
            <w:tcW w:w="3600" w:type="dxa"/>
            <w:tcBorders>
              <w:top w:val="nil"/>
              <w:left w:val="single" w:sz="4" w:space="0" w:color="auto"/>
              <w:bottom w:val="single" w:sz="4" w:space="0" w:color="auto"/>
              <w:right w:val="single" w:sz="4" w:space="0" w:color="auto"/>
            </w:tcBorders>
            <w:shd w:val="clear" w:color="000000" w:fill="F2F2F2"/>
            <w:vAlign w:val="center"/>
            <w:hideMark/>
          </w:tcPr>
          <w:p w14:paraId="495E6A74" w14:textId="77777777" w:rsidR="0064007E" w:rsidRPr="00E12DCE" w:rsidRDefault="0064007E" w:rsidP="0064007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B. Materiales y Suministros</w:t>
            </w:r>
          </w:p>
        </w:tc>
        <w:tc>
          <w:tcPr>
            <w:tcW w:w="1600" w:type="dxa"/>
            <w:tcBorders>
              <w:top w:val="nil"/>
              <w:left w:val="nil"/>
              <w:bottom w:val="single" w:sz="4" w:space="0" w:color="auto"/>
              <w:right w:val="single" w:sz="4" w:space="0" w:color="auto"/>
            </w:tcBorders>
            <w:shd w:val="clear" w:color="000000" w:fill="FFFFFF"/>
            <w:noWrap/>
            <w:vAlign w:val="center"/>
            <w:hideMark/>
          </w:tcPr>
          <w:p w14:paraId="4626C985"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590DC3F0"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0022B91D"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$12,661,719.96</w:t>
            </w:r>
          </w:p>
        </w:tc>
        <w:tc>
          <w:tcPr>
            <w:tcW w:w="1600" w:type="dxa"/>
            <w:tcBorders>
              <w:top w:val="nil"/>
              <w:left w:val="nil"/>
              <w:bottom w:val="single" w:sz="4" w:space="0" w:color="auto"/>
              <w:right w:val="single" w:sz="4" w:space="0" w:color="auto"/>
            </w:tcBorders>
            <w:shd w:val="clear" w:color="000000" w:fill="FFFFFF"/>
            <w:noWrap/>
            <w:vAlign w:val="center"/>
            <w:hideMark/>
          </w:tcPr>
          <w:p w14:paraId="4F2448BA" w14:textId="4C50E7A1" w:rsidR="0064007E" w:rsidRPr="00466CB8" w:rsidRDefault="0064007E" w:rsidP="0064007E">
            <w:pPr>
              <w:spacing w:after="0" w:line="240" w:lineRule="auto"/>
              <w:jc w:val="right"/>
              <w:rPr>
                <w:rFonts w:ascii="Arial" w:eastAsia="Times New Roman" w:hAnsi="Arial" w:cs="Arial"/>
                <w:sz w:val="20"/>
                <w:szCs w:val="20"/>
                <w:lang w:eastAsia="es-MX"/>
              </w:rPr>
            </w:pPr>
            <w:r w:rsidRPr="00466CB8">
              <w:rPr>
                <w:rFonts w:ascii="Arial" w:eastAsia="Times New Roman" w:hAnsi="Arial" w:cs="Arial"/>
                <w:sz w:val="20"/>
                <w:szCs w:val="20"/>
                <w:lang w:eastAsia="es-MX"/>
              </w:rPr>
              <w:t>$13,996,210.30</w:t>
            </w:r>
          </w:p>
        </w:tc>
      </w:tr>
      <w:tr w:rsidR="0064007E" w:rsidRPr="00E12DCE" w14:paraId="047A30C6" w14:textId="77777777" w:rsidTr="00466CB8">
        <w:trPr>
          <w:trHeight w:val="255"/>
          <w:jc w:val="center"/>
        </w:trPr>
        <w:tc>
          <w:tcPr>
            <w:tcW w:w="3600" w:type="dxa"/>
            <w:tcBorders>
              <w:top w:val="nil"/>
              <w:left w:val="single" w:sz="4" w:space="0" w:color="auto"/>
              <w:bottom w:val="single" w:sz="4" w:space="0" w:color="auto"/>
              <w:right w:val="single" w:sz="4" w:space="0" w:color="auto"/>
            </w:tcBorders>
            <w:shd w:val="clear" w:color="000000" w:fill="F2F2F2"/>
            <w:vAlign w:val="center"/>
            <w:hideMark/>
          </w:tcPr>
          <w:p w14:paraId="2BDC785B" w14:textId="77777777" w:rsidR="0064007E" w:rsidRPr="00E12DCE" w:rsidRDefault="0064007E" w:rsidP="0064007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C. Servicios Generales</w:t>
            </w:r>
          </w:p>
        </w:tc>
        <w:tc>
          <w:tcPr>
            <w:tcW w:w="1600" w:type="dxa"/>
            <w:tcBorders>
              <w:top w:val="nil"/>
              <w:left w:val="nil"/>
              <w:bottom w:val="single" w:sz="4" w:space="0" w:color="auto"/>
              <w:right w:val="single" w:sz="4" w:space="0" w:color="auto"/>
            </w:tcBorders>
            <w:shd w:val="clear" w:color="000000" w:fill="FFFFFF"/>
            <w:noWrap/>
            <w:vAlign w:val="center"/>
            <w:hideMark/>
          </w:tcPr>
          <w:p w14:paraId="440204B7"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1C7BA92A"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4F156B13"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$20,122,915.51</w:t>
            </w:r>
          </w:p>
        </w:tc>
        <w:tc>
          <w:tcPr>
            <w:tcW w:w="1600" w:type="dxa"/>
            <w:tcBorders>
              <w:top w:val="nil"/>
              <w:left w:val="nil"/>
              <w:bottom w:val="single" w:sz="4" w:space="0" w:color="auto"/>
              <w:right w:val="single" w:sz="4" w:space="0" w:color="auto"/>
            </w:tcBorders>
            <w:shd w:val="clear" w:color="000000" w:fill="FFFFFF"/>
            <w:noWrap/>
            <w:vAlign w:val="center"/>
            <w:hideMark/>
          </w:tcPr>
          <w:p w14:paraId="03B9A84C" w14:textId="75750502" w:rsidR="0064007E" w:rsidRPr="00466CB8" w:rsidRDefault="0064007E" w:rsidP="0064007E">
            <w:pPr>
              <w:spacing w:after="0" w:line="240" w:lineRule="auto"/>
              <w:jc w:val="right"/>
              <w:rPr>
                <w:rFonts w:ascii="Arial" w:eastAsia="Times New Roman" w:hAnsi="Arial" w:cs="Arial"/>
                <w:sz w:val="20"/>
                <w:szCs w:val="20"/>
                <w:lang w:eastAsia="es-MX"/>
              </w:rPr>
            </w:pPr>
            <w:r w:rsidRPr="00466CB8">
              <w:rPr>
                <w:rFonts w:ascii="Arial" w:eastAsia="Times New Roman" w:hAnsi="Arial" w:cs="Arial"/>
                <w:sz w:val="20"/>
                <w:szCs w:val="20"/>
                <w:lang w:eastAsia="es-MX"/>
              </w:rPr>
              <w:t>$26,284,334.68</w:t>
            </w:r>
          </w:p>
        </w:tc>
      </w:tr>
      <w:tr w:rsidR="0064007E" w:rsidRPr="00E12DCE" w14:paraId="7A9115D8" w14:textId="77777777" w:rsidTr="00466CB8">
        <w:trPr>
          <w:trHeight w:val="510"/>
          <w:jc w:val="center"/>
        </w:trPr>
        <w:tc>
          <w:tcPr>
            <w:tcW w:w="3600" w:type="dxa"/>
            <w:tcBorders>
              <w:top w:val="nil"/>
              <w:left w:val="single" w:sz="4" w:space="0" w:color="auto"/>
              <w:bottom w:val="single" w:sz="4" w:space="0" w:color="auto"/>
              <w:right w:val="single" w:sz="4" w:space="0" w:color="auto"/>
            </w:tcBorders>
            <w:shd w:val="clear" w:color="000000" w:fill="F2F2F2"/>
            <w:vAlign w:val="center"/>
            <w:hideMark/>
          </w:tcPr>
          <w:p w14:paraId="5EADC224" w14:textId="77777777" w:rsidR="0064007E" w:rsidRPr="00E12DCE" w:rsidRDefault="0064007E" w:rsidP="0064007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D. Transferencias, Asignaciones, Subsidios y Otras Ayudas</w:t>
            </w:r>
          </w:p>
        </w:tc>
        <w:tc>
          <w:tcPr>
            <w:tcW w:w="1600" w:type="dxa"/>
            <w:tcBorders>
              <w:top w:val="nil"/>
              <w:left w:val="nil"/>
              <w:bottom w:val="single" w:sz="4" w:space="0" w:color="auto"/>
              <w:right w:val="single" w:sz="4" w:space="0" w:color="auto"/>
            </w:tcBorders>
            <w:shd w:val="clear" w:color="000000" w:fill="FFFFFF"/>
            <w:noWrap/>
            <w:vAlign w:val="center"/>
            <w:hideMark/>
          </w:tcPr>
          <w:p w14:paraId="4AFDD158"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0654F6E3"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049014BF"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$18,403,306.84</w:t>
            </w:r>
          </w:p>
        </w:tc>
        <w:tc>
          <w:tcPr>
            <w:tcW w:w="1600" w:type="dxa"/>
            <w:tcBorders>
              <w:top w:val="nil"/>
              <w:left w:val="nil"/>
              <w:bottom w:val="single" w:sz="4" w:space="0" w:color="auto"/>
              <w:right w:val="single" w:sz="4" w:space="0" w:color="auto"/>
            </w:tcBorders>
            <w:shd w:val="clear" w:color="000000" w:fill="FFFFFF"/>
            <w:noWrap/>
            <w:vAlign w:val="center"/>
            <w:hideMark/>
          </w:tcPr>
          <w:p w14:paraId="2678924B" w14:textId="423235F3" w:rsidR="0064007E" w:rsidRPr="00466CB8" w:rsidRDefault="0064007E" w:rsidP="0064007E">
            <w:pPr>
              <w:spacing w:after="0" w:line="240" w:lineRule="auto"/>
              <w:jc w:val="right"/>
              <w:rPr>
                <w:rFonts w:ascii="Arial" w:eastAsia="Times New Roman" w:hAnsi="Arial" w:cs="Arial"/>
                <w:sz w:val="20"/>
                <w:szCs w:val="20"/>
                <w:lang w:eastAsia="es-MX"/>
              </w:rPr>
            </w:pPr>
            <w:r w:rsidRPr="00466CB8">
              <w:rPr>
                <w:rFonts w:ascii="Arial" w:eastAsia="Times New Roman" w:hAnsi="Arial" w:cs="Arial"/>
                <w:sz w:val="20"/>
                <w:szCs w:val="20"/>
                <w:lang w:eastAsia="es-MX"/>
              </w:rPr>
              <w:t>$16,984,866.44</w:t>
            </w:r>
          </w:p>
        </w:tc>
      </w:tr>
      <w:tr w:rsidR="0064007E" w:rsidRPr="00E12DCE" w14:paraId="29296C2C" w14:textId="77777777" w:rsidTr="00466CB8">
        <w:trPr>
          <w:trHeight w:val="255"/>
          <w:jc w:val="center"/>
        </w:trPr>
        <w:tc>
          <w:tcPr>
            <w:tcW w:w="3600" w:type="dxa"/>
            <w:tcBorders>
              <w:top w:val="nil"/>
              <w:left w:val="single" w:sz="4" w:space="0" w:color="auto"/>
              <w:bottom w:val="single" w:sz="4" w:space="0" w:color="auto"/>
              <w:right w:val="single" w:sz="4" w:space="0" w:color="auto"/>
            </w:tcBorders>
            <w:shd w:val="clear" w:color="000000" w:fill="F2F2F2"/>
            <w:vAlign w:val="center"/>
            <w:hideMark/>
          </w:tcPr>
          <w:p w14:paraId="2AFFEE11" w14:textId="77777777" w:rsidR="0064007E" w:rsidRPr="00E12DCE" w:rsidRDefault="0064007E" w:rsidP="0064007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E. Bienes Muebles, Inmuebles e Intangibles</w:t>
            </w:r>
          </w:p>
        </w:tc>
        <w:tc>
          <w:tcPr>
            <w:tcW w:w="1600" w:type="dxa"/>
            <w:tcBorders>
              <w:top w:val="nil"/>
              <w:left w:val="nil"/>
              <w:bottom w:val="single" w:sz="4" w:space="0" w:color="auto"/>
              <w:right w:val="single" w:sz="4" w:space="0" w:color="auto"/>
            </w:tcBorders>
            <w:shd w:val="clear" w:color="000000" w:fill="FFFFFF"/>
            <w:noWrap/>
            <w:vAlign w:val="center"/>
            <w:hideMark/>
          </w:tcPr>
          <w:p w14:paraId="375CB98C"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7B47129D"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70A1FA4F"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$1,534,830.14</w:t>
            </w:r>
          </w:p>
        </w:tc>
        <w:tc>
          <w:tcPr>
            <w:tcW w:w="1600" w:type="dxa"/>
            <w:tcBorders>
              <w:top w:val="nil"/>
              <w:left w:val="nil"/>
              <w:bottom w:val="single" w:sz="4" w:space="0" w:color="auto"/>
              <w:right w:val="single" w:sz="4" w:space="0" w:color="auto"/>
            </w:tcBorders>
            <w:shd w:val="clear" w:color="000000" w:fill="FFFFFF"/>
            <w:noWrap/>
            <w:vAlign w:val="center"/>
            <w:hideMark/>
          </w:tcPr>
          <w:p w14:paraId="110C8A7C" w14:textId="5EB32310" w:rsidR="0064007E" w:rsidRPr="00466CB8" w:rsidRDefault="0064007E" w:rsidP="0064007E">
            <w:pPr>
              <w:spacing w:after="0" w:line="240" w:lineRule="auto"/>
              <w:jc w:val="right"/>
              <w:rPr>
                <w:rFonts w:ascii="Arial" w:eastAsia="Times New Roman" w:hAnsi="Arial" w:cs="Arial"/>
                <w:sz w:val="20"/>
                <w:szCs w:val="20"/>
                <w:lang w:eastAsia="es-MX"/>
              </w:rPr>
            </w:pPr>
            <w:r w:rsidRPr="00466CB8">
              <w:rPr>
                <w:rFonts w:ascii="Arial" w:eastAsia="Times New Roman" w:hAnsi="Arial" w:cs="Arial"/>
                <w:sz w:val="20"/>
                <w:szCs w:val="20"/>
                <w:lang w:eastAsia="es-MX"/>
              </w:rPr>
              <w:t>$838,505.21</w:t>
            </w:r>
          </w:p>
        </w:tc>
      </w:tr>
      <w:tr w:rsidR="0064007E" w:rsidRPr="00E12DCE" w14:paraId="0AD1D2BC" w14:textId="77777777" w:rsidTr="00466CB8">
        <w:trPr>
          <w:trHeight w:val="255"/>
          <w:jc w:val="center"/>
        </w:trPr>
        <w:tc>
          <w:tcPr>
            <w:tcW w:w="3600" w:type="dxa"/>
            <w:tcBorders>
              <w:top w:val="nil"/>
              <w:left w:val="single" w:sz="4" w:space="0" w:color="auto"/>
              <w:bottom w:val="single" w:sz="4" w:space="0" w:color="auto"/>
              <w:right w:val="single" w:sz="4" w:space="0" w:color="auto"/>
            </w:tcBorders>
            <w:shd w:val="clear" w:color="000000" w:fill="F2F2F2"/>
            <w:vAlign w:val="center"/>
            <w:hideMark/>
          </w:tcPr>
          <w:p w14:paraId="3527A582" w14:textId="77777777" w:rsidR="0064007E" w:rsidRPr="00E12DCE" w:rsidRDefault="0064007E" w:rsidP="0064007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F. Inversión Pública</w:t>
            </w:r>
          </w:p>
        </w:tc>
        <w:tc>
          <w:tcPr>
            <w:tcW w:w="1600" w:type="dxa"/>
            <w:tcBorders>
              <w:top w:val="nil"/>
              <w:left w:val="nil"/>
              <w:bottom w:val="single" w:sz="4" w:space="0" w:color="auto"/>
              <w:right w:val="single" w:sz="4" w:space="0" w:color="auto"/>
            </w:tcBorders>
            <w:shd w:val="clear" w:color="000000" w:fill="FFFFFF"/>
            <w:noWrap/>
            <w:vAlign w:val="center"/>
            <w:hideMark/>
          </w:tcPr>
          <w:p w14:paraId="4D0537AE"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5C35E4AD"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1A92B237"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$321,957.74</w:t>
            </w:r>
          </w:p>
        </w:tc>
        <w:tc>
          <w:tcPr>
            <w:tcW w:w="1600" w:type="dxa"/>
            <w:tcBorders>
              <w:top w:val="nil"/>
              <w:left w:val="nil"/>
              <w:bottom w:val="single" w:sz="4" w:space="0" w:color="auto"/>
              <w:right w:val="single" w:sz="4" w:space="0" w:color="auto"/>
            </w:tcBorders>
            <w:shd w:val="clear" w:color="000000" w:fill="FFFFFF"/>
            <w:noWrap/>
            <w:vAlign w:val="center"/>
            <w:hideMark/>
          </w:tcPr>
          <w:p w14:paraId="08CBBB01" w14:textId="703020AB" w:rsidR="0064007E" w:rsidRPr="00466CB8" w:rsidRDefault="0064007E" w:rsidP="0064007E">
            <w:pPr>
              <w:spacing w:after="0" w:line="240" w:lineRule="auto"/>
              <w:jc w:val="right"/>
              <w:rPr>
                <w:rFonts w:ascii="Arial" w:eastAsia="Times New Roman" w:hAnsi="Arial" w:cs="Arial"/>
                <w:sz w:val="20"/>
                <w:szCs w:val="20"/>
                <w:lang w:eastAsia="es-MX"/>
              </w:rPr>
            </w:pPr>
            <w:r w:rsidRPr="00466CB8">
              <w:rPr>
                <w:rFonts w:ascii="Arial" w:eastAsia="Times New Roman" w:hAnsi="Arial" w:cs="Arial"/>
                <w:sz w:val="20"/>
                <w:szCs w:val="20"/>
                <w:lang w:eastAsia="es-MX"/>
              </w:rPr>
              <w:t>$3,987,658.44</w:t>
            </w:r>
          </w:p>
        </w:tc>
      </w:tr>
      <w:tr w:rsidR="0064007E" w:rsidRPr="00E12DCE" w14:paraId="4FE469C7" w14:textId="77777777" w:rsidTr="00466CB8">
        <w:trPr>
          <w:trHeight w:val="255"/>
          <w:jc w:val="center"/>
        </w:trPr>
        <w:tc>
          <w:tcPr>
            <w:tcW w:w="3600" w:type="dxa"/>
            <w:tcBorders>
              <w:top w:val="nil"/>
              <w:left w:val="single" w:sz="4" w:space="0" w:color="auto"/>
              <w:bottom w:val="single" w:sz="4" w:space="0" w:color="auto"/>
              <w:right w:val="single" w:sz="4" w:space="0" w:color="auto"/>
            </w:tcBorders>
            <w:shd w:val="clear" w:color="000000" w:fill="F2F2F2"/>
            <w:vAlign w:val="center"/>
            <w:hideMark/>
          </w:tcPr>
          <w:p w14:paraId="2E8E20B5" w14:textId="77777777" w:rsidR="0064007E" w:rsidRPr="00E12DCE" w:rsidRDefault="0064007E" w:rsidP="0064007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G. Inversiones Financieras y Otras Provisiones</w:t>
            </w:r>
          </w:p>
        </w:tc>
        <w:tc>
          <w:tcPr>
            <w:tcW w:w="1600" w:type="dxa"/>
            <w:tcBorders>
              <w:top w:val="nil"/>
              <w:left w:val="nil"/>
              <w:bottom w:val="single" w:sz="4" w:space="0" w:color="auto"/>
              <w:right w:val="single" w:sz="4" w:space="0" w:color="auto"/>
            </w:tcBorders>
            <w:shd w:val="clear" w:color="000000" w:fill="FFFFFF"/>
            <w:noWrap/>
            <w:vAlign w:val="center"/>
            <w:hideMark/>
          </w:tcPr>
          <w:p w14:paraId="1D899241"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41BC7A91"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76B6D3EE"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5EED47B2" w14:textId="2DE38903" w:rsidR="0064007E" w:rsidRPr="00466CB8" w:rsidRDefault="0064007E" w:rsidP="0064007E">
            <w:pPr>
              <w:spacing w:after="0" w:line="240" w:lineRule="auto"/>
              <w:jc w:val="right"/>
              <w:rPr>
                <w:rFonts w:ascii="Arial" w:eastAsia="Times New Roman" w:hAnsi="Arial" w:cs="Arial"/>
                <w:sz w:val="20"/>
                <w:szCs w:val="20"/>
                <w:lang w:eastAsia="es-MX"/>
              </w:rPr>
            </w:pPr>
            <w:r w:rsidRPr="00466CB8">
              <w:rPr>
                <w:rFonts w:ascii="Arial" w:eastAsia="Times New Roman" w:hAnsi="Arial" w:cs="Arial"/>
                <w:sz w:val="20"/>
                <w:szCs w:val="20"/>
                <w:lang w:eastAsia="es-MX"/>
              </w:rPr>
              <w:t>$0.00</w:t>
            </w:r>
          </w:p>
        </w:tc>
      </w:tr>
      <w:tr w:rsidR="0064007E" w:rsidRPr="00E12DCE" w14:paraId="659FFFE3" w14:textId="77777777" w:rsidTr="00466CB8">
        <w:trPr>
          <w:trHeight w:val="255"/>
          <w:jc w:val="center"/>
        </w:trPr>
        <w:tc>
          <w:tcPr>
            <w:tcW w:w="3600" w:type="dxa"/>
            <w:tcBorders>
              <w:top w:val="nil"/>
              <w:left w:val="single" w:sz="4" w:space="0" w:color="auto"/>
              <w:bottom w:val="single" w:sz="4" w:space="0" w:color="auto"/>
              <w:right w:val="single" w:sz="4" w:space="0" w:color="auto"/>
            </w:tcBorders>
            <w:shd w:val="clear" w:color="000000" w:fill="F2F2F2"/>
            <w:vAlign w:val="center"/>
            <w:hideMark/>
          </w:tcPr>
          <w:p w14:paraId="08BAE9A3" w14:textId="77777777" w:rsidR="0064007E" w:rsidRPr="00E12DCE" w:rsidRDefault="0064007E" w:rsidP="0064007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 xml:space="preserve">H. Participaciones y Aportaciones </w:t>
            </w:r>
          </w:p>
        </w:tc>
        <w:tc>
          <w:tcPr>
            <w:tcW w:w="1600" w:type="dxa"/>
            <w:tcBorders>
              <w:top w:val="nil"/>
              <w:left w:val="nil"/>
              <w:bottom w:val="single" w:sz="4" w:space="0" w:color="auto"/>
              <w:right w:val="single" w:sz="4" w:space="0" w:color="auto"/>
            </w:tcBorders>
            <w:shd w:val="clear" w:color="000000" w:fill="FFFFFF"/>
            <w:noWrap/>
            <w:vAlign w:val="center"/>
            <w:hideMark/>
          </w:tcPr>
          <w:p w14:paraId="05A1CCBD"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2B381CD1"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22B65392"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47B0D31E" w14:textId="206F7349" w:rsidR="0064007E" w:rsidRPr="00466CB8" w:rsidRDefault="0064007E" w:rsidP="0064007E">
            <w:pPr>
              <w:spacing w:after="0" w:line="240" w:lineRule="auto"/>
              <w:jc w:val="right"/>
              <w:rPr>
                <w:rFonts w:ascii="Arial" w:eastAsia="Times New Roman" w:hAnsi="Arial" w:cs="Arial"/>
                <w:sz w:val="20"/>
                <w:szCs w:val="20"/>
                <w:lang w:eastAsia="es-MX"/>
              </w:rPr>
            </w:pPr>
            <w:r w:rsidRPr="00466CB8">
              <w:rPr>
                <w:rFonts w:ascii="Arial" w:eastAsia="Times New Roman" w:hAnsi="Arial" w:cs="Arial"/>
                <w:sz w:val="20"/>
                <w:szCs w:val="20"/>
                <w:lang w:eastAsia="es-MX"/>
              </w:rPr>
              <w:t>$0.00</w:t>
            </w:r>
          </w:p>
        </w:tc>
      </w:tr>
      <w:tr w:rsidR="0064007E" w:rsidRPr="00E12DCE" w14:paraId="0799F1E3" w14:textId="77777777" w:rsidTr="00466CB8">
        <w:trPr>
          <w:trHeight w:val="255"/>
          <w:jc w:val="center"/>
        </w:trPr>
        <w:tc>
          <w:tcPr>
            <w:tcW w:w="3600" w:type="dxa"/>
            <w:tcBorders>
              <w:top w:val="nil"/>
              <w:left w:val="single" w:sz="4" w:space="0" w:color="auto"/>
              <w:bottom w:val="single" w:sz="4" w:space="0" w:color="auto"/>
              <w:right w:val="single" w:sz="4" w:space="0" w:color="auto"/>
            </w:tcBorders>
            <w:shd w:val="clear" w:color="000000" w:fill="F2F2F2"/>
            <w:vAlign w:val="center"/>
            <w:hideMark/>
          </w:tcPr>
          <w:p w14:paraId="46288713" w14:textId="77777777" w:rsidR="0064007E" w:rsidRPr="00E12DCE" w:rsidRDefault="0064007E" w:rsidP="0064007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I. Deuda Pública</w:t>
            </w:r>
          </w:p>
        </w:tc>
        <w:tc>
          <w:tcPr>
            <w:tcW w:w="1600" w:type="dxa"/>
            <w:tcBorders>
              <w:top w:val="nil"/>
              <w:left w:val="nil"/>
              <w:bottom w:val="single" w:sz="4" w:space="0" w:color="auto"/>
              <w:right w:val="single" w:sz="4" w:space="0" w:color="auto"/>
            </w:tcBorders>
            <w:shd w:val="clear" w:color="000000" w:fill="FFFFFF"/>
            <w:noWrap/>
            <w:vAlign w:val="center"/>
            <w:hideMark/>
          </w:tcPr>
          <w:p w14:paraId="1BD2B50D"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7D7882B2"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133AD1BD"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528D08DD" w14:textId="0627C36A" w:rsidR="0064007E" w:rsidRPr="00466CB8" w:rsidRDefault="0064007E" w:rsidP="0064007E">
            <w:pPr>
              <w:spacing w:after="0" w:line="240" w:lineRule="auto"/>
              <w:jc w:val="right"/>
              <w:rPr>
                <w:rFonts w:ascii="Arial" w:eastAsia="Times New Roman" w:hAnsi="Arial" w:cs="Arial"/>
                <w:sz w:val="20"/>
                <w:szCs w:val="20"/>
                <w:lang w:eastAsia="es-MX"/>
              </w:rPr>
            </w:pPr>
            <w:r w:rsidRPr="00466CB8">
              <w:rPr>
                <w:rFonts w:ascii="Arial" w:eastAsia="Times New Roman" w:hAnsi="Arial" w:cs="Arial"/>
                <w:sz w:val="20"/>
                <w:szCs w:val="20"/>
                <w:lang w:eastAsia="es-MX"/>
              </w:rPr>
              <w:t>$0.00</w:t>
            </w:r>
          </w:p>
        </w:tc>
      </w:tr>
      <w:tr w:rsidR="0064007E" w:rsidRPr="00E12DCE" w14:paraId="52C9D00D" w14:textId="77777777" w:rsidTr="00466CB8">
        <w:trPr>
          <w:trHeight w:val="255"/>
          <w:jc w:val="center"/>
        </w:trPr>
        <w:tc>
          <w:tcPr>
            <w:tcW w:w="3600" w:type="dxa"/>
            <w:tcBorders>
              <w:top w:val="nil"/>
              <w:left w:val="single" w:sz="4" w:space="0" w:color="auto"/>
              <w:bottom w:val="single" w:sz="4" w:space="0" w:color="auto"/>
              <w:right w:val="single" w:sz="4" w:space="0" w:color="auto"/>
            </w:tcBorders>
            <w:shd w:val="clear" w:color="000000" w:fill="F2F2F2"/>
            <w:vAlign w:val="center"/>
            <w:hideMark/>
          </w:tcPr>
          <w:p w14:paraId="37E13EA6" w14:textId="77777777" w:rsidR="0064007E" w:rsidRPr="00E12DCE" w:rsidRDefault="0064007E" w:rsidP="0064007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 </w:t>
            </w:r>
          </w:p>
        </w:tc>
        <w:tc>
          <w:tcPr>
            <w:tcW w:w="1600" w:type="dxa"/>
            <w:tcBorders>
              <w:top w:val="nil"/>
              <w:left w:val="nil"/>
              <w:bottom w:val="single" w:sz="4" w:space="0" w:color="auto"/>
              <w:right w:val="single" w:sz="4" w:space="0" w:color="auto"/>
            </w:tcBorders>
            <w:shd w:val="clear" w:color="000000" w:fill="F2F2F2"/>
            <w:noWrap/>
            <w:vAlign w:val="center"/>
            <w:hideMark/>
          </w:tcPr>
          <w:p w14:paraId="572D2E16" w14:textId="77777777" w:rsidR="0064007E" w:rsidRPr="00E12DCE" w:rsidRDefault="0064007E" w:rsidP="0064007E">
            <w:pPr>
              <w:spacing w:after="0" w:line="240" w:lineRule="auto"/>
              <w:jc w:val="right"/>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 </w:t>
            </w:r>
          </w:p>
        </w:tc>
        <w:tc>
          <w:tcPr>
            <w:tcW w:w="1600" w:type="dxa"/>
            <w:tcBorders>
              <w:top w:val="nil"/>
              <w:left w:val="nil"/>
              <w:bottom w:val="single" w:sz="4" w:space="0" w:color="auto"/>
              <w:right w:val="single" w:sz="4" w:space="0" w:color="auto"/>
            </w:tcBorders>
            <w:shd w:val="clear" w:color="000000" w:fill="F2F2F2"/>
            <w:noWrap/>
            <w:vAlign w:val="center"/>
            <w:hideMark/>
          </w:tcPr>
          <w:p w14:paraId="7B4DDC47" w14:textId="77777777" w:rsidR="0064007E" w:rsidRPr="00E12DCE" w:rsidRDefault="0064007E" w:rsidP="0064007E">
            <w:pPr>
              <w:spacing w:after="0" w:line="240" w:lineRule="auto"/>
              <w:jc w:val="right"/>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 </w:t>
            </w:r>
          </w:p>
        </w:tc>
        <w:tc>
          <w:tcPr>
            <w:tcW w:w="1642" w:type="dxa"/>
            <w:tcBorders>
              <w:top w:val="nil"/>
              <w:left w:val="nil"/>
              <w:bottom w:val="single" w:sz="4" w:space="0" w:color="auto"/>
              <w:right w:val="single" w:sz="4" w:space="0" w:color="auto"/>
            </w:tcBorders>
            <w:shd w:val="clear" w:color="000000" w:fill="F2F2F2"/>
            <w:noWrap/>
            <w:vAlign w:val="center"/>
            <w:hideMark/>
          </w:tcPr>
          <w:p w14:paraId="75088B46" w14:textId="77777777" w:rsidR="0064007E" w:rsidRPr="00E12DCE" w:rsidRDefault="0064007E" w:rsidP="0064007E">
            <w:pPr>
              <w:spacing w:after="0" w:line="240" w:lineRule="auto"/>
              <w:jc w:val="right"/>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 </w:t>
            </w:r>
          </w:p>
        </w:tc>
        <w:tc>
          <w:tcPr>
            <w:tcW w:w="1600" w:type="dxa"/>
            <w:tcBorders>
              <w:top w:val="nil"/>
              <w:left w:val="nil"/>
              <w:bottom w:val="single" w:sz="4" w:space="0" w:color="auto"/>
              <w:right w:val="single" w:sz="4" w:space="0" w:color="auto"/>
            </w:tcBorders>
            <w:shd w:val="clear" w:color="000000" w:fill="F2F2F2"/>
            <w:noWrap/>
            <w:vAlign w:val="center"/>
            <w:hideMark/>
          </w:tcPr>
          <w:p w14:paraId="63D3E374" w14:textId="3E8068CA" w:rsidR="0064007E" w:rsidRPr="0064007E" w:rsidRDefault="0064007E" w:rsidP="0064007E">
            <w:pPr>
              <w:spacing w:after="0" w:line="240" w:lineRule="auto"/>
              <w:jc w:val="right"/>
              <w:rPr>
                <w:rFonts w:ascii="Arial" w:eastAsia="Times New Roman" w:hAnsi="Arial" w:cs="Arial"/>
                <w:b/>
                <w:bCs/>
                <w:sz w:val="20"/>
                <w:szCs w:val="20"/>
                <w:lang w:eastAsia="es-MX"/>
              </w:rPr>
            </w:pPr>
          </w:p>
        </w:tc>
      </w:tr>
      <w:tr w:rsidR="0064007E" w:rsidRPr="00E12DCE" w14:paraId="2ECBAEB0" w14:textId="77777777" w:rsidTr="00466CB8">
        <w:trPr>
          <w:trHeight w:val="510"/>
          <w:jc w:val="center"/>
        </w:trPr>
        <w:tc>
          <w:tcPr>
            <w:tcW w:w="3600" w:type="dxa"/>
            <w:tcBorders>
              <w:top w:val="nil"/>
              <w:left w:val="single" w:sz="4" w:space="0" w:color="auto"/>
              <w:bottom w:val="single" w:sz="4" w:space="0" w:color="auto"/>
              <w:right w:val="single" w:sz="4" w:space="0" w:color="auto"/>
            </w:tcBorders>
            <w:shd w:val="clear" w:color="000000" w:fill="D9D9D9"/>
            <w:vAlign w:val="center"/>
            <w:hideMark/>
          </w:tcPr>
          <w:p w14:paraId="233F66AE" w14:textId="77777777" w:rsidR="0064007E" w:rsidRPr="00E12DCE" w:rsidRDefault="0064007E" w:rsidP="0064007E">
            <w:pPr>
              <w:spacing w:after="0" w:line="240" w:lineRule="auto"/>
              <w:rPr>
                <w:rFonts w:ascii="Arial" w:eastAsia="Times New Roman" w:hAnsi="Arial" w:cs="Arial"/>
                <w:b/>
                <w:bCs/>
                <w:color w:val="000000"/>
                <w:sz w:val="20"/>
                <w:szCs w:val="20"/>
                <w:lang w:eastAsia="es-MX"/>
              </w:rPr>
            </w:pPr>
            <w:r w:rsidRPr="00E12DCE">
              <w:rPr>
                <w:rFonts w:ascii="Arial" w:eastAsia="Times New Roman" w:hAnsi="Arial" w:cs="Arial"/>
                <w:b/>
                <w:bCs/>
                <w:color w:val="000000"/>
                <w:sz w:val="20"/>
                <w:szCs w:val="20"/>
                <w:lang w:eastAsia="es-MX"/>
              </w:rPr>
              <w:t>2. Gasto Etiquetado (2=A+B+C+D+E+F+G+H+I)</w:t>
            </w:r>
          </w:p>
        </w:tc>
        <w:tc>
          <w:tcPr>
            <w:tcW w:w="1600" w:type="dxa"/>
            <w:tcBorders>
              <w:top w:val="nil"/>
              <w:left w:val="nil"/>
              <w:bottom w:val="single" w:sz="4" w:space="0" w:color="auto"/>
              <w:right w:val="single" w:sz="4" w:space="0" w:color="auto"/>
            </w:tcBorders>
            <w:shd w:val="clear" w:color="000000" w:fill="D9D9D9"/>
            <w:noWrap/>
            <w:vAlign w:val="center"/>
            <w:hideMark/>
          </w:tcPr>
          <w:p w14:paraId="5252E086" w14:textId="77777777" w:rsidR="0064007E" w:rsidRPr="00E12DCE" w:rsidRDefault="0064007E" w:rsidP="0064007E">
            <w:pPr>
              <w:spacing w:after="0" w:line="240" w:lineRule="auto"/>
              <w:jc w:val="right"/>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$0.00</w:t>
            </w:r>
          </w:p>
        </w:tc>
        <w:tc>
          <w:tcPr>
            <w:tcW w:w="1600" w:type="dxa"/>
            <w:tcBorders>
              <w:top w:val="nil"/>
              <w:left w:val="nil"/>
              <w:bottom w:val="single" w:sz="4" w:space="0" w:color="auto"/>
              <w:right w:val="single" w:sz="4" w:space="0" w:color="auto"/>
            </w:tcBorders>
            <w:shd w:val="clear" w:color="000000" w:fill="D9D9D9"/>
            <w:noWrap/>
            <w:vAlign w:val="center"/>
            <w:hideMark/>
          </w:tcPr>
          <w:p w14:paraId="507C612D" w14:textId="77777777" w:rsidR="0064007E" w:rsidRPr="00E12DCE" w:rsidRDefault="0064007E" w:rsidP="0064007E">
            <w:pPr>
              <w:spacing w:after="0" w:line="240" w:lineRule="auto"/>
              <w:jc w:val="right"/>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$0.00</w:t>
            </w:r>
          </w:p>
        </w:tc>
        <w:tc>
          <w:tcPr>
            <w:tcW w:w="1642" w:type="dxa"/>
            <w:tcBorders>
              <w:top w:val="nil"/>
              <w:left w:val="nil"/>
              <w:bottom w:val="single" w:sz="4" w:space="0" w:color="auto"/>
              <w:right w:val="single" w:sz="4" w:space="0" w:color="auto"/>
            </w:tcBorders>
            <w:shd w:val="clear" w:color="000000" w:fill="D9D9D9"/>
            <w:noWrap/>
            <w:vAlign w:val="center"/>
            <w:hideMark/>
          </w:tcPr>
          <w:p w14:paraId="4EA8D5C9" w14:textId="77777777" w:rsidR="0064007E" w:rsidRPr="00E12DCE" w:rsidRDefault="0064007E" w:rsidP="0064007E">
            <w:pPr>
              <w:spacing w:after="0" w:line="240" w:lineRule="auto"/>
              <w:jc w:val="right"/>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$68,067,767.18</w:t>
            </w:r>
          </w:p>
        </w:tc>
        <w:tc>
          <w:tcPr>
            <w:tcW w:w="1600" w:type="dxa"/>
            <w:tcBorders>
              <w:top w:val="nil"/>
              <w:left w:val="nil"/>
              <w:bottom w:val="single" w:sz="4" w:space="0" w:color="auto"/>
              <w:right w:val="single" w:sz="4" w:space="0" w:color="auto"/>
            </w:tcBorders>
            <w:shd w:val="clear" w:color="000000" w:fill="D9D9D9"/>
            <w:noWrap/>
            <w:vAlign w:val="center"/>
            <w:hideMark/>
          </w:tcPr>
          <w:p w14:paraId="3E1E6313" w14:textId="55BD00DB" w:rsidR="0064007E" w:rsidRPr="00E12DCE" w:rsidRDefault="0064007E" w:rsidP="0064007E">
            <w:pPr>
              <w:spacing w:after="0" w:line="240" w:lineRule="auto"/>
              <w:jc w:val="right"/>
              <w:rPr>
                <w:rFonts w:ascii="Arial" w:eastAsia="Times New Roman" w:hAnsi="Arial" w:cs="Arial"/>
                <w:b/>
                <w:bCs/>
                <w:sz w:val="20"/>
                <w:szCs w:val="20"/>
                <w:lang w:eastAsia="es-MX"/>
              </w:rPr>
            </w:pPr>
            <w:r w:rsidRPr="0064007E">
              <w:rPr>
                <w:rFonts w:ascii="Arial" w:eastAsia="Times New Roman" w:hAnsi="Arial" w:cs="Arial"/>
                <w:b/>
                <w:bCs/>
                <w:sz w:val="20"/>
                <w:szCs w:val="20"/>
                <w:lang w:eastAsia="es-MX"/>
              </w:rPr>
              <w:t>$60,455,531.89</w:t>
            </w:r>
          </w:p>
        </w:tc>
      </w:tr>
      <w:tr w:rsidR="0064007E" w:rsidRPr="00E12DCE" w14:paraId="0AB085FF" w14:textId="77777777" w:rsidTr="00466CB8">
        <w:trPr>
          <w:trHeight w:val="255"/>
          <w:jc w:val="center"/>
        </w:trPr>
        <w:tc>
          <w:tcPr>
            <w:tcW w:w="3600" w:type="dxa"/>
            <w:tcBorders>
              <w:top w:val="nil"/>
              <w:left w:val="single" w:sz="4" w:space="0" w:color="auto"/>
              <w:bottom w:val="single" w:sz="4" w:space="0" w:color="auto"/>
              <w:right w:val="single" w:sz="4" w:space="0" w:color="auto"/>
            </w:tcBorders>
            <w:shd w:val="clear" w:color="000000" w:fill="F2F2F2"/>
            <w:vAlign w:val="center"/>
            <w:hideMark/>
          </w:tcPr>
          <w:p w14:paraId="56F96729" w14:textId="77777777" w:rsidR="0064007E" w:rsidRPr="00E12DCE" w:rsidRDefault="0064007E" w:rsidP="0064007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A. Servicios Personales</w:t>
            </w:r>
          </w:p>
        </w:tc>
        <w:tc>
          <w:tcPr>
            <w:tcW w:w="1600" w:type="dxa"/>
            <w:tcBorders>
              <w:top w:val="nil"/>
              <w:left w:val="nil"/>
              <w:bottom w:val="single" w:sz="4" w:space="0" w:color="auto"/>
              <w:right w:val="single" w:sz="4" w:space="0" w:color="auto"/>
            </w:tcBorders>
            <w:shd w:val="clear" w:color="000000" w:fill="FFFFFF"/>
            <w:noWrap/>
            <w:vAlign w:val="center"/>
            <w:hideMark/>
          </w:tcPr>
          <w:p w14:paraId="38F765D7"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060AA9B3"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621CDB2B"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$10,309,718.00</w:t>
            </w:r>
          </w:p>
        </w:tc>
        <w:tc>
          <w:tcPr>
            <w:tcW w:w="1600" w:type="dxa"/>
            <w:tcBorders>
              <w:top w:val="nil"/>
              <w:left w:val="nil"/>
              <w:bottom w:val="single" w:sz="4" w:space="0" w:color="auto"/>
              <w:right w:val="single" w:sz="4" w:space="0" w:color="auto"/>
            </w:tcBorders>
            <w:shd w:val="clear" w:color="000000" w:fill="FFFFFF"/>
            <w:noWrap/>
            <w:vAlign w:val="center"/>
            <w:hideMark/>
          </w:tcPr>
          <w:p w14:paraId="0810E1BB" w14:textId="1D578FC5" w:rsidR="0064007E" w:rsidRPr="00466CB8" w:rsidRDefault="0064007E" w:rsidP="0064007E">
            <w:pPr>
              <w:spacing w:after="0" w:line="240" w:lineRule="auto"/>
              <w:jc w:val="right"/>
              <w:rPr>
                <w:rFonts w:ascii="Arial" w:eastAsia="Times New Roman" w:hAnsi="Arial" w:cs="Arial"/>
                <w:sz w:val="20"/>
                <w:szCs w:val="20"/>
                <w:lang w:eastAsia="es-MX"/>
              </w:rPr>
            </w:pPr>
            <w:r w:rsidRPr="00466CB8">
              <w:rPr>
                <w:rFonts w:ascii="Arial" w:eastAsia="Times New Roman" w:hAnsi="Arial" w:cs="Arial"/>
                <w:sz w:val="20"/>
                <w:szCs w:val="20"/>
                <w:lang w:eastAsia="es-MX"/>
              </w:rPr>
              <w:t>$6,538,873.64</w:t>
            </w:r>
          </w:p>
        </w:tc>
      </w:tr>
      <w:tr w:rsidR="0064007E" w:rsidRPr="00E12DCE" w14:paraId="4AD437D4" w14:textId="77777777" w:rsidTr="00466CB8">
        <w:trPr>
          <w:trHeight w:val="255"/>
          <w:jc w:val="center"/>
        </w:trPr>
        <w:tc>
          <w:tcPr>
            <w:tcW w:w="3600" w:type="dxa"/>
            <w:tcBorders>
              <w:top w:val="nil"/>
              <w:left w:val="single" w:sz="4" w:space="0" w:color="auto"/>
              <w:bottom w:val="single" w:sz="4" w:space="0" w:color="auto"/>
              <w:right w:val="single" w:sz="4" w:space="0" w:color="auto"/>
            </w:tcBorders>
            <w:shd w:val="clear" w:color="000000" w:fill="F2F2F2"/>
            <w:vAlign w:val="center"/>
            <w:hideMark/>
          </w:tcPr>
          <w:p w14:paraId="311150EB" w14:textId="77777777" w:rsidR="0064007E" w:rsidRPr="00E12DCE" w:rsidRDefault="0064007E" w:rsidP="0064007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B. Materiales y Suministros</w:t>
            </w:r>
          </w:p>
        </w:tc>
        <w:tc>
          <w:tcPr>
            <w:tcW w:w="1600" w:type="dxa"/>
            <w:tcBorders>
              <w:top w:val="nil"/>
              <w:left w:val="nil"/>
              <w:bottom w:val="single" w:sz="4" w:space="0" w:color="auto"/>
              <w:right w:val="single" w:sz="4" w:space="0" w:color="auto"/>
            </w:tcBorders>
            <w:shd w:val="clear" w:color="000000" w:fill="FFFFFF"/>
            <w:noWrap/>
            <w:vAlign w:val="center"/>
            <w:hideMark/>
          </w:tcPr>
          <w:p w14:paraId="005A1394"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1AADBDD4"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1658362D"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$4,616,579.05</w:t>
            </w:r>
          </w:p>
        </w:tc>
        <w:tc>
          <w:tcPr>
            <w:tcW w:w="1600" w:type="dxa"/>
            <w:tcBorders>
              <w:top w:val="nil"/>
              <w:left w:val="nil"/>
              <w:bottom w:val="single" w:sz="4" w:space="0" w:color="auto"/>
              <w:right w:val="single" w:sz="4" w:space="0" w:color="auto"/>
            </w:tcBorders>
            <w:shd w:val="clear" w:color="000000" w:fill="FFFFFF"/>
            <w:noWrap/>
            <w:vAlign w:val="center"/>
            <w:hideMark/>
          </w:tcPr>
          <w:p w14:paraId="51231B1E" w14:textId="214C6435" w:rsidR="0064007E" w:rsidRPr="00466CB8" w:rsidRDefault="0064007E" w:rsidP="0064007E">
            <w:pPr>
              <w:spacing w:after="0" w:line="240" w:lineRule="auto"/>
              <w:jc w:val="right"/>
              <w:rPr>
                <w:rFonts w:ascii="Arial" w:eastAsia="Times New Roman" w:hAnsi="Arial" w:cs="Arial"/>
                <w:sz w:val="20"/>
                <w:szCs w:val="20"/>
                <w:lang w:eastAsia="es-MX"/>
              </w:rPr>
            </w:pPr>
            <w:r w:rsidRPr="00466CB8">
              <w:rPr>
                <w:rFonts w:ascii="Arial" w:eastAsia="Times New Roman" w:hAnsi="Arial" w:cs="Arial"/>
                <w:sz w:val="20"/>
                <w:szCs w:val="20"/>
                <w:lang w:eastAsia="es-MX"/>
              </w:rPr>
              <w:t>$5,051,762.19</w:t>
            </w:r>
          </w:p>
        </w:tc>
      </w:tr>
      <w:tr w:rsidR="0064007E" w:rsidRPr="00E12DCE" w14:paraId="2DC73B9A" w14:textId="77777777" w:rsidTr="00466CB8">
        <w:trPr>
          <w:trHeight w:val="255"/>
          <w:jc w:val="center"/>
        </w:trPr>
        <w:tc>
          <w:tcPr>
            <w:tcW w:w="3600" w:type="dxa"/>
            <w:tcBorders>
              <w:top w:val="nil"/>
              <w:left w:val="single" w:sz="4" w:space="0" w:color="auto"/>
              <w:bottom w:val="single" w:sz="4" w:space="0" w:color="auto"/>
              <w:right w:val="single" w:sz="4" w:space="0" w:color="auto"/>
            </w:tcBorders>
            <w:shd w:val="clear" w:color="000000" w:fill="F2F2F2"/>
            <w:vAlign w:val="center"/>
            <w:hideMark/>
          </w:tcPr>
          <w:p w14:paraId="4A6E9B94" w14:textId="77777777" w:rsidR="0064007E" w:rsidRPr="00E12DCE" w:rsidRDefault="0064007E" w:rsidP="0064007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C. Servicios Generales</w:t>
            </w:r>
          </w:p>
        </w:tc>
        <w:tc>
          <w:tcPr>
            <w:tcW w:w="1600" w:type="dxa"/>
            <w:tcBorders>
              <w:top w:val="nil"/>
              <w:left w:val="nil"/>
              <w:bottom w:val="single" w:sz="4" w:space="0" w:color="auto"/>
              <w:right w:val="single" w:sz="4" w:space="0" w:color="auto"/>
            </w:tcBorders>
            <w:shd w:val="clear" w:color="000000" w:fill="FFFFFF"/>
            <w:noWrap/>
            <w:vAlign w:val="center"/>
            <w:hideMark/>
          </w:tcPr>
          <w:p w14:paraId="10535542"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67FA8C4E"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11E5898B"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$20,672,315.25</w:t>
            </w:r>
          </w:p>
        </w:tc>
        <w:tc>
          <w:tcPr>
            <w:tcW w:w="1600" w:type="dxa"/>
            <w:tcBorders>
              <w:top w:val="nil"/>
              <w:left w:val="nil"/>
              <w:bottom w:val="single" w:sz="4" w:space="0" w:color="auto"/>
              <w:right w:val="single" w:sz="4" w:space="0" w:color="auto"/>
            </w:tcBorders>
            <w:shd w:val="clear" w:color="000000" w:fill="FFFFFF"/>
            <w:noWrap/>
            <w:vAlign w:val="center"/>
            <w:hideMark/>
          </w:tcPr>
          <w:p w14:paraId="2DDA60FB" w14:textId="2C0DAA3B" w:rsidR="0064007E" w:rsidRPr="00466CB8" w:rsidRDefault="0064007E" w:rsidP="0064007E">
            <w:pPr>
              <w:spacing w:after="0" w:line="240" w:lineRule="auto"/>
              <w:jc w:val="right"/>
              <w:rPr>
                <w:rFonts w:ascii="Arial" w:eastAsia="Times New Roman" w:hAnsi="Arial" w:cs="Arial"/>
                <w:sz w:val="20"/>
                <w:szCs w:val="20"/>
                <w:lang w:eastAsia="es-MX"/>
              </w:rPr>
            </w:pPr>
            <w:r w:rsidRPr="00466CB8">
              <w:rPr>
                <w:rFonts w:ascii="Arial" w:eastAsia="Times New Roman" w:hAnsi="Arial" w:cs="Arial"/>
                <w:sz w:val="20"/>
                <w:szCs w:val="20"/>
                <w:lang w:eastAsia="es-MX"/>
              </w:rPr>
              <w:t>$20,926,904.34</w:t>
            </w:r>
          </w:p>
        </w:tc>
      </w:tr>
      <w:tr w:rsidR="0064007E" w:rsidRPr="00E12DCE" w14:paraId="2172AF4D" w14:textId="77777777" w:rsidTr="00466CB8">
        <w:trPr>
          <w:trHeight w:val="510"/>
          <w:jc w:val="center"/>
        </w:trPr>
        <w:tc>
          <w:tcPr>
            <w:tcW w:w="3600" w:type="dxa"/>
            <w:tcBorders>
              <w:top w:val="nil"/>
              <w:left w:val="single" w:sz="4" w:space="0" w:color="auto"/>
              <w:bottom w:val="single" w:sz="4" w:space="0" w:color="auto"/>
              <w:right w:val="single" w:sz="4" w:space="0" w:color="auto"/>
            </w:tcBorders>
            <w:shd w:val="clear" w:color="000000" w:fill="F2F2F2"/>
            <w:vAlign w:val="center"/>
            <w:hideMark/>
          </w:tcPr>
          <w:p w14:paraId="4F46422F" w14:textId="77777777" w:rsidR="0064007E" w:rsidRPr="00E12DCE" w:rsidRDefault="0064007E" w:rsidP="0064007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D. Transferencias, Asignaciones, Subsidios y Otras Ayudas</w:t>
            </w:r>
          </w:p>
        </w:tc>
        <w:tc>
          <w:tcPr>
            <w:tcW w:w="1600" w:type="dxa"/>
            <w:tcBorders>
              <w:top w:val="nil"/>
              <w:left w:val="nil"/>
              <w:bottom w:val="single" w:sz="4" w:space="0" w:color="auto"/>
              <w:right w:val="single" w:sz="4" w:space="0" w:color="auto"/>
            </w:tcBorders>
            <w:shd w:val="clear" w:color="000000" w:fill="FFFFFF"/>
            <w:noWrap/>
            <w:vAlign w:val="center"/>
            <w:hideMark/>
          </w:tcPr>
          <w:p w14:paraId="5565EA9A"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41E5F481"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2DE1DB8C"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$2,088,688.66</w:t>
            </w:r>
          </w:p>
        </w:tc>
        <w:tc>
          <w:tcPr>
            <w:tcW w:w="1600" w:type="dxa"/>
            <w:tcBorders>
              <w:top w:val="nil"/>
              <w:left w:val="nil"/>
              <w:bottom w:val="single" w:sz="4" w:space="0" w:color="auto"/>
              <w:right w:val="single" w:sz="4" w:space="0" w:color="auto"/>
            </w:tcBorders>
            <w:shd w:val="clear" w:color="000000" w:fill="FFFFFF"/>
            <w:noWrap/>
            <w:vAlign w:val="center"/>
            <w:hideMark/>
          </w:tcPr>
          <w:p w14:paraId="4CB045CD" w14:textId="2D27B9DA" w:rsidR="0064007E" w:rsidRPr="00466CB8" w:rsidRDefault="0064007E" w:rsidP="0064007E">
            <w:pPr>
              <w:spacing w:after="0" w:line="240" w:lineRule="auto"/>
              <w:jc w:val="right"/>
              <w:rPr>
                <w:rFonts w:ascii="Arial" w:eastAsia="Times New Roman" w:hAnsi="Arial" w:cs="Arial"/>
                <w:sz w:val="20"/>
                <w:szCs w:val="20"/>
                <w:lang w:eastAsia="es-MX"/>
              </w:rPr>
            </w:pPr>
            <w:r w:rsidRPr="00466CB8">
              <w:rPr>
                <w:rFonts w:ascii="Arial" w:eastAsia="Times New Roman" w:hAnsi="Arial" w:cs="Arial"/>
                <w:sz w:val="20"/>
                <w:szCs w:val="20"/>
                <w:lang w:eastAsia="es-MX"/>
              </w:rPr>
              <w:t>$464,628.60</w:t>
            </w:r>
          </w:p>
        </w:tc>
      </w:tr>
      <w:tr w:rsidR="0064007E" w:rsidRPr="00E12DCE" w14:paraId="1A40F3A5" w14:textId="77777777" w:rsidTr="00466CB8">
        <w:trPr>
          <w:trHeight w:val="255"/>
          <w:jc w:val="center"/>
        </w:trPr>
        <w:tc>
          <w:tcPr>
            <w:tcW w:w="3600" w:type="dxa"/>
            <w:tcBorders>
              <w:top w:val="nil"/>
              <w:left w:val="single" w:sz="4" w:space="0" w:color="auto"/>
              <w:bottom w:val="single" w:sz="4" w:space="0" w:color="auto"/>
              <w:right w:val="single" w:sz="4" w:space="0" w:color="auto"/>
            </w:tcBorders>
            <w:shd w:val="clear" w:color="000000" w:fill="F2F2F2"/>
            <w:vAlign w:val="center"/>
            <w:hideMark/>
          </w:tcPr>
          <w:p w14:paraId="47BBF10B" w14:textId="77777777" w:rsidR="0064007E" w:rsidRPr="00E12DCE" w:rsidRDefault="0064007E" w:rsidP="0064007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E. Bienes Muebles, Inmuebles e Intangibles</w:t>
            </w:r>
          </w:p>
        </w:tc>
        <w:tc>
          <w:tcPr>
            <w:tcW w:w="1600" w:type="dxa"/>
            <w:tcBorders>
              <w:top w:val="nil"/>
              <w:left w:val="nil"/>
              <w:bottom w:val="single" w:sz="4" w:space="0" w:color="auto"/>
              <w:right w:val="single" w:sz="4" w:space="0" w:color="auto"/>
            </w:tcBorders>
            <w:shd w:val="clear" w:color="000000" w:fill="FFFFFF"/>
            <w:noWrap/>
            <w:vAlign w:val="center"/>
            <w:hideMark/>
          </w:tcPr>
          <w:p w14:paraId="101B0532"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77A30C9A"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45276E0D"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$2,159,669.59</w:t>
            </w:r>
          </w:p>
        </w:tc>
        <w:tc>
          <w:tcPr>
            <w:tcW w:w="1600" w:type="dxa"/>
            <w:tcBorders>
              <w:top w:val="nil"/>
              <w:left w:val="nil"/>
              <w:bottom w:val="single" w:sz="4" w:space="0" w:color="auto"/>
              <w:right w:val="single" w:sz="4" w:space="0" w:color="auto"/>
            </w:tcBorders>
            <w:shd w:val="clear" w:color="000000" w:fill="FFFFFF"/>
            <w:noWrap/>
            <w:vAlign w:val="center"/>
            <w:hideMark/>
          </w:tcPr>
          <w:p w14:paraId="14B5B72D" w14:textId="0BB31617" w:rsidR="0064007E" w:rsidRPr="00466CB8" w:rsidRDefault="0064007E" w:rsidP="0064007E">
            <w:pPr>
              <w:spacing w:after="0" w:line="240" w:lineRule="auto"/>
              <w:jc w:val="right"/>
              <w:rPr>
                <w:rFonts w:ascii="Arial" w:eastAsia="Times New Roman" w:hAnsi="Arial" w:cs="Arial"/>
                <w:sz w:val="20"/>
                <w:szCs w:val="20"/>
                <w:lang w:eastAsia="es-MX"/>
              </w:rPr>
            </w:pPr>
            <w:r w:rsidRPr="00466CB8">
              <w:rPr>
                <w:rFonts w:ascii="Arial" w:eastAsia="Times New Roman" w:hAnsi="Arial" w:cs="Arial"/>
                <w:sz w:val="20"/>
                <w:szCs w:val="20"/>
                <w:lang w:eastAsia="es-MX"/>
              </w:rPr>
              <w:t>$124,166.40</w:t>
            </w:r>
          </w:p>
        </w:tc>
      </w:tr>
      <w:tr w:rsidR="0064007E" w:rsidRPr="00E12DCE" w14:paraId="6A94E6E8" w14:textId="77777777" w:rsidTr="00466CB8">
        <w:trPr>
          <w:trHeight w:val="255"/>
          <w:jc w:val="center"/>
        </w:trPr>
        <w:tc>
          <w:tcPr>
            <w:tcW w:w="3600" w:type="dxa"/>
            <w:tcBorders>
              <w:top w:val="nil"/>
              <w:left w:val="single" w:sz="4" w:space="0" w:color="auto"/>
              <w:bottom w:val="single" w:sz="4" w:space="0" w:color="auto"/>
              <w:right w:val="single" w:sz="4" w:space="0" w:color="auto"/>
            </w:tcBorders>
            <w:shd w:val="clear" w:color="000000" w:fill="F2F2F2"/>
            <w:vAlign w:val="center"/>
            <w:hideMark/>
          </w:tcPr>
          <w:p w14:paraId="48CFC08E" w14:textId="77777777" w:rsidR="0064007E" w:rsidRPr="00E12DCE" w:rsidRDefault="0064007E" w:rsidP="0064007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F. Inversión Pública</w:t>
            </w:r>
          </w:p>
        </w:tc>
        <w:tc>
          <w:tcPr>
            <w:tcW w:w="1600" w:type="dxa"/>
            <w:tcBorders>
              <w:top w:val="nil"/>
              <w:left w:val="nil"/>
              <w:bottom w:val="single" w:sz="4" w:space="0" w:color="auto"/>
              <w:right w:val="single" w:sz="4" w:space="0" w:color="auto"/>
            </w:tcBorders>
            <w:shd w:val="clear" w:color="000000" w:fill="FFFFFF"/>
            <w:noWrap/>
            <w:vAlign w:val="center"/>
            <w:hideMark/>
          </w:tcPr>
          <w:p w14:paraId="651AE997"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5480362C"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55AB1A8A"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$28,220,796.63</w:t>
            </w:r>
          </w:p>
        </w:tc>
        <w:tc>
          <w:tcPr>
            <w:tcW w:w="1600" w:type="dxa"/>
            <w:tcBorders>
              <w:top w:val="nil"/>
              <w:left w:val="nil"/>
              <w:bottom w:val="single" w:sz="4" w:space="0" w:color="auto"/>
              <w:right w:val="single" w:sz="4" w:space="0" w:color="auto"/>
            </w:tcBorders>
            <w:shd w:val="clear" w:color="000000" w:fill="FFFFFF"/>
            <w:noWrap/>
            <w:vAlign w:val="center"/>
            <w:hideMark/>
          </w:tcPr>
          <w:p w14:paraId="2025F0D5" w14:textId="28148086" w:rsidR="0064007E" w:rsidRPr="00466CB8" w:rsidRDefault="0064007E" w:rsidP="0064007E">
            <w:pPr>
              <w:spacing w:after="0" w:line="240" w:lineRule="auto"/>
              <w:jc w:val="right"/>
              <w:rPr>
                <w:rFonts w:ascii="Arial" w:eastAsia="Times New Roman" w:hAnsi="Arial" w:cs="Arial"/>
                <w:sz w:val="20"/>
                <w:szCs w:val="20"/>
                <w:lang w:eastAsia="es-MX"/>
              </w:rPr>
            </w:pPr>
            <w:r w:rsidRPr="00466CB8">
              <w:rPr>
                <w:rFonts w:ascii="Arial" w:eastAsia="Times New Roman" w:hAnsi="Arial" w:cs="Arial"/>
                <w:sz w:val="20"/>
                <w:szCs w:val="20"/>
                <w:lang w:eastAsia="es-MX"/>
              </w:rPr>
              <w:t>$26,577,885.73</w:t>
            </w:r>
          </w:p>
        </w:tc>
      </w:tr>
      <w:tr w:rsidR="0064007E" w:rsidRPr="00E12DCE" w14:paraId="53D1BD9E" w14:textId="77777777" w:rsidTr="00466CB8">
        <w:trPr>
          <w:trHeight w:val="255"/>
          <w:jc w:val="center"/>
        </w:trPr>
        <w:tc>
          <w:tcPr>
            <w:tcW w:w="3600" w:type="dxa"/>
            <w:tcBorders>
              <w:top w:val="nil"/>
              <w:left w:val="single" w:sz="4" w:space="0" w:color="auto"/>
              <w:bottom w:val="single" w:sz="4" w:space="0" w:color="auto"/>
              <w:right w:val="single" w:sz="4" w:space="0" w:color="auto"/>
            </w:tcBorders>
            <w:shd w:val="clear" w:color="000000" w:fill="F2F2F2"/>
            <w:vAlign w:val="center"/>
            <w:hideMark/>
          </w:tcPr>
          <w:p w14:paraId="6D6B2FB7" w14:textId="77777777" w:rsidR="0064007E" w:rsidRPr="00E12DCE" w:rsidRDefault="0064007E" w:rsidP="0064007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G. Inversiones Financieras y Otras Provisiones</w:t>
            </w:r>
          </w:p>
        </w:tc>
        <w:tc>
          <w:tcPr>
            <w:tcW w:w="1600" w:type="dxa"/>
            <w:tcBorders>
              <w:top w:val="nil"/>
              <w:left w:val="nil"/>
              <w:bottom w:val="single" w:sz="4" w:space="0" w:color="auto"/>
              <w:right w:val="single" w:sz="4" w:space="0" w:color="auto"/>
            </w:tcBorders>
            <w:shd w:val="clear" w:color="000000" w:fill="FFFFFF"/>
            <w:noWrap/>
            <w:vAlign w:val="center"/>
            <w:hideMark/>
          </w:tcPr>
          <w:p w14:paraId="44126CBA"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11E1EF1E"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239F19AF"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29A90280" w14:textId="72B0853F" w:rsidR="0064007E" w:rsidRPr="00466CB8" w:rsidRDefault="0064007E" w:rsidP="0064007E">
            <w:pPr>
              <w:spacing w:after="0" w:line="240" w:lineRule="auto"/>
              <w:jc w:val="right"/>
              <w:rPr>
                <w:rFonts w:ascii="Arial" w:eastAsia="Times New Roman" w:hAnsi="Arial" w:cs="Arial"/>
                <w:sz w:val="20"/>
                <w:szCs w:val="20"/>
                <w:lang w:eastAsia="es-MX"/>
              </w:rPr>
            </w:pPr>
            <w:r w:rsidRPr="00466CB8">
              <w:rPr>
                <w:rFonts w:ascii="Arial" w:eastAsia="Times New Roman" w:hAnsi="Arial" w:cs="Arial"/>
                <w:sz w:val="20"/>
                <w:szCs w:val="20"/>
                <w:lang w:eastAsia="es-MX"/>
              </w:rPr>
              <w:t>$0.00</w:t>
            </w:r>
          </w:p>
        </w:tc>
      </w:tr>
      <w:tr w:rsidR="0064007E" w:rsidRPr="00E12DCE" w14:paraId="4A4D6916" w14:textId="77777777" w:rsidTr="00466CB8">
        <w:trPr>
          <w:trHeight w:val="255"/>
          <w:jc w:val="center"/>
        </w:trPr>
        <w:tc>
          <w:tcPr>
            <w:tcW w:w="3600" w:type="dxa"/>
            <w:tcBorders>
              <w:top w:val="nil"/>
              <w:left w:val="single" w:sz="4" w:space="0" w:color="auto"/>
              <w:bottom w:val="single" w:sz="4" w:space="0" w:color="auto"/>
              <w:right w:val="single" w:sz="4" w:space="0" w:color="auto"/>
            </w:tcBorders>
            <w:shd w:val="clear" w:color="000000" w:fill="F2F2F2"/>
            <w:vAlign w:val="center"/>
            <w:hideMark/>
          </w:tcPr>
          <w:p w14:paraId="30643D6D" w14:textId="77777777" w:rsidR="0064007E" w:rsidRPr="00E12DCE" w:rsidRDefault="0064007E" w:rsidP="0064007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H. Participaciones y Aportaciones</w:t>
            </w:r>
          </w:p>
        </w:tc>
        <w:tc>
          <w:tcPr>
            <w:tcW w:w="1600" w:type="dxa"/>
            <w:tcBorders>
              <w:top w:val="nil"/>
              <w:left w:val="nil"/>
              <w:bottom w:val="single" w:sz="4" w:space="0" w:color="auto"/>
              <w:right w:val="single" w:sz="4" w:space="0" w:color="auto"/>
            </w:tcBorders>
            <w:shd w:val="clear" w:color="000000" w:fill="FFFFFF"/>
            <w:noWrap/>
            <w:vAlign w:val="center"/>
            <w:hideMark/>
          </w:tcPr>
          <w:p w14:paraId="10954F13"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4B074286"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708FF87A"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5E3C4C71" w14:textId="5ED85458" w:rsidR="0064007E" w:rsidRPr="00466CB8" w:rsidRDefault="0064007E" w:rsidP="0064007E">
            <w:pPr>
              <w:spacing w:after="0" w:line="240" w:lineRule="auto"/>
              <w:jc w:val="right"/>
              <w:rPr>
                <w:rFonts w:ascii="Arial" w:eastAsia="Times New Roman" w:hAnsi="Arial" w:cs="Arial"/>
                <w:sz w:val="20"/>
                <w:szCs w:val="20"/>
                <w:lang w:eastAsia="es-MX"/>
              </w:rPr>
            </w:pPr>
            <w:r w:rsidRPr="00466CB8">
              <w:rPr>
                <w:rFonts w:ascii="Arial" w:eastAsia="Times New Roman" w:hAnsi="Arial" w:cs="Arial"/>
                <w:sz w:val="20"/>
                <w:szCs w:val="20"/>
                <w:lang w:eastAsia="es-MX"/>
              </w:rPr>
              <w:t>$771,310.99</w:t>
            </w:r>
          </w:p>
        </w:tc>
      </w:tr>
      <w:tr w:rsidR="0064007E" w:rsidRPr="00E12DCE" w14:paraId="56592B29" w14:textId="77777777" w:rsidTr="00466CB8">
        <w:trPr>
          <w:trHeight w:val="255"/>
          <w:jc w:val="center"/>
        </w:trPr>
        <w:tc>
          <w:tcPr>
            <w:tcW w:w="3600" w:type="dxa"/>
            <w:tcBorders>
              <w:top w:val="nil"/>
              <w:left w:val="single" w:sz="4" w:space="0" w:color="auto"/>
              <w:bottom w:val="single" w:sz="4" w:space="0" w:color="auto"/>
              <w:right w:val="single" w:sz="4" w:space="0" w:color="auto"/>
            </w:tcBorders>
            <w:shd w:val="clear" w:color="000000" w:fill="F2F2F2"/>
            <w:vAlign w:val="center"/>
            <w:hideMark/>
          </w:tcPr>
          <w:p w14:paraId="16C54943" w14:textId="77777777" w:rsidR="0064007E" w:rsidRPr="00E12DCE" w:rsidRDefault="0064007E" w:rsidP="0064007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I. Deuda Pública</w:t>
            </w:r>
          </w:p>
        </w:tc>
        <w:tc>
          <w:tcPr>
            <w:tcW w:w="1600" w:type="dxa"/>
            <w:tcBorders>
              <w:top w:val="nil"/>
              <w:left w:val="nil"/>
              <w:bottom w:val="single" w:sz="4" w:space="0" w:color="auto"/>
              <w:right w:val="single" w:sz="4" w:space="0" w:color="auto"/>
            </w:tcBorders>
            <w:shd w:val="clear" w:color="000000" w:fill="FFFFFF"/>
            <w:noWrap/>
            <w:vAlign w:val="center"/>
            <w:hideMark/>
          </w:tcPr>
          <w:p w14:paraId="299841C5"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511FDF68"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4ECA8580" w14:textId="77777777" w:rsidR="0064007E" w:rsidRPr="00E12DCE" w:rsidRDefault="0064007E" w:rsidP="0064007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4A706ED8" w14:textId="2E8F64F0" w:rsidR="0064007E" w:rsidRPr="00466CB8" w:rsidRDefault="0064007E" w:rsidP="0064007E">
            <w:pPr>
              <w:spacing w:after="0" w:line="240" w:lineRule="auto"/>
              <w:jc w:val="right"/>
              <w:rPr>
                <w:rFonts w:ascii="Arial" w:eastAsia="Times New Roman" w:hAnsi="Arial" w:cs="Arial"/>
                <w:sz w:val="20"/>
                <w:szCs w:val="20"/>
                <w:lang w:eastAsia="es-MX"/>
              </w:rPr>
            </w:pPr>
            <w:r w:rsidRPr="00466CB8">
              <w:rPr>
                <w:rFonts w:ascii="Arial" w:eastAsia="Times New Roman" w:hAnsi="Arial" w:cs="Arial"/>
                <w:sz w:val="20"/>
                <w:szCs w:val="20"/>
                <w:lang w:eastAsia="es-MX"/>
              </w:rPr>
              <w:t>$0.00</w:t>
            </w:r>
          </w:p>
        </w:tc>
      </w:tr>
      <w:tr w:rsidR="0064007E" w:rsidRPr="00E12DCE" w14:paraId="3E590B41" w14:textId="77777777" w:rsidTr="00466CB8">
        <w:trPr>
          <w:trHeight w:val="255"/>
          <w:jc w:val="center"/>
        </w:trPr>
        <w:tc>
          <w:tcPr>
            <w:tcW w:w="3600" w:type="dxa"/>
            <w:tcBorders>
              <w:top w:val="nil"/>
              <w:left w:val="single" w:sz="4" w:space="0" w:color="auto"/>
              <w:bottom w:val="single" w:sz="4" w:space="0" w:color="auto"/>
              <w:right w:val="single" w:sz="4" w:space="0" w:color="auto"/>
            </w:tcBorders>
            <w:shd w:val="clear" w:color="000000" w:fill="F2F2F2"/>
            <w:vAlign w:val="center"/>
            <w:hideMark/>
          </w:tcPr>
          <w:p w14:paraId="35D9A3CE" w14:textId="77777777" w:rsidR="0064007E" w:rsidRPr="00E12DCE" w:rsidRDefault="0064007E" w:rsidP="0064007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 </w:t>
            </w:r>
          </w:p>
        </w:tc>
        <w:tc>
          <w:tcPr>
            <w:tcW w:w="1600" w:type="dxa"/>
            <w:tcBorders>
              <w:top w:val="nil"/>
              <w:left w:val="nil"/>
              <w:bottom w:val="single" w:sz="4" w:space="0" w:color="auto"/>
              <w:right w:val="single" w:sz="4" w:space="0" w:color="auto"/>
            </w:tcBorders>
            <w:shd w:val="clear" w:color="000000" w:fill="F2F2F2"/>
            <w:noWrap/>
            <w:vAlign w:val="center"/>
            <w:hideMark/>
          </w:tcPr>
          <w:p w14:paraId="796DDC7D" w14:textId="77777777" w:rsidR="0064007E" w:rsidRPr="00E12DCE" w:rsidRDefault="0064007E" w:rsidP="0064007E">
            <w:pPr>
              <w:spacing w:after="0" w:line="240" w:lineRule="auto"/>
              <w:jc w:val="right"/>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 </w:t>
            </w:r>
          </w:p>
        </w:tc>
        <w:tc>
          <w:tcPr>
            <w:tcW w:w="1600" w:type="dxa"/>
            <w:tcBorders>
              <w:top w:val="nil"/>
              <w:left w:val="nil"/>
              <w:bottom w:val="single" w:sz="4" w:space="0" w:color="auto"/>
              <w:right w:val="single" w:sz="4" w:space="0" w:color="auto"/>
            </w:tcBorders>
            <w:shd w:val="clear" w:color="000000" w:fill="F2F2F2"/>
            <w:noWrap/>
            <w:vAlign w:val="center"/>
            <w:hideMark/>
          </w:tcPr>
          <w:p w14:paraId="06B0B2A1" w14:textId="77777777" w:rsidR="0064007E" w:rsidRPr="00E12DCE" w:rsidRDefault="0064007E" w:rsidP="0064007E">
            <w:pPr>
              <w:spacing w:after="0" w:line="240" w:lineRule="auto"/>
              <w:jc w:val="right"/>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 </w:t>
            </w:r>
          </w:p>
        </w:tc>
        <w:tc>
          <w:tcPr>
            <w:tcW w:w="1642" w:type="dxa"/>
            <w:tcBorders>
              <w:top w:val="nil"/>
              <w:left w:val="nil"/>
              <w:bottom w:val="single" w:sz="4" w:space="0" w:color="auto"/>
              <w:right w:val="single" w:sz="4" w:space="0" w:color="auto"/>
            </w:tcBorders>
            <w:shd w:val="clear" w:color="000000" w:fill="F2F2F2"/>
            <w:noWrap/>
            <w:vAlign w:val="center"/>
            <w:hideMark/>
          </w:tcPr>
          <w:p w14:paraId="43C190D9" w14:textId="77777777" w:rsidR="0064007E" w:rsidRPr="00E12DCE" w:rsidRDefault="0064007E" w:rsidP="0064007E">
            <w:pPr>
              <w:spacing w:after="0" w:line="240" w:lineRule="auto"/>
              <w:jc w:val="right"/>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 </w:t>
            </w:r>
          </w:p>
        </w:tc>
        <w:tc>
          <w:tcPr>
            <w:tcW w:w="1600" w:type="dxa"/>
            <w:tcBorders>
              <w:top w:val="nil"/>
              <w:left w:val="nil"/>
              <w:bottom w:val="single" w:sz="4" w:space="0" w:color="auto"/>
              <w:right w:val="single" w:sz="4" w:space="0" w:color="auto"/>
            </w:tcBorders>
            <w:shd w:val="clear" w:color="000000" w:fill="F2F2F2"/>
            <w:noWrap/>
            <w:vAlign w:val="center"/>
            <w:hideMark/>
          </w:tcPr>
          <w:p w14:paraId="73DE9DCF" w14:textId="4E200B1A" w:rsidR="0064007E" w:rsidRPr="0064007E" w:rsidRDefault="0064007E" w:rsidP="0064007E">
            <w:pPr>
              <w:spacing w:after="0" w:line="240" w:lineRule="auto"/>
              <w:jc w:val="right"/>
              <w:rPr>
                <w:rFonts w:ascii="Arial" w:eastAsia="Times New Roman" w:hAnsi="Arial" w:cs="Arial"/>
                <w:b/>
                <w:bCs/>
                <w:sz w:val="20"/>
                <w:szCs w:val="20"/>
                <w:lang w:eastAsia="es-MX"/>
              </w:rPr>
            </w:pPr>
          </w:p>
        </w:tc>
      </w:tr>
      <w:tr w:rsidR="0064007E" w:rsidRPr="00E12DCE" w14:paraId="44BADCCC" w14:textId="77777777" w:rsidTr="00466CB8">
        <w:trPr>
          <w:trHeight w:val="255"/>
          <w:jc w:val="center"/>
        </w:trPr>
        <w:tc>
          <w:tcPr>
            <w:tcW w:w="3600" w:type="dxa"/>
            <w:tcBorders>
              <w:top w:val="nil"/>
              <w:left w:val="single" w:sz="4" w:space="0" w:color="auto"/>
              <w:bottom w:val="single" w:sz="4" w:space="0" w:color="auto"/>
              <w:right w:val="single" w:sz="4" w:space="0" w:color="auto"/>
            </w:tcBorders>
            <w:shd w:val="clear" w:color="000000" w:fill="D9D9D9"/>
            <w:vAlign w:val="center"/>
            <w:hideMark/>
          </w:tcPr>
          <w:p w14:paraId="79119C98" w14:textId="77777777" w:rsidR="0064007E" w:rsidRPr="00E12DCE" w:rsidRDefault="0064007E" w:rsidP="0064007E">
            <w:pPr>
              <w:spacing w:after="0" w:line="240" w:lineRule="auto"/>
              <w:rPr>
                <w:rFonts w:ascii="Arial" w:eastAsia="Times New Roman" w:hAnsi="Arial" w:cs="Arial"/>
                <w:b/>
                <w:bCs/>
                <w:color w:val="000000"/>
                <w:sz w:val="20"/>
                <w:szCs w:val="20"/>
                <w:lang w:eastAsia="es-MX"/>
              </w:rPr>
            </w:pPr>
            <w:r w:rsidRPr="00E12DCE">
              <w:rPr>
                <w:rFonts w:ascii="Arial" w:eastAsia="Times New Roman" w:hAnsi="Arial" w:cs="Arial"/>
                <w:b/>
                <w:bCs/>
                <w:color w:val="000000"/>
                <w:sz w:val="20"/>
                <w:szCs w:val="20"/>
                <w:lang w:eastAsia="es-MX"/>
              </w:rPr>
              <w:t>3. Total del Resultado de Egresos (3=1+2)</w:t>
            </w:r>
          </w:p>
        </w:tc>
        <w:tc>
          <w:tcPr>
            <w:tcW w:w="1600" w:type="dxa"/>
            <w:tcBorders>
              <w:top w:val="nil"/>
              <w:left w:val="nil"/>
              <w:bottom w:val="single" w:sz="4" w:space="0" w:color="auto"/>
              <w:right w:val="single" w:sz="4" w:space="0" w:color="auto"/>
            </w:tcBorders>
            <w:shd w:val="clear" w:color="000000" w:fill="D9D9D9"/>
            <w:noWrap/>
            <w:vAlign w:val="center"/>
            <w:hideMark/>
          </w:tcPr>
          <w:p w14:paraId="33B16735" w14:textId="77777777" w:rsidR="0064007E" w:rsidRPr="00E12DCE" w:rsidRDefault="0064007E" w:rsidP="0064007E">
            <w:pPr>
              <w:spacing w:after="0" w:line="240" w:lineRule="auto"/>
              <w:jc w:val="right"/>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$0.00</w:t>
            </w:r>
          </w:p>
        </w:tc>
        <w:tc>
          <w:tcPr>
            <w:tcW w:w="1600" w:type="dxa"/>
            <w:tcBorders>
              <w:top w:val="nil"/>
              <w:left w:val="nil"/>
              <w:bottom w:val="single" w:sz="4" w:space="0" w:color="auto"/>
              <w:right w:val="single" w:sz="4" w:space="0" w:color="auto"/>
            </w:tcBorders>
            <w:shd w:val="clear" w:color="000000" w:fill="D9D9D9"/>
            <w:noWrap/>
            <w:vAlign w:val="center"/>
            <w:hideMark/>
          </w:tcPr>
          <w:p w14:paraId="37D13CFD" w14:textId="77777777" w:rsidR="0064007E" w:rsidRPr="00E12DCE" w:rsidRDefault="0064007E" w:rsidP="0064007E">
            <w:pPr>
              <w:spacing w:after="0" w:line="240" w:lineRule="auto"/>
              <w:jc w:val="right"/>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$0.00</w:t>
            </w:r>
          </w:p>
        </w:tc>
        <w:tc>
          <w:tcPr>
            <w:tcW w:w="1642" w:type="dxa"/>
            <w:tcBorders>
              <w:top w:val="nil"/>
              <w:left w:val="nil"/>
              <w:bottom w:val="single" w:sz="4" w:space="0" w:color="auto"/>
              <w:right w:val="single" w:sz="4" w:space="0" w:color="auto"/>
            </w:tcBorders>
            <w:shd w:val="clear" w:color="000000" w:fill="D9D9D9"/>
            <w:noWrap/>
            <w:vAlign w:val="center"/>
            <w:hideMark/>
          </w:tcPr>
          <w:p w14:paraId="711D7C7D" w14:textId="77777777" w:rsidR="0064007E" w:rsidRPr="00E12DCE" w:rsidRDefault="0064007E" w:rsidP="0064007E">
            <w:pPr>
              <w:spacing w:after="0" w:line="240" w:lineRule="auto"/>
              <w:jc w:val="right"/>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$181,200,837.97</w:t>
            </w:r>
          </w:p>
        </w:tc>
        <w:tc>
          <w:tcPr>
            <w:tcW w:w="1600" w:type="dxa"/>
            <w:tcBorders>
              <w:top w:val="nil"/>
              <w:left w:val="nil"/>
              <w:bottom w:val="single" w:sz="4" w:space="0" w:color="auto"/>
              <w:right w:val="single" w:sz="4" w:space="0" w:color="auto"/>
            </w:tcBorders>
            <w:shd w:val="clear" w:color="000000" w:fill="D9D9D9"/>
            <w:noWrap/>
            <w:vAlign w:val="center"/>
            <w:hideMark/>
          </w:tcPr>
          <w:p w14:paraId="133DCBA9" w14:textId="2075AC34" w:rsidR="0064007E" w:rsidRPr="00E12DCE" w:rsidRDefault="0064007E" w:rsidP="0064007E">
            <w:pPr>
              <w:spacing w:after="0" w:line="240" w:lineRule="auto"/>
              <w:jc w:val="right"/>
              <w:rPr>
                <w:rFonts w:ascii="Arial" w:eastAsia="Times New Roman" w:hAnsi="Arial" w:cs="Arial"/>
                <w:b/>
                <w:bCs/>
                <w:sz w:val="20"/>
                <w:szCs w:val="20"/>
                <w:lang w:eastAsia="es-MX"/>
              </w:rPr>
            </w:pPr>
            <w:r w:rsidRPr="0064007E">
              <w:rPr>
                <w:rFonts w:ascii="Arial" w:eastAsia="Times New Roman" w:hAnsi="Arial" w:cs="Arial"/>
                <w:b/>
                <w:bCs/>
                <w:sz w:val="20"/>
                <w:szCs w:val="20"/>
                <w:lang w:eastAsia="es-MX"/>
              </w:rPr>
              <w:t>$173,511,890.26</w:t>
            </w:r>
          </w:p>
        </w:tc>
      </w:tr>
    </w:tbl>
    <w:p w14:paraId="46D851B1" w14:textId="693CBB7D" w:rsidR="00E12DCE" w:rsidRPr="00E12DCE" w:rsidRDefault="00E12DCE" w:rsidP="00D16937">
      <w:pPr>
        <w:spacing w:after="0" w:line="240" w:lineRule="auto"/>
        <w:jc w:val="both"/>
        <w:rPr>
          <w:rFonts w:ascii="Arial" w:hAnsi="Arial" w:cs="Arial"/>
          <w:sz w:val="18"/>
          <w:szCs w:val="18"/>
        </w:rPr>
      </w:pPr>
      <w:r w:rsidRPr="00E12DCE">
        <w:rPr>
          <w:rFonts w:ascii="Arial" w:hAnsi="Arial" w:cs="Arial"/>
          <w:sz w:val="18"/>
          <w:szCs w:val="18"/>
        </w:rPr>
        <w:t xml:space="preserve">*La información revelada como resultado de egresos 2021, comprende del 01 de </w:t>
      </w:r>
      <w:r w:rsidR="00466CB8">
        <w:rPr>
          <w:rFonts w:ascii="Arial" w:hAnsi="Arial" w:cs="Arial"/>
          <w:sz w:val="18"/>
          <w:szCs w:val="18"/>
        </w:rPr>
        <w:t>enero</w:t>
      </w:r>
      <w:r w:rsidRPr="00E12DCE">
        <w:rPr>
          <w:rFonts w:ascii="Arial" w:hAnsi="Arial" w:cs="Arial"/>
          <w:sz w:val="18"/>
          <w:szCs w:val="18"/>
        </w:rPr>
        <w:t xml:space="preserve"> al 30 de </w:t>
      </w:r>
      <w:r w:rsidR="00466CB8">
        <w:rPr>
          <w:rFonts w:ascii="Arial" w:hAnsi="Arial" w:cs="Arial"/>
          <w:sz w:val="18"/>
          <w:szCs w:val="18"/>
        </w:rPr>
        <w:t>noviembre</w:t>
      </w:r>
      <w:r w:rsidRPr="00E12DCE">
        <w:rPr>
          <w:rFonts w:ascii="Arial" w:hAnsi="Arial" w:cs="Arial"/>
          <w:sz w:val="18"/>
          <w:szCs w:val="18"/>
        </w:rPr>
        <w:t xml:space="preserve"> de 2021.</w:t>
      </w:r>
    </w:p>
    <w:p w14:paraId="14FC7BF7" w14:textId="352C7B7D" w:rsidR="00E12DCE" w:rsidRDefault="00E12DCE" w:rsidP="00D16937">
      <w:pPr>
        <w:spacing w:after="0" w:line="240" w:lineRule="auto"/>
        <w:jc w:val="both"/>
        <w:rPr>
          <w:rFonts w:ascii="Arial" w:hAnsi="Arial" w:cs="Arial"/>
          <w:highlight w:val="yellow"/>
        </w:rPr>
      </w:pPr>
    </w:p>
    <w:p w14:paraId="6F44FA87" w14:textId="77777777" w:rsidR="005017BC" w:rsidRDefault="005017BC" w:rsidP="001922DB">
      <w:pPr>
        <w:spacing w:after="0" w:line="240" w:lineRule="auto"/>
        <w:jc w:val="both"/>
        <w:rPr>
          <w:rFonts w:ascii="Arial" w:hAnsi="Arial" w:cs="Arial"/>
          <w:b/>
        </w:rPr>
      </w:pPr>
    </w:p>
    <w:p w14:paraId="525F06CA" w14:textId="444C0813" w:rsidR="00BF3DB8" w:rsidRDefault="00D83EA5" w:rsidP="001922DB">
      <w:pPr>
        <w:spacing w:after="0" w:line="240" w:lineRule="auto"/>
        <w:jc w:val="both"/>
        <w:rPr>
          <w:rFonts w:ascii="Arial" w:hAnsi="Arial" w:cs="Arial"/>
        </w:rPr>
      </w:pPr>
      <w:r w:rsidRPr="0036233B">
        <w:rPr>
          <w:rFonts w:ascii="Arial" w:hAnsi="Arial" w:cs="Arial"/>
          <w:b/>
        </w:rPr>
        <w:t>Artículo 3</w:t>
      </w:r>
      <w:r w:rsidR="00F13077">
        <w:rPr>
          <w:rFonts w:ascii="Arial" w:hAnsi="Arial" w:cs="Arial"/>
          <w:b/>
        </w:rPr>
        <w:t>5</w:t>
      </w:r>
      <w:r w:rsidRPr="0036233B">
        <w:rPr>
          <w:rFonts w:ascii="Arial" w:hAnsi="Arial" w:cs="Arial"/>
          <w:b/>
        </w:rPr>
        <w:t>.-</w:t>
      </w:r>
      <w:r w:rsidRPr="0036233B">
        <w:rPr>
          <w:rFonts w:ascii="Arial" w:hAnsi="Arial" w:cs="Arial"/>
        </w:rPr>
        <w:t xml:space="preserve"> </w:t>
      </w:r>
      <w:r w:rsidR="004845D9">
        <w:rPr>
          <w:rFonts w:ascii="Arial" w:hAnsi="Arial" w:cs="Arial"/>
        </w:rPr>
        <w:t>L</w:t>
      </w:r>
      <w:r w:rsidR="00BF3DB8">
        <w:rPr>
          <w:rFonts w:ascii="Arial" w:hAnsi="Arial" w:cs="Arial"/>
        </w:rPr>
        <w:t>os estudios actuariales más recientes de acuerdo con las obligaciones aplicables al municipio</w:t>
      </w:r>
      <w:r w:rsidR="004845D9">
        <w:rPr>
          <w:rFonts w:ascii="Arial" w:hAnsi="Arial" w:cs="Arial"/>
        </w:rPr>
        <w:t xml:space="preserve"> son los siguientes:</w:t>
      </w:r>
      <w:r w:rsidR="00BF3DB8">
        <w:rPr>
          <w:rFonts w:ascii="Arial" w:hAnsi="Arial" w:cs="Arial"/>
        </w:rPr>
        <w:t xml:space="preserve">  </w:t>
      </w:r>
    </w:p>
    <w:p w14:paraId="745312CA" w14:textId="34FBDD85" w:rsidR="00BF3DB8" w:rsidRDefault="00BF3DB8" w:rsidP="001922DB">
      <w:pPr>
        <w:spacing w:after="0" w:line="240" w:lineRule="auto"/>
        <w:jc w:val="both"/>
        <w:rPr>
          <w:rFonts w:ascii="Arial" w:hAnsi="Arial" w:cs="Arial"/>
        </w:rPr>
      </w:pPr>
    </w:p>
    <w:p w14:paraId="3D6E0325" w14:textId="407B7563" w:rsidR="009D2937" w:rsidRDefault="009D2937" w:rsidP="001922DB">
      <w:pPr>
        <w:spacing w:after="0" w:line="240" w:lineRule="auto"/>
        <w:jc w:val="both"/>
        <w:rPr>
          <w:rFonts w:ascii="Arial" w:hAnsi="Arial" w:cs="Arial"/>
        </w:rPr>
      </w:pPr>
    </w:p>
    <w:p w14:paraId="5B5333BA" w14:textId="21F43B77" w:rsidR="009D2937" w:rsidRDefault="009D2937" w:rsidP="001922DB">
      <w:pPr>
        <w:spacing w:after="0" w:line="240" w:lineRule="auto"/>
        <w:jc w:val="both"/>
        <w:rPr>
          <w:rFonts w:ascii="Arial" w:hAnsi="Arial" w:cs="Arial"/>
        </w:rPr>
      </w:pPr>
    </w:p>
    <w:p w14:paraId="319A165A" w14:textId="7F585787" w:rsidR="009D2937" w:rsidRDefault="009D2937" w:rsidP="001922DB">
      <w:pPr>
        <w:spacing w:after="0" w:line="240" w:lineRule="auto"/>
        <w:jc w:val="both"/>
        <w:rPr>
          <w:rFonts w:ascii="Arial" w:hAnsi="Arial" w:cs="Arial"/>
        </w:rPr>
      </w:pPr>
    </w:p>
    <w:p w14:paraId="7B22D844" w14:textId="02CF9D38" w:rsidR="009D2937" w:rsidRDefault="009D2937" w:rsidP="001922DB">
      <w:pPr>
        <w:spacing w:after="0" w:line="240" w:lineRule="auto"/>
        <w:jc w:val="both"/>
        <w:rPr>
          <w:rFonts w:ascii="Arial" w:hAnsi="Arial" w:cs="Arial"/>
        </w:rPr>
      </w:pPr>
    </w:p>
    <w:p w14:paraId="71CF3233" w14:textId="34C5CBF6" w:rsidR="009D2937" w:rsidRDefault="009D2937" w:rsidP="001922DB">
      <w:pPr>
        <w:spacing w:after="0" w:line="240" w:lineRule="auto"/>
        <w:jc w:val="both"/>
        <w:rPr>
          <w:rFonts w:ascii="Arial" w:hAnsi="Arial" w:cs="Arial"/>
        </w:rPr>
      </w:pPr>
    </w:p>
    <w:p w14:paraId="232E6978" w14:textId="4690F6E9" w:rsidR="009D2937" w:rsidRDefault="009D2937" w:rsidP="001922DB">
      <w:pPr>
        <w:spacing w:after="0" w:line="240" w:lineRule="auto"/>
        <w:jc w:val="both"/>
        <w:rPr>
          <w:rFonts w:ascii="Arial" w:hAnsi="Arial" w:cs="Arial"/>
        </w:rPr>
      </w:pPr>
    </w:p>
    <w:p w14:paraId="425D2C13" w14:textId="77777777" w:rsidR="009D2937" w:rsidRDefault="009D2937" w:rsidP="001922DB">
      <w:pPr>
        <w:spacing w:after="0" w:line="240" w:lineRule="auto"/>
        <w:jc w:val="both"/>
        <w:rPr>
          <w:rFonts w:ascii="Arial" w:hAnsi="Arial" w:cs="Arial"/>
        </w:rPr>
      </w:pPr>
    </w:p>
    <w:tbl>
      <w:tblPr>
        <w:tblW w:w="10580" w:type="dxa"/>
        <w:jc w:val="center"/>
        <w:tblCellMar>
          <w:left w:w="70" w:type="dxa"/>
          <w:right w:w="70" w:type="dxa"/>
        </w:tblCellMar>
        <w:tblLook w:val="04A0" w:firstRow="1" w:lastRow="0" w:firstColumn="1" w:lastColumn="0" w:noHBand="0" w:noVBand="1"/>
      </w:tblPr>
      <w:tblGrid>
        <w:gridCol w:w="2760"/>
        <w:gridCol w:w="1700"/>
        <w:gridCol w:w="1060"/>
        <w:gridCol w:w="1660"/>
        <w:gridCol w:w="1700"/>
        <w:gridCol w:w="1700"/>
      </w:tblGrid>
      <w:tr w:rsidR="003A1DF8" w:rsidRPr="000A42F8" w14:paraId="40D72B14" w14:textId="77777777" w:rsidTr="00C8299A">
        <w:trPr>
          <w:trHeight w:val="255"/>
          <w:jc w:val="center"/>
        </w:trPr>
        <w:tc>
          <w:tcPr>
            <w:tcW w:w="10580" w:type="dxa"/>
            <w:gridSpan w:val="6"/>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43E4EFFA" w14:textId="77777777" w:rsidR="003A1DF8" w:rsidRPr="000A42F8" w:rsidRDefault="003A1DF8" w:rsidP="00C8299A">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t>INFORME SOBRE ESTUDIOS ACTUARIALES - LDF</w:t>
            </w:r>
          </w:p>
        </w:tc>
      </w:tr>
      <w:tr w:rsidR="003A1DF8" w:rsidRPr="000A42F8" w14:paraId="037BF66A" w14:textId="77777777" w:rsidTr="00C8299A">
        <w:trPr>
          <w:trHeight w:val="255"/>
          <w:jc w:val="center"/>
        </w:trPr>
        <w:tc>
          <w:tcPr>
            <w:tcW w:w="4460" w:type="dxa"/>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199C8645" w14:textId="77777777" w:rsidR="003A1DF8" w:rsidRPr="000A42F8" w:rsidRDefault="003A1DF8" w:rsidP="00C8299A">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t>ENTIDAD PÚBLICA:</w:t>
            </w:r>
          </w:p>
        </w:tc>
        <w:tc>
          <w:tcPr>
            <w:tcW w:w="6120" w:type="dxa"/>
            <w:gridSpan w:val="4"/>
            <w:tcBorders>
              <w:top w:val="single" w:sz="4" w:space="0" w:color="auto"/>
              <w:left w:val="nil"/>
              <w:bottom w:val="single" w:sz="4" w:space="0" w:color="auto"/>
              <w:right w:val="single" w:sz="4" w:space="0" w:color="auto"/>
            </w:tcBorders>
            <w:shd w:val="clear" w:color="000000" w:fill="808080"/>
            <w:noWrap/>
            <w:vAlign w:val="center"/>
            <w:hideMark/>
          </w:tcPr>
          <w:p w14:paraId="24D7BD0A" w14:textId="77777777" w:rsidR="003A1DF8" w:rsidRPr="000A42F8" w:rsidRDefault="003A1DF8" w:rsidP="00C8299A">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t>MUZQUIZ</w:t>
            </w:r>
          </w:p>
        </w:tc>
      </w:tr>
      <w:tr w:rsidR="003A1DF8" w:rsidRPr="000A42F8" w14:paraId="6C445F51" w14:textId="77777777" w:rsidTr="00C8299A">
        <w:trPr>
          <w:trHeight w:val="255"/>
          <w:jc w:val="center"/>
        </w:trPr>
        <w:tc>
          <w:tcPr>
            <w:tcW w:w="4460" w:type="dxa"/>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45A8E273" w14:textId="77777777" w:rsidR="003A1DF8" w:rsidRPr="000A42F8" w:rsidRDefault="003A1DF8" w:rsidP="00C8299A">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t>EJERCICIO FISCAL:</w:t>
            </w:r>
          </w:p>
        </w:tc>
        <w:tc>
          <w:tcPr>
            <w:tcW w:w="6120" w:type="dxa"/>
            <w:gridSpan w:val="4"/>
            <w:tcBorders>
              <w:top w:val="single" w:sz="4" w:space="0" w:color="auto"/>
              <w:left w:val="nil"/>
              <w:bottom w:val="single" w:sz="4" w:space="0" w:color="auto"/>
              <w:right w:val="single" w:sz="4" w:space="0" w:color="auto"/>
            </w:tcBorders>
            <w:shd w:val="clear" w:color="000000" w:fill="808080"/>
            <w:noWrap/>
            <w:vAlign w:val="center"/>
            <w:hideMark/>
          </w:tcPr>
          <w:p w14:paraId="7B043A7A" w14:textId="77777777" w:rsidR="003A1DF8" w:rsidRPr="000A42F8" w:rsidRDefault="003A1DF8" w:rsidP="00C8299A">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t>2022</w:t>
            </w:r>
          </w:p>
        </w:tc>
      </w:tr>
      <w:tr w:rsidR="003A1DF8" w:rsidRPr="000A42F8" w14:paraId="15EC5B14" w14:textId="77777777" w:rsidTr="00C8299A">
        <w:trPr>
          <w:trHeight w:val="765"/>
          <w:jc w:val="center"/>
        </w:trPr>
        <w:tc>
          <w:tcPr>
            <w:tcW w:w="2760" w:type="dxa"/>
            <w:tcBorders>
              <w:top w:val="nil"/>
              <w:left w:val="single" w:sz="4" w:space="0" w:color="auto"/>
              <w:bottom w:val="single" w:sz="4" w:space="0" w:color="auto"/>
              <w:right w:val="single" w:sz="4" w:space="0" w:color="auto"/>
            </w:tcBorders>
            <w:shd w:val="clear" w:color="000000" w:fill="BFBFBF"/>
            <w:noWrap/>
            <w:vAlign w:val="center"/>
            <w:hideMark/>
          </w:tcPr>
          <w:p w14:paraId="16099027"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w:t>
            </w:r>
          </w:p>
        </w:tc>
        <w:tc>
          <w:tcPr>
            <w:tcW w:w="1700" w:type="dxa"/>
            <w:tcBorders>
              <w:top w:val="nil"/>
              <w:left w:val="nil"/>
              <w:bottom w:val="single" w:sz="4" w:space="0" w:color="auto"/>
              <w:right w:val="single" w:sz="4" w:space="0" w:color="auto"/>
            </w:tcBorders>
            <w:shd w:val="clear" w:color="000000" w:fill="BFBFBF"/>
            <w:vAlign w:val="center"/>
            <w:hideMark/>
          </w:tcPr>
          <w:p w14:paraId="07EBE709" w14:textId="77777777" w:rsidR="003A1DF8" w:rsidRPr="000A42F8" w:rsidRDefault="003A1DF8" w:rsidP="00C8299A">
            <w:pPr>
              <w:spacing w:after="0" w:line="240" w:lineRule="auto"/>
              <w:jc w:val="center"/>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Pensiones y Jubilaciones</w:t>
            </w:r>
          </w:p>
        </w:tc>
        <w:tc>
          <w:tcPr>
            <w:tcW w:w="1060" w:type="dxa"/>
            <w:tcBorders>
              <w:top w:val="nil"/>
              <w:left w:val="nil"/>
              <w:bottom w:val="single" w:sz="4" w:space="0" w:color="auto"/>
              <w:right w:val="single" w:sz="4" w:space="0" w:color="auto"/>
            </w:tcBorders>
            <w:shd w:val="clear" w:color="000000" w:fill="BFBFBF"/>
            <w:vAlign w:val="center"/>
            <w:hideMark/>
          </w:tcPr>
          <w:p w14:paraId="000B06F6" w14:textId="77777777" w:rsidR="003A1DF8" w:rsidRPr="000A42F8" w:rsidRDefault="003A1DF8" w:rsidP="00C8299A">
            <w:pPr>
              <w:spacing w:after="0" w:line="240" w:lineRule="auto"/>
              <w:jc w:val="center"/>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Salud</w:t>
            </w:r>
          </w:p>
        </w:tc>
        <w:tc>
          <w:tcPr>
            <w:tcW w:w="1660" w:type="dxa"/>
            <w:tcBorders>
              <w:top w:val="nil"/>
              <w:left w:val="nil"/>
              <w:bottom w:val="single" w:sz="4" w:space="0" w:color="auto"/>
              <w:right w:val="single" w:sz="4" w:space="0" w:color="auto"/>
            </w:tcBorders>
            <w:shd w:val="clear" w:color="000000" w:fill="BFBFBF"/>
            <w:vAlign w:val="center"/>
            <w:hideMark/>
          </w:tcPr>
          <w:p w14:paraId="4216B1CE" w14:textId="77777777" w:rsidR="003A1DF8" w:rsidRPr="000A42F8" w:rsidRDefault="003A1DF8" w:rsidP="00C8299A">
            <w:pPr>
              <w:spacing w:after="0" w:line="240" w:lineRule="auto"/>
              <w:jc w:val="center"/>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Riesgos de Trabajo</w:t>
            </w:r>
          </w:p>
        </w:tc>
        <w:tc>
          <w:tcPr>
            <w:tcW w:w="1700" w:type="dxa"/>
            <w:tcBorders>
              <w:top w:val="nil"/>
              <w:left w:val="nil"/>
              <w:bottom w:val="single" w:sz="4" w:space="0" w:color="auto"/>
              <w:right w:val="single" w:sz="4" w:space="0" w:color="auto"/>
            </w:tcBorders>
            <w:shd w:val="clear" w:color="000000" w:fill="BFBFBF"/>
            <w:vAlign w:val="center"/>
            <w:hideMark/>
          </w:tcPr>
          <w:p w14:paraId="7BB00CA4" w14:textId="77777777" w:rsidR="003A1DF8" w:rsidRPr="000A42F8" w:rsidRDefault="003A1DF8" w:rsidP="00C8299A">
            <w:pPr>
              <w:spacing w:after="0" w:line="240" w:lineRule="auto"/>
              <w:jc w:val="center"/>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Invalidez y Vida</w:t>
            </w:r>
          </w:p>
        </w:tc>
        <w:tc>
          <w:tcPr>
            <w:tcW w:w="1700" w:type="dxa"/>
            <w:tcBorders>
              <w:top w:val="nil"/>
              <w:left w:val="nil"/>
              <w:bottom w:val="single" w:sz="4" w:space="0" w:color="auto"/>
              <w:right w:val="single" w:sz="4" w:space="0" w:color="auto"/>
            </w:tcBorders>
            <w:shd w:val="clear" w:color="000000" w:fill="BFBFBF"/>
            <w:vAlign w:val="center"/>
            <w:hideMark/>
          </w:tcPr>
          <w:p w14:paraId="2BE1F121" w14:textId="77777777" w:rsidR="003A1DF8" w:rsidRPr="000A42F8" w:rsidRDefault="003A1DF8" w:rsidP="00C8299A">
            <w:pPr>
              <w:spacing w:after="0" w:line="240" w:lineRule="auto"/>
              <w:jc w:val="center"/>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Otras Prestaciones Sociales</w:t>
            </w:r>
          </w:p>
        </w:tc>
      </w:tr>
      <w:tr w:rsidR="003A1DF8" w:rsidRPr="000A42F8" w14:paraId="2DD99062"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BFBFBF"/>
            <w:vAlign w:val="center"/>
            <w:hideMark/>
          </w:tcPr>
          <w:p w14:paraId="276ECACF"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Tipo de Sistema</w:t>
            </w:r>
          </w:p>
        </w:tc>
        <w:tc>
          <w:tcPr>
            <w:tcW w:w="1700" w:type="dxa"/>
            <w:tcBorders>
              <w:top w:val="nil"/>
              <w:left w:val="nil"/>
              <w:bottom w:val="single" w:sz="4" w:space="0" w:color="auto"/>
              <w:right w:val="single" w:sz="4" w:space="0" w:color="auto"/>
            </w:tcBorders>
            <w:shd w:val="clear" w:color="auto" w:fill="auto"/>
            <w:vAlign w:val="center"/>
            <w:hideMark/>
          </w:tcPr>
          <w:p w14:paraId="6067380C"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72DDFDD2"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495F5CD8"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6A79B889"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5AA95974"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18891F9D" w14:textId="77777777" w:rsidTr="00C8299A">
        <w:trPr>
          <w:trHeight w:val="76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0E84BFE5"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Prestación laboral o Fondo general para trabajadores del estado o municipio</w:t>
            </w:r>
          </w:p>
        </w:tc>
        <w:tc>
          <w:tcPr>
            <w:tcW w:w="1700" w:type="dxa"/>
            <w:tcBorders>
              <w:top w:val="nil"/>
              <w:left w:val="nil"/>
              <w:bottom w:val="single" w:sz="4" w:space="0" w:color="auto"/>
              <w:right w:val="single" w:sz="4" w:space="0" w:color="auto"/>
            </w:tcBorders>
            <w:shd w:val="clear" w:color="auto" w:fill="auto"/>
            <w:vAlign w:val="center"/>
            <w:hideMark/>
          </w:tcPr>
          <w:p w14:paraId="15C261D3"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PRESTACION LABORAL</w:t>
            </w:r>
          </w:p>
        </w:tc>
        <w:tc>
          <w:tcPr>
            <w:tcW w:w="1060" w:type="dxa"/>
            <w:tcBorders>
              <w:top w:val="nil"/>
              <w:left w:val="nil"/>
              <w:bottom w:val="single" w:sz="4" w:space="0" w:color="auto"/>
              <w:right w:val="single" w:sz="4" w:space="0" w:color="auto"/>
            </w:tcBorders>
            <w:shd w:val="clear" w:color="auto" w:fill="auto"/>
            <w:vAlign w:val="center"/>
            <w:hideMark/>
          </w:tcPr>
          <w:p w14:paraId="5D2FA6E1"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0821EDAB"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PRESTACION LABORAL</w:t>
            </w:r>
          </w:p>
        </w:tc>
        <w:tc>
          <w:tcPr>
            <w:tcW w:w="1700" w:type="dxa"/>
            <w:tcBorders>
              <w:top w:val="nil"/>
              <w:left w:val="nil"/>
              <w:bottom w:val="single" w:sz="4" w:space="0" w:color="auto"/>
              <w:right w:val="single" w:sz="4" w:space="0" w:color="auto"/>
            </w:tcBorders>
            <w:shd w:val="clear" w:color="auto" w:fill="auto"/>
            <w:vAlign w:val="center"/>
            <w:hideMark/>
          </w:tcPr>
          <w:p w14:paraId="18A76A20"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PRESTACION LABORAL</w:t>
            </w:r>
          </w:p>
        </w:tc>
        <w:tc>
          <w:tcPr>
            <w:tcW w:w="1700" w:type="dxa"/>
            <w:tcBorders>
              <w:top w:val="nil"/>
              <w:left w:val="nil"/>
              <w:bottom w:val="single" w:sz="4" w:space="0" w:color="auto"/>
              <w:right w:val="single" w:sz="4" w:space="0" w:color="auto"/>
            </w:tcBorders>
            <w:shd w:val="clear" w:color="auto" w:fill="auto"/>
            <w:vAlign w:val="center"/>
            <w:hideMark/>
          </w:tcPr>
          <w:p w14:paraId="699F1F85"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PRESTACION LABORAL</w:t>
            </w:r>
          </w:p>
        </w:tc>
      </w:tr>
      <w:tr w:rsidR="003A1DF8" w:rsidRPr="000A42F8" w14:paraId="20E991CA" w14:textId="77777777" w:rsidTr="00C8299A">
        <w:trPr>
          <w:trHeight w:val="510"/>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5F8E8BE5"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Beneficio definido, Contribución definida o Mixto</w:t>
            </w:r>
          </w:p>
        </w:tc>
        <w:tc>
          <w:tcPr>
            <w:tcW w:w="1700" w:type="dxa"/>
            <w:tcBorders>
              <w:top w:val="nil"/>
              <w:left w:val="nil"/>
              <w:bottom w:val="single" w:sz="4" w:space="0" w:color="auto"/>
              <w:right w:val="single" w:sz="4" w:space="0" w:color="auto"/>
            </w:tcBorders>
            <w:shd w:val="clear" w:color="auto" w:fill="auto"/>
            <w:vAlign w:val="center"/>
            <w:hideMark/>
          </w:tcPr>
          <w:p w14:paraId="7A99C36E"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BENEFICIO DEFINIDO</w:t>
            </w:r>
          </w:p>
        </w:tc>
        <w:tc>
          <w:tcPr>
            <w:tcW w:w="1060" w:type="dxa"/>
            <w:tcBorders>
              <w:top w:val="nil"/>
              <w:left w:val="nil"/>
              <w:bottom w:val="single" w:sz="4" w:space="0" w:color="auto"/>
              <w:right w:val="single" w:sz="4" w:space="0" w:color="auto"/>
            </w:tcBorders>
            <w:shd w:val="clear" w:color="auto" w:fill="auto"/>
            <w:vAlign w:val="center"/>
            <w:hideMark/>
          </w:tcPr>
          <w:p w14:paraId="77EB3ABC"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16392E2B"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BENEFICIO DEFINIDO</w:t>
            </w:r>
          </w:p>
        </w:tc>
        <w:tc>
          <w:tcPr>
            <w:tcW w:w="1700" w:type="dxa"/>
            <w:tcBorders>
              <w:top w:val="nil"/>
              <w:left w:val="nil"/>
              <w:bottom w:val="single" w:sz="4" w:space="0" w:color="auto"/>
              <w:right w:val="single" w:sz="4" w:space="0" w:color="auto"/>
            </w:tcBorders>
            <w:shd w:val="clear" w:color="auto" w:fill="auto"/>
            <w:vAlign w:val="center"/>
            <w:hideMark/>
          </w:tcPr>
          <w:p w14:paraId="2AACE271"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BENEFICIO DEFINIDO</w:t>
            </w:r>
          </w:p>
        </w:tc>
        <w:tc>
          <w:tcPr>
            <w:tcW w:w="1700" w:type="dxa"/>
            <w:tcBorders>
              <w:top w:val="nil"/>
              <w:left w:val="nil"/>
              <w:bottom w:val="single" w:sz="4" w:space="0" w:color="auto"/>
              <w:right w:val="single" w:sz="4" w:space="0" w:color="auto"/>
            </w:tcBorders>
            <w:shd w:val="clear" w:color="auto" w:fill="auto"/>
            <w:vAlign w:val="center"/>
            <w:hideMark/>
          </w:tcPr>
          <w:p w14:paraId="4577D314"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BENEFICIO DEFINIDO</w:t>
            </w:r>
          </w:p>
        </w:tc>
      </w:tr>
      <w:tr w:rsidR="003A1DF8" w:rsidRPr="000A42F8" w14:paraId="2E936E8D"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3B8ABEF6"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54CCAF45"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4B6CC3FB"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26A74CD3"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7B3B0FEB"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23DE9F56"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025A7A46"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BFBFBF"/>
            <w:vAlign w:val="center"/>
            <w:hideMark/>
          </w:tcPr>
          <w:p w14:paraId="6904D590"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Población Afiliada</w:t>
            </w:r>
          </w:p>
        </w:tc>
        <w:tc>
          <w:tcPr>
            <w:tcW w:w="1700" w:type="dxa"/>
            <w:tcBorders>
              <w:top w:val="nil"/>
              <w:left w:val="nil"/>
              <w:bottom w:val="single" w:sz="4" w:space="0" w:color="auto"/>
              <w:right w:val="single" w:sz="4" w:space="0" w:color="auto"/>
            </w:tcBorders>
            <w:shd w:val="clear" w:color="auto" w:fill="auto"/>
            <w:vAlign w:val="center"/>
            <w:hideMark/>
          </w:tcPr>
          <w:p w14:paraId="7981D3F2"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04ACD491"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756376A5"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03CB8C16"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32C9CA16"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466CB8" w:rsidRPr="000A42F8" w14:paraId="63951027"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64117F75" w14:textId="77777777" w:rsidR="00466CB8" w:rsidRPr="000A42F8" w:rsidRDefault="00466CB8" w:rsidP="00466CB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Activos</w:t>
            </w:r>
          </w:p>
        </w:tc>
        <w:tc>
          <w:tcPr>
            <w:tcW w:w="1700" w:type="dxa"/>
            <w:tcBorders>
              <w:top w:val="nil"/>
              <w:left w:val="nil"/>
              <w:bottom w:val="single" w:sz="4" w:space="0" w:color="auto"/>
              <w:right w:val="single" w:sz="4" w:space="0" w:color="auto"/>
            </w:tcBorders>
            <w:shd w:val="clear" w:color="auto" w:fill="auto"/>
            <w:vAlign w:val="center"/>
            <w:hideMark/>
          </w:tcPr>
          <w:p w14:paraId="0E5395E8" w14:textId="444A4DAA"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593</w:t>
            </w:r>
          </w:p>
        </w:tc>
        <w:tc>
          <w:tcPr>
            <w:tcW w:w="1060" w:type="dxa"/>
            <w:tcBorders>
              <w:top w:val="nil"/>
              <w:left w:val="nil"/>
              <w:bottom w:val="single" w:sz="4" w:space="0" w:color="auto"/>
              <w:right w:val="single" w:sz="4" w:space="0" w:color="auto"/>
            </w:tcBorders>
            <w:shd w:val="clear" w:color="auto" w:fill="auto"/>
            <w:vAlign w:val="center"/>
            <w:hideMark/>
          </w:tcPr>
          <w:p w14:paraId="37AAAD10" w14:textId="15940F9E"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29BE191A" w14:textId="50CF74D6"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593</w:t>
            </w:r>
          </w:p>
        </w:tc>
        <w:tc>
          <w:tcPr>
            <w:tcW w:w="1700" w:type="dxa"/>
            <w:tcBorders>
              <w:top w:val="nil"/>
              <w:left w:val="nil"/>
              <w:bottom w:val="single" w:sz="4" w:space="0" w:color="auto"/>
              <w:right w:val="single" w:sz="4" w:space="0" w:color="auto"/>
            </w:tcBorders>
            <w:shd w:val="clear" w:color="auto" w:fill="auto"/>
            <w:vAlign w:val="center"/>
            <w:hideMark/>
          </w:tcPr>
          <w:p w14:paraId="7CD5CF8F" w14:textId="4F047FF8"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593</w:t>
            </w:r>
          </w:p>
        </w:tc>
        <w:tc>
          <w:tcPr>
            <w:tcW w:w="1700" w:type="dxa"/>
            <w:tcBorders>
              <w:top w:val="nil"/>
              <w:left w:val="nil"/>
              <w:bottom w:val="single" w:sz="4" w:space="0" w:color="auto"/>
              <w:right w:val="single" w:sz="4" w:space="0" w:color="auto"/>
            </w:tcBorders>
            <w:shd w:val="clear" w:color="auto" w:fill="auto"/>
            <w:vAlign w:val="center"/>
            <w:hideMark/>
          </w:tcPr>
          <w:p w14:paraId="3188AE57" w14:textId="082F1872"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593</w:t>
            </w:r>
          </w:p>
        </w:tc>
      </w:tr>
      <w:tr w:rsidR="00466CB8" w:rsidRPr="000A42F8" w14:paraId="15B41930"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68998C1F" w14:textId="77777777" w:rsidR="00466CB8" w:rsidRPr="000A42F8" w:rsidRDefault="00466CB8" w:rsidP="00466CB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Edad máxima</w:t>
            </w:r>
          </w:p>
        </w:tc>
        <w:tc>
          <w:tcPr>
            <w:tcW w:w="1700" w:type="dxa"/>
            <w:tcBorders>
              <w:top w:val="nil"/>
              <w:left w:val="nil"/>
              <w:bottom w:val="single" w:sz="4" w:space="0" w:color="auto"/>
              <w:right w:val="single" w:sz="4" w:space="0" w:color="auto"/>
            </w:tcBorders>
            <w:shd w:val="clear" w:color="auto" w:fill="auto"/>
            <w:vAlign w:val="center"/>
            <w:hideMark/>
          </w:tcPr>
          <w:p w14:paraId="65A166F0" w14:textId="7A6DFBFB"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84</w:t>
            </w:r>
          </w:p>
        </w:tc>
        <w:tc>
          <w:tcPr>
            <w:tcW w:w="1060" w:type="dxa"/>
            <w:tcBorders>
              <w:top w:val="nil"/>
              <w:left w:val="nil"/>
              <w:bottom w:val="single" w:sz="4" w:space="0" w:color="auto"/>
              <w:right w:val="single" w:sz="4" w:space="0" w:color="auto"/>
            </w:tcBorders>
            <w:shd w:val="clear" w:color="auto" w:fill="auto"/>
            <w:vAlign w:val="center"/>
            <w:hideMark/>
          </w:tcPr>
          <w:p w14:paraId="7BF6F1AE" w14:textId="14EC20F1"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4BA2A103" w14:textId="5E672D99"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84</w:t>
            </w:r>
          </w:p>
        </w:tc>
        <w:tc>
          <w:tcPr>
            <w:tcW w:w="1700" w:type="dxa"/>
            <w:tcBorders>
              <w:top w:val="nil"/>
              <w:left w:val="nil"/>
              <w:bottom w:val="single" w:sz="4" w:space="0" w:color="auto"/>
              <w:right w:val="single" w:sz="4" w:space="0" w:color="auto"/>
            </w:tcBorders>
            <w:shd w:val="clear" w:color="auto" w:fill="auto"/>
            <w:vAlign w:val="center"/>
            <w:hideMark/>
          </w:tcPr>
          <w:p w14:paraId="3907D339" w14:textId="271DA72C"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84</w:t>
            </w:r>
          </w:p>
        </w:tc>
        <w:tc>
          <w:tcPr>
            <w:tcW w:w="1700" w:type="dxa"/>
            <w:tcBorders>
              <w:top w:val="nil"/>
              <w:left w:val="nil"/>
              <w:bottom w:val="single" w:sz="4" w:space="0" w:color="auto"/>
              <w:right w:val="single" w:sz="4" w:space="0" w:color="auto"/>
            </w:tcBorders>
            <w:shd w:val="clear" w:color="auto" w:fill="auto"/>
            <w:vAlign w:val="center"/>
            <w:hideMark/>
          </w:tcPr>
          <w:p w14:paraId="7C3EF118" w14:textId="05599610"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84</w:t>
            </w:r>
          </w:p>
        </w:tc>
      </w:tr>
      <w:tr w:rsidR="00466CB8" w:rsidRPr="000A42F8" w14:paraId="1E1708FF"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3936F678" w14:textId="77777777" w:rsidR="00466CB8" w:rsidRPr="000A42F8" w:rsidRDefault="00466CB8" w:rsidP="00466CB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Edad mínima</w:t>
            </w:r>
          </w:p>
        </w:tc>
        <w:tc>
          <w:tcPr>
            <w:tcW w:w="1700" w:type="dxa"/>
            <w:tcBorders>
              <w:top w:val="nil"/>
              <w:left w:val="nil"/>
              <w:bottom w:val="single" w:sz="4" w:space="0" w:color="auto"/>
              <w:right w:val="single" w:sz="4" w:space="0" w:color="auto"/>
            </w:tcBorders>
            <w:shd w:val="clear" w:color="auto" w:fill="auto"/>
            <w:vAlign w:val="center"/>
            <w:hideMark/>
          </w:tcPr>
          <w:p w14:paraId="0C9A1DA2" w14:textId="70784B5E"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18</w:t>
            </w:r>
          </w:p>
        </w:tc>
        <w:tc>
          <w:tcPr>
            <w:tcW w:w="1060" w:type="dxa"/>
            <w:tcBorders>
              <w:top w:val="nil"/>
              <w:left w:val="nil"/>
              <w:bottom w:val="single" w:sz="4" w:space="0" w:color="auto"/>
              <w:right w:val="single" w:sz="4" w:space="0" w:color="auto"/>
            </w:tcBorders>
            <w:shd w:val="clear" w:color="auto" w:fill="auto"/>
            <w:vAlign w:val="center"/>
            <w:hideMark/>
          </w:tcPr>
          <w:p w14:paraId="0F6F80A2" w14:textId="0B7495F7"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43A683D8" w14:textId="1B873C05"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18</w:t>
            </w:r>
          </w:p>
        </w:tc>
        <w:tc>
          <w:tcPr>
            <w:tcW w:w="1700" w:type="dxa"/>
            <w:tcBorders>
              <w:top w:val="nil"/>
              <w:left w:val="nil"/>
              <w:bottom w:val="single" w:sz="4" w:space="0" w:color="auto"/>
              <w:right w:val="single" w:sz="4" w:space="0" w:color="auto"/>
            </w:tcBorders>
            <w:shd w:val="clear" w:color="auto" w:fill="auto"/>
            <w:vAlign w:val="center"/>
            <w:hideMark/>
          </w:tcPr>
          <w:p w14:paraId="661CC9C3" w14:textId="2855BD19"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18</w:t>
            </w:r>
          </w:p>
        </w:tc>
        <w:tc>
          <w:tcPr>
            <w:tcW w:w="1700" w:type="dxa"/>
            <w:tcBorders>
              <w:top w:val="nil"/>
              <w:left w:val="nil"/>
              <w:bottom w:val="single" w:sz="4" w:space="0" w:color="auto"/>
              <w:right w:val="single" w:sz="4" w:space="0" w:color="auto"/>
            </w:tcBorders>
            <w:shd w:val="clear" w:color="auto" w:fill="auto"/>
            <w:vAlign w:val="center"/>
            <w:hideMark/>
          </w:tcPr>
          <w:p w14:paraId="797524F0" w14:textId="5FDE80B5"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18</w:t>
            </w:r>
          </w:p>
        </w:tc>
      </w:tr>
      <w:tr w:rsidR="00466CB8" w:rsidRPr="000A42F8" w14:paraId="4AB8C9F6"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74C0D136" w14:textId="77777777" w:rsidR="00466CB8" w:rsidRPr="000A42F8" w:rsidRDefault="00466CB8" w:rsidP="00466CB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Edad promedio</w:t>
            </w:r>
          </w:p>
        </w:tc>
        <w:tc>
          <w:tcPr>
            <w:tcW w:w="1700" w:type="dxa"/>
            <w:tcBorders>
              <w:top w:val="nil"/>
              <w:left w:val="nil"/>
              <w:bottom w:val="single" w:sz="4" w:space="0" w:color="auto"/>
              <w:right w:val="single" w:sz="4" w:space="0" w:color="auto"/>
            </w:tcBorders>
            <w:shd w:val="clear" w:color="auto" w:fill="auto"/>
            <w:vAlign w:val="center"/>
            <w:hideMark/>
          </w:tcPr>
          <w:p w14:paraId="2426F5C3" w14:textId="76BC953E"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47</w:t>
            </w:r>
          </w:p>
        </w:tc>
        <w:tc>
          <w:tcPr>
            <w:tcW w:w="1060" w:type="dxa"/>
            <w:tcBorders>
              <w:top w:val="nil"/>
              <w:left w:val="nil"/>
              <w:bottom w:val="single" w:sz="4" w:space="0" w:color="auto"/>
              <w:right w:val="single" w:sz="4" w:space="0" w:color="auto"/>
            </w:tcBorders>
            <w:shd w:val="clear" w:color="auto" w:fill="auto"/>
            <w:vAlign w:val="center"/>
            <w:hideMark/>
          </w:tcPr>
          <w:p w14:paraId="05AEF81C" w14:textId="5FF39474"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2470FB7A" w14:textId="0BF109A3"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47</w:t>
            </w:r>
          </w:p>
        </w:tc>
        <w:tc>
          <w:tcPr>
            <w:tcW w:w="1700" w:type="dxa"/>
            <w:tcBorders>
              <w:top w:val="nil"/>
              <w:left w:val="nil"/>
              <w:bottom w:val="single" w:sz="4" w:space="0" w:color="auto"/>
              <w:right w:val="single" w:sz="4" w:space="0" w:color="auto"/>
            </w:tcBorders>
            <w:shd w:val="clear" w:color="auto" w:fill="auto"/>
            <w:vAlign w:val="center"/>
            <w:hideMark/>
          </w:tcPr>
          <w:p w14:paraId="1D6C3EBB" w14:textId="089EC291"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47</w:t>
            </w:r>
          </w:p>
        </w:tc>
        <w:tc>
          <w:tcPr>
            <w:tcW w:w="1700" w:type="dxa"/>
            <w:tcBorders>
              <w:top w:val="nil"/>
              <w:left w:val="nil"/>
              <w:bottom w:val="single" w:sz="4" w:space="0" w:color="auto"/>
              <w:right w:val="single" w:sz="4" w:space="0" w:color="auto"/>
            </w:tcBorders>
            <w:shd w:val="clear" w:color="auto" w:fill="auto"/>
            <w:vAlign w:val="center"/>
            <w:hideMark/>
          </w:tcPr>
          <w:p w14:paraId="5CAF4361" w14:textId="4B448C47"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47</w:t>
            </w:r>
          </w:p>
        </w:tc>
      </w:tr>
      <w:tr w:rsidR="00466CB8" w:rsidRPr="000A42F8" w14:paraId="637ED0BE"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2E28C786" w14:textId="77777777" w:rsidR="00466CB8" w:rsidRPr="000A42F8" w:rsidRDefault="00466CB8" w:rsidP="00466CB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Pensionados y Jubilados</w:t>
            </w:r>
          </w:p>
        </w:tc>
        <w:tc>
          <w:tcPr>
            <w:tcW w:w="1700" w:type="dxa"/>
            <w:tcBorders>
              <w:top w:val="nil"/>
              <w:left w:val="nil"/>
              <w:bottom w:val="single" w:sz="4" w:space="0" w:color="auto"/>
              <w:right w:val="single" w:sz="4" w:space="0" w:color="auto"/>
            </w:tcBorders>
            <w:shd w:val="clear" w:color="auto" w:fill="auto"/>
            <w:vAlign w:val="center"/>
            <w:hideMark/>
          </w:tcPr>
          <w:p w14:paraId="6D7B1B65" w14:textId="1988B515"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71</w:t>
            </w:r>
          </w:p>
        </w:tc>
        <w:tc>
          <w:tcPr>
            <w:tcW w:w="1060" w:type="dxa"/>
            <w:tcBorders>
              <w:top w:val="nil"/>
              <w:left w:val="nil"/>
              <w:bottom w:val="single" w:sz="4" w:space="0" w:color="auto"/>
              <w:right w:val="single" w:sz="4" w:space="0" w:color="auto"/>
            </w:tcBorders>
            <w:shd w:val="clear" w:color="auto" w:fill="auto"/>
            <w:vAlign w:val="center"/>
            <w:hideMark/>
          </w:tcPr>
          <w:p w14:paraId="26D6E8FB" w14:textId="52F0C216"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1DB49F41" w14:textId="736B4D4C"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0</w:t>
            </w:r>
          </w:p>
        </w:tc>
        <w:tc>
          <w:tcPr>
            <w:tcW w:w="1700" w:type="dxa"/>
            <w:tcBorders>
              <w:top w:val="nil"/>
              <w:left w:val="nil"/>
              <w:bottom w:val="single" w:sz="4" w:space="0" w:color="auto"/>
              <w:right w:val="single" w:sz="4" w:space="0" w:color="auto"/>
            </w:tcBorders>
            <w:shd w:val="clear" w:color="auto" w:fill="auto"/>
            <w:vAlign w:val="center"/>
            <w:hideMark/>
          </w:tcPr>
          <w:p w14:paraId="354E51B0" w14:textId="5874101B"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2</w:t>
            </w:r>
          </w:p>
        </w:tc>
        <w:tc>
          <w:tcPr>
            <w:tcW w:w="1700" w:type="dxa"/>
            <w:tcBorders>
              <w:top w:val="nil"/>
              <w:left w:val="nil"/>
              <w:bottom w:val="single" w:sz="4" w:space="0" w:color="auto"/>
              <w:right w:val="single" w:sz="4" w:space="0" w:color="auto"/>
            </w:tcBorders>
            <w:shd w:val="clear" w:color="auto" w:fill="auto"/>
            <w:vAlign w:val="center"/>
            <w:hideMark/>
          </w:tcPr>
          <w:p w14:paraId="18A094F2" w14:textId="0781D899"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0</w:t>
            </w:r>
          </w:p>
        </w:tc>
      </w:tr>
      <w:tr w:rsidR="00466CB8" w:rsidRPr="000A42F8" w14:paraId="659CEBB1"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131AF825" w14:textId="77777777" w:rsidR="00466CB8" w:rsidRPr="000A42F8" w:rsidRDefault="00466CB8" w:rsidP="00466CB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Edad máxima</w:t>
            </w:r>
          </w:p>
        </w:tc>
        <w:tc>
          <w:tcPr>
            <w:tcW w:w="1700" w:type="dxa"/>
            <w:tcBorders>
              <w:top w:val="nil"/>
              <w:left w:val="nil"/>
              <w:bottom w:val="single" w:sz="4" w:space="0" w:color="auto"/>
              <w:right w:val="single" w:sz="4" w:space="0" w:color="auto"/>
            </w:tcBorders>
            <w:shd w:val="clear" w:color="auto" w:fill="auto"/>
            <w:vAlign w:val="center"/>
            <w:hideMark/>
          </w:tcPr>
          <w:p w14:paraId="0CAE653B" w14:textId="2AC420F3"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90</w:t>
            </w:r>
          </w:p>
        </w:tc>
        <w:tc>
          <w:tcPr>
            <w:tcW w:w="1060" w:type="dxa"/>
            <w:tcBorders>
              <w:top w:val="nil"/>
              <w:left w:val="nil"/>
              <w:bottom w:val="single" w:sz="4" w:space="0" w:color="auto"/>
              <w:right w:val="single" w:sz="4" w:space="0" w:color="auto"/>
            </w:tcBorders>
            <w:shd w:val="clear" w:color="auto" w:fill="auto"/>
            <w:vAlign w:val="center"/>
            <w:hideMark/>
          </w:tcPr>
          <w:p w14:paraId="196E4E58" w14:textId="09E5F902"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37C04B81" w14:textId="31F9A026"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0</w:t>
            </w:r>
          </w:p>
        </w:tc>
        <w:tc>
          <w:tcPr>
            <w:tcW w:w="1700" w:type="dxa"/>
            <w:tcBorders>
              <w:top w:val="nil"/>
              <w:left w:val="nil"/>
              <w:bottom w:val="single" w:sz="4" w:space="0" w:color="auto"/>
              <w:right w:val="single" w:sz="4" w:space="0" w:color="auto"/>
            </w:tcBorders>
            <w:shd w:val="clear" w:color="auto" w:fill="auto"/>
            <w:vAlign w:val="center"/>
            <w:hideMark/>
          </w:tcPr>
          <w:p w14:paraId="671D5CEB" w14:textId="1A6BE190"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65</w:t>
            </w:r>
          </w:p>
        </w:tc>
        <w:tc>
          <w:tcPr>
            <w:tcW w:w="1700" w:type="dxa"/>
            <w:tcBorders>
              <w:top w:val="nil"/>
              <w:left w:val="nil"/>
              <w:bottom w:val="single" w:sz="4" w:space="0" w:color="auto"/>
              <w:right w:val="single" w:sz="4" w:space="0" w:color="auto"/>
            </w:tcBorders>
            <w:shd w:val="clear" w:color="auto" w:fill="auto"/>
            <w:vAlign w:val="center"/>
            <w:hideMark/>
          </w:tcPr>
          <w:p w14:paraId="6C828107" w14:textId="52AB6C04"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0</w:t>
            </w:r>
          </w:p>
        </w:tc>
      </w:tr>
      <w:tr w:rsidR="00466CB8" w:rsidRPr="000A42F8" w14:paraId="2D1D9B3B"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500AD2C5" w14:textId="77777777" w:rsidR="00466CB8" w:rsidRPr="000A42F8" w:rsidRDefault="00466CB8" w:rsidP="00466CB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Edad mínima</w:t>
            </w:r>
          </w:p>
        </w:tc>
        <w:tc>
          <w:tcPr>
            <w:tcW w:w="1700" w:type="dxa"/>
            <w:tcBorders>
              <w:top w:val="nil"/>
              <w:left w:val="nil"/>
              <w:bottom w:val="single" w:sz="4" w:space="0" w:color="auto"/>
              <w:right w:val="single" w:sz="4" w:space="0" w:color="auto"/>
            </w:tcBorders>
            <w:shd w:val="clear" w:color="auto" w:fill="auto"/>
            <w:vAlign w:val="center"/>
            <w:hideMark/>
          </w:tcPr>
          <w:p w14:paraId="4A44B7DE" w14:textId="7A915435"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22</w:t>
            </w:r>
          </w:p>
        </w:tc>
        <w:tc>
          <w:tcPr>
            <w:tcW w:w="1060" w:type="dxa"/>
            <w:tcBorders>
              <w:top w:val="nil"/>
              <w:left w:val="nil"/>
              <w:bottom w:val="single" w:sz="4" w:space="0" w:color="auto"/>
              <w:right w:val="single" w:sz="4" w:space="0" w:color="auto"/>
            </w:tcBorders>
            <w:shd w:val="clear" w:color="auto" w:fill="auto"/>
            <w:vAlign w:val="center"/>
            <w:hideMark/>
          </w:tcPr>
          <w:p w14:paraId="494E937E" w14:textId="3E5475A2"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667D2C6D" w14:textId="10906F6A"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0</w:t>
            </w:r>
          </w:p>
        </w:tc>
        <w:tc>
          <w:tcPr>
            <w:tcW w:w="1700" w:type="dxa"/>
            <w:tcBorders>
              <w:top w:val="nil"/>
              <w:left w:val="nil"/>
              <w:bottom w:val="single" w:sz="4" w:space="0" w:color="auto"/>
              <w:right w:val="single" w:sz="4" w:space="0" w:color="auto"/>
            </w:tcBorders>
            <w:shd w:val="clear" w:color="auto" w:fill="auto"/>
            <w:vAlign w:val="center"/>
            <w:hideMark/>
          </w:tcPr>
          <w:p w14:paraId="6B1E41C3" w14:textId="292C24C7"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20</w:t>
            </w:r>
          </w:p>
        </w:tc>
        <w:tc>
          <w:tcPr>
            <w:tcW w:w="1700" w:type="dxa"/>
            <w:tcBorders>
              <w:top w:val="nil"/>
              <w:left w:val="nil"/>
              <w:bottom w:val="single" w:sz="4" w:space="0" w:color="auto"/>
              <w:right w:val="single" w:sz="4" w:space="0" w:color="auto"/>
            </w:tcBorders>
            <w:shd w:val="clear" w:color="auto" w:fill="auto"/>
            <w:vAlign w:val="center"/>
            <w:hideMark/>
          </w:tcPr>
          <w:p w14:paraId="02CDD2D3" w14:textId="1387DED9"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0</w:t>
            </w:r>
          </w:p>
        </w:tc>
      </w:tr>
      <w:tr w:rsidR="00466CB8" w:rsidRPr="000A42F8" w14:paraId="3482000A"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63D8F136" w14:textId="77777777" w:rsidR="00466CB8" w:rsidRPr="000A42F8" w:rsidRDefault="00466CB8" w:rsidP="00466CB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Edad promedio</w:t>
            </w:r>
          </w:p>
        </w:tc>
        <w:tc>
          <w:tcPr>
            <w:tcW w:w="1700" w:type="dxa"/>
            <w:tcBorders>
              <w:top w:val="nil"/>
              <w:left w:val="nil"/>
              <w:bottom w:val="single" w:sz="4" w:space="0" w:color="auto"/>
              <w:right w:val="single" w:sz="4" w:space="0" w:color="auto"/>
            </w:tcBorders>
            <w:shd w:val="clear" w:color="auto" w:fill="auto"/>
            <w:vAlign w:val="center"/>
            <w:hideMark/>
          </w:tcPr>
          <w:p w14:paraId="14AAA01A" w14:textId="790A1B9E"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63</w:t>
            </w:r>
          </w:p>
        </w:tc>
        <w:tc>
          <w:tcPr>
            <w:tcW w:w="1060" w:type="dxa"/>
            <w:tcBorders>
              <w:top w:val="nil"/>
              <w:left w:val="nil"/>
              <w:bottom w:val="single" w:sz="4" w:space="0" w:color="auto"/>
              <w:right w:val="single" w:sz="4" w:space="0" w:color="auto"/>
            </w:tcBorders>
            <w:shd w:val="clear" w:color="auto" w:fill="auto"/>
            <w:vAlign w:val="center"/>
            <w:hideMark/>
          </w:tcPr>
          <w:p w14:paraId="70CCC61B" w14:textId="09A1B8B3"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7AD8F0A4" w14:textId="1162815C"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0</w:t>
            </w:r>
          </w:p>
        </w:tc>
        <w:tc>
          <w:tcPr>
            <w:tcW w:w="1700" w:type="dxa"/>
            <w:tcBorders>
              <w:top w:val="nil"/>
              <w:left w:val="nil"/>
              <w:bottom w:val="single" w:sz="4" w:space="0" w:color="auto"/>
              <w:right w:val="single" w:sz="4" w:space="0" w:color="auto"/>
            </w:tcBorders>
            <w:shd w:val="clear" w:color="auto" w:fill="auto"/>
            <w:vAlign w:val="center"/>
            <w:hideMark/>
          </w:tcPr>
          <w:p w14:paraId="6F94C713" w14:textId="026B6B7A"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43</w:t>
            </w:r>
          </w:p>
        </w:tc>
        <w:tc>
          <w:tcPr>
            <w:tcW w:w="1700" w:type="dxa"/>
            <w:tcBorders>
              <w:top w:val="nil"/>
              <w:left w:val="nil"/>
              <w:bottom w:val="single" w:sz="4" w:space="0" w:color="auto"/>
              <w:right w:val="single" w:sz="4" w:space="0" w:color="auto"/>
            </w:tcBorders>
            <w:shd w:val="clear" w:color="auto" w:fill="auto"/>
            <w:vAlign w:val="center"/>
            <w:hideMark/>
          </w:tcPr>
          <w:p w14:paraId="39A61BB7" w14:textId="1A631A80"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0</w:t>
            </w:r>
          </w:p>
        </w:tc>
      </w:tr>
      <w:tr w:rsidR="00466CB8" w:rsidRPr="000A42F8" w14:paraId="59701C49"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7A486130" w14:textId="77777777" w:rsidR="00466CB8" w:rsidRPr="000A42F8" w:rsidRDefault="00466CB8" w:rsidP="00466CB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Beneficiarios</w:t>
            </w:r>
          </w:p>
        </w:tc>
        <w:tc>
          <w:tcPr>
            <w:tcW w:w="1700" w:type="dxa"/>
            <w:tcBorders>
              <w:top w:val="nil"/>
              <w:left w:val="nil"/>
              <w:bottom w:val="single" w:sz="4" w:space="0" w:color="auto"/>
              <w:right w:val="single" w:sz="4" w:space="0" w:color="auto"/>
            </w:tcBorders>
            <w:shd w:val="clear" w:color="auto" w:fill="auto"/>
            <w:vAlign w:val="center"/>
            <w:hideMark/>
          </w:tcPr>
          <w:p w14:paraId="45C55B4F" w14:textId="78BB74A9"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0</w:t>
            </w:r>
          </w:p>
        </w:tc>
        <w:tc>
          <w:tcPr>
            <w:tcW w:w="1060" w:type="dxa"/>
            <w:tcBorders>
              <w:top w:val="nil"/>
              <w:left w:val="nil"/>
              <w:bottom w:val="single" w:sz="4" w:space="0" w:color="auto"/>
              <w:right w:val="single" w:sz="4" w:space="0" w:color="auto"/>
            </w:tcBorders>
            <w:shd w:val="clear" w:color="auto" w:fill="auto"/>
            <w:vAlign w:val="center"/>
            <w:hideMark/>
          </w:tcPr>
          <w:p w14:paraId="3F4CBCB1" w14:textId="65D7A772"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7DEFA7B7" w14:textId="2ED94116"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0</w:t>
            </w:r>
          </w:p>
        </w:tc>
        <w:tc>
          <w:tcPr>
            <w:tcW w:w="1700" w:type="dxa"/>
            <w:tcBorders>
              <w:top w:val="nil"/>
              <w:left w:val="nil"/>
              <w:bottom w:val="single" w:sz="4" w:space="0" w:color="auto"/>
              <w:right w:val="single" w:sz="4" w:space="0" w:color="auto"/>
            </w:tcBorders>
            <w:shd w:val="clear" w:color="auto" w:fill="auto"/>
            <w:vAlign w:val="center"/>
            <w:hideMark/>
          </w:tcPr>
          <w:p w14:paraId="6E021A61" w14:textId="7DBB095B"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0</w:t>
            </w:r>
          </w:p>
        </w:tc>
        <w:tc>
          <w:tcPr>
            <w:tcW w:w="1700" w:type="dxa"/>
            <w:tcBorders>
              <w:top w:val="nil"/>
              <w:left w:val="nil"/>
              <w:bottom w:val="single" w:sz="4" w:space="0" w:color="auto"/>
              <w:right w:val="single" w:sz="4" w:space="0" w:color="auto"/>
            </w:tcBorders>
            <w:shd w:val="clear" w:color="auto" w:fill="auto"/>
            <w:vAlign w:val="center"/>
            <w:hideMark/>
          </w:tcPr>
          <w:p w14:paraId="61BAE1AA" w14:textId="6B2A92E2"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0</w:t>
            </w:r>
          </w:p>
        </w:tc>
      </w:tr>
      <w:tr w:rsidR="00466CB8" w:rsidRPr="000A42F8" w14:paraId="3E976AB9" w14:textId="77777777" w:rsidTr="00C8299A">
        <w:trPr>
          <w:trHeight w:val="510"/>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3CF9FB14" w14:textId="77777777" w:rsidR="00466CB8" w:rsidRPr="000A42F8" w:rsidRDefault="00466CB8" w:rsidP="00466CB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Promedio de años de servicio (trabajadores activos)</w:t>
            </w:r>
          </w:p>
        </w:tc>
        <w:tc>
          <w:tcPr>
            <w:tcW w:w="1700" w:type="dxa"/>
            <w:tcBorders>
              <w:top w:val="nil"/>
              <w:left w:val="nil"/>
              <w:bottom w:val="single" w:sz="4" w:space="0" w:color="auto"/>
              <w:right w:val="single" w:sz="4" w:space="0" w:color="auto"/>
            </w:tcBorders>
            <w:shd w:val="clear" w:color="auto" w:fill="auto"/>
            <w:vAlign w:val="center"/>
            <w:hideMark/>
          </w:tcPr>
          <w:p w14:paraId="5D2210F2" w14:textId="6C8115BD"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5.90</w:t>
            </w:r>
          </w:p>
        </w:tc>
        <w:tc>
          <w:tcPr>
            <w:tcW w:w="1060" w:type="dxa"/>
            <w:tcBorders>
              <w:top w:val="nil"/>
              <w:left w:val="nil"/>
              <w:bottom w:val="single" w:sz="4" w:space="0" w:color="auto"/>
              <w:right w:val="single" w:sz="4" w:space="0" w:color="auto"/>
            </w:tcBorders>
            <w:shd w:val="clear" w:color="auto" w:fill="auto"/>
            <w:vAlign w:val="center"/>
            <w:hideMark/>
          </w:tcPr>
          <w:p w14:paraId="7EF0F637" w14:textId="41A4F4B9"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7D22A82B" w14:textId="5CFDBC43"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5.90</w:t>
            </w:r>
          </w:p>
        </w:tc>
        <w:tc>
          <w:tcPr>
            <w:tcW w:w="1700" w:type="dxa"/>
            <w:tcBorders>
              <w:top w:val="nil"/>
              <w:left w:val="nil"/>
              <w:bottom w:val="single" w:sz="4" w:space="0" w:color="auto"/>
              <w:right w:val="single" w:sz="4" w:space="0" w:color="auto"/>
            </w:tcBorders>
            <w:shd w:val="clear" w:color="auto" w:fill="auto"/>
            <w:vAlign w:val="center"/>
            <w:hideMark/>
          </w:tcPr>
          <w:p w14:paraId="359A7421" w14:textId="7723B9A2"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5.90</w:t>
            </w:r>
          </w:p>
        </w:tc>
        <w:tc>
          <w:tcPr>
            <w:tcW w:w="1700" w:type="dxa"/>
            <w:tcBorders>
              <w:top w:val="nil"/>
              <w:left w:val="nil"/>
              <w:bottom w:val="single" w:sz="4" w:space="0" w:color="auto"/>
              <w:right w:val="single" w:sz="4" w:space="0" w:color="auto"/>
            </w:tcBorders>
            <w:shd w:val="clear" w:color="auto" w:fill="auto"/>
            <w:vAlign w:val="center"/>
            <w:hideMark/>
          </w:tcPr>
          <w:p w14:paraId="0165EF3B" w14:textId="70BC82BA"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5.90</w:t>
            </w:r>
          </w:p>
        </w:tc>
      </w:tr>
      <w:tr w:rsidR="00466CB8" w:rsidRPr="000A42F8" w14:paraId="1EE0235D" w14:textId="77777777" w:rsidTr="00C8299A">
        <w:trPr>
          <w:trHeight w:val="5610"/>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51E60F34" w14:textId="77777777" w:rsidR="00466CB8" w:rsidRPr="000A42F8" w:rsidRDefault="00466CB8" w:rsidP="00466CB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lastRenderedPageBreak/>
              <w:t>Aportación individual al plan de pensión como % del salario</w:t>
            </w:r>
          </w:p>
        </w:tc>
        <w:tc>
          <w:tcPr>
            <w:tcW w:w="1700" w:type="dxa"/>
            <w:tcBorders>
              <w:top w:val="nil"/>
              <w:left w:val="nil"/>
              <w:bottom w:val="single" w:sz="4" w:space="0" w:color="auto"/>
              <w:right w:val="single" w:sz="4" w:space="0" w:color="auto"/>
            </w:tcBorders>
            <w:shd w:val="clear" w:color="auto" w:fill="auto"/>
            <w:vAlign w:val="center"/>
            <w:hideMark/>
          </w:tcPr>
          <w:p w14:paraId="01E21496" w14:textId="009C744B"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ingreso anterior a octubre 2017    </w:t>
            </w:r>
            <w:r>
              <w:rPr>
                <w:rFonts w:ascii="Arial" w:hAnsi="Arial" w:cs="Arial"/>
                <w:color w:val="000000"/>
                <w:sz w:val="20"/>
                <w:szCs w:val="20"/>
              </w:rPr>
              <w:br/>
              <w:t>2022- 3.00%</w:t>
            </w:r>
            <w:r>
              <w:rPr>
                <w:rFonts w:ascii="Arial" w:hAnsi="Arial" w:cs="Arial"/>
                <w:color w:val="000000"/>
                <w:sz w:val="20"/>
                <w:szCs w:val="20"/>
              </w:rPr>
              <w:br/>
              <w:t>2023- 3.50%</w:t>
            </w:r>
            <w:r>
              <w:rPr>
                <w:rFonts w:ascii="Arial" w:hAnsi="Arial" w:cs="Arial"/>
                <w:color w:val="000000"/>
                <w:sz w:val="20"/>
                <w:szCs w:val="20"/>
              </w:rPr>
              <w:br/>
              <w:t>2024- 4.00%</w:t>
            </w:r>
            <w:r>
              <w:rPr>
                <w:rFonts w:ascii="Arial" w:hAnsi="Arial" w:cs="Arial"/>
                <w:color w:val="000000"/>
                <w:sz w:val="20"/>
                <w:szCs w:val="20"/>
              </w:rPr>
              <w:br/>
              <w:t>2025- 4.50%</w:t>
            </w:r>
            <w:r>
              <w:rPr>
                <w:rFonts w:ascii="Arial" w:hAnsi="Arial" w:cs="Arial"/>
                <w:color w:val="000000"/>
                <w:sz w:val="20"/>
                <w:szCs w:val="20"/>
              </w:rPr>
              <w:br/>
              <w:t>2026- 5.00%</w:t>
            </w:r>
            <w:r>
              <w:rPr>
                <w:rFonts w:ascii="Arial" w:hAnsi="Arial" w:cs="Arial"/>
                <w:color w:val="000000"/>
                <w:sz w:val="20"/>
                <w:szCs w:val="20"/>
              </w:rPr>
              <w:br/>
              <w:t>2027- 5.50%</w:t>
            </w:r>
            <w:r>
              <w:rPr>
                <w:rFonts w:ascii="Arial" w:hAnsi="Arial" w:cs="Arial"/>
                <w:color w:val="000000"/>
                <w:sz w:val="20"/>
                <w:szCs w:val="20"/>
              </w:rPr>
              <w:br/>
              <w:t>2028- 6.00%</w:t>
            </w:r>
            <w:r>
              <w:rPr>
                <w:rFonts w:ascii="Arial" w:hAnsi="Arial" w:cs="Arial"/>
                <w:color w:val="000000"/>
                <w:sz w:val="20"/>
                <w:szCs w:val="20"/>
              </w:rPr>
              <w:br/>
              <w:t>2029- 6.50%</w:t>
            </w:r>
            <w:r>
              <w:rPr>
                <w:rFonts w:ascii="Arial" w:hAnsi="Arial" w:cs="Arial"/>
                <w:color w:val="000000"/>
                <w:sz w:val="20"/>
                <w:szCs w:val="20"/>
              </w:rPr>
              <w:br/>
              <w:t>2030- 7.00%</w:t>
            </w:r>
            <w:r>
              <w:rPr>
                <w:rFonts w:ascii="Arial" w:hAnsi="Arial" w:cs="Arial"/>
                <w:color w:val="000000"/>
                <w:sz w:val="20"/>
                <w:szCs w:val="20"/>
              </w:rPr>
              <w:br/>
              <w:t>2031- 7.50%</w:t>
            </w:r>
            <w:r>
              <w:rPr>
                <w:rFonts w:ascii="Arial" w:hAnsi="Arial" w:cs="Arial"/>
                <w:color w:val="000000"/>
                <w:sz w:val="20"/>
                <w:szCs w:val="20"/>
              </w:rPr>
              <w:br/>
              <w:t>2032 en adelante-8.00%</w:t>
            </w:r>
            <w:r>
              <w:rPr>
                <w:rFonts w:ascii="Arial" w:hAnsi="Arial" w:cs="Arial"/>
                <w:color w:val="000000"/>
                <w:sz w:val="20"/>
                <w:szCs w:val="20"/>
              </w:rPr>
              <w:br/>
            </w:r>
            <w:r>
              <w:rPr>
                <w:rFonts w:ascii="Arial" w:hAnsi="Arial" w:cs="Arial"/>
                <w:color w:val="000000"/>
                <w:sz w:val="20"/>
                <w:szCs w:val="20"/>
              </w:rPr>
              <w:br/>
              <w:t>Ingreso a partir de octubre 2017</w:t>
            </w:r>
            <w:r>
              <w:rPr>
                <w:rFonts w:ascii="Arial" w:hAnsi="Arial" w:cs="Arial"/>
                <w:color w:val="000000"/>
                <w:sz w:val="20"/>
                <w:szCs w:val="20"/>
              </w:rPr>
              <w:br/>
              <w:t>12.25%</w:t>
            </w:r>
          </w:p>
        </w:tc>
        <w:tc>
          <w:tcPr>
            <w:tcW w:w="1060" w:type="dxa"/>
            <w:tcBorders>
              <w:top w:val="nil"/>
              <w:left w:val="nil"/>
              <w:bottom w:val="single" w:sz="4" w:space="0" w:color="auto"/>
              <w:right w:val="single" w:sz="4" w:space="0" w:color="auto"/>
            </w:tcBorders>
            <w:shd w:val="clear" w:color="auto" w:fill="auto"/>
            <w:vAlign w:val="center"/>
            <w:hideMark/>
          </w:tcPr>
          <w:p w14:paraId="593C7809" w14:textId="0823F853"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7FD5DE4A" w14:textId="298D8890"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ingreso anterior a octubre 2017    </w:t>
            </w:r>
            <w:r>
              <w:rPr>
                <w:rFonts w:ascii="Arial" w:hAnsi="Arial" w:cs="Arial"/>
                <w:color w:val="000000"/>
                <w:sz w:val="20"/>
                <w:szCs w:val="20"/>
              </w:rPr>
              <w:br/>
              <w:t>2022- 3.00%</w:t>
            </w:r>
            <w:r>
              <w:rPr>
                <w:rFonts w:ascii="Arial" w:hAnsi="Arial" w:cs="Arial"/>
                <w:color w:val="000000"/>
                <w:sz w:val="20"/>
                <w:szCs w:val="20"/>
              </w:rPr>
              <w:br/>
              <w:t>2023- 3.50%</w:t>
            </w:r>
            <w:r>
              <w:rPr>
                <w:rFonts w:ascii="Arial" w:hAnsi="Arial" w:cs="Arial"/>
                <w:color w:val="000000"/>
                <w:sz w:val="20"/>
                <w:szCs w:val="20"/>
              </w:rPr>
              <w:br/>
              <w:t>2024- 4.00%</w:t>
            </w:r>
            <w:r>
              <w:rPr>
                <w:rFonts w:ascii="Arial" w:hAnsi="Arial" w:cs="Arial"/>
                <w:color w:val="000000"/>
                <w:sz w:val="20"/>
                <w:szCs w:val="20"/>
              </w:rPr>
              <w:br/>
              <w:t>2025- 4.50%</w:t>
            </w:r>
            <w:r>
              <w:rPr>
                <w:rFonts w:ascii="Arial" w:hAnsi="Arial" w:cs="Arial"/>
                <w:color w:val="000000"/>
                <w:sz w:val="20"/>
                <w:szCs w:val="20"/>
              </w:rPr>
              <w:br/>
              <w:t>2026- 5.00%</w:t>
            </w:r>
            <w:r>
              <w:rPr>
                <w:rFonts w:ascii="Arial" w:hAnsi="Arial" w:cs="Arial"/>
                <w:color w:val="000000"/>
                <w:sz w:val="20"/>
                <w:szCs w:val="20"/>
              </w:rPr>
              <w:br/>
              <w:t>2027- 5.50%</w:t>
            </w:r>
            <w:r>
              <w:rPr>
                <w:rFonts w:ascii="Arial" w:hAnsi="Arial" w:cs="Arial"/>
                <w:color w:val="000000"/>
                <w:sz w:val="20"/>
                <w:szCs w:val="20"/>
              </w:rPr>
              <w:br/>
              <w:t>2028- 6.00%</w:t>
            </w:r>
            <w:r>
              <w:rPr>
                <w:rFonts w:ascii="Arial" w:hAnsi="Arial" w:cs="Arial"/>
                <w:color w:val="000000"/>
                <w:sz w:val="20"/>
                <w:szCs w:val="20"/>
              </w:rPr>
              <w:br/>
              <w:t>2029- 6.50%</w:t>
            </w:r>
            <w:r>
              <w:rPr>
                <w:rFonts w:ascii="Arial" w:hAnsi="Arial" w:cs="Arial"/>
                <w:color w:val="000000"/>
                <w:sz w:val="20"/>
                <w:szCs w:val="20"/>
              </w:rPr>
              <w:br/>
              <w:t>2030- 7.00%</w:t>
            </w:r>
            <w:r>
              <w:rPr>
                <w:rFonts w:ascii="Arial" w:hAnsi="Arial" w:cs="Arial"/>
                <w:color w:val="000000"/>
                <w:sz w:val="20"/>
                <w:szCs w:val="20"/>
              </w:rPr>
              <w:br/>
              <w:t>2031- 7.50%</w:t>
            </w:r>
            <w:r>
              <w:rPr>
                <w:rFonts w:ascii="Arial" w:hAnsi="Arial" w:cs="Arial"/>
                <w:color w:val="000000"/>
                <w:sz w:val="20"/>
                <w:szCs w:val="20"/>
              </w:rPr>
              <w:br/>
              <w:t>2032 en adelante-8.00%</w:t>
            </w:r>
            <w:r>
              <w:rPr>
                <w:rFonts w:ascii="Arial" w:hAnsi="Arial" w:cs="Arial"/>
                <w:color w:val="000000"/>
                <w:sz w:val="20"/>
                <w:szCs w:val="20"/>
              </w:rPr>
              <w:br/>
            </w:r>
            <w:r>
              <w:rPr>
                <w:rFonts w:ascii="Arial" w:hAnsi="Arial" w:cs="Arial"/>
                <w:color w:val="000000"/>
                <w:sz w:val="20"/>
                <w:szCs w:val="20"/>
              </w:rPr>
              <w:br/>
              <w:t>Ingreso a partir de octubre 2017</w:t>
            </w:r>
            <w:r>
              <w:rPr>
                <w:rFonts w:ascii="Arial" w:hAnsi="Arial" w:cs="Arial"/>
                <w:color w:val="000000"/>
                <w:sz w:val="20"/>
                <w:szCs w:val="20"/>
              </w:rPr>
              <w:br/>
              <w:t>12.25%</w:t>
            </w:r>
          </w:p>
        </w:tc>
        <w:tc>
          <w:tcPr>
            <w:tcW w:w="1700" w:type="dxa"/>
            <w:tcBorders>
              <w:top w:val="nil"/>
              <w:left w:val="nil"/>
              <w:bottom w:val="single" w:sz="4" w:space="0" w:color="auto"/>
              <w:right w:val="single" w:sz="4" w:space="0" w:color="auto"/>
            </w:tcBorders>
            <w:shd w:val="clear" w:color="auto" w:fill="auto"/>
            <w:vAlign w:val="center"/>
            <w:hideMark/>
          </w:tcPr>
          <w:p w14:paraId="4ABDB8BD" w14:textId="24AD732A"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ingreso anterior a octubre 2017    </w:t>
            </w:r>
            <w:r>
              <w:rPr>
                <w:rFonts w:ascii="Arial" w:hAnsi="Arial" w:cs="Arial"/>
                <w:color w:val="000000"/>
                <w:sz w:val="20"/>
                <w:szCs w:val="20"/>
              </w:rPr>
              <w:br/>
              <w:t>2022- 3.00%</w:t>
            </w:r>
            <w:r>
              <w:rPr>
                <w:rFonts w:ascii="Arial" w:hAnsi="Arial" w:cs="Arial"/>
                <w:color w:val="000000"/>
                <w:sz w:val="20"/>
                <w:szCs w:val="20"/>
              </w:rPr>
              <w:br/>
              <w:t>2023- 3.50%</w:t>
            </w:r>
            <w:r>
              <w:rPr>
                <w:rFonts w:ascii="Arial" w:hAnsi="Arial" w:cs="Arial"/>
                <w:color w:val="000000"/>
                <w:sz w:val="20"/>
                <w:szCs w:val="20"/>
              </w:rPr>
              <w:br/>
              <w:t>2024- 4.00%</w:t>
            </w:r>
            <w:r>
              <w:rPr>
                <w:rFonts w:ascii="Arial" w:hAnsi="Arial" w:cs="Arial"/>
                <w:color w:val="000000"/>
                <w:sz w:val="20"/>
                <w:szCs w:val="20"/>
              </w:rPr>
              <w:br/>
              <w:t>2025- 4.50%</w:t>
            </w:r>
            <w:r>
              <w:rPr>
                <w:rFonts w:ascii="Arial" w:hAnsi="Arial" w:cs="Arial"/>
                <w:color w:val="000000"/>
                <w:sz w:val="20"/>
                <w:szCs w:val="20"/>
              </w:rPr>
              <w:br/>
              <w:t>2026- 5.00%</w:t>
            </w:r>
            <w:r>
              <w:rPr>
                <w:rFonts w:ascii="Arial" w:hAnsi="Arial" w:cs="Arial"/>
                <w:color w:val="000000"/>
                <w:sz w:val="20"/>
                <w:szCs w:val="20"/>
              </w:rPr>
              <w:br/>
              <w:t>2027- 5.50%</w:t>
            </w:r>
            <w:r>
              <w:rPr>
                <w:rFonts w:ascii="Arial" w:hAnsi="Arial" w:cs="Arial"/>
                <w:color w:val="000000"/>
                <w:sz w:val="20"/>
                <w:szCs w:val="20"/>
              </w:rPr>
              <w:br/>
              <w:t>2028- 6.00%</w:t>
            </w:r>
            <w:r>
              <w:rPr>
                <w:rFonts w:ascii="Arial" w:hAnsi="Arial" w:cs="Arial"/>
                <w:color w:val="000000"/>
                <w:sz w:val="20"/>
                <w:szCs w:val="20"/>
              </w:rPr>
              <w:br/>
              <w:t>2029- 6.50%</w:t>
            </w:r>
            <w:r>
              <w:rPr>
                <w:rFonts w:ascii="Arial" w:hAnsi="Arial" w:cs="Arial"/>
                <w:color w:val="000000"/>
                <w:sz w:val="20"/>
                <w:szCs w:val="20"/>
              </w:rPr>
              <w:br/>
              <w:t>2030- 7.00%</w:t>
            </w:r>
            <w:r>
              <w:rPr>
                <w:rFonts w:ascii="Arial" w:hAnsi="Arial" w:cs="Arial"/>
                <w:color w:val="000000"/>
                <w:sz w:val="20"/>
                <w:szCs w:val="20"/>
              </w:rPr>
              <w:br/>
              <w:t>2031- 7.50%</w:t>
            </w:r>
            <w:r>
              <w:rPr>
                <w:rFonts w:ascii="Arial" w:hAnsi="Arial" w:cs="Arial"/>
                <w:color w:val="000000"/>
                <w:sz w:val="20"/>
                <w:szCs w:val="20"/>
              </w:rPr>
              <w:br/>
              <w:t>2032 en adelante-8.00%</w:t>
            </w:r>
            <w:r>
              <w:rPr>
                <w:rFonts w:ascii="Arial" w:hAnsi="Arial" w:cs="Arial"/>
                <w:color w:val="000000"/>
                <w:sz w:val="20"/>
                <w:szCs w:val="20"/>
              </w:rPr>
              <w:br/>
            </w:r>
            <w:r>
              <w:rPr>
                <w:rFonts w:ascii="Arial" w:hAnsi="Arial" w:cs="Arial"/>
                <w:color w:val="000000"/>
                <w:sz w:val="20"/>
                <w:szCs w:val="20"/>
              </w:rPr>
              <w:br/>
              <w:t>Ingreso a partir de octubre 2017</w:t>
            </w:r>
            <w:r>
              <w:rPr>
                <w:rFonts w:ascii="Arial" w:hAnsi="Arial" w:cs="Arial"/>
                <w:color w:val="000000"/>
                <w:sz w:val="20"/>
                <w:szCs w:val="20"/>
              </w:rPr>
              <w:br/>
              <w:t>12.25%</w:t>
            </w:r>
          </w:p>
        </w:tc>
        <w:tc>
          <w:tcPr>
            <w:tcW w:w="1700" w:type="dxa"/>
            <w:tcBorders>
              <w:top w:val="nil"/>
              <w:left w:val="nil"/>
              <w:bottom w:val="single" w:sz="4" w:space="0" w:color="auto"/>
              <w:right w:val="single" w:sz="4" w:space="0" w:color="auto"/>
            </w:tcBorders>
            <w:shd w:val="clear" w:color="auto" w:fill="auto"/>
            <w:vAlign w:val="center"/>
            <w:hideMark/>
          </w:tcPr>
          <w:p w14:paraId="6B650E3D" w14:textId="6F73EE6F"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ingreso anterior a octubre 2017    </w:t>
            </w:r>
            <w:r>
              <w:rPr>
                <w:rFonts w:ascii="Arial" w:hAnsi="Arial" w:cs="Arial"/>
                <w:color w:val="000000"/>
                <w:sz w:val="20"/>
                <w:szCs w:val="20"/>
              </w:rPr>
              <w:br/>
              <w:t>2022- 3.00%</w:t>
            </w:r>
            <w:r>
              <w:rPr>
                <w:rFonts w:ascii="Arial" w:hAnsi="Arial" w:cs="Arial"/>
                <w:color w:val="000000"/>
                <w:sz w:val="20"/>
                <w:szCs w:val="20"/>
              </w:rPr>
              <w:br/>
              <w:t>2023- 3.50%</w:t>
            </w:r>
            <w:r>
              <w:rPr>
                <w:rFonts w:ascii="Arial" w:hAnsi="Arial" w:cs="Arial"/>
                <w:color w:val="000000"/>
                <w:sz w:val="20"/>
                <w:szCs w:val="20"/>
              </w:rPr>
              <w:br/>
              <w:t>2024- 4.00%</w:t>
            </w:r>
            <w:r>
              <w:rPr>
                <w:rFonts w:ascii="Arial" w:hAnsi="Arial" w:cs="Arial"/>
                <w:color w:val="000000"/>
                <w:sz w:val="20"/>
                <w:szCs w:val="20"/>
              </w:rPr>
              <w:br/>
              <w:t>2025- 4.50%</w:t>
            </w:r>
            <w:r>
              <w:rPr>
                <w:rFonts w:ascii="Arial" w:hAnsi="Arial" w:cs="Arial"/>
                <w:color w:val="000000"/>
                <w:sz w:val="20"/>
                <w:szCs w:val="20"/>
              </w:rPr>
              <w:br/>
              <w:t>2026- 5.00%</w:t>
            </w:r>
            <w:r>
              <w:rPr>
                <w:rFonts w:ascii="Arial" w:hAnsi="Arial" w:cs="Arial"/>
                <w:color w:val="000000"/>
                <w:sz w:val="20"/>
                <w:szCs w:val="20"/>
              </w:rPr>
              <w:br/>
              <w:t>2027- 5.50%</w:t>
            </w:r>
            <w:r>
              <w:rPr>
                <w:rFonts w:ascii="Arial" w:hAnsi="Arial" w:cs="Arial"/>
                <w:color w:val="000000"/>
                <w:sz w:val="20"/>
                <w:szCs w:val="20"/>
              </w:rPr>
              <w:br/>
              <w:t>2028- 6.00%</w:t>
            </w:r>
            <w:r>
              <w:rPr>
                <w:rFonts w:ascii="Arial" w:hAnsi="Arial" w:cs="Arial"/>
                <w:color w:val="000000"/>
                <w:sz w:val="20"/>
                <w:szCs w:val="20"/>
              </w:rPr>
              <w:br/>
              <w:t>2029- 6.50%</w:t>
            </w:r>
            <w:r>
              <w:rPr>
                <w:rFonts w:ascii="Arial" w:hAnsi="Arial" w:cs="Arial"/>
                <w:color w:val="000000"/>
                <w:sz w:val="20"/>
                <w:szCs w:val="20"/>
              </w:rPr>
              <w:br/>
              <w:t>2030- 7.00%</w:t>
            </w:r>
            <w:r>
              <w:rPr>
                <w:rFonts w:ascii="Arial" w:hAnsi="Arial" w:cs="Arial"/>
                <w:color w:val="000000"/>
                <w:sz w:val="20"/>
                <w:szCs w:val="20"/>
              </w:rPr>
              <w:br/>
              <w:t>2031- 7.50%</w:t>
            </w:r>
            <w:r>
              <w:rPr>
                <w:rFonts w:ascii="Arial" w:hAnsi="Arial" w:cs="Arial"/>
                <w:color w:val="000000"/>
                <w:sz w:val="20"/>
                <w:szCs w:val="20"/>
              </w:rPr>
              <w:br/>
              <w:t>2032 en adelante-8.00%</w:t>
            </w:r>
            <w:r>
              <w:rPr>
                <w:rFonts w:ascii="Arial" w:hAnsi="Arial" w:cs="Arial"/>
                <w:color w:val="000000"/>
                <w:sz w:val="20"/>
                <w:szCs w:val="20"/>
              </w:rPr>
              <w:br/>
            </w:r>
            <w:r>
              <w:rPr>
                <w:rFonts w:ascii="Arial" w:hAnsi="Arial" w:cs="Arial"/>
                <w:color w:val="000000"/>
                <w:sz w:val="20"/>
                <w:szCs w:val="20"/>
              </w:rPr>
              <w:br/>
              <w:t>Ingreso a partir de octubre 2017</w:t>
            </w:r>
            <w:r>
              <w:rPr>
                <w:rFonts w:ascii="Arial" w:hAnsi="Arial" w:cs="Arial"/>
                <w:color w:val="000000"/>
                <w:sz w:val="20"/>
                <w:szCs w:val="20"/>
              </w:rPr>
              <w:br/>
              <w:t>12.25%</w:t>
            </w:r>
          </w:p>
        </w:tc>
      </w:tr>
      <w:tr w:rsidR="00466CB8" w:rsidRPr="000A42F8" w14:paraId="240B4AA5" w14:textId="77777777" w:rsidTr="00C8299A">
        <w:trPr>
          <w:trHeight w:val="229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17B95B2A" w14:textId="77777777" w:rsidR="00466CB8" w:rsidRPr="000A42F8" w:rsidRDefault="00466CB8" w:rsidP="00466CB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Aportación del ente público al plan de pensión como % del salario</w:t>
            </w:r>
          </w:p>
        </w:tc>
        <w:tc>
          <w:tcPr>
            <w:tcW w:w="1700" w:type="dxa"/>
            <w:tcBorders>
              <w:top w:val="nil"/>
              <w:left w:val="nil"/>
              <w:bottom w:val="single" w:sz="4" w:space="0" w:color="auto"/>
              <w:right w:val="single" w:sz="4" w:space="0" w:color="auto"/>
            </w:tcBorders>
            <w:shd w:val="clear" w:color="auto" w:fill="auto"/>
            <w:vAlign w:val="center"/>
            <w:hideMark/>
          </w:tcPr>
          <w:p w14:paraId="3CEB0C76" w14:textId="13DC17A5"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ingreso anterior a octubre 2017</w:t>
            </w:r>
            <w:r>
              <w:rPr>
                <w:rFonts w:ascii="Arial" w:hAnsi="Arial" w:cs="Arial"/>
                <w:color w:val="000000"/>
                <w:sz w:val="20"/>
                <w:szCs w:val="20"/>
              </w:rPr>
              <w:br/>
              <w:t>15.50%</w:t>
            </w:r>
            <w:r>
              <w:rPr>
                <w:rFonts w:ascii="Arial" w:hAnsi="Arial" w:cs="Arial"/>
                <w:color w:val="000000"/>
                <w:sz w:val="20"/>
                <w:szCs w:val="20"/>
              </w:rPr>
              <w:br/>
            </w:r>
            <w:r>
              <w:rPr>
                <w:rFonts w:ascii="Arial" w:hAnsi="Arial" w:cs="Arial"/>
                <w:color w:val="000000"/>
                <w:sz w:val="20"/>
                <w:szCs w:val="20"/>
              </w:rPr>
              <w:br/>
              <w:t xml:space="preserve"> ingreso a partir de octubre 2017</w:t>
            </w:r>
            <w:r>
              <w:rPr>
                <w:rFonts w:ascii="Arial" w:hAnsi="Arial" w:cs="Arial"/>
                <w:color w:val="000000"/>
                <w:sz w:val="20"/>
                <w:szCs w:val="20"/>
              </w:rPr>
              <w:br/>
              <w:t>12.25%</w:t>
            </w:r>
          </w:p>
        </w:tc>
        <w:tc>
          <w:tcPr>
            <w:tcW w:w="1060" w:type="dxa"/>
            <w:tcBorders>
              <w:top w:val="nil"/>
              <w:left w:val="nil"/>
              <w:bottom w:val="single" w:sz="4" w:space="0" w:color="auto"/>
              <w:right w:val="single" w:sz="4" w:space="0" w:color="auto"/>
            </w:tcBorders>
            <w:shd w:val="clear" w:color="auto" w:fill="auto"/>
            <w:vAlign w:val="center"/>
            <w:hideMark/>
          </w:tcPr>
          <w:p w14:paraId="2049D92B" w14:textId="42287401"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4C1D1957" w14:textId="35495230"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ingreso anterior a octubre 2017</w:t>
            </w:r>
            <w:r>
              <w:rPr>
                <w:rFonts w:ascii="Arial" w:hAnsi="Arial" w:cs="Arial"/>
                <w:color w:val="000000"/>
                <w:sz w:val="20"/>
                <w:szCs w:val="20"/>
              </w:rPr>
              <w:br/>
              <w:t>15.50%</w:t>
            </w:r>
            <w:r>
              <w:rPr>
                <w:rFonts w:ascii="Arial" w:hAnsi="Arial" w:cs="Arial"/>
                <w:color w:val="000000"/>
                <w:sz w:val="20"/>
                <w:szCs w:val="20"/>
              </w:rPr>
              <w:br/>
            </w:r>
            <w:r>
              <w:rPr>
                <w:rFonts w:ascii="Arial" w:hAnsi="Arial" w:cs="Arial"/>
                <w:color w:val="000000"/>
                <w:sz w:val="20"/>
                <w:szCs w:val="20"/>
              </w:rPr>
              <w:br/>
              <w:t xml:space="preserve"> ingreso a partir de octubre 2017</w:t>
            </w:r>
            <w:r>
              <w:rPr>
                <w:rFonts w:ascii="Arial" w:hAnsi="Arial" w:cs="Arial"/>
                <w:color w:val="000000"/>
                <w:sz w:val="20"/>
                <w:szCs w:val="20"/>
              </w:rPr>
              <w:br/>
              <w:t>12.25%</w:t>
            </w:r>
          </w:p>
        </w:tc>
        <w:tc>
          <w:tcPr>
            <w:tcW w:w="1700" w:type="dxa"/>
            <w:tcBorders>
              <w:top w:val="nil"/>
              <w:left w:val="nil"/>
              <w:bottom w:val="single" w:sz="4" w:space="0" w:color="auto"/>
              <w:right w:val="single" w:sz="4" w:space="0" w:color="auto"/>
            </w:tcBorders>
            <w:shd w:val="clear" w:color="auto" w:fill="auto"/>
            <w:vAlign w:val="center"/>
            <w:hideMark/>
          </w:tcPr>
          <w:p w14:paraId="13620CD4" w14:textId="10A41BE6"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ingreso anterior a octubre 2017</w:t>
            </w:r>
            <w:r>
              <w:rPr>
                <w:rFonts w:ascii="Arial" w:hAnsi="Arial" w:cs="Arial"/>
                <w:color w:val="000000"/>
                <w:sz w:val="20"/>
                <w:szCs w:val="20"/>
              </w:rPr>
              <w:br/>
              <w:t>15.50%</w:t>
            </w:r>
            <w:r>
              <w:rPr>
                <w:rFonts w:ascii="Arial" w:hAnsi="Arial" w:cs="Arial"/>
                <w:color w:val="000000"/>
                <w:sz w:val="20"/>
                <w:szCs w:val="20"/>
              </w:rPr>
              <w:br/>
            </w:r>
            <w:r>
              <w:rPr>
                <w:rFonts w:ascii="Arial" w:hAnsi="Arial" w:cs="Arial"/>
                <w:color w:val="000000"/>
                <w:sz w:val="20"/>
                <w:szCs w:val="20"/>
              </w:rPr>
              <w:br/>
              <w:t xml:space="preserve"> ingreso a partir de octubre 2017</w:t>
            </w:r>
            <w:r>
              <w:rPr>
                <w:rFonts w:ascii="Arial" w:hAnsi="Arial" w:cs="Arial"/>
                <w:color w:val="000000"/>
                <w:sz w:val="20"/>
                <w:szCs w:val="20"/>
              </w:rPr>
              <w:br/>
              <w:t>12.25%</w:t>
            </w:r>
          </w:p>
        </w:tc>
        <w:tc>
          <w:tcPr>
            <w:tcW w:w="1700" w:type="dxa"/>
            <w:tcBorders>
              <w:top w:val="nil"/>
              <w:left w:val="nil"/>
              <w:bottom w:val="single" w:sz="4" w:space="0" w:color="auto"/>
              <w:right w:val="single" w:sz="4" w:space="0" w:color="auto"/>
            </w:tcBorders>
            <w:shd w:val="clear" w:color="auto" w:fill="auto"/>
            <w:vAlign w:val="center"/>
            <w:hideMark/>
          </w:tcPr>
          <w:p w14:paraId="3392DBE9" w14:textId="5C3AB578"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ingreso anterior a octubre 2017</w:t>
            </w:r>
            <w:r>
              <w:rPr>
                <w:rFonts w:ascii="Arial" w:hAnsi="Arial" w:cs="Arial"/>
                <w:color w:val="000000"/>
                <w:sz w:val="20"/>
                <w:szCs w:val="20"/>
              </w:rPr>
              <w:br/>
              <w:t>15.50%</w:t>
            </w:r>
            <w:r>
              <w:rPr>
                <w:rFonts w:ascii="Arial" w:hAnsi="Arial" w:cs="Arial"/>
                <w:color w:val="000000"/>
                <w:sz w:val="20"/>
                <w:szCs w:val="20"/>
              </w:rPr>
              <w:br/>
            </w:r>
            <w:r>
              <w:rPr>
                <w:rFonts w:ascii="Arial" w:hAnsi="Arial" w:cs="Arial"/>
                <w:color w:val="000000"/>
                <w:sz w:val="20"/>
                <w:szCs w:val="20"/>
              </w:rPr>
              <w:br/>
              <w:t xml:space="preserve"> ingreso a partir de octubre 2017</w:t>
            </w:r>
            <w:r>
              <w:rPr>
                <w:rFonts w:ascii="Arial" w:hAnsi="Arial" w:cs="Arial"/>
                <w:color w:val="000000"/>
                <w:sz w:val="20"/>
                <w:szCs w:val="20"/>
              </w:rPr>
              <w:br/>
              <w:t>12.25%</w:t>
            </w:r>
          </w:p>
        </w:tc>
      </w:tr>
      <w:tr w:rsidR="00466CB8" w:rsidRPr="000A42F8" w14:paraId="3CADFF8B" w14:textId="77777777" w:rsidTr="00C8299A">
        <w:trPr>
          <w:trHeight w:val="510"/>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603B5CFA" w14:textId="77777777" w:rsidR="00466CB8" w:rsidRPr="000A42F8" w:rsidRDefault="00466CB8" w:rsidP="00466CB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Crecimiento esperado de los pensionados y jubilados (como %)</w:t>
            </w:r>
          </w:p>
        </w:tc>
        <w:tc>
          <w:tcPr>
            <w:tcW w:w="1700" w:type="dxa"/>
            <w:tcBorders>
              <w:top w:val="nil"/>
              <w:left w:val="nil"/>
              <w:bottom w:val="single" w:sz="4" w:space="0" w:color="auto"/>
              <w:right w:val="single" w:sz="4" w:space="0" w:color="auto"/>
            </w:tcBorders>
            <w:shd w:val="clear" w:color="auto" w:fill="auto"/>
            <w:vAlign w:val="center"/>
            <w:hideMark/>
          </w:tcPr>
          <w:p w14:paraId="606AD622" w14:textId="109F25E7"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3.10%</w:t>
            </w:r>
          </w:p>
        </w:tc>
        <w:tc>
          <w:tcPr>
            <w:tcW w:w="1060" w:type="dxa"/>
            <w:tcBorders>
              <w:top w:val="nil"/>
              <w:left w:val="nil"/>
              <w:bottom w:val="single" w:sz="4" w:space="0" w:color="auto"/>
              <w:right w:val="single" w:sz="4" w:space="0" w:color="auto"/>
            </w:tcBorders>
            <w:shd w:val="clear" w:color="auto" w:fill="auto"/>
            <w:vAlign w:val="center"/>
            <w:hideMark/>
          </w:tcPr>
          <w:p w14:paraId="7DA5C518" w14:textId="29BF5589"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5B871564" w14:textId="5AFC1681"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84C77EA" w14:textId="32E3468C"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79.97%</w:t>
            </w:r>
          </w:p>
        </w:tc>
        <w:tc>
          <w:tcPr>
            <w:tcW w:w="1700" w:type="dxa"/>
            <w:tcBorders>
              <w:top w:val="nil"/>
              <w:left w:val="nil"/>
              <w:bottom w:val="single" w:sz="4" w:space="0" w:color="auto"/>
              <w:right w:val="single" w:sz="4" w:space="0" w:color="auto"/>
            </w:tcBorders>
            <w:shd w:val="clear" w:color="auto" w:fill="auto"/>
            <w:vAlign w:val="center"/>
            <w:hideMark/>
          </w:tcPr>
          <w:p w14:paraId="58A13D00" w14:textId="727FFBED"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NA</w:t>
            </w:r>
          </w:p>
        </w:tc>
      </w:tr>
      <w:tr w:rsidR="00466CB8" w:rsidRPr="000A42F8" w14:paraId="0188C0AB"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7A314977" w14:textId="77777777" w:rsidR="00466CB8" w:rsidRPr="000A42F8" w:rsidRDefault="00466CB8" w:rsidP="00466CB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Crecimiento esperado de los activos (como %)</w:t>
            </w:r>
          </w:p>
        </w:tc>
        <w:tc>
          <w:tcPr>
            <w:tcW w:w="1700" w:type="dxa"/>
            <w:tcBorders>
              <w:top w:val="nil"/>
              <w:left w:val="nil"/>
              <w:bottom w:val="single" w:sz="4" w:space="0" w:color="auto"/>
              <w:right w:val="single" w:sz="4" w:space="0" w:color="auto"/>
            </w:tcBorders>
            <w:shd w:val="clear" w:color="auto" w:fill="auto"/>
            <w:vAlign w:val="center"/>
            <w:hideMark/>
          </w:tcPr>
          <w:p w14:paraId="4FDC4F7E" w14:textId="52E29358"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0.44%</w:t>
            </w:r>
          </w:p>
        </w:tc>
        <w:tc>
          <w:tcPr>
            <w:tcW w:w="1060" w:type="dxa"/>
            <w:tcBorders>
              <w:top w:val="nil"/>
              <w:left w:val="nil"/>
              <w:bottom w:val="single" w:sz="4" w:space="0" w:color="auto"/>
              <w:right w:val="single" w:sz="4" w:space="0" w:color="auto"/>
            </w:tcBorders>
            <w:shd w:val="clear" w:color="auto" w:fill="auto"/>
            <w:vAlign w:val="center"/>
            <w:hideMark/>
          </w:tcPr>
          <w:p w14:paraId="51E278F4" w14:textId="5B9C81C1"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7846FCDB" w14:textId="65A311D6"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0.44%</w:t>
            </w:r>
          </w:p>
        </w:tc>
        <w:tc>
          <w:tcPr>
            <w:tcW w:w="1700" w:type="dxa"/>
            <w:tcBorders>
              <w:top w:val="nil"/>
              <w:left w:val="nil"/>
              <w:bottom w:val="single" w:sz="4" w:space="0" w:color="auto"/>
              <w:right w:val="single" w:sz="4" w:space="0" w:color="auto"/>
            </w:tcBorders>
            <w:shd w:val="clear" w:color="auto" w:fill="auto"/>
            <w:vAlign w:val="center"/>
            <w:hideMark/>
          </w:tcPr>
          <w:p w14:paraId="565F640E" w14:textId="06926ACB"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48E48BA" w14:textId="69AE4C9F"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0.44%</w:t>
            </w:r>
          </w:p>
        </w:tc>
      </w:tr>
      <w:tr w:rsidR="00466CB8" w:rsidRPr="000A42F8" w14:paraId="1839719A"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76542354" w14:textId="77777777" w:rsidR="00466CB8" w:rsidRPr="000A42F8" w:rsidRDefault="00466CB8" w:rsidP="00466CB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Edad de Jubilación o Pensión</w:t>
            </w:r>
          </w:p>
        </w:tc>
        <w:tc>
          <w:tcPr>
            <w:tcW w:w="1700" w:type="dxa"/>
            <w:tcBorders>
              <w:top w:val="nil"/>
              <w:left w:val="nil"/>
              <w:bottom w:val="single" w:sz="4" w:space="0" w:color="auto"/>
              <w:right w:val="single" w:sz="4" w:space="0" w:color="auto"/>
            </w:tcBorders>
            <w:shd w:val="clear" w:color="auto" w:fill="auto"/>
            <w:vAlign w:val="center"/>
            <w:hideMark/>
          </w:tcPr>
          <w:p w14:paraId="14DC4B19" w14:textId="49AE8E31"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55</w:t>
            </w:r>
          </w:p>
        </w:tc>
        <w:tc>
          <w:tcPr>
            <w:tcW w:w="1060" w:type="dxa"/>
            <w:tcBorders>
              <w:top w:val="nil"/>
              <w:left w:val="nil"/>
              <w:bottom w:val="single" w:sz="4" w:space="0" w:color="auto"/>
              <w:right w:val="single" w:sz="4" w:space="0" w:color="auto"/>
            </w:tcBorders>
            <w:shd w:val="clear" w:color="auto" w:fill="auto"/>
            <w:vAlign w:val="center"/>
            <w:hideMark/>
          </w:tcPr>
          <w:p w14:paraId="6239CD94" w14:textId="1DB87854"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5E909C40" w14:textId="43503751"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54</w:t>
            </w:r>
          </w:p>
        </w:tc>
        <w:tc>
          <w:tcPr>
            <w:tcW w:w="1700" w:type="dxa"/>
            <w:tcBorders>
              <w:top w:val="nil"/>
              <w:left w:val="nil"/>
              <w:bottom w:val="single" w:sz="4" w:space="0" w:color="auto"/>
              <w:right w:val="single" w:sz="4" w:space="0" w:color="auto"/>
            </w:tcBorders>
            <w:shd w:val="clear" w:color="auto" w:fill="auto"/>
            <w:vAlign w:val="center"/>
            <w:hideMark/>
          </w:tcPr>
          <w:p w14:paraId="6CC73C42" w14:textId="424C9186"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0</w:t>
            </w:r>
          </w:p>
        </w:tc>
        <w:tc>
          <w:tcPr>
            <w:tcW w:w="1700" w:type="dxa"/>
            <w:tcBorders>
              <w:top w:val="nil"/>
              <w:left w:val="nil"/>
              <w:bottom w:val="single" w:sz="4" w:space="0" w:color="auto"/>
              <w:right w:val="single" w:sz="4" w:space="0" w:color="auto"/>
            </w:tcBorders>
            <w:shd w:val="clear" w:color="auto" w:fill="auto"/>
            <w:vAlign w:val="center"/>
            <w:hideMark/>
          </w:tcPr>
          <w:p w14:paraId="325F973B" w14:textId="1ED80082"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NA</w:t>
            </w:r>
          </w:p>
        </w:tc>
      </w:tr>
      <w:tr w:rsidR="00466CB8" w:rsidRPr="000A42F8" w14:paraId="16C6A80C"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6EC7D924" w14:textId="77777777" w:rsidR="00466CB8" w:rsidRPr="000A42F8" w:rsidRDefault="00466CB8" w:rsidP="00466CB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Esperanza de vida</w:t>
            </w:r>
          </w:p>
        </w:tc>
        <w:tc>
          <w:tcPr>
            <w:tcW w:w="1700" w:type="dxa"/>
            <w:tcBorders>
              <w:top w:val="nil"/>
              <w:left w:val="nil"/>
              <w:bottom w:val="single" w:sz="4" w:space="0" w:color="auto"/>
              <w:right w:val="single" w:sz="4" w:space="0" w:color="auto"/>
            </w:tcBorders>
            <w:shd w:val="clear" w:color="auto" w:fill="auto"/>
            <w:vAlign w:val="center"/>
            <w:hideMark/>
          </w:tcPr>
          <w:p w14:paraId="03E21CC3" w14:textId="6C0543E8"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26</w:t>
            </w:r>
          </w:p>
        </w:tc>
        <w:tc>
          <w:tcPr>
            <w:tcW w:w="1060" w:type="dxa"/>
            <w:tcBorders>
              <w:top w:val="nil"/>
              <w:left w:val="nil"/>
              <w:bottom w:val="single" w:sz="4" w:space="0" w:color="auto"/>
              <w:right w:val="single" w:sz="4" w:space="0" w:color="auto"/>
            </w:tcBorders>
            <w:shd w:val="clear" w:color="auto" w:fill="auto"/>
            <w:vAlign w:val="center"/>
            <w:hideMark/>
          </w:tcPr>
          <w:p w14:paraId="147620DC" w14:textId="3E6FE0BB"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12D75E5C" w14:textId="47600B98"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27</w:t>
            </w:r>
          </w:p>
        </w:tc>
        <w:tc>
          <w:tcPr>
            <w:tcW w:w="1700" w:type="dxa"/>
            <w:tcBorders>
              <w:top w:val="nil"/>
              <w:left w:val="nil"/>
              <w:bottom w:val="single" w:sz="4" w:space="0" w:color="auto"/>
              <w:right w:val="single" w:sz="4" w:space="0" w:color="auto"/>
            </w:tcBorders>
            <w:shd w:val="clear" w:color="auto" w:fill="auto"/>
            <w:vAlign w:val="center"/>
            <w:hideMark/>
          </w:tcPr>
          <w:p w14:paraId="6B4B9901" w14:textId="691D893B"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0</w:t>
            </w:r>
          </w:p>
        </w:tc>
        <w:tc>
          <w:tcPr>
            <w:tcW w:w="1700" w:type="dxa"/>
            <w:tcBorders>
              <w:top w:val="nil"/>
              <w:left w:val="nil"/>
              <w:bottom w:val="single" w:sz="4" w:space="0" w:color="auto"/>
              <w:right w:val="single" w:sz="4" w:space="0" w:color="auto"/>
            </w:tcBorders>
            <w:shd w:val="clear" w:color="auto" w:fill="auto"/>
            <w:vAlign w:val="center"/>
            <w:hideMark/>
          </w:tcPr>
          <w:p w14:paraId="4E39B44C" w14:textId="3A153043"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NA</w:t>
            </w:r>
          </w:p>
        </w:tc>
      </w:tr>
      <w:tr w:rsidR="003A1DF8" w:rsidRPr="000A42F8" w14:paraId="75F15A12"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5E297F11"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78FC9D8B"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0E34CCB1"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1A9D6B0F"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2420E03D"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1C474A12"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141C5F1C"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BFBFBF"/>
            <w:vAlign w:val="center"/>
            <w:hideMark/>
          </w:tcPr>
          <w:p w14:paraId="471953F5"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Ingresos del Fondo</w:t>
            </w:r>
          </w:p>
        </w:tc>
        <w:tc>
          <w:tcPr>
            <w:tcW w:w="1700" w:type="dxa"/>
            <w:tcBorders>
              <w:top w:val="nil"/>
              <w:left w:val="nil"/>
              <w:bottom w:val="single" w:sz="4" w:space="0" w:color="auto"/>
              <w:right w:val="single" w:sz="4" w:space="0" w:color="auto"/>
            </w:tcBorders>
            <w:shd w:val="clear" w:color="auto" w:fill="auto"/>
            <w:vAlign w:val="center"/>
            <w:hideMark/>
          </w:tcPr>
          <w:p w14:paraId="31B6BBBE"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4A4D246A"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0C7ADFC9"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60E7DD5C"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3A240D3B"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466CB8" w:rsidRPr="000A42F8" w14:paraId="6DF0D99A" w14:textId="77777777" w:rsidTr="00C8299A">
        <w:trPr>
          <w:trHeight w:val="510"/>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1F798460" w14:textId="77777777" w:rsidR="00466CB8" w:rsidRPr="000A42F8" w:rsidRDefault="00466CB8" w:rsidP="00466CB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Ingresos Anuales al Fondo de Pensiones</w:t>
            </w:r>
          </w:p>
        </w:tc>
        <w:tc>
          <w:tcPr>
            <w:tcW w:w="1700" w:type="dxa"/>
            <w:tcBorders>
              <w:top w:val="nil"/>
              <w:left w:val="nil"/>
              <w:bottom w:val="single" w:sz="4" w:space="0" w:color="auto"/>
              <w:right w:val="single" w:sz="4" w:space="0" w:color="auto"/>
            </w:tcBorders>
            <w:shd w:val="clear" w:color="auto" w:fill="auto"/>
            <w:vAlign w:val="center"/>
            <w:hideMark/>
          </w:tcPr>
          <w:p w14:paraId="13D80A21" w14:textId="0FBFB013"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     13,129,454.09 </w:t>
            </w:r>
          </w:p>
        </w:tc>
        <w:tc>
          <w:tcPr>
            <w:tcW w:w="1060" w:type="dxa"/>
            <w:tcBorders>
              <w:top w:val="nil"/>
              <w:left w:val="nil"/>
              <w:bottom w:val="single" w:sz="4" w:space="0" w:color="auto"/>
              <w:right w:val="single" w:sz="4" w:space="0" w:color="auto"/>
            </w:tcBorders>
            <w:shd w:val="clear" w:color="auto" w:fill="auto"/>
            <w:vAlign w:val="center"/>
            <w:hideMark/>
          </w:tcPr>
          <w:p w14:paraId="620950C1" w14:textId="74A37CBF"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1A6BE1DE" w14:textId="51AE099B"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13,129,454.09 </w:t>
            </w:r>
          </w:p>
        </w:tc>
        <w:tc>
          <w:tcPr>
            <w:tcW w:w="1700" w:type="dxa"/>
            <w:tcBorders>
              <w:top w:val="nil"/>
              <w:left w:val="nil"/>
              <w:bottom w:val="single" w:sz="4" w:space="0" w:color="auto"/>
              <w:right w:val="single" w:sz="4" w:space="0" w:color="auto"/>
            </w:tcBorders>
            <w:shd w:val="clear" w:color="auto" w:fill="auto"/>
            <w:vAlign w:val="center"/>
            <w:hideMark/>
          </w:tcPr>
          <w:p w14:paraId="37C4CEC0" w14:textId="39FDF459"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     13,129,454.09 </w:t>
            </w:r>
          </w:p>
        </w:tc>
        <w:tc>
          <w:tcPr>
            <w:tcW w:w="1700" w:type="dxa"/>
            <w:tcBorders>
              <w:top w:val="nil"/>
              <w:left w:val="nil"/>
              <w:bottom w:val="single" w:sz="4" w:space="0" w:color="auto"/>
              <w:right w:val="single" w:sz="4" w:space="0" w:color="auto"/>
            </w:tcBorders>
            <w:shd w:val="clear" w:color="auto" w:fill="auto"/>
            <w:vAlign w:val="center"/>
            <w:hideMark/>
          </w:tcPr>
          <w:p w14:paraId="143C7212" w14:textId="20A74F89"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13,129,454.09 </w:t>
            </w:r>
          </w:p>
        </w:tc>
      </w:tr>
      <w:tr w:rsidR="003A1DF8" w:rsidRPr="000A42F8" w14:paraId="6D8575B4"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4BD8EA92"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5BABC62B"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67DE455F"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551840FA"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1E818D24"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6B105B24"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017E8812"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BFBFBF"/>
            <w:vAlign w:val="center"/>
            <w:hideMark/>
          </w:tcPr>
          <w:p w14:paraId="34015D86"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Nómina Anual</w:t>
            </w:r>
          </w:p>
        </w:tc>
        <w:tc>
          <w:tcPr>
            <w:tcW w:w="1700" w:type="dxa"/>
            <w:tcBorders>
              <w:top w:val="nil"/>
              <w:left w:val="nil"/>
              <w:bottom w:val="single" w:sz="4" w:space="0" w:color="auto"/>
              <w:right w:val="single" w:sz="4" w:space="0" w:color="auto"/>
            </w:tcBorders>
            <w:shd w:val="clear" w:color="auto" w:fill="auto"/>
            <w:vAlign w:val="center"/>
            <w:hideMark/>
          </w:tcPr>
          <w:p w14:paraId="336D9D25"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0F326884"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1BE03BCA"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046271D4"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4FB58365"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466CB8" w:rsidRPr="000A42F8" w14:paraId="353C7527"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6E36CDDD" w14:textId="77777777" w:rsidR="00466CB8" w:rsidRPr="000A42F8" w:rsidRDefault="00466CB8" w:rsidP="00466CB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Activos</w:t>
            </w:r>
          </w:p>
        </w:tc>
        <w:tc>
          <w:tcPr>
            <w:tcW w:w="1700" w:type="dxa"/>
            <w:tcBorders>
              <w:top w:val="nil"/>
              <w:left w:val="nil"/>
              <w:bottom w:val="single" w:sz="4" w:space="0" w:color="auto"/>
              <w:right w:val="single" w:sz="4" w:space="0" w:color="auto"/>
            </w:tcBorders>
            <w:shd w:val="clear" w:color="auto" w:fill="auto"/>
            <w:vAlign w:val="center"/>
            <w:hideMark/>
          </w:tcPr>
          <w:p w14:paraId="47848162" w14:textId="76832DDC"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     55,587,168.00 </w:t>
            </w:r>
          </w:p>
        </w:tc>
        <w:tc>
          <w:tcPr>
            <w:tcW w:w="1060" w:type="dxa"/>
            <w:tcBorders>
              <w:top w:val="nil"/>
              <w:left w:val="nil"/>
              <w:bottom w:val="single" w:sz="4" w:space="0" w:color="auto"/>
              <w:right w:val="single" w:sz="4" w:space="0" w:color="auto"/>
            </w:tcBorders>
            <w:shd w:val="clear" w:color="auto" w:fill="auto"/>
            <w:vAlign w:val="center"/>
            <w:hideMark/>
          </w:tcPr>
          <w:p w14:paraId="416479C6" w14:textId="45FA084D"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46A06D5B" w14:textId="316A3297"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55,587,168.00 </w:t>
            </w:r>
          </w:p>
        </w:tc>
        <w:tc>
          <w:tcPr>
            <w:tcW w:w="1700" w:type="dxa"/>
            <w:tcBorders>
              <w:top w:val="nil"/>
              <w:left w:val="nil"/>
              <w:bottom w:val="single" w:sz="4" w:space="0" w:color="auto"/>
              <w:right w:val="single" w:sz="4" w:space="0" w:color="auto"/>
            </w:tcBorders>
            <w:shd w:val="clear" w:color="auto" w:fill="auto"/>
            <w:vAlign w:val="center"/>
            <w:hideMark/>
          </w:tcPr>
          <w:p w14:paraId="13902064" w14:textId="24469581"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     55,587,168.00 </w:t>
            </w:r>
          </w:p>
        </w:tc>
        <w:tc>
          <w:tcPr>
            <w:tcW w:w="1700" w:type="dxa"/>
            <w:tcBorders>
              <w:top w:val="nil"/>
              <w:left w:val="nil"/>
              <w:bottom w:val="single" w:sz="4" w:space="0" w:color="auto"/>
              <w:right w:val="single" w:sz="4" w:space="0" w:color="auto"/>
            </w:tcBorders>
            <w:shd w:val="clear" w:color="auto" w:fill="auto"/>
            <w:vAlign w:val="center"/>
            <w:hideMark/>
          </w:tcPr>
          <w:p w14:paraId="1B375820" w14:textId="2344EA1B"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55,587,168.00 </w:t>
            </w:r>
          </w:p>
        </w:tc>
      </w:tr>
      <w:tr w:rsidR="00466CB8" w:rsidRPr="000A42F8" w14:paraId="01FC901D"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6B67357A" w14:textId="77777777" w:rsidR="00466CB8" w:rsidRPr="000A42F8" w:rsidRDefault="00466CB8" w:rsidP="00466CB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Pensionados y Jubilados</w:t>
            </w:r>
          </w:p>
        </w:tc>
        <w:tc>
          <w:tcPr>
            <w:tcW w:w="1700" w:type="dxa"/>
            <w:tcBorders>
              <w:top w:val="nil"/>
              <w:left w:val="nil"/>
              <w:bottom w:val="single" w:sz="4" w:space="0" w:color="auto"/>
              <w:right w:val="single" w:sz="4" w:space="0" w:color="auto"/>
            </w:tcBorders>
            <w:shd w:val="clear" w:color="auto" w:fill="auto"/>
            <w:vAlign w:val="center"/>
            <w:hideMark/>
          </w:tcPr>
          <w:p w14:paraId="717B8121" w14:textId="512DEEFB"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       9,949,990.61 </w:t>
            </w:r>
          </w:p>
        </w:tc>
        <w:tc>
          <w:tcPr>
            <w:tcW w:w="1060" w:type="dxa"/>
            <w:tcBorders>
              <w:top w:val="nil"/>
              <w:left w:val="nil"/>
              <w:bottom w:val="single" w:sz="4" w:space="0" w:color="auto"/>
              <w:right w:val="single" w:sz="4" w:space="0" w:color="auto"/>
            </w:tcBorders>
            <w:shd w:val="clear" w:color="auto" w:fill="auto"/>
            <w:vAlign w:val="center"/>
            <w:hideMark/>
          </w:tcPr>
          <w:p w14:paraId="2A15B9EA" w14:textId="356207DB"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1E8A0147" w14:textId="43D8DCFF"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                         -   </w:t>
            </w:r>
          </w:p>
        </w:tc>
        <w:tc>
          <w:tcPr>
            <w:tcW w:w="1700" w:type="dxa"/>
            <w:tcBorders>
              <w:top w:val="nil"/>
              <w:left w:val="nil"/>
              <w:bottom w:val="single" w:sz="4" w:space="0" w:color="auto"/>
              <w:right w:val="single" w:sz="4" w:space="0" w:color="auto"/>
            </w:tcBorders>
            <w:shd w:val="clear" w:color="auto" w:fill="auto"/>
            <w:vAlign w:val="center"/>
            <w:hideMark/>
          </w:tcPr>
          <w:p w14:paraId="2F5FCE45" w14:textId="120DA4E7"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            98,678.10 </w:t>
            </w:r>
          </w:p>
        </w:tc>
        <w:tc>
          <w:tcPr>
            <w:tcW w:w="1700" w:type="dxa"/>
            <w:tcBorders>
              <w:top w:val="nil"/>
              <w:left w:val="nil"/>
              <w:bottom w:val="single" w:sz="4" w:space="0" w:color="auto"/>
              <w:right w:val="single" w:sz="4" w:space="0" w:color="auto"/>
            </w:tcBorders>
            <w:shd w:val="clear" w:color="auto" w:fill="auto"/>
            <w:vAlign w:val="center"/>
            <w:hideMark/>
          </w:tcPr>
          <w:p w14:paraId="0978FFDE" w14:textId="1FED7965"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                         -   </w:t>
            </w:r>
          </w:p>
        </w:tc>
      </w:tr>
      <w:tr w:rsidR="00466CB8" w:rsidRPr="000A42F8" w14:paraId="0069C1B2" w14:textId="77777777" w:rsidTr="00C8299A">
        <w:trPr>
          <w:trHeight w:val="510"/>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51315F4F" w14:textId="77777777" w:rsidR="00466CB8" w:rsidRPr="000A42F8" w:rsidRDefault="00466CB8" w:rsidP="00466CB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Beneficiarios de Pensionados y Jubilados</w:t>
            </w:r>
          </w:p>
        </w:tc>
        <w:tc>
          <w:tcPr>
            <w:tcW w:w="1700" w:type="dxa"/>
            <w:tcBorders>
              <w:top w:val="nil"/>
              <w:left w:val="nil"/>
              <w:bottom w:val="single" w:sz="4" w:space="0" w:color="auto"/>
              <w:right w:val="single" w:sz="4" w:space="0" w:color="auto"/>
            </w:tcBorders>
            <w:shd w:val="clear" w:color="auto" w:fill="auto"/>
            <w:vAlign w:val="center"/>
            <w:hideMark/>
          </w:tcPr>
          <w:p w14:paraId="6E222B12" w14:textId="43692383"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                       -   </w:t>
            </w:r>
          </w:p>
        </w:tc>
        <w:tc>
          <w:tcPr>
            <w:tcW w:w="1060" w:type="dxa"/>
            <w:tcBorders>
              <w:top w:val="nil"/>
              <w:left w:val="nil"/>
              <w:bottom w:val="single" w:sz="4" w:space="0" w:color="auto"/>
              <w:right w:val="single" w:sz="4" w:space="0" w:color="auto"/>
            </w:tcBorders>
            <w:shd w:val="clear" w:color="auto" w:fill="auto"/>
            <w:vAlign w:val="center"/>
            <w:hideMark/>
          </w:tcPr>
          <w:p w14:paraId="2FDB4C6C" w14:textId="73FC5BB2"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0B0FA0E2" w14:textId="2035D3A0"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                         -   </w:t>
            </w:r>
          </w:p>
        </w:tc>
        <w:tc>
          <w:tcPr>
            <w:tcW w:w="1700" w:type="dxa"/>
            <w:tcBorders>
              <w:top w:val="nil"/>
              <w:left w:val="nil"/>
              <w:bottom w:val="single" w:sz="4" w:space="0" w:color="auto"/>
              <w:right w:val="single" w:sz="4" w:space="0" w:color="auto"/>
            </w:tcBorders>
            <w:shd w:val="clear" w:color="auto" w:fill="auto"/>
            <w:vAlign w:val="center"/>
            <w:hideMark/>
          </w:tcPr>
          <w:p w14:paraId="719BA2D0" w14:textId="5D1A4A85"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                       -   </w:t>
            </w:r>
          </w:p>
        </w:tc>
        <w:tc>
          <w:tcPr>
            <w:tcW w:w="1700" w:type="dxa"/>
            <w:tcBorders>
              <w:top w:val="nil"/>
              <w:left w:val="nil"/>
              <w:bottom w:val="single" w:sz="4" w:space="0" w:color="auto"/>
              <w:right w:val="single" w:sz="4" w:space="0" w:color="auto"/>
            </w:tcBorders>
            <w:shd w:val="clear" w:color="auto" w:fill="auto"/>
            <w:vAlign w:val="center"/>
            <w:hideMark/>
          </w:tcPr>
          <w:p w14:paraId="7AC205E9" w14:textId="10330131"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                         -   </w:t>
            </w:r>
          </w:p>
        </w:tc>
      </w:tr>
      <w:tr w:rsidR="003A1DF8" w:rsidRPr="000A42F8" w14:paraId="03918437"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74387B7D"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35E66299"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626156EE"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4B50D003"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7648DDFA"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6478A652"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503AA291" w14:textId="77777777" w:rsidTr="00C8299A">
        <w:trPr>
          <w:trHeight w:val="510"/>
          <w:jc w:val="center"/>
        </w:trPr>
        <w:tc>
          <w:tcPr>
            <w:tcW w:w="2760" w:type="dxa"/>
            <w:tcBorders>
              <w:top w:val="nil"/>
              <w:left w:val="single" w:sz="4" w:space="0" w:color="auto"/>
              <w:bottom w:val="single" w:sz="4" w:space="0" w:color="auto"/>
              <w:right w:val="single" w:sz="4" w:space="0" w:color="auto"/>
            </w:tcBorders>
            <w:shd w:val="clear" w:color="000000" w:fill="BFBFBF"/>
            <w:vAlign w:val="center"/>
            <w:hideMark/>
          </w:tcPr>
          <w:p w14:paraId="0089DF17"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lastRenderedPageBreak/>
              <w:t>Monto Mensual por Pensión</w:t>
            </w:r>
          </w:p>
        </w:tc>
        <w:tc>
          <w:tcPr>
            <w:tcW w:w="1700" w:type="dxa"/>
            <w:tcBorders>
              <w:top w:val="nil"/>
              <w:left w:val="nil"/>
              <w:bottom w:val="single" w:sz="4" w:space="0" w:color="auto"/>
              <w:right w:val="single" w:sz="4" w:space="0" w:color="auto"/>
            </w:tcBorders>
            <w:shd w:val="clear" w:color="auto" w:fill="auto"/>
            <w:vAlign w:val="center"/>
            <w:hideMark/>
          </w:tcPr>
          <w:p w14:paraId="4440362B"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6E6AEE08"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173A891E"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3BAB0011"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2A2E608C"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466CB8" w:rsidRPr="000A42F8" w14:paraId="7F6070D9"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747B67FE" w14:textId="77777777" w:rsidR="00466CB8" w:rsidRPr="000A42F8" w:rsidRDefault="00466CB8" w:rsidP="00466CB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Máximo</w:t>
            </w:r>
          </w:p>
        </w:tc>
        <w:tc>
          <w:tcPr>
            <w:tcW w:w="1700" w:type="dxa"/>
            <w:tcBorders>
              <w:top w:val="nil"/>
              <w:left w:val="nil"/>
              <w:bottom w:val="single" w:sz="4" w:space="0" w:color="auto"/>
              <w:right w:val="single" w:sz="4" w:space="0" w:color="auto"/>
            </w:tcBorders>
            <w:shd w:val="clear" w:color="auto" w:fill="auto"/>
            <w:vAlign w:val="center"/>
            <w:hideMark/>
          </w:tcPr>
          <w:p w14:paraId="3D517AE0" w14:textId="5F05EEC9"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            41,230.99 </w:t>
            </w:r>
          </w:p>
        </w:tc>
        <w:tc>
          <w:tcPr>
            <w:tcW w:w="1060" w:type="dxa"/>
            <w:tcBorders>
              <w:top w:val="nil"/>
              <w:left w:val="nil"/>
              <w:bottom w:val="single" w:sz="4" w:space="0" w:color="auto"/>
              <w:right w:val="single" w:sz="4" w:space="0" w:color="auto"/>
            </w:tcBorders>
            <w:shd w:val="clear" w:color="auto" w:fill="auto"/>
            <w:vAlign w:val="center"/>
            <w:hideMark/>
          </w:tcPr>
          <w:p w14:paraId="79E3CA19" w14:textId="694DFBB6"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32CD2269" w14:textId="774EB771"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                         -   </w:t>
            </w:r>
          </w:p>
        </w:tc>
        <w:tc>
          <w:tcPr>
            <w:tcW w:w="1700" w:type="dxa"/>
            <w:tcBorders>
              <w:top w:val="nil"/>
              <w:left w:val="nil"/>
              <w:bottom w:val="single" w:sz="4" w:space="0" w:color="auto"/>
              <w:right w:val="single" w:sz="4" w:space="0" w:color="auto"/>
            </w:tcBorders>
            <w:shd w:val="clear" w:color="auto" w:fill="auto"/>
            <w:vAlign w:val="center"/>
            <w:hideMark/>
          </w:tcPr>
          <w:p w14:paraId="02ADDD68" w14:textId="37762716"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             4,966.68 </w:t>
            </w:r>
          </w:p>
        </w:tc>
        <w:tc>
          <w:tcPr>
            <w:tcW w:w="1700" w:type="dxa"/>
            <w:tcBorders>
              <w:top w:val="nil"/>
              <w:left w:val="nil"/>
              <w:bottom w:val="single" w:sz="4" w:space="0" w:color="auto"/>
              <w:right w:val="single" w:sz="4" w:space="0" w:color="auto"/>
            </w:tcBorders>
            <w:shd w:val="clear" w:color="auto" w:fill="auto"/>
            <w:vAlign w:val="center"/>
            <w:hideMark/>
          </w:tcPr>
          <w:p w14:paraId="6313884A" w14:textId="3656DEB2"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                         -   </w:t>
            </w:r>
          </w:p>
        </w:tc>
      </w:tr>
      <w:tr w:rsidR="00466CB8" w:rsidRPr="000A42F8" w14:paraId="39CE086B"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31D6303D" w14:textId="77777777" w:rsidR="00466CB8" w:rsidRPr="000A42F8" w:rsidRDefault="00466CB8" w:rsidP="00466CB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Mínimo</w:t>
            </w:r>
          </w:p>
        </w:tc>
        <w:tc>
          <w:tcPr>
            <w:tcW w:w="1700" w:type="dxa"/>
            <w:tcBorders>
              <w:top w:val="nil"/>
              <w:left w:val="nil"/>
              <w:bottom w:val="single" w:sz="4" w:space="0" w:color="auto"/>
              <w:right w:val="single" w:sz="4" w:space="0" w:color="auto"/>
            </w:tcBorders>
            <w:shd w:val="clear" w:color="auto" w:fill="auto"/>
            <w:vAlign w:val="center"/>
            <w:hideMark/>
          </w:tcPr>
          <w:p w14:paraId="0105744C" w14:textId="44D8FE44"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             4,966.68 </w:t>
            </w:r>
          </w:p>
        </w:tc>
        <w:tc>
          <w:tcPr>
            <w:tcW w:w="1060" w:type="dxa"/>
            <w:tcBorders>
              <w:top w:val="nil"/>
              <w:left w:val="nil"/>
              <w:bottom w:val="single" w:sz="4" w:space="0" w:color="auto"/>
              <w:right w:val="single" w:sz="4" w:space="0" w:color="auto"/>
            </w:tcBorders>
            <w:shd w:val="clear" w:color="auto" w:fill="auto"/>
            <w:vAlign w:val="center"/>
            <w:hideMark/>
          </w:tcPr>
          <w:p w14:paraId="494B3CCF" w14:textId="246E38D0"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6668A9B0" w14:textId="42728458"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                         -   </w:t>
            </w:r>
          </w:p>
        </w:tc>
        <w:tc>
          <w:tcPr>
            <w:tcW w:w="1700" w:type="dxa"/>
            <w:tcBorders>
              <w:top w:val="nil"/>
              <w:left w:val="nil"/>
              <w:bottom w:val="single" w:sz="4" w:space="0" w:color="auto"/>
              <w:right w:val="single" w:sz="4" w:space="0" w:color="auto"/>
            </w:tcBorders>
            <w:shd w:val="clear" w:color="auto" w:fill="auto"/>
            <w:vAlign w:val="center"/>
            <w:hideMark/>
          </w:tcPr>
          <w:p w14:paraId="5842BE18" w14:textId="0326ED74"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             4,966.68 </w:t>
            </w:r>
          </w:p>
        </w:tc>
        <w:tc>
          <w:tcPr>
            <w:tcW w:w="1700" w:type="dxa"/>
            <w:tcBorders>
              <w:top w:val="nil"/>
              <w:left w:val="nil"/>
              <w:bottom w:val="single" w:sz="4" w:space="0" w:color="auto"/>
              <w:right w:val="single" w:sz="4" w:space="0" w:color="auto"/>
            </w:tcBorders>
            <w:shd w:val="clear" w:color="auto" w:fill="auto"/>
            <w:vAlign w:val="center"/>
            <w:hideMark/>
          </w:tcPr>
          <w:p w14:paraId="138393E9" w14:textId="7743035A"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                         -   </w:t>
            </w:r>
          </w:p>
        </w:tc>
      </w:tr>
      <w:tr w:rsidR="00466CB8" w:rsidRPr="000A42F8" w14:paraId="18A2A262"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3025C23F" w14:textId="77777777" w:rsidR="00466CB8" w:rsidRPr="000A42F8" w:rsidRDefault="00466CB8" w:rsidP="00466CB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Promedio</w:t>
            </w:r>
          </w:p>
        </w:tc>
        <w:tc>
          <w:tcPr>
            <w:tcW w:w="1700" w:type="dxa"/>
            <w:tcBorders>
              <w:top w:val="nil"/>
              <w:left w:val="nil"/>
              <w:bottom w:val="single" w:sz="4" w:space="0" w:color="auto"/>
              <w:right w:val="single" w:sz="4" w:space="0" w:color="auto"/>
            </w:tcBorders>
            <w:shd w:val="clear" w:color="auto" w:fill="auto"/>
            <w:vAlign w:val="center"/>
            <w:hideMark/>
          </w:tcPr>
          <w:p w14:paraId="3399A867" w14:textId="3B4C9CD3"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            11,678.39 </w:t>
            </w:r>
          </w:p>
        </w:tc>
        <w:tc>
          <w:tcPr>
            <w:tcW w:w="1060" w:type="dxa"/>
            <w:tcBorders>
              <w:top w:val="nil"/>
              <w:left w:val="nil"/>
              <w:bottom w:val="single" w:sz="4" w:space="0" w:color="auto"/>
              <w:right w:val="single" w:sz="4" w:space="0" w:color="auto"/>
            </w:tcBorders>
            <w:shd w:val="clear" w:color="auto" w:fill="auto"/>
            <w:vAlign w:val="center"/>
            <w:hideMark/>
          </w:tcPr>
          <w:p w14:paraId="28DE5621" w14:textId="179799DE"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749AFA3D" w14:textId="6AA44759"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                         -   </w:t>
            </w:r>
          </w:p>
        </w:tc>
        <w:tc>
          <w:tcPr>
            <w:tcW w:w="1700" w:type="dxa"/>
            <w:tcBorders>
              <w:top w:val="nil"/>
              <w:left w:val="nil"/>
              <w:bottom w:val="single" w:sz="4" w:space="0" w:color="auto"/>
              <w:right w:val="single" w:sz="4" w:space="0" w:color="auto"/>
            </w:tcBorders>
            <w:shd w:val="clear" w:color="auto" w:fill="auto"/>
            <w:vAlign w:val="center"/>
            <w:hideMark/>
          </w:tcPr>
          <w:p w14:paraId="787EF696" w14:textId="58D4B6D4"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             4,111.59 </w:t>
            </w:r>
          </w:p>
        </w:tc>
        <w:tc>
          <w:tcPr>
            <w:tcW w:w="1700" w:type="dxa"/>
            <w:tcBorders>
              <w:top w:val="nil"/>
              <w:left w:val="nil"/>
              <w:bottom w:val="single" w:sz="4" w:space="0" w:color="auto"/>
              <w:right w:val="single" w:sz="4" w:space="0" w:color="auto"/>
            </w:tcBorders>
            <w:shd w:val="clear" w:color="auto" w:fill="auto"/>
            <w:vAlign w:val="center"/>
            <w:hideMark/>
          </w:tcPr>
          <w:p w14:paraId="39C6BF38" w14:textId="2F00FAAB"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                         -   </w:t>
            </w:r>
          </w:p>
        </w:tc>
      </w:tr>
      <w:tr w:rsidR="003A1DF8" w:rsidRPr="000A42F8" w14:paraId="5E7FB608"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323C57AE"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4FFC6C07"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21C91CC4"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3B6144F9"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1D9FE006"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1961F84F"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466CB8" w:rsidRPr="000A42F8" w14:paraId="7C2E5EB7"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BFBFBF"/>
            <w:vAlign w:val="center"/>
            <w:hideMark/>
          </w:tcPr>
          <w:p w14:paraId="647727BF" w14:textId="77777777" w:rsidR="00466CB8" w:rsidRPr="000A42F8" w:rsidRDefault="00466CB8" w:rsidP="00466CB8">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Monto de la Reserva</w:t>
            </w:r>
          </w:p>
        </w:tc>
        <w:tc>
          <w:tcPr>
            <w:tcW w:w="1700" w:type="dxa"/>
            <w:tcBorders>
              <w:top w:val="nil"/>
              <w:left w:val="nil"/>
              <w:bottom w:val="single" w:sz="4" w:space="0" w:color="auto"/>
              <w:right w:val="single" w:sz="4" w:space="0" w:color="auto"/>
            </w:tcBorders>
            <w:shd w:val="clear" w:color="auto" w:fill="auto"/>
            <w:vAlign w:val="center"/>
            <w:hideMark/>
          </w:tcPr>
          <w:p w14:paraId="4A3CB83B" w14:textId="710FD69B"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          894,373.70 </w:t>
            </w:r>
          </w:p>
        </w:tc>
        <w:tc>
          <w:tcPr>
            <w:tcW w:w="1060" w:type="dxa"/>
            <w:tcBorders>
              <w:top w:val="nil"/>
              <w:left w:val="nil"/>
              <w:bottom w:val="single" w:sz="4" w:space="0" w:color="auto"/>
              <w:right w:val="single" w:sz="4" w:space="0" w:color="auto"/>
            </w:tcBorders>
            <w:shd w:val="clear" w:color="auto" w:fill="auto"/>
            <w:vAlign w:val="center"/>
            <w:hideMark/>
          </w:tcPr>
          <w:p w14:paraId="16749437" w14:textId="77B19293"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1166C139" w14:textId="2C2E4CD9"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                         -   </w:t>
            </w:r>
          </w:p>
        </w:tc>
        <w:tc>
          <w:tcPr>
            <w:tcW w:w="1700" w:type="dxa"/>
            <w:tcBorders>
              <w:top w:val="nil"/>
              <w:left w:val="nil"/>
              <w:bottom w:val="single" w:sz="4" w:space="0" w:color="auto"/>
              <w:right w:val="single" w:sz="4" w:space="0" w:color="auto"/>
            </w:tcBorders>
            <w:shd w:val="clear" w:color="auto" w:fill="auto"/>
            <w:vAlign w:val="center"/>
            <w:hideMark/>
          </w:tcPr>
          <w:p w14:paraId="2E0F66DF" w14:textId="4426228B"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                       -   </w:t>
            </w:r>
          </w:p>
        </w:tc>
        <w:tc>
          <w:tcPr>
            <w:tcW w:w="1700" w:type="dxa"/>
            <w:tcBorders>
              <w:top w:val="nil"/>
              <w:left w:val="nil"/>
              <w:bottom w:val="single" w:sz="4" w:space="0" w:color="auto"/>
              <w:right w:val="single" w:sz="4" w:space="0" w:color="auto"/>
            </w:tcBorders>
            <w:shd w:val="clear" w:color="auto" w:fill="auto"/>
            <w:vAlign w:val="center"/>
            <w:hideMark/>
          </w:tcPr>
          <w:p w14:paraId="1FEA5793" w14:textId="7C31E88D"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                         -   </w:t>
            </w:r>
          </w:p>
        </w:tc>
      </w:tr>
      <w:tr w:rsidR="003A1DF8" w:rsidRPr="000A42F8" w14:paraId="68F75CC9"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19F49B27"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57F0E6A2"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4FCCA8EC"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797937ED"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3A638944"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1795CD72"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7C897080" w14:textId="77777777" w:rsidTr="00C8299A">
        <w:trPr>
          <w:trHeight w:val="510"/>
          <w:jc w:val="center"/>
        </w:trPr>
        <w:tc>
          <w:tcPr>
            <w:tcW w:w="2760" w:type="dxa"/>
            <w:tcBorders>
              <w:top w:val="nil"/>
              <w:left w:val="single" w:sz="4" w:space="0" w:color="auto"/>
              <w:bottom w:val="single" w:sz="4" w:space="0" w:color="auto"/>
              <w:right w:val="single" w:sz="4" w:space="0" w:color="auto"/>
            </w:tcBorders>
            <w:shd w:val="clear" w:color="000000" w:fill="BFBFBF"/>
            <w:vAlign w:val="center"/>
            <w:hideMark/>
          </w:tcPr>
          <w:p w14:paraId="74AF8B12"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Valor Presente de las Obligaciones</w:t>
            </w:r>
          </w:p>
        </w:tc>
        <w:tc>
          <w:tcPr>
            <w:tcW w:w="1700" w:type="dxa"/>
            <w:tcBorders>
              <w:top w:val="nil"/>
              <w:left w:val="nil"/>
              <w:bottom w:val="single" w:sz="4" w:space="0" w:color="auto"/>
              <w:right w:val="single" w:sz="4" w:space="0" w:color="auto"/>
            </w:tcBorders>
            <w:shd w:val="clear" w:color="auto" w:fill="auto"/>
            <w:vAlign w:val="center"/>
            <w:hideMark/>
          </w:tcPr>
          <w:p w14:paraId="0D771BA4"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2D6C1DD9"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27C1DB4F"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5307387F"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570F2EF6"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466CB8" w:rsidRPr="000A42F8" w14:paraId="08E7BC30" w14:textId="77777777" w:rsidTr="00C8299A">
        <w:trPr>
          <w:trHeight w:val="510"/>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3FADD63C" w14:textId="77777777" w:rsidR="00466CB8" w:rsidRPr="000A42F8" w:rsidRDefault="00466CB8" w:rsidP="00466CB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Pensiones y Jubilaciones en curso de pago</w:t>
            </w:r>
          </w:p>
        </w:tc>
        <w:tc>
          <w:tcPr>
            <w:tcW w:w="1700" w:type="dxa"/>
            <w:tcBorders>
              <w:top w:val="nil"/>
              <w:left w:val="nil"/>
              <w:bottom w:val="single" w:sz="4" w:space="0" w:color="auto"/>
              <w:right w:val="single" w:sz="4" w:space="0" w:color="auto"/>
            </w:tcBorders>
            <w:shd w:val="clear" w:color="auto" w:fill="auto"/>
            <w:vAlign w:val="center"/>
            <w:hideMark/>
          </w:tcPr>
          <w:p w14:paraId="0B009FD4" w14:textId="41F84E29"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173,169,142.28 </w:t>
            </w:r>
          </w:p>
        </w:tc>
        <w:tc>
          <w:tcPr>
            <w:tcW w:w="1060" w:type="dxa"/>
            <w:tcBorders>
              <w:top w:val="nil"/>
              <w:left w:val="nil"/>
              <w:bottom w:val="single" w:sz="4" w:space="0" w:color="auto"/>
              <w:right w:val="single" w:sz="4" w:space="0" w:color="auto"/>
            </w:tcBorders>
            <w:shd w:val="clear" w:color="auto" w:fill="auto"/>
            <w:vAlign w:val="center"/>
            <w:hideMark/>
          </w:tcPr>
          <w:p w14:paraId="32004E4D" w14:textId="14455F42"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50C8A1FC" w14:textId="52B8DEE2"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                         -   </w:t>
            </w:r>
          </w:p>
        </w:tc>
        <w:tc>
          <w:tcPr>
            <w:tcW w:w="1700" w:type="dxa"/>
            <w:tcBorders>
              <w:top w:val="nil"/>
              <w:left w:val="nil"/>
              <w:bottom w:val="single" w:sz="4" w:space="0" w:color="auto"/>
              <w:right w:val="single" w:sz="4" w:space="0" w:color="auto"/>
            </w:tcBorders>
            <w:shd w:val="clear" w:color="auto" w:fill="auto"/>
            <w:vAlign w:val="center"/>
            <w:hideMark/>
          </w:tcPr>
          <w:p w14:paraId="3BFB1B5C" w14:textId="35F11AC2"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768,796.64 </w:t>
            </w:r>
          </w:p>
        </w:tc>
        <w:tc>
          <w:tcPr>
            <w:tcW w:w="1700" w:type="dxa"/>
            <w:tcBorders>
              <w:top w:val="nil"/>
              <w:left w:val="nil"/>
              <w:bottom w:val="single" w:sz="4" w:space="0" w:color="auto"/>
              <w:right w:val="single" w:sz="4" w:space="0" w:color="auto"/>
            </w:tcBorders>
            <w:shd w:val="clear" w:color="auto" w:fill="auto"/>
            <w:vAlign w:val="center"/>
            <w:hideMark/>
          </w:tcPr>
          <w:p w14:paraId="2B5577F5" w14:textId="1A4F3E5F"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649,030.91 </w:t>
            </w:r>
          </w:p>
        </w:tc>
      </w:tr>
      <w:tr w:rsidR="00466CB8" w:rsidRPr="000A42F8" w14:paraId="590F6132"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3D2B2A2C" w14:textId="77777777" w:rsidR="00466CB8" w:rsidRPr="000A42F8" w:rsidRDefault="00466CB8" w:rsidP="00466CB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Generación actual</w:t>
            </w:r>
          </w:p>
        </w:tc>
        <w:tc>
          <w:tcPr>
            <w:tcW w:w="1700" w:type="dxa"/>
            <w:tcBorders>
              <w:top w:val="nil"/>
              <w:left w:val="nil"/>
              <w:bottom w:val="single" w:sz="4" w:space="0" w:color="auto"/>
              <w:right w:val="single" w:sz="4" w:space="0" w:color="auto"/>
            </w:tcBorders>
            <w:shd w:val="clear" w:color="auto" w:fill="auto"/>
            <w:vAlign w:val="center"/>
            <w:hideMark/>
          </w:tcPr>
          <w:p w14:paraId="3BFD9E52" w14:textId="65D7E7FA"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191,187,985.57 </w:t>
            </w:r>
          </w:p>
        </w:tc>
        <w:tc>
          <w:tcPr>
            <w:tcW w:w="1060" w:type="dxa"/>
            <w:tcBorders>
              <w:top w:val="nil"/>
              <w:left w:val="nil"/>
              <w:bottom w:val="single" w:sz="4" w:space="0" w:color="auto"/>
              <w:right w:val="single" w:sz="4" w:space="0" w:color="auto"/>
            </w:tcBorders>
            <w:shd w:val="clear" w:color="auto" w:fill="auto"/>
            <w:vAlign w:val="center"/>
            <w:hideMark/>
          </w:tcPr>
          <w:p w14:paraId="0BAF7C72" w14:textId="7D6BDA9D"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6645CDEB" w14:textId="362EA9F4"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10,100,453.14 </w:t>
            </w:r>
          </w:p>
        </w:tc>
        <w:tc>
          <w:tcPr>
            <w:tcW w:w="1700" w:type="dxa"/>
            <w:tcBorders>
              <w:top w:val="nil"/>
              <w:left w:val="nil"/>
              <w:bottom w:val="single" w:sz="4" w:space="0" w:color="auto"/>
              <w:right w:val="single" w:sz="4" w:space="0" w:color="auto"/>
            </w:tcBorders>
            <w:shd w:val="clear" w:color="auto" w:fill="auto"/>
            <w:vAlign w:val="center"/>
            <w:hideMark/>
          </w:tcPr>
          <w:p w14:paraId="1EF9AC88" w14:textId="2525825C"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47,539,397.08 </w:t>
            </w:r>
          </w:p>
        </w:tc>
        <w:tc>
          <w:tcPr>
            <w:tcW w:w="1700" w:type="dxa"/>
            <w:tcBorders>
              <w:top w:val="nil"/>
              <w:left w:val="nil"/>
              <w:bottom w:val="single" w:sz="4" w:space="0" w:color="auto"/>
              <w:right w:val="single" w:sz="4" w:space="0" w:color="auto"/>
            </w:tcBorders>
            <w:shd w:val="clear" w:color="auto" w:fill="auto"/>
            <w:vAlign w:val="center"/>
            <w:hideMark/>
          </w:tcPr>
          <w:p w14:paraId="6B5C900E" w14:textId="4D1DF6BD"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34,419,001.61 </w:t>
            </w:r>
          </w:p>
        </w:tc>
      </w:tr>
      <w:tr w:rsidR="00466CB8" w:rsidRPr="000A42F8" w14:paraId="392C52E2"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3E109B99" w14:textId="77777777" w:rsidR="00466CB8" w:rsidRPr="000A42F8" w:rsidRDefault="00466CB8" w:rsidP="00466CB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Generaciones futuras</w:t>
            </w:r>
          </w:p>
        </w:tc>
        <w:tc>
          <w:tcPr>
            <w:tcW w:w="1700" w:type="dxa"/>
            <w:tcBorders>
              <w:top w:val="nil"/>
              <w:left w:val="nil"/>
              <w:bottom w:val="single" w:sz="4" w:space="0" w:color="auto"/>
              <w:right w:val="single" w:sz="4" w:space="0" w:color="auto"/>
            </w:tcBorders>
            <w:shd w:val="clear" w:color="auto" w:fill="auto"/>
            <w:vAlign w:val="center"/>
            <w:hideMark/>
          </w:tcPr>
          <w:p w14:paraId="1E2E0DA8" w14:textId="71DCD182"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 343,833,906.49 </w:t>
            </w:r>
          </w:p>
        </w:tc>
        <w:tc>
          <w:tcPr>
            <w:tcW w:w="1060" w:type="dxa"/>
            <w:tcBorders>
              <w:top w:val="nil"/>
              <w:left w:val="nil"/>
              <w:bottom w:val="single" w:sz="4" w:space="0" w:color="auto"/>
              <w:right w:val="single" w:sz="4" w:space="0" w:color="auto"/>
            </w:tcBorders>
            <w:shd w:val="clear" w:color="auto" w:fill="auto"/>
            <w:vAlign w:val="center"/>
            <w:hideMark/>
          </w:tcPr>
          <w:p w14:paraId="67CEAE09" w14:textId="60F8677D"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7EF77E76" w14:textId="3C07F132"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36,123,964.99 </w:t>
            </w:r>
          </w:p>
        </w:tc>
        <w:tc>
          <w:tcPr>
            <w:tcW w:w="1700" w:type="dxa"/>
            <w:tcBorders>
              <w:top w:val="nil"/>
              <w:left w:val="nil"/>
              <w:bottom w:val="single" w:sz="4" w:space="0" w:color="auto"/>
              <w:right w:val="single" w:sz="4" w:space="0" w:color="auto"/>
            </w:tcBorders>
            <w:shd w:val="clear" w:color="auto" w:fill="auto"/>
            <w:vAlign w:val="center"/>
            <w:hideMark/>
          </w:tcPr>
          <w:p w14:paraId="77BB63FC" w14:textId="4DBF2C6D"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82,675,521.86 </w:t>
            </w:r>
          </w:p>
        </w:tc>
        <w:tc>
          <w:tcPr>
            <w:tcW w:w="1700" w:type="dxa"/>
            <w:tcBorders>
              <w:top w:val="nil"/>
              <w:left w:val="nil"/>
              <w:bottom w:val="single" w:sz="4" w:space="0" w:color="auto"/>
              <w:right w:val="single" w:sz="4" w:space="0" w:color="auto"/>
            </w:tcBorders>
            <w:shd w:val="clear" w:color="auto" w:fill="auto"/>
            <w:vAlign w:val="center"/>
            <w:hideMark/>
          </w:tcPr>
          <w:p w14:paraId="6AF7A2C5" w14:textId="0F695A2A" w:rsidR="00466CB8" w:rsidRPr="000A42F8" w:rsidRDefault="00466CB8" w:rsidP="00466CB8">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88,184,390.88 </w:t>
            </w:r>
          </w:p>
        </w:tc>
      </w:tr>
      <w:tr w:rsidR="003A1DF8" w:rsidRPr="000A42F8" w14:paraId="47294FCC"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7474708E"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320EEA3A"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013C899E"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0A781E03"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3D2401A1"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295F46BB"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72FAE592" w14:textId="77777777" w:rsidTr="00C8299A">
        <w:trPr>
          <w:trHeight w:val="765"/>
          <w:jc w:val="center"/>
        </w:trPr>
        <w:tc>
          <w:tcPr>
            <w:tcW w:w="2760" w:type="dxa"/>
            <w:tcBorders>
              <w:top w:val="nil"/>
              <w:left w:val="single" w:sz="4" w:space="0" w:color="auto"/>
              <w:bottom w:val="single" w:sz="4" w:space="0" w:color="auto"/>
              <w:right w:val="single" w:sz="4" w:space="0" w:color="auto"/>
            </w:tcBorders>
            <w:shd w:val="clear" w:color="000000" w:fill="BFBFBF"/>
            <w:vAlign w:val="center"/>
            <w:hideMark/>
          </w:tcPr>
          <w:p w14:paraId="16E7131D"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Valor Presente de las Contribuciones Asociadas a los Sueldos Futuros de Cotización X%</w:t>
            </w:r>
          </w:p>
        </w:tc>
        <w:tc>
          <w:tcPr>
            <w:tcW w:w="1700" w:type="dxa"/>
            <w:tcBorders>
              <w:top w:val="nil"/>
              <w:left w:val="nil"/>
              <w:bottom w:val="single" w:sz="4" w:space="0" w:color="auto"/>
              <w:right w:val="single" w:sz="4" w:space="0" w:color="auto"/>
            </w:tcBorders>
            <w:shd w:val="clear" w:color="auto" w:fill="auto"/>
            <w:vAlign w:val="center"/>
            <w:hideMark/>
          </w:tcPr>
          <w:p w14:paraId="39D4F662"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39FCE5F1"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360E2E4F"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59136BC8"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591AC4C0"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4623A6" w:rsidRPr="000A42F8" w14:paraId="2066658F"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1E45FA7E" w14:textId="77777777" w:rsidR="004623A6" w:rsidRPr="000A42F8" w:rsidRDefault="004623A6" w:rsidP="004623A6">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Generación actual</w:t>
            </w:r>
          </w:p>
        </w:tc>
        <w:tc>
          <w:tcPr>
            <w:tcW w:w="1700" w:type="dxa"/>
            <w:tcBorders>
              <w:top w:val="nil"/>
              <w:left w:val="nil"/>
              <w:bottom w:val="single" w:sz="4" w:space="0" w:color="auto"/>
              <w:right w:val="single" w:sz="4" w:space="0" w:color="auto"/>
            </w:tcBorders>
            <w:shd w:val="clear" w:color="auto" w:fill="auto"/>
            <w:vAlign w:val="center"/>
            <w:hideMark/>
          </w:tcPr>
          <w:p w14:paraId="7DA76F57" w14:textId="25DAC2A1" w:rsidR="004623A6" w:rsidRPr="000A42F8" w:rsidRDefault="004623A6" w:rsidP="004623A6">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46,810,004.43 </w:t>
            </w:r>
          </w:p>
        </w:tc>
        <w:tc>
          <w:tcPr>
            <w:tcW w:w="1060" w:type="dxa"/>
            <w:tcBorders>
              <w:top w:val="nil"/>
              <w:left w:val="nil"/>
              <w:bottom w:val="single" w:sz="4" w:space="0" w:color="auto"/>
              <w:right w:val="single" w:sz="4" w:space="0" w:color="auto"/>
            </w:tcBorders>
            <w:shd w:val="clear" w:color="auto" w:fill="auto"/>
            <w:vAlign w:val="center"/>
            <w:hideMark/>
          </w:tcPr>
          <w:p w14:paraId="1B6745F5" w14:textId="16E31C60" w:rsidR="004623A6" w:rsidRPr="000A42F8" w:rsidRDefault="004623A6" w:rsidP="004623A6">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63F38A77" w14:textId="3829761D" w:rsidR="004623A6" w:rsidRPr="000A42F8" w:rsidRDefault="004623A6" w:rsidP="004623A6">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1,297,634.16 </w:t>
            </w:r>
          </w:p>
        </w:tc>
        <w:tc>
          <w:tcPr>
            <w:tcW w:w="1700" w:type="dxa"/>
            <w:tcBorders>
              <w:top w:val="nil"/>
              <w:left w:val="nil"/>
              <w:bottom w:val="single" w:sz="4" w:space="0" w:color="auto"/>
              <w:right w:val="single" w:sz="4" w:space="0" w:color="auto"/>
            </w:tcBorders>
            <w:shd w:val="clear" w:color="auto" w:fill="auto"/>
            <w:vAlign w:val="center"/>
            <w:hideMark/>
          </w:tcPr>
          <w:p w14:paraId="1113D57E" w14:textId="12706694" w:rsidR="004623A6" w:rsidRPr="000A42F8" w:rsidRDefault="004623A6" w:rsidP="004623A6">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6,206,292.09 </w:t>
            </w:r>
          </w:p>
        </w:tc>
        <w:tc>
          <w:tcPr>
            <w:tcW w:w="1700" w:type="dxa"/>
            <w:tcBorders>
              <w:top w:val="nil"/>
              <w:left w:val="nil"/>
              <w:bottom w:val="single" w:sz="4" w:space="0" w:color="auto"/>
              <w:right w:val="single" w:sz="4" w:space="0" w:color="auto"/>
            </w:tcBorders>
            <w:shd w:val="clear" w:color="auto" w:fill="auto"/>
            <w:vAlign w:val="center"/>
            <w:hideMark/>
          </w:tcPr>
          <w:p w14:paraId="40F20995" w14:textId="53239D0A" w:rsidR="004623A6" w:rsidRPr="000A42F8" w:rsidRDefault="004623A6" w:rsidP="004623A6">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4,505,290.64 </w:t>
            </w:r>
          </w:p>
        </w:tc>
      </w:tr>
      <w:tr w:rsidR="004623A6" w:rsidRPr="000A42F8" w14:paraId="5B288AB7"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1352DCEB" w14:textId="77777777" w:rsidR="004623A6" w:rsidRPr="000A42F8" w:rsidRDefault="004623A6" w:rsidP="004623A6">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Generaciones futuras</w:t>
            </w:r>
          </w:p>
        </w:tc>
        <w:tc>
          <w:tcPr>
            <w:tcW w:w="1700" w:type="dxa"/>
            <w:tcBorders>
              <w:top w:val="nil"/>
              <w:left w:val="nil"/>
              <w:bottom w:val="single" w:sz="4" w:space="0" w:color="auto"/>
              <w:right w:val="single" w:sz="4" w:space="0" w:color="auto"/>
            </w:tcBorders>
            <w:shd w:val="clear" w:color="auto" w:fill="auto"/>
            <w:vAlign w:val="center"/>
            <w:hideMark/>
          </w:tcPr>
          <w:p w14:paraId="6CF1DF29" w14:textId="671D5B44" w:rsidR="004623A6" w:rsidRPr="000A42F8" w:rsidRDefault="004623A6" w:rsidP="004623A6">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163,995,396.17 </w:t>
            </w:r>
          </w:p>
        </w:tc>
        <w:tc>
          <w:tcPr>
            <w:tcW w:w="1060" w:type="dxa"/>
            <w:tcBorders>
              <w:top w:val="nil"/>
              <w:left w:val="nil"/>
              <w:bottom w:val="single" w:sz="4" w:space="0" w:color="auto"/>
              <w:right w:val="single" w:sz="4" w:space="0" w:color="auto"/>
            </w:tcBorders>
            <w:shd w:val="clear" w:color="auto" w:fill="auto"/>
            <w:vAlign w:val="center"/>
            <w:hideMark/>
          </w:tcPr>
          <w:p w14:paraId="160B2627" w14:textId="22F1E94C" w:rsidR="004623A6" w:rsidRPr="000A42F8" w:rsidRDefault="004623A6" w:rsidP="004623A6">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44C35C31" w14:textId="46B9C89B" w:rsidR="004623A6" w:rsidRPr="000A42F8" w:rsidRDefault="004623A6" w:rsidP="004623A6">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17,229,725.86 </w:t>
            </w:r>
          </w:p>
        </w:tc>
        <w:tc>
          <w:tcPr>
            <w:tcW w:w="1700" w:type="dxa"/>
            <w:tcBorders>
              <w:top w:val="nil"/>
              <w:left w:val="nil"/>
              <w:bottom w:val="single" w:sz="4" w:space="0" w:color="auto"/>
              <w:right w:val="single" w:sz="4" w:space="0" w:color="auto"/>
            </w:tcBorders>
            <w:shd w:val="clear" w:color="auto" w:fill="auto"/>
            <w:vAlign w:val="center"/>
            <w:hideMark/>
          </w:tcPr>
          <w:p w14:paraId="15B49C38" w14:textId="472AE721" w:rsidR="004623A6" w:rsidRPr="000A42F8" w:rsidRDefault="004623A6" w:rsidP="004623A6">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39,433,007.35 </w:t>
            </w:r>
          </w:p>
        </w:tc>
        <w:tc>
          <w:tcPr>
            <w:tcW w:w="1700" w:type="dxa"/>
            <w:tcBorders>
              <w:top w:val="nil"/>
              <w:left w:val="nil"/>
              <w:bottom w:val="single" w:sz="4" w:space="0" w:color="auto"/>
              <w:right w:val="single" w:sz="4" w:space="0" w:color="auto"/>
            </w:tcBorders>
            <w:shd w:val="clear" w:color="auto" w:fill="auto"/>
            <w:vAlign w:val="center"/>
            <w:hideMark/>
          </w:tcPr>
          <w:p w14:paraId="4CD9D0B5" w14:textId="479728EF" w:rsidR="004623A6" w:rsidRPr="000A42F8" w:rsidRDefault="004623A6" w:rsidP="004623A6">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42,060,523.54 </w:t>
            </w:r>
          </w:p>
        </w:tc>
      </w:tr>
      <w:tr w:rsidR="003A1DF8" w:rsidRPr="000A42F8" w14:paraId="67662917"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3D5E7BF4"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6CC60193"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03375E9D"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7E356A66"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623FC231"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4309BB60"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442A981C" w14:textId="77777777" w:rsidTr="00C8299A">
        <w:trPr>
          <w:trHeight w:val="510"/>
          <w:jc w:val="center"/>
        </w:trPr>
        <w:tc>
          <w:tcPr>
            <w:tcW w:w="2760" w:type="dxa"/>
            <w:tcBorders>
              <w:top w:val="nil"/>
              <w:left w:val="single" w:sz="4" w:space="0" w:color="auto"/>
              <w:bottom w:val="single" w:sz="4" w:space="0" w:color="auto"/>
              <w:right w:val="single" w:sz="4" w:space="0" w:color="auto"/>
            </w:tcBorders>
            <w:shd w:val="clear" w:color="000000" w:fill="BFBFBF"/>
            <w:vAlign w:val="center"/>
            <w:hideMark/>
          </w:tcPr>
          <w:p w14:paraId="554341AE"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Valor Presente de Aportaciones Futuras</w:t>
            </w:r>
          </w:p>
        </w:tc>
        <w:tc>
          <w:tcPr>
            <w:tcW w:w="1700" w:type="dxa"/>
            <w:tcBorders>
              <w:top w:val="nil"/>
              <w:left w:val="nil"/>
              <w:bottom w:val="single" w:sz="4" w:space="0" w:color="auto"/>
              <w:right w:val="single" w:sz="4" w:space="0" w:color="auto"/>
            </w:tcBorders>
            <w:shd w:val="clear" w:color="auto" w:fill="auto"/>
            <w:vAlign w:val="center"/>
            <w:hideMark/>
          </w:tcPr>
          <w:p w14:paraId="103B8063"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55B91714"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38B72E30"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6673ABB2"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7E8EB7B5"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4623A6" w:rsidRPr="000A42F8" w14:paraId="25819395"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311A3FAB" w14:textId="77777777" w:rsidR="004623A6" w:rsidRPr="000A42F8" w:rsidRDefault="004623A6" w:rsidP="004623A6">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Generación actual</w:t>
            </w:r>
          </w:p>
        </w:tc>
        <w:tc>
          <w:tcPr>
            <w:tcW w:w="1700" w:type="dxa"/>
            <w:tcBorders>
              <w:top w:val="nil"/>
              <w:left w:val="nil"/>
              <w:bottom w:val="single" w:sz="4" w:space="0" w:color="auto"/>
              <w:right w:val="single" w:sz="4" w:space="0" w:color="auto"/>
            </w:tcBorders>
            <w:shd w:val="clear" w:color="auto" w:fill="auto"/>
            <w:vAlign w:val="center"/>
            <w:hideMark/>
          </w:tcPr>
          <w:p w14:paraId="57094043" w14:textId="3446141C" w:rsidR="004623A6" w:rsidRPr="000A42F8" w:rsidRDefault="004623A6" w:rsidP="004623A6">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70,034,037.35 </w:t>
            </w:r>
          </w:p>
        </w:tc>
        <w:tc>
          <w:tcPr>
            <w:tcW w:w="1060" w:type="dxa"/>
            <w:tcBorders>
              <w:top w:val="nil"/>
              <w:left w:val="nil"/>
              <w:bottom w:val="single" w:sz="4" w:space="0" w:color="auto"/>
              <w:right w:val="single" w:sz="4" w:space="0" w:color="auto"/>
            </w:tcBorders>
            <w:shd w:val="clear" w:color="auto" w:fill="auto"/>
            <w:vAlign w:val="center"/>
            <w:hideMark/>
          </w:tcPr>
          <w:p w14:paraId="18F32C93" w14:textId="3B4BA91D" w:rsidR="004623A6" w:rsidRPr="000A42F8" w:rsidRDefault="004623A6" w:rsidP="004623A6">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4401BBE6" w14:textId="68F262E7" w:rsidR="004623A6" w:rsidRPr="000A42F8" w:rsidRDefault="004623A6" w:rsidP="004623A6">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1,941,434.54 </w:t>
            </w:r>
          </w:p>
        </w:tc>
        <w:tc>
          <w:tcPr>
            <w:tcW w:w="1700" w:type="dxa"/>
            <w:tcBorders>
              <w:top w:val="nil"/>
              <w:left w:val="nil"/>
              <w:bottom w:val="single" w:sz="4" w:space="0" w:color="auto"/>
              <w:right w:val="single" w:sz="4" w:space="0" w:color="auto"/>
            </w:tcBorders>
            <w:shd w:val="clear" w:color="auto" w:fill="auto"/>
            <w:vAlign w:val="center"/>
            <w:hideMark/>
          </w:tcPr>
          <w:p w14:paraId="11923EC0" w14:textId="2BC75BF0" w:rsidR="004623A6" w:rsidRPr="000A42F8" w:rsidRDefault="004623A6" w:rsidP="004623A6">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9,285,444.37 </w:t>
            </w:r>
          </w:p>
        </w:tc>
        <w:tc>
          <w:tcPr>
            <w:tcW w:w="1700" w:type="dxa"/>
            <w:tcBorders>
              <w:top w:val="nil"/>
              <w:left w:val="nil"/>
              <w:bottom w:val="single" w:sz="4" w:space="0" w:color="auto"/>
              <w:right w:val="single" w:sz="4" w:space="0" w:color="auto"/>
            </w:tcBorders>
            <w:shd w:val="clear" w:color="auto" w:fill="auto"/>
            <w:vAlign w:val="center"/>
            <w:hideMark/>
          </w:tcPr>
          <w:p w14:paraId="327DF736" w14:textId="52B296B3" w:rsidR="004623A6" w:rsidRPr="000A42F8" w:rsidRDefault="004623A6" w:rsidP="004623A6">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6,740,518.33 </w:t>
            </w:r>
          </w:p>
        </w:tc>
      </w:tr>
      <w:tr w:rsidR="004623A6" w:rsidRPr="000A42F8" w14:paraId="1AE4531C"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7707811C" w14:textId="77777777" w:rsidR="004623A6" w:rsidRPr="000A42F8" w:rsidRDefault="004623A6" w:rsidP="004623A6">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Generaciones futuras</w:t>
            </w:r>
          </w:p>
        </w:tc>
        <w:tc>
          <w:tcPr>
            <w:tcW w:w="1700" w:type="dxa"/>
            <w:tcBorders>
              <w:top w:val="nil"/>
              <w:left w:val="nil"/>
              <w:bottom w:val="single" w:sz="4" w:space="0" w:color="auto"/>
              <w:right w:val="single" w:sz="4" w:space="0" w:color="auto"/>
            </w:tcBorders>
            <w:shd w:val="clear" w:color="auto" w:fill="auto"/>
            <w:vAlign w:val="center"/>
            <w:hideMark/>
          </w:tcPr>
          <w:p w14:paraId="75F10209" w14:textId="72BE876D" w:rsidR="004623A6" w:rsidRPr="000A42F8" w:rsidRDefault="004623A6" w:rsidP="004623A6">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163,995,396.17 </w:t>
            </w:r>
          </w:p>
        </w:tc>
        <w:tc>
          <w:tcPr>
            <w:tcW w:w="1060" w:type="dxa"/>
            <w:tcBorders>
              <w:top w:val="nil"/>
              <w:left w:val="nil"/>
              <w:bottom w:val="single" w:sz="4" w:space="0" w:color="auto"/>
              <w:right w:val="single" w:sz="4" w:space="0" w:color="auto"/>
            </w:tcBorders>
            <w:shd w:val="clear" w:color="auto" w:fill="auto"/>
            <w:vAlign w:val="center"/>
            <w:hideMark/>
          </w:tcPr>
          <w:p w14:paraId="39E7FEA4" w14:textId="4B86C28E" w:rsidR="004623A6" w:rsidRPr="000A42F8" w:rsidRDefault="004623A6" w:rsidP="004623A6">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1420BEA9" w14:textId="1A9BAB92" w:rsidR="004623A6" w:rsidRPr="000A42F8" w:rsidRDefault="004623A6" w:rsidP="004623A6">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17,229,725.86 </w:t>
            </w:r>
          </w:p>
        </w:tc>
        <w:tc>
          <w:tcPr>
            <w:tcW w:w="1700" w:type="dxa"/>
            <w:tcBorders>
              <w:top w:val="nil"/>
              <w:left w:val="nil"/>
              <w:bottom w:val="single" w:sz="4" w:space="0" w:color="auto"/>
              <w:right w:val="single" w:sz="4" w:space="0" w:color="auto"/>
            </w:tcBorders>
            <w:shd w:val="clear" w:color="auto" w:fill="auto"/>
            <w:vAlign w:val="center"/>
            <w:hideMark/>
          </w:tcPr>
          <w:p w14:paraId="473F0E25" w14:textId="316300F7" w:rsidR="004623A6" w:rsidRPr="000A42F8" w:rsidRDefault="004623A6" w:rsidP="004623A6">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39,433,007.35 </w:t>
            </w:r>
          </w:p>
        </w:tc>
        <w:tc>
          <w:tcPr>
            <w:tcW w:w="1700" w:type="dxa"/>
            <w:tcBorders>
              <w:top w:val="nil"/>
              <w:left w:val="nil"/>
              <w:bottom w:val="single" w:sz="4" w:space="0" w:color="auto"/>
              <w:right w:val="single" w:sz="4" w:space="0" w:color="auto"/>
            </w:tcBorders>
            <w:shd w:val="clear" w:color="auto" w:fill="auto"/>
            <w:vAlign w:val="center"/>
            <w:hideMark/>
          </w:tcPr>
          <w:p w14:paraId="590E767C" w14:textId="284AC786" w:rsidR="004623A6" w:rsidRPr="000A42F8" w:rsidRDefault="004623A6" w:rsidP="004623A6">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42,060,523.54 </w:t>
            </w:r>
          </w:p>
        </w:tc>
      </w:tr>
      <w:tr w:rsidR="004623A6" w:rsidRPr="000A42F8" w14:paraId="24FC7984"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44550767" w14:textId="77777777" w:rsidR="004623A6" w:rsidRPr="000A42F8" w:rsidRDefault="004623A6" w:rsidP="004623A6">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Otros Ingresos</w:t>
            </w:r>
          </w:p>
        </w:tc>
        <w:tc>
          <w:tcPr>
            <w:tcW w:w="1700" w:type="dxa"/>
            <w:tcBorders>
              <w:top w:val="nil"/>
              <w:left w:val="nil"/>
              <w:bottom w:val="single" w:sz="4" w:space="0" w:color="auto"/>
              <w:right w:val="single" w:sz="4" w:space="0" w:color="auto"/>
            </w:tcBorders>
            <w:shd w:val="clear" w:color="auto" w:fill="auto"/>
            <w:vAlign w:val="center"/>
            <w:hideMark/>
          </w:tcPr>
          <w:p w14:paraId="0D09D708" w14:textId="00FB1B03" w:rsidR="004623A6" w:rsidRPr="000A42F8" w:rsidRDefault="004623A6" w:rsidP="004623A6">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0</w:t>
            </w:r>
          </w:p>
        </w:tc>
        <w:tc>
          <w:tcPr>
            <w:tcW w:w="1060" w:type="dxa"/>
            <w:tcBorders>
              <w:top w:val="nil"/>
              <w:left w:val="nil"/>
              <w:bottom w:val="single" w:sz="4" w:space="0" w:color="auto"/>
              <w:right w:val="single" w:sz="4" w:space="0" w:color="auto"/>
            </w:tcBorders>
            <w:shd w:val="clear" w:color="auto" w:fill="auto"/>
            <w:vAlign w:val="center"/>
            <w:hideMark/>
          </w:tcPr>
          <w:p w14:paraId="4D8B14DD" w14:textId="2D4EA840" w:rsidR="004623A6" w:rsidRPr="000A42F8" w:rsidRDefault="004623A6" w:rsidP="004623A6">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6BAC3CA5" w14:textId="41A7F178" w:rsidR="004623A6" w:rsidRPr="000A42F8" w:rsidRDefault="004623A6" w:rsidP="004623A6">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0</w:t>
            </w:r>
          </w:p>
        </w:tc>
        <w:tc>
          <w:tcPr>
            <w:tcW w:w="1700" w:type="dxa"/>
            <w:tcBorders>
              <w:top w:val="nil"/>
              <w:left w:val="nil"/>
              <w:bottom w:val="single" w:sz="4" w:space="0" w:color="auto"/>
              <w:right w:val="single" w:sz="4" w:space="0" w:color="auto"/>
            </w:tcBorders>
            <w:shd w:val="clear" w:color="auto" w:fill="auto"/>
            <w:vAlign w:val="center"/>
            <w:hideMark/>
          </w:tcPr>
          <w:p w14:paraId="499F8864" w14:textId="63645ABA" w:rsidR="004623A6" w:rsidRPr="000A42F8" w:rsidRDefault="004623A6" w:rsidP="004623A6">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0</w:t>
            </w:r>
          </w:p>
        </w:tc>
        <w:tc>
          <w:tcPr>
            <w:tcW w:w="1700" w:type="dxa"/>
            <w:tcBorders>
              <w:top w:val="nil"/>
              <w:left w:val="nil"/>
              <w:bottom w:val="single" w:sz="4" w:space="0" w:color="auto"/>
              <w:right w:val="single" w:sz="4" w:space="0" w:color="auto"/>
            </w:tcBorders>
            <w:shd w:val="clear" w:color="auto" w:fill="auto"/>
            <w:vAlign w:val="center"/>
            <w:hideMark/>
          </w:tcPr>
          <w:p w14:paraId="08404750" w14:textId="4A808DFB" w:rsidR="004623A6" w:rsidRPr="000A42F8" w:rsidRDefault="004623A6" w:rsidP="004623A6">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0</w:t>
            </w:r>
          </w:p>
        </w:tc>
      </w:tr>
      <w:tr w:rsidR="003A1DF8" w:rsidRPr="000A42F8" w14:paraId="411EA8CD"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04CE924D"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03CF432E"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4150FFD2"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5B72F966"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64D69D49"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185CF48E"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5A7EF9B8"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BFBFBF"/>
            <w:vAlign w:val="center"/>
            <w:hideMark/>
          </w:tcPr>
          <w:p w14:paraId="503EA9AC"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Déficit/Superávit Actuarial</w:t>
            </w:r>
          </w:p>
        </w:tc>
        <w:tc>
          <w:tcPr>
            <w:tcW w:w="1700" w:type="dxa"/>
            <w:tcBorders>
              <w:top w:val="nil"/>
              <w:left w:val="nil"/>
              <w:bottom w:val="single" w:sz="4" w:space="0" w:color="auto"/>
              <w:right w:val="single" w:sz="4" w:space="0" w:color="auto"/>
            </w:tcBorders>
            <w:shd w:val="clear" w:color="auto" w:fill="auto"/>
            <w:vAlign w:val="center"/>
            <w:hideMark/>
          </w:tcPr>
          <w:p w14:paraId="0F00063A"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0EFB9147"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6400F8BA"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1452F0A8"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4CE724E3"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4623A6" w:rsidRPr="000A42F8" w14:paraId="7BBCD2F8"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543EFF34" w14:textId="77777777" w:rsidR="004623A6" w:rsidRPr="000A42F8" w:rsidRDefault="004623A6" w:rsidP="004623A6">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Generación actual</w:t>
            </w:r>
          </w:p>
        </w:tc>
        <w:tc>
          <w:tcPr>
            <w:tcW w:w="1700" w:type="dxa"/>
            <w:tcBorders>
              <w:top w:val="nil"/>
              <w:left w:val="nil"/>
              <w:bottom w:val="single" w:sz="4" w:space="0" w:color="auto"/>
              <w:right w:val="single" w:sz="4" w:space="0" w:color="auto"/>
            </w:tcBorders>
            <w:shd w:val="clear" w:color="auto" w:fill="auto"/>
            <w:vAlign w:val="center"/>
            <w:hideMark/>
          </w:tcPr>
          <w:p w14:paraId="0FD1554C" w14:textId="1C59CE7C" w:rsidR="004623A6" w:rsidRPr="004623A6" w:rsidRDefault="004623A6" w:rsidP="004623A6">
            <w:pPr>
              <w:spacing w:after="0" w:line="240" w:lineRule="auto"/>
              <w:jc w:val="center"/>
              <w:rPr>
                <w:rFonts w:ascii="Arial" w:eastAsia="Times New Roman" w:hAnsi="Arial" w:cs="Arial"/>
                <w:sz w:val="20"/>
                <w:szCs w:val="20"/>
                <w:lang w:eastAsia="es-MX"/>
              </w:rPr>
            </w:pPr>
            <w:r w:rsidRPr="004623A6">
              <w:rPr>
                <w:rFonts w:ascii="Arial" w:hAnsi="Arial" w:cs="Arial"/>
                <w:sz w:val="20"/>
                <w:szCs w:val="20"/>
              </w:rPr>
              <w:t xml:space="preserve">-246,618,712.38 </w:t>
            </w:r>
          </w:p>
        </w:tc>
        <w:tc>
          <w:tcPr>
            <w:tcW w:w="1060" w:type="dxa"/>
            <w:tcBorders>
              <w:top w:val="nil"/>
              <w:left w:val="nil"/>
              <w:bottom w:val="single" w:sz="4" w:space="0" w:color="auto"/>
              <w:right w:val="single" w:sz="4" w:space="0" w:color="auto"/>
            </w:tcBorders>
            <w:shd w:val="clear" w:color="auto" w:fill="auto"/>
            <w:vAlign w:val="center"/>
            <w:hideMark/>
          </w:tcPr>
          <w:p w14:paraId="6CC1EB32" w14:textId="5C482688" w:rsidR="004623A6" w:rsidRPr="004623A6" w:rsidRDefault="004623A6" w:rsidP="004623A6">
            <w:pPr>
              <w:spacing w:after="0" w:line="240" w:lineRule="auto"/>
              <w:jc w:val="center"/>
              <w:rPr>
                <w:rFonts w:ascii="Arial" w:eastAsia="Times New Roman" w:hAnsi="Arial" w:cs="Arial"/>
                <w:sz w:val="20"/>
                <w:szCs w:val="20"/>
                <w:lang w:eastAsia="es-MX"/>
              </w:rPr>
            </w:pPr>
            <w:r w:rsidRPr="004623A6">
              <w:rPr>
                <w:rFonts w:ascii="Arial" w:hAnsi="Arial" w:cs="Arial"/>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6668CBE8" w14:textId="78819D57" w:rsidR="004623A6" w:rsidRPr="004623A6" w:rsidRDefault="004623A6" w:rsidP="004623A6">
            <w:pPr>
              <w:spacing w:after="0" w:line="240" w:lineRule="auto"/>
              <w:jc w:val="center"/>
              <w:rPr>
                <w:rFonts w:ascii="Arial" w:eastAsia="Times New Roman" w:hAnsi="Arial" w:cs="Arial"/>
                <w:sz w:val="20"/>
                <w:szCs w:val="20"/>
                <w:lang w:eastAsia="es-MX"/>
              </w:rPr>
            </w:pPr>
            <w:r w:rsidRPr="004623A6">
              <w:rPr>
                <w:rFonts w:ascii="Arial" w:hAnsi="Arial" w:cs="Arial"/>
                <w:sz w:val="20"/>
                <w:szCs w:val="20"/>
              </w:rPr>
              <w:t xml:space="preserve">-6,861,384.44 </w:t>
            </w:r>
          </w:p>
        </w:tc>
        <w:tc>
          <w:tcPr>
            <w:tcW w:w="1700" w:type="dxa"/>
            <w:tcBorders>
              <w:top w:val="nil"/>
              <w:left w:val="nil"/>
              <w:bottom w:val="single" w:sz="4" w:space="0" w:color="auto"/>
              <w:right w:val="single" w:sz="4" w:space="0" w:color="auto"/>
            </w:tcBorders>
            <w:shd w:val="clear" w:color="auto" w:fill="auto"/>
            <w:vAlign w:val="center"/>
            <w:hideMark/>
          </w:tcPr>
          <w:p w14:paraId="5D636F1A" w14:textId="3FC761D9" w:rsidR="004623A6" w:rsidRPr="004623A6" w:rsidRDefault="004623A6" w:rsidP="004623A6">
            <w:pPr>
              <w:spacing w:after="0" w:line="240" w:lineRule="auto"/>
              <w:jc w:val="center"/>
              <w:rPr>
                <w:rFonts w:ascii="Arial" w:eastAsia="Times New Roman" w:hAnsi="Arial" w:cs="Arial"/>
                <w:sz w:val="20"/>
                <w:szCs w:val="20"/>
                <w:lang w:eastAsia="es-MX"/>
              </w:rPr>
            </w:pPr>
            <w:r w:rsidRPr="004623A6">
              <w:rPr>
                <w:rFonts w:ascii="Arial" w:hAnsi="Arial" w:cs="Arial"/>
                <w:sz w:val="20"/>
                <w:szCs w:val="20"/>
              </w:rPr>
              <w:t xml:space="preserve">-32,816,457.25 </w:t>
            </w:r>
          </w:p>
        </w:tc>
        <w:tc>
          <w:tcPr>
            <w:tcW w:w="1700" w:type="dxa"/>
            <w:tcBorders>
              <w:top w:val="nil"/>
              <w:left w:val="nil"/>
              <w:bottom w:val="single" w:sz="4" w:space="0" w:color="auto"/>
              <w:right w:val="single" w:sz="4" w:space="0" w:color="auto"/>
            </w:tcBorders>
            <w:shd w:val="clear" w:color="auto" w:fill="auto"/>
            <w:vAlign w:val="center"/>
            <w:hideMark/>
          </w:tcPr>
          <w:p w14:paraId="4AAA20E5" w14:textId="5DEE6DF0" w:rsidR="004623A6" w:rsidRPr="004623A6" w:rsidRDefault="004623A6" w:rsidP="004623A6">
            <w:pPr>
              <w:spacing w:after="0" w:line="240" w:lineRule="auto"/>
              <w:jc w:val="center"/>
              <w:rPr>
                <w:rFonts w:ascii="Arial" w:eastAsia="Times New Roman" w:hAnsi="Arial" w:cs="Arial"/>
                <w:sz w:val="20"/>
                <w:szCs w:val="20"/>
                <w:lang w:eastAsia="es-MX"/>
              </w:rPr>
            </w:pPr>
            <w:r w:rsidRPr="004623A6">
              <w:rPr>
                <w:rFonts w:ascii="Arial" w:hAnsi="Arial" w:cs="Arial"/>
                <w:sz w:val="20"/>
                <w:szCs w:val="20"/>
              </w:rPr>
              <w:t xml:space="preserve">-23,822,223.55 </w:t>
            </w:r>
          </w:p>
        </w:tc>
      </w:tr>
      <w:tr w:rsidR="004623A6" w:rsidRPr="000A42F8" w14:paraId="2391E6EA"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15F675DF" w14:textId="77777777" w:rsidR="004623A6" w:rsidRPr="000A42F8" w:rsidRDefault="004623A6" w:rsidP="004623A6">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Generaciones futuras</w:t>
            </w:r>
          </w:p>
        </w:tc>
        <w:tc>
          <w:tcPr>
            <w:tcW w:w="1700" w:type="dxa"/>
            <w:tcBorders>
              <w:top w:val="nil"/>
              <w:left w:val="nil"/>
              <w:bottom w:val="single" w:sz="4" w:space="0" w:color="auto"/>
              <w:right w:val="single" w:sz="4" w:space="0" w:color="auto"/>
            </w:tcBorders>
            <w:shd w:val="clear" w:color="auto" w:fill="auto"/>
            <w:vAlign w:val="center"/>
            <w:hideMark/>
          </w:tcPr>
          <w:p w14:paraId="2B14B691" w14:textId="54B8BD7F" w:rsidR="004623A6" w:rsidRPr="004623A6" w:rsidRDefault="004623A6" w:rsidP="004623A6">
            <w:pPr>
              <w:spacing w:after="0" w:line="240" w:lineRule="auto"/>
              <w:jc w:val="center"/>
              <w:rPr>
                <w:rFonts w:ascii="Arial" w:eastAsia="Times New Roman" w:hAnsi="Arial" w:cs="Arial"/>
                <w:sz w:val="20"/>
                <w:szCs w:val="20"/>
                <w:lang w:eastAsia="es-MX"/>
              </w:rPr>
            </w:pPr>
            <w:r w:rsidRPr="004623A6">
              <w:rPr>
                <w:rFonts w:ascii="Arial" w:hAnsi="Arial" w:cs="Arial"/>
                <w:sz w:val="20"/>
                <w:szCs w:val="20"/>
              </w:rPr>
              <w:t xml:space="preserve">-15,843,114.15 </w:t>
            </w:r>
          </w:p>
        </w:tc>
        <w:tc>
          <w:tcPr>
            <w:tcW w:w="1060" w:type="dxa"/>
            <w:tcBorders>
              <w:top w:val="nil"/>
              <w:left w:val="nil"/>
              <w:bottom w:val="single" w:sz="4" w:space="0" w:color="auto"/>
              <w:right w:val="single" w:sz="4" w:space="0" w:color="auto"/>
            </w:tcBorders>
            <w:shd w:val="clear" w:color="auto" w:fill="auto"/>
            <w:vAlign w:val="center"/>
            <w:hideMark/>
          </w:tcPr>
          <w:p w14:paraId="54ACA840" w14:textId="20F859FF" w:rsidR="004623A6" w:rsidRPr="004623A6" w:rsidRDefault="004623A6" w:rsidP="004623A6">
            <w:pPr>
              <w:spacing w:after="0" w:line="240" w:lineRule="auto"/>
              <w:jc w:val="center"/>
              <w:rPr>
                <w:rFonts w:ascii="Arial" w:eastAsia="Times New Roman" w:hAnsi="Arial" w:cs="Arial"/>
                <w:sz w:val="20"/>
                <w:szCs w:val="20"/>
                <w:lang w:eastAsia="es-MX"/>
              </w:rPr>
            </w:pPr>
            <w:r w:rsidRPr="004623A6">
              <w:rPr>
                <w:rFonts w:ascii="Arial" w:hAnsi="Arial" w:cs="Arial"/>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7EBF7557" w14:textId="330CBE85" w:rsidR="004623A6" w:rsidRPr="004623A6" w:rsidRDefault="004623A6" w:rsidP="004623A6">
            <w:pPr>
              <w:spacing w:after="0" w:line="240" w:lineRule="auto"/>
              <w:jc w:val="center"/>
              <w:rPr>
                <w:rFonts w:ascii="Arial" w:eastAsia="Times New Roman" w:hAnsi="Arial" w:cs="Arial"/>
                <w:sz w:val="20"/>
                <w:szCs w:val="20"/>
                <w:lang w:eastAsia="es-MX"/>
              </w:rPr>
            </w:pPr>
            <w:r w:rsidRPr="004623A6">
              <w:rPr>
                <w:rFonts w:ascii="Arial" w:hAnsi="Arial" w:cs="Arial"/>
                <w:sz w:val="20"/>
                <w:szCs w:val="20"/>
              </w:rPr>
              <w:t xml:space="preserve">-1,664,513.27 </w:t>
            </w:r>
          </w:p>
        </w:tc>
        <w:tc>
          <w:tcPr>
            <w:tcW w:w="1700" w:type="dxa"/>
            <w:tcBorders>
              <w:top w:val="nil"/>
              <w:left w:val="nil"/>
              <w:bottom w:val="single" w:sz="4" w:space="0" w:color="auto"/>
              <w:right w:val="single" w:sz="4" w:space="0" w:color="auto"/>
            </w:tcBorders>
            <w:shd w:val="clear" w:color="auto" w:fill="auto"/>
            <w:vAlign w:val="center"/>
            <w:hideMark/>
          </w:tcPr>
          <w:p w14:paraId="12057F7F" w14:textId="1429183D" w:rsidR="004623A6" w:rsidRPr="004623A6" w:rsidRDefault="004623A6" w:rsidP="004623A6">
            <w:pPr>
              <w:spacing w:after="0" w:line="240" w:lineRule="auto"/>
              <w:jc w:val="center"/>
              <w:rPr>
                <w:rFonts w:ascii="Arial" w:eastAsia="Times New Roman" w:hAnsi="Arial" w:cs="Arial"/>
                <w:sz w:val="20"/>
                <w:szCs w:val="20"/>
                <w:lang w:eastAsia="es-MX"/>
              </w:rPr>
            </w:pPr>
            <w:r w:rsidRPr="004623A6">
              <w:rPr>
                <w:rFonts w:ascii="Arial" w:hAnsi="Arial" w:cs="Arial"/>
                <w:sz w:val="20"/>
                <w:szCs w:val="20"/>
              </w:rPr>
              <w:t xml:space="preserve">-3,809,507.16 </w:t>
            </w:r>
          </w:p>
        </w:tc>
        <w:tc>
          <w:tcPr>
            <w:tcW w:w="1700" w:type="dxa"/>
            <w:tcBorders>
              <w:top w:val="nil"/>
              <w:left w:val="nil"/>
              <w:bottom w:val="single" w:sz="4" w:space="0" w:color="auto"/>
              <w:right w:val="single" w:sz="4" w:space="0" w:color="auto"/>
            </w:tcBorders>
            <w:shd w:val="clear" w:color="auto" w:fill="auto"/>
            <w:vAlign w:val="center"/>
            <w:hideMark/>
          </w:tcPr>
          <w:p w14:paraId="77F8EC65" w14:textId="45335848" w:rsidR="004623A6" w:rsidRPr="004623A6" w:rsidRDefault="004623A6" w:rsidP="004623A6">
            <w:pPr>
              <w:spacing w:after="0" w:line="240" w:lineRule="auto"/>
              <w:jc w:val="center"/>
              <w:rPr>
                <w:rFonts w:ascii="Arial" w:eastAsia="Times New Roman" w:hAnsi="Arial" w:cs="Arial"/>
                <w:sz w:val="20"/>
                <w:szCs w:val="20"/>
                <w:lang w:eastAsia="es-MX"/>
              </w:rPr>
            </w:pPr>
            <w:r w:rsidRPr="004623A6">
              <w:rPr>
                <w:rFonts w:ascii="Arial" w:hAnsi="Arial" w:cs="Arial"/>
                <w:sz w:val="20"/>
                <w:szCs w:val="20"/>
              </w:rPr>
              <w:t xml:space="preserve">-4,063,343.80 </w:t>
            </w:r>
          </w:p>
        </w:tc>
      </w:tr>
      <w:tr w:rsidR="003A1DF8" w:rsidRPr="000A42F8" w14:paraId="3DE9C825"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2F545B2D"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523AA1B7"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2E5AD78D"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6E0C0F8A"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5FBD20BC"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759DB305"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418EEFA5"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BFBFBF"/>
            <w:vAlign w:val="center"/>
            <w:hideMark/>
          </w:tcPr>
          <w:p w14:paraId="4CAFFAB3"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Periodo de Suficiencia</w:t>
            </w:r>
          </w:p>
        </w:tc>
        <w:tc>
          <w:tcPr>
            <w:tcW w:w="1700" w:type="dxa"/>
            <w:tcBorders>
              <w:top w:val="nil"/>
              <w:left w:val="nil"/>
              <w:bottom w:val="single" w:sz="4" w:space="0" w:color="auto"/>
              <w:right w:val="single" w:sz="4" w:space="0" w:color="auto"/>
            </w:tcBorders>
            <w:shd w:val="clear" w:color="auto" w:fill="auto"/>
            <w:vAlign w:val="center"/>
            <w:hideMark/>
          </w:tcPr>
          <w:p w14:paraId="163174E7"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025E8D86"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00680BB9"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32967AF9"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51F866DC"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4623A6" w:rsidRPr="000A42F8" w14:paraId="1730E91A"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238C7219" w14:textId="77777777" w:rsidR="004623A6" w:rsidRPr="000A42F8" w:rsidRDefault="004623A6" w:rsidP="004623A6">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Año de descapitalización</w:t>
            </w:r>
          </w:p>
        </w:tc>
        <w:tc>
          <w:tcPr>
            <w:tcW w:w="1700" w:type="dxa"/>
            <w:tcBorders>
              <w:top w:val="nil"/>
              <w:left w:val="nil"/>
              <w:bottom w:val="single" w:sz="4" w:space="0" w:color="auto"/>
              <w:right w:val="single" w:sz="4" w:space="0" w:color="auto"/>
            </w:tcBorders>
            <w:shd w:val="clear" w:color="auto" w:fill="auto"/>
            <w:vAlign w:val="center"/>
            <w:hideMark/>
          </w:tcPr>
          <w:p w14:paraId="5E01E4CC" w14:textId="245C6642" w:rsidR="004623A6" w:rsidRPr="000A42F8" w:rsidRDefault="004623A6" w:rsidP="004623A6">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2035</w:t>
            </w:r>
          </w:p>
        </w:tc>
        <w:tc>
          <w:tcPr>
            <w:tcW w:w="1060" w:type="dxa"/>
            <w:tcBorders>
              <w:top w:val="nil"/>
              <w:left w:val="nil"/>
              <w:bottom w:val="single" w:sz="4" w:space="0" w:color="auto"/>
              <w:right w:val="single" w:sz="4" w:space="0" w:color="auto"/>
            </w:tcBorders>
            <w:shd w:val="clear" w:color="auto" w:fill="auto"/>
            <w:vAlign w:val="center"/>
            <w:hideMark/>
          </w:tcPr>
          <w:p w14:paraId="09B35D66" w14:textId="2EECB2E5" w:rsidR="004623A6" w:rsidRPr="000A42F8" w:rsidRDefault="004623A6" w:rsidP="004623A6">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4112CC20" w14:textId="5E170522" w:rsidR="004623A6" w:rsidRPr="000A42F8" w:rsidRDefault="004623A6" w:rsidP="004623A6">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2035</w:t>
            </w:r>
          </w:p>
        </w:tc>
        <w:tc>
          <w:tcPr>
            <w:tcW w:w="1700" w:type="dxa"/>
            <w:tcBorders>
              <w:top w:val="nil"/>
              <w:left w:val="nil"/>
              <w:bottom w:val="single" w:sz="4" w:space="0" w:color="auto"/>
              <w:right w:val="single" w:sz="4" w:space="0" w:color="auto"/>
            </w:tcBorders>
            <w:shd w:val="clear" w:color="auto" w:fill="auto"/>
            <w:vAlign w:val="center"/>
            <w:hideMark/>
          </w:tcPr>
          <w:p w14:paraId="092DB8B3" w14:textId="356E3348" w:rsidR="004623A6" w:rsidRPr="000A42F8" w:rsidRDefault="004623A6" w:rsidP="004623A6">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2035</w:t>
            </w:r>
          </w:p>
        </w:tc>
        <w:tc>
          <w:tcPr>
            <w:tcW w:w="1700" w:type="dxa"/>
            <w:tcBorders>
              <w:top w:val="nil"/>
              <w:left w:val="nil"/>
              <w:bottom w:val="single" w:sz="4" w:space="0" w:color="auto"/>
              <w:right w:val="single" w:sz="4" w:space="0" w:color="auto"/>
            </w:tcBorders>
            <w:shd w:val="clear" w:color="auto" w:fill="auto"/>
            <w:vAlign w:val="center"/>
            <w:hideMark/>
          </w:tcPr>
          <w:p w14:paraId="3A137309" w14:textId="5156483D" w:rsidR="004623A6" w:rsidRPr="000A42F8" w:rsidRDefault="004623A6" w:rsidP="004623A6">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2035</w:t>
            </w:r>
          </w:p>
        </w:tc>
      </w:tr>
      <w:tr w:rsidR="004623A6" w:rsidRPr="000A42F8" w14:paraId="593D0028"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4A6B5333" w14:textId="77777777" w:rsidR="004623A6" w:rsidRPr="000A42F8" w:rsidRDefault="004623A6" w:rsidP="004623A6">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Tasa de rendimiento</w:t>
            </w:r>
          </w:p>
        </w:tc>
        <w:tc>
          <w:tcPr>
            <w:tcW w:w="1700" w:type="dxa"/>
            <w:tcBorders>
              <w:top w:val="nil"/>
              <w:left w:val="nil"/>
              <w:bottom w:val="single" w:sz="4" w:space="0" w:color="auto"/>
              <w:right w:val="single" w:sz="4" w:space="0" w:color="auto"/>
            </w:tcBorders>
            <w:shd w:val="clear" w:color="auto" w:fill="auto"/>
            <w:vAlign w:val="center"/>
            <w:hideMark/>
          </w:tcPr>
          <w:p w14:paraId="1263B3AE" w14:textId="7F314DD2" w:rsidR="004623A6" w:rsidRPr="000A42F8" w:rsidRDefault="004623A6" w:rsidP="004623A6">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2.00%</w:t>
            </w:r>
          </w:p>
        </w:tc>
        <w:tc>
          <w:tcPr>
            <w:tcW w:w="1060" w:type="dxa"/>
            <w:tcBorders>
              <w:top w:val="nil"/>
              <w:left w:val="nil"/>
              <w:bottom w:val="single" w:sz="4" w:space="0" w:color="auto"/>
              <w:right w:val="single" w:sz="4" w:space="0" w:color="auto"/>
            </w:tcBorders>
            <w:shd w:val="clear" w:color="auto" w:fill="auto"/>
            <w:vAlign w:val="center"/>
            <w:hideMark/>
          </w:tcPr>
          <w:p w14:paraId="15F0E01F" w14:textId="4B9735A8" w:rsidR="004623A6" w:rsidRPr="000A42F8" w:rsidRDefault="004623A6" w:rsidP="004623A6">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54D2CACB" w14:textId="24939DFC" w:rsidR="004623A6" w:rsidRPr="000A42F8" w:rsidRDefault="004623A6" w:rsidP="004623A6">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2.00%</w:t>
            </w:r>
          </w:p>
        </w:tc>
        <w:tc>
          <w:tcPr>
            <w:tcW w:w="1700" w:type="dxa"/>
            <w:tcBorders>
              <w:top w:val="nil"/>
              <w:left w:val="nil"/>
              <w:bottom w:val="single" w:sz="4" w:space="0" w:color="auto"/>
              <w:right w:val="single" w:sz="4" w:space="0" w:color="auto"/>
            </w:tcBorders>
            <w:shd w:val="clear" w:color="auto" w:fill="auto"/>
            <w:vAlign w:val="center"/>
            <w:hideMark/>
          </w:tcPr>
          <w:p w14:paraId="35BABD2A" w14:textId="5537712A" w:rsidR="004623A6" w:rsidRPr="000A42F8" w:rsidRDefault="004623A6" w:rsidP="004623A6">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2.00%</w:t>
            </w:r>
          </w:p>
        </w:tc>
        <w:tc>
          <w:tcPr>
            <w:tcW w:w="1700" w:type="dxa"/>
            <w:tcBorders>
              <w:top w:val="nil"/>
              <w:left w:val="nil"/>
              <w:bottom w:val="single" w:sz="4" w:space="0" w:color="auto"/>
              <w:right w:val="single" w:sz="4" w:space="0" w:color="auto"/>
            </w:tcBorders>
            <w:shd w:val="clear" w:color="auto" w:fill="auto"/>
            <w:vAlign w:val="center"/>
            <w:hideMark/>
          </w:tcPr>
          <w:p w14:paraId="57F7D1EB" w14:textId="7168D8DE" w:rsidR="004623A6" w:rsidRPr="000A42F8" w:rsidRDefault="004623A6" w:rsidP="004623A6">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2.00%</w:t>
            </w:r>
          </w:p>
        </w:tc>
      </w:tr>
      <w:tr w:rsidR="003A1DF8" w:rsidRPr="000A42F8" w14:paraId="5EFB41D6"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143BEBEE"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59D6C46E"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1F3A87EE"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237D7261"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1E99C091"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0B7D3F8A"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1F74F40D"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BFBFBF"/>
            <w:vAlign w:val="center"/>
            <w:hideMark/>
          </w:tcPr>
          <w:p w14:paraId="68198B20"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Estudio Actuarial</w:t>
            </w:r>
          </w:p>
        </w:tc>
        <w:tc>
          <w:tcPr>
            <w:tcW w:w="1700" w:type="dxa"/>
            <w:tcBorders>
              <w:top w:val="nil"/>
              <w:left w:val="nil"/>
              <w:bottom w:val="single" w:sz="4" w:space="0" w:color="auto"/>
              <w:right w:val="single" w:sz="4" w:space="0" w:color="auto"/>
            </w:tcBorders>
            <w:shd w:val="clear" w:color="auto" w:fill="auto"/>
            <w:vAlign w:val="center"/>
            <w:hideMark/>
          </w:tcPr>
          <w:p w14:paraId="36FB4968"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613BDB25"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5052F567"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199D5DE4"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4527B5C4"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4623A6" w:rsidRPr="000A42F8" w14:paraId="5B4C0B76"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64C35403" w14:textId="77777777" w:rsidR="004623A6" w:rsidRPr="000A42F8" w:rsidRDefault="004623A6" w:rsidP="004623A6">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Año de elaboración del estudio actuarial</w:t>
            </w:r>
          </w:p>
        </w:tc>
        <w:tc>
          <w:tcPr>
            <w:tcW w:w="1700" w:type="dxa"/>
            <w:tcBorders>
              <w:top w:val="nil"/>
              <w:left w:val="nil"/>
              <w:bottom w:val="single" w:sz="4" w:space="0" w:color="auto"/>
              <w:right w:val="single" w:sz="4" w:space="0" w:color="auto"/>
            </w:tcBorders>
            <w:shd w:val="clear" w:color="auto" w:fill="auto"/>
            <w:vAlign w:val="center"/>
            <w:hideMark/>
          </w:tcPr>
          <w:p w14:paraId="347AE742" w14:textId="563018B0" w:rsidR="004623A6" w:rsidRPr="000A42F8" w:rsidRDefault="004623A6" w:rsidP="004623A6">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2021</w:t>
            </w:r>
          </w:p>
        </w:tc>
        <w:tc>
          <w:tcPr>
            <w:tcW w:w="1060" w:type="dxa"/>
            <w:tcBorders>
              <w:top w:val="nil"/>
              <w:left w:val="nil"/>
              <w:bottom w:val="single" w:sz="4" w:space="0" w:color="auto"/>
              <w:right w:val="single" w:sz="4" w:space="0" w:color="auto"/>
            </w:tcBorders>
            <w:shd w:val="clear" w:color="auto" w:fill="auto"/>
            <w:vAlign w:val="center"/>
            <w:hideMark/>
          </w:tcPr>
          <w:p w14:paraId="6A06A597" w14:textId="61A5C217" w:rsidR="004623A6" w:rsidRPr="000A42F8" w:rsidRDefault="004623A6" w:rsidP="004623A6">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1C0B9129" w14:textId="284D73CF" w:rsidR="004623A6" w:rsidRPr="000A42F8" w:rsidRDefault="004623A6" w:rsidP="004623A6">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2021</w:t>
            </w:r>
          </w:p>
        </w:tc>
        <w:tc>
          <w:tcPr>
            <w:tcW w:w="1700" w:type="dxa"/>
            <w:tcBorders>
              <w:top w:val="nil"/>
              <w:left w:val="nil"/>
              <w:bottom w:val="single" w:sz="4" w:space="0" w:color="auto"/>
              <w:right w:val="single" w:sz="4" w:space="0" w:color="auto"/>
            </w:tcBorders>
            <w:shd w:val="clear" w:color="auto" w:fill="auto"/>
            <w:vAlign w:val="center"/>
            <w:hideMark/>
          </w:tcPr>
          <w:p w14:paraId="02CC9CAD" w14:textId="177EFC7B" w:rsidR="004623A6" w:rsidRPr="000A42F8" w:rsidRDefault="004623A6" w:rsidP="004623A6">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2021</w:t>
            </w:r>
          </w:p>
        </w:tc>
        <w:tc>
          <w:tcPr>
            <w:tcW w:w="1700" w:type="dxa"/>
            <w:tcBorders>
              <w:top w:val="nil"/>
              <w:left w:val="nil"/>
              <w:bottom w:val="single" w:sz="4" w:space="0" w:color="auto"/>
              <w:right w:val="single" w:sz="4" w:space="0" w:color="auto"/>
            </w:tcBorders>
            <w:shd w:val="clear" w:color="auto" w:fill="auto"/>
            <w:vAlign w:val="center"/>
            <w:hideMark/>
          </w:tcPr>
          <w:p w14:paraId="7EA356F6" w14:textId="4A0619E3" w:rsidR="004623A6" w:rsidRPr="000A42F8" w:rsidRDefault="004623A6" w:rsidP="004623A6">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2021</w:t>
            </w:r>
          </w:p>
        </w:tc>
      </w:tr>
      <w:tr w:rsidR="003A1DF8" w:rsidRPr="000A42F8" w14:paraId="097D737E" w14:textId="77777777" w:rsidTr="00C8299A">
        <w:trPr>
          <w:trHeight w:val="76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0F609499"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Empresa que elaboró el estudio actuarial</w:t>
            </w:r>
          </w:p>
        </w:tc>
        <w:tc>
          <w:tcPr>
            <w:tcW w:w="1700" w:type="dxa"/>
            <w:tcBorders>
              <w:top w:val="nil"/>
              <w:left w:val="nil"/>
              <w:bottom w:val="single" w:sz="4" w:space="0" w:color="auto"/>
              <w:right w:val="single" w:sz="4" w:space="0" w:color="auto"/>
            </w:tcBorders>
            <w:shd w:val="clear" w:color="auto" w:fill="auto"/>
            <w:vAlign w:val="center"/>
            <w:hideMark/>
          </w:tcPr>
          <w:p w14:paraId="0731662F"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Valuaciones Actuariales del Norte, S. C.</w:t>
            </w:r>
          </w:p>
        </w:tc>
        <w:tc>
          <w:tcPr>
            <w:tcW w:w="1060" w:type="dxa"/>
            <w:tcBorders>
              <w:top w:val="nil"/>
              <w:left w:val="nil"/>
              <w:bottom w:val="single" w:sz="4" w:space="0" w:color="auto"/>
              <w:right w:val="single" w:sz="4" w:space="0" w:color="auto"/>
            </w:tcBorders>
            <w:shd w:val="clear" w:color="auto" w:fill="auto"/>
            <w:vAlign w:val="center"/>
            <w:hideMark/>
          </w:tcPr>
          <w:p w14:paraId="0D29E02F"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1A8A2D04"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Valuaciones Actuariales del Norte, S. C.</w:t>
            </w:r>
          </w:p>
        </w:tc>
        <w:tc>
          <w:tcPr>
            <w:tcW w:w="1700" w:type="dxa"/>
            <w:tcBorders>
              <w:top w:val="nil"/>
              <w:left w:val="nil"/>
              <w:bottom w:val="single" w:sz="4" w:space="0" w:color="auto"/>
              <w:right w:val="single" w:sz="4" w:space="0" w:color="auto"/>
            </w:tcBorders>
            <w:shd w:val="clear" w:color="auto" w:fill="auto"/>
            <w:vAlign w:val="center"/>
            <w:hideMark/>
          </w:tcPr>
          <w:p w14:paraId="41ED9FEF"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Valuaciones Actuariales del Norte, S. C.</w:t>
            </w:r>
          </w:p>
        </w:tc>
        <w:tc>
          <w:tcPr>
            <w:tcW w:w="1700" w:type="dxa"/>
            <w:tcBorders>
              <w:top w:val="nil"/>
              <w:left w:val="nil"/>
              <w:bottom w:val="single" w:sz="4" w:space="0" w:color="auto"/>
              <w:right w:val="single" w:sz="4" w:space="0" w:color="auto"/>
            </w:tcBorders>
            <w:shd w:val="clear" w:color="auto" w:fill="auto"/>
            <w:vAlign w:val="center"/>
            <w:hideMark/>
          </w:tcPr>
          <w:p w14:paraId="541D777A"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Valuaciones Actuariales del Norte, S. C.</w:t>
            </w:r>
          </w:p>
        </w:tc>
      </w:tr>
      <w:tr w:rsidR="003A1DF8" w:rsidRPr="000A42F8" w14:paraId="5A2A3C26"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2CC45907"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03983A7D"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020871D4"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19039022"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38BD3216"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4D373648"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365DA29E" w14:textId="77777777" w:rsidTr="00C8299A">
        <w:trPr>
          <w:trHeight w:val="255"/>
          <w:jc w:val="center"/>
        </w:trPr>
        <w:tc>
          <w:tcPr>
            <w:tcW w:w="2760" w:type="dxa"/>
            <w:tcBorders>
              <w:top w:val="nil"/>
              <w:left w:val="nil"/>
              <w:bottom w:val="nil"/>
              <w:right w:val="nil"/>
            </w:tcBorders>
            <w:shd w:val="clear" w:color="000000" w:fill="FFFFFF"/>
            <w:vAlign w:val="center"/>
            <w:hideMark/>
          </w:tcPr>
          <w:p w14:paraId="6DEAEB9E" w14:textId="77777777" w:rsidR="003A1D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p w14:paraId="7B050277" w14:textId="77777777" w:rsidR="005017BC" w:rsidRDefault="005017BC" w:rsidP="00C8299A">
            <w:pPr>
              <w:spacing w:after="0" w:line="240" w:lineRule="auto"/>
              <w:rPr>
                <w:rFonts w:ascii="Arial" w:eastAsia="Times New Roman" w:hAnsi="Arial" w:cs="Arial"/>
                <w:color w:val="000000"/>
                <w:sz w:val="20"/>
                <w:szCs w:val="20"/>
                <w:lang w:eastAsia="es-MX"/>
              </w:rPr>
            </w:pPr>
          </w:p>
          <w:p w14:paraId="4F465348" w14:textId="77777777" w:rsidR="005017BC" w:rsidRDefault="005017BC" w:rsidP="00C8299A">
            <w:pPr>
              <w:spacing w:after="0" w:line="240" w:lineRule="auto"/>
              <w:rPr>
                <w:rFonts w:ascii="Arial" w:eastAsia="Times New Roman" w:hAnsi="Arial" w:cs="Arial"/>
                <w:color w:val="000000"/>
                <w:sz w:val="20"/>
                <w:szCs w:val="20"/>
                <w:lang w:eastAsia="es-MX"/>
              </w:rPr>
            </w:pPr>
          </w:p>
          <w:p w14:paraId="0C95FD82" w14:textId="77777777" w:rsidR="005017BC" w:rsidRDefault="005017BC" w:rsidP="00C8299A">
            <w:pPr>
              <w:spacing w:after="0" w:line="240" w:lineRule="auto"/>
              <w:rPr>
                <w:rFonts w:ascii="Arial" w:eastAsia="Times New Roman" w:hAnsi="Arial" w:cs="Arial"/>
                <w:color w:val="000000"/>
                <w:sz w:val="20"/>
                <w:szCs w:val="20"/>
                <w:lang w:eastAsia="es-MX"/>
              </w:rPr>
            </w:pPr>
          </w:p>
          <w:p w14:paraId="1F416EA8" w14:textId="77777777" w:rsidR="005017BC" w:rsidRDefault="005017BC" w:rsidP="00C8299A">
            <w:pPr>
              <w:spacing w:after="0" w:line="240" w:lineRule="auto"/>
              <w:rPr>
                <w:rFonts w:ascii="Arial" w:eastAsia="Times New Roman" w:hAnsi="Arial" w:cs="Arial"/>
                <w:color w:val="000000"/>
                <w:sz w:val="20"/>
                <w:szCs w:val="20"/>
                <w:lang w:eastAsia="es-MX"/>
              </w:rPr>
            </w:pPr>
          </w:p>
          <w:p w14:paraId="04DCE6B1" w14:textId="77777777" w:rsidR="005017BC" w:rsidRDefault="005017BC" w:rsidP="00C8299A">
            <w:pPr>
              <w:spacing w:after="0" w:line="240" w:lineRule="auto"/>
              <w:rPr>
                <w:rFonts w:ascii="Arial" w:eastAsia="Times New Roman" w:hAnsi="Arial" w:cs="Arial"/>
                <w:color w:val="000000"/>
                <w:sz w:val="20"/>
                <w:szCs w:val="20"/>
                <w:lang w:eastAsia="es-MX"/>
              </w:rPr>
            </w:pPr>
          </w:p>
          <w:p w14:paraId="21526F66" w14:textId="2C3EEB7D" w:rsidR="005017BC" w:rsidRPr="000A42F8" w:rsidRDefault="005017BC" w:rsidP="00C8299A">
            <w:pPr>
              <w:spacing w:after="0" w:line="240" w:lineRule="auto"/>
              <w:rPr>
                <w:rFonts w:ascii="Arial" w:eastAsia="Times New Roman" w:hAnsi="Arial" w:cs="Arial"/>
                <w:color w:val="000000"/>
                <w:sz w:val="20"/>
                <w:szCs w:val="20"/>
                <w:lang w:eastAsia="es-MX"/>
              </w:rPr>
            </w:pPr>
          </w:p>
        </w:tc>
        <w:tc>
          <w:tcPr>
            <w:tcW w:w="1700" w:type="dxa"/>
            <w:tcBorders>
              <w:top w:val="nil"/>
              <w:left w:val="nil"/>
              <w:bottom w:val="nil"/>
              <w:right w:val="nil"/>
            </w:tcBorders>
            <w:shd w:val="clear" w:color="000000" w:fill="FFFFFF"/>
            <w:noWrap/>
            <w:vAlign w:val="center"/>
            <w:hideMark/>
          </w:tcPr>
          <w:p w14:paraId="0394BEBE" w14:textId="77777777" w:rsidR="00ED5243" w:rsidRDefault="00ED5243" w:rsidP="00C8299A">
            <w:pPr>
              <w:spacing w:after="0" w:line="240" w:lineRule="auto"/>
              <w:jc w:val="center"/>
              <w:rPr>
                <w:rFonts w:ascii="Arial" w:eastAsia="Times New Roman" w:hAnsi="Arial" w:cs="Arial"/>
                <w:color w:val="000000"/>
                <w:sz w:val="20"/>
                <w:szCs w:val="20"/>
                <w:lang w:eastAsia="es-MX"/>
              </w:rPr>
            </w:pPr>
          </w:p>
          <w:p w14:paraId="77478EB2" w14:textId="77777777" w:rsidR="00ED5243" w:rsidRDefault="00ED5243" w:rsidP="00C8299A">
            <w:pPr>
              <w:spacing w:after="0" w:line="240" w:lineRule="auto"/>
              <w:jc w:val="center"/>
              <w:rPr>
                <w:rFonts w:ascii="Arial" w:eastAsia="Times New Roman" w:hAnsi="Arial" w:cs="Arial"/>
                <w:color w:val="000000"/>
                <w:sz w:val="20"/>
                <w:szCs w:val="20"/>
                <w:lang w:eastAsia="es-MX"/>
              </w:rPr>
            </w:pPr>
          </w:p>
          <w:p w14:paraId="47B420F3" w14:textId="77777777" w:rsidR="00ED5243" w:rsidRDefault="00ED5243" w:rsidP="00C8299A">
            <w:pPr>
              <w:spacing w:after="0" w:line="240" w:lineRule="auto"/>
              <w:jc w:val="center"/>
              <w:rPr>
                <w:rFonts w:ascii="Arial" w:eastAsia="Times New Roman" w:hAnsi="Arial" w:cs="Arial"/>
                <w:color w:val="000000"/>
                <w:sz w:val="20"/>
                <w:szCs w:val="20"/>
                <w:lang w:eastAsia="es-MX"/>
              </w:rPr>
            </w:pPr>
          </w:p>
          <w:p w14:paraId="73A649DF" w14:textId="77777777" w:rsidR="00ED5243" w:rsidRDefault="00ED5243" w:rsidP="00C8299A">
            <w:pPr>
              <w:spacing w:after="0" w:line="240" w:lineRule="auto"/>
              <w:jc w:val="center"/>
              <w:rPr>
                <w:rFonts w:ascii="Arial" w:eastAsia="Times New Roman" w:hAnsi="Arial" w:cs="Arial"/>
                <w:color w:val="000000"/>
                <w:sz w:val="20"/>
                <w:szCs w:val="20"/>
                <w:lang w:eastAsia="es-MX"/>
              </w:rPr>
            </w:pPr>
          </w:p>
          <w:p w14:paraId="63CA47DF" w14:textId="77777777" w:rsidR="00ED5243" w:rsidRDefault="00ED5243" w:rsidP="00C8299A">
            <w:pPr>
              <w:spacing w:after="0" w:line="240" w:lineRule="auto"/>
              <w:jc w:val="center"/>
              <w:rPr>
                <w:rFonts w:ascii="Arial" w:eastAsia="Times New Roman" w:hAnsi="Arial" w:cs="Arial"/>
                <w:color w:val="000000"/>
                <w:sz w:val="20"/>
                <w:szCs w:val="20"/>
                <w:lang w:eastAsia="es-MX"/>
              </w:rPr>
            </w:pPr>
          </w:p>
          <w:p w14:paraId="0498759E" w14:textId="77777777" w:rsidR="00ED5243" w:rsidRDefault="00ED5243" w:rsidP="00C8299A">
            <w:pPr>
              <w:spacing w:after="0" w:line="240" w:lineRule="auto"/>
              <w:jc w:val="center"/>
              <w:rPr>
                <w:rFonts w:ascii="Arial" w:eastAsia="Times New Roman" w:hAnsi="Arial" w:cs="Arial"/>
                <w:color w:val="000000"/>
                <w:sz w:val="20"/>
                <w:szCs w:val="20"/>
                <w:lang w:eastAsia="es-MX"/>
              </w:rPr>
            </w:pPr>
          </w:p>
          <w:p w14:paraId="72885D9D" w14:textId="62341F0F"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nil"/>
              <w:right w:val="nil"/>
            </w:tcBorders>
            <w:shd w:val="clear" w:color="000000" w:fill="FFFFFF"/>
            <w:noWrap/>
            <w:vAlign w:val="center"/>
            <w:hideMark/>
          </w:tcPr>
          <w:p w14:paraId="747C4DC3"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nil"/>
              <w:right w:val="nil"/>
            </w:tcBorders>
            <w:shd w:val="clear" w:color="000000" w:fill="FFFFFF"/>
            <w:noWrap/>
            <w:vAlign w:val="center"/>
            <w:hideMark/>
          </w:tcPr>
          <w:p w14:paraId="5FC02A3F"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nil"/>
              <w:right w:val="nil"/>
            </w:tcBorders>
            <w:shd w:val="clear" w:color="000000" w:fill="FFFFFF"/>
            <w:noWrap/>
            <w:vAlign w:val="center"/>
            <w:hideMark/>
          </w:tcPr>
          <w:p w14:paraId="6A21AF31"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nil"/>
              <w:right w:val="nil"/>
            </w:tcBorders>
            <w:shd w:val="clear" w:color="000000" w:fill="FFFFFF"/>
            <w:noWrap/>
            <w:vAlign w:val="center"/>
            <w:hideMark/>
          </w:tcPr>
          <w:p w14:paraId="294AD1C1"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7048D74A" w14:textId="77777777" w:rsidTr="00C8299A">
        <w:trPr>
          <w:trHeight w:val="300"/>
          <w:jc w:val="center"/>
        </w:trPr>
        <w:tc>
          <w:tcPr>
            <w:tcW w:w="5520" w:type="dxa"/>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41346881" w14:textId="77777777" w:rsidR="003A1DF8" w:rsidRPr="000A42F8" w:rsidRDefault="003A1DF8" w:rsidP="00C8299A">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lastRenderedPageBreak/>
              <w:t>Datos adicionales</w:t>
            </w:r>
          </w:p>
        </w:tc>
        <w:tc>
          <w:tcPr>
            <w:tcW w:w="1660" w:type="dxa"/>
            <w:tcBorders>
              <w:top w:val="nil"/>
              <w:left w:val="nil"/>
              <w:bottom w:val="nil"/>
              <w:right w:val="nil"/>
            </w:tcBorders>
            <w:shd w:val="clear" w:color="000000" w:fill="FFFFFF"/>
            <w:noWrap/>
            <w:vAlign w:val="center"/>
            <w:hideMark/>
          </w:tcPr>
          <w:p w14:paraId="129A064A"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nil"/>
              <w:right w:val="nil"/>
            </w:tcBorders>
            <w:shd w:val="clear" w:color="000000" w:fill="FFFFFF"/>
            <w:noWrap/>
            <w:vAlign w:val="center"/>
            <w:hideMark/>
          </w:tcPr>
          <w:p w14:paraId="39F00E2A"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nil"/>
              <w:right w:val="nil"/>
            </w:tcBorders>
            <w:shd w:val="clear" w:color="000000" w:fill="FFFFFF"/>
            <w:noWrap/>
            <w:vAlign w:val="center"/>
            <w:hideMark/>
          </w:tcPr>
          <w:p w14:paraId="495C2D76"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0BB9A4D3"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35782067" w14:textId="77777777" w:rsidR="003A1DF8" w:rsidRPr="000A42F8" w:rsidRDefault="003A1DF8" w:rsidP="00C8299A">
            <w:pPr>
              <w:spacing w:after="0" w:line="240" w:lineRule="auto"/>
              <w:jc w:val="both"/>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xml:space="preserve">Fecha del estudio actuarial utilizado </w:t>
            </w:r>
          </w:p>
        </w:tc>
        <w:tc>
          <w:tcPr>
            <w:tcW w:w="2760" w:type="dxa"/>
            <w:gridSpan w:val="2"/>
            <w:tcBorders>
              <w:top w:val="single" w:sz="4" w:space="0" w:color="auto"/>
              <w:left w:val="nil"/>
              <w:bottom w:val="single" w:sz="4" w:space="0" w:color="auto"/>
              <w:right w:val="single" w:sz="4" w:space="0" w:color="auto"/>
            </w:tcBorders>
            <w:shd w:val="clear" w:color="auto" w:fill="auto"/>
            <w:vAlign w:val="center"/>
            <w:hideMark/>
          </w:tcPr>
          <w:p w14:paraId="5C7FE642" w14:textId="3D70B1CD" w:rsidR="003A1DF8" w:rsidRPr="000A42F8" w:rsidRDefault="003A1DF8" w:rsidP="00C8299A">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20</w:t>
            </w:r>
            <w:r w:rsidR="004623A6">
              <w:rPr>
                <w:rFonts w:ascii="Arial" w:eastAsia="Times New Roman" w:hAnsi="Arial" w:cs="Arial"/>
                <w:color w:val="000000"/>
                <w:sz w:val="20"/>
                <w:szCs w:val="20"/>
                <w:lang w:eastAsia="es-MX"/>
              </w:rPr>
              <w:t>21</w:t>
            </w:r>
          </w:p>
        </w:tc>
        <w:tc>
          <w:tcPr>
            <w:tcW w:w="1660" w:type="dxa"/>
            <w:tcBorders>
              <w:top w:val="nil"/>
              <w:left w:val="nil"/>
              <w:bottom w:val="nil"/>
              <w:right w:val="nil"/>
            </w:tcBorders>
            <w:shd w:val="clear" w:color="000000" w:fill="FFFFFF"/>
            <w:noWrap/>
            <w:vAlign w:val="center"/>
            <w:hideMark/>
          </w:tcPr>
          <w:p w14:paraId="31B15FD3"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nil"/>
              <w:right w:val="nil"/>
            </w:tcBorders>
            <w:shd w:val="clear" w:color="000000" w:fill="FFFFFF"/>
            <w:noWrap/>
            <w:vAlign w:val="center"/>
            <w:hideMark/>
          </w:tcPr>
          <w:p w14:paraId="7CB5E010"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nil"/>
              <w:right w:val="nil"/>
            </w:tcBorders>
            <w:shd w:val="clear" w:color="000000" w:fill="FFFFFF"/>
            <w:noWrap/>
            <w:vAlign w:val="center"/>
            <w:hideMark/>
          </w:tcPr>
          <w:p w14:paraId="6861D1C7"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47FA04DD" w14:textId="77777777" w:rsidTr="00C8299A">
        <w:trPr>
          <w:trHeight w:val="510"/>
          <w:jc w:val="center"/>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6BF4EAD9" w14:textId="77777777" w:rsidR="003A1DF8" w:rsidRPr="000A42F8" w:rsidRDefault="003A1DF8" w:rsidP="00C8299A">
            <w:pPr>
              <w:spacing w:after="0" w:line="240" w:lineRule="auto"/>
              <w:jc w:val="both"/>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Ejercicios fiscales comprendidos por el estudio actuarial</w:t>
            </w:r>
          </w:p>
        </w:tc>
        <w:tc>
          <w:tcPr>
            <w:tcW w:w="2760" w:type="dxa"/>
            <w:gridSpan w:val="2"/>
            <w:tcBorders>
              <w:top w:val="single" w:sz="4" w:space="0" w:color="auto"/>
              <w:left w:val="nil"/>
              <w:bottom w:val="single" w:sz="4" w:space="0" w:color="auto"/>
              <w:right w:val="single" w:sz="4" w:space="0" w:color="auto"/>
            </w:tcBorders>
            <w:shd w:val="clear" w:color="auto" w:fill="auto"/>
            <w:vAlign w:val="center"/>
            <w:hideMark/>
          </w:tcPr>
          <w:p w14:paraId="2DE26984" w14:textId="466818D6"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r>
              <w:rPr>
                <w:rFonts w:ascii="Arial" w:eastAsia="Times New Roman" w:hAnsi="Arial" w:cs="Arial"/>
                <w:color w:val="000000"/>
                <w:sz w:val="20"/>
                <w:szCs w:val="20"/>
                <w:lang w:eastAsia="es-MX"/>
              </w:rPr>
              <w:t>20</w:t>
            </w:r>
            <w:r w:rsidR="004623A6">
              <w:rPr>
                <w:rFonts w:ascii="Arial" w:eastAsia="Times New Roman" w:hAnsi="Arial" w:cs="Arial"/>
                <w:color w:val="000000"/>
                <w:sz w:val="20"/>
                <w:szCs w:val="20"/>
                <w:lang w:eastAsia="es-MX"/>
              </w:rPr>
              <w:t>21</w:t>
            </w:r>
            <w:r>
              <w:rPr>
                <w:rFonts w:ascii="Arial" w:eastAsia="Times New Roman" w:hAnsi="Arial" w:cs="Arial"/>
                <w:color w:val="000000"/>
                <w:sz w:val="20"/>
                <w:szCs w:val="20"/>
                <w:lang w:eastAsia="es-MX"/>
              </w:rPr>
              <w:t>-202</w:t>
            </w:r>
            <w:r w:rsidR="004623A6">
              <w:rPr>
                <w:rFonts w:ascii="Arial" w:eastAsia="Times New Roman" w:hAnsi="Arial" w:cs="Arial"/>
                <w:color w:val="000000"/>
                <w:sz w:val="20"/>
                <w:szCs w:val="20"/>
                <w:lang w:eastAsia="es-MX"/>
              </w:rPr>
              <w:t>4</w:t>
            </w:r>
          </w:p>
        </w:tc>
        <w:tc>
          <w:tcPr>
            <w:tcW w:w="1660" w:type="dxa"/>
            <w:tcBorders>
              <w:top w:val="nil"/>
              <w:left w:val="nil"/>
              <w:bottom w:val="nil"/>
              <w:right w:val="nil"/>
            </w:tcBorders>
            <w:shd w:val="clear" w:color="000000" w:fill="FFFFFF"/>
            <w:noWrap/>
            <w:vAlign w:val="center"/>
            <w:hideMark/>
          </w:tcPr>
          <w:p w14:paraId="61F6A8F8"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nil"/>
              <w:right w:val="nil"/>
            </w:tcBorders>
            <w:shd w:val="clear" w:color="000000" w:fill="FFFFFF"/>
            <w:noWrap/>
            <w:vAlign w:val="center"/>
            <w:hideMark/>
          </w:tcPr>
          <w:p w14:paraId="4EBD1EE4"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nil"/>
              <w:right w:val="nil"/>
            </w:tcBorders>
            <w:shd w:val="clear" w:color="000000" w:fill="FFFFFF"/>
            <w:noWrap/>
            <w:vAlign w:val="center"/>
            <w:hideMark/>
          </w:tcPr>
          <w:p w14:paraId="4856E0C7"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bl>
    <w:p w14:paraId="1943A79D" w14:textId="5381F565" w:rsidR="003A1DF8" w:rsidRDefault="003A1DF8" w:rsidP="001922DB">
      <w:pPr>
        <w:spacing w:after="0" w:line="240" w:lineRule="auto"/>
        <w:jc w:val="both"/>
        <w:rPr>
          <w:rFonts w:ascii="Arial" w:hAnsi="Arial" w:cs="Arial"/>
        </w:rPr>
      </w:pPr>
    </w:p>
    <w:p w14:paraId="3997275A" w14:textId="5DE93F3E" w:rsidR="00D83EA5" w:rsidRDefault="006611D9" w:rsidP="00D83EA5">
      <w:pPr>
        <w:spacing w:after="0" w:line="240" w:lineRule="auto"/>
        <w:jc w:val="both"/>
        <w:rPr>
          <w:rFonts w:ascii="Arial" w:hAnsi="Arial" w:cs="Arial"/>
        </w:rPr>
      </w:pPr>
      <w:r w:rsidRPr="00916622">
        <w:rPr>
          <w:rFonts w:ascii="Arial" w:hAnsi="Arial" w:cs="Arial"/>
          <w:b/>
        </w:rPr>
        <w:t>Artículo 3</w:t>
      </w:r>
      <w:r w:rsidR="00941C0E">
        <w:rPr>
          <w:rFonts w:ascii="Arial" w:hAnsi="Arial" w:cs="Arial"/>
          <w:b/>
        </w:rPr>
        <w:t>6</w:t>
      </w:r>
      <w:r w:rsidRPr="00916622">
        <w:rPr>
          <w:rFonts w:ascii="Arial" w:hAnsi="Arial" w:cs="Arial"/>
          <w:b/>
        </w:rPr>
        <w:t>.-</w:t>
      </w:r>
      <w:r w:rsidRPr="00916622">
        <w:rPr>
          <w:rFonts w:ascii="Arial" w:hAnsi="Arial" w:cs="Arial"/>
        </w:rPr>
        <w:t xml:space="preserve"> </w:t>
      </w:r>
      <w:r w:rsidR="00916622" w:rsidRPr="00916622">
        <w:rPr>
          <w:rFonts w:ascii="Arial" w:hAnsi="Arial" w:cs="Arial"/>
        </w:rPr>
        <w:t>La cl</w:t>
      </w:r>
      <w:r w:rsidRPr="00916622">
        <w:rPr>
          <w:rFonts w:ascii="Arial" w:hAnsi="Arial" w:cs="Arial"/>
        </w:rPr>
        <w:t>asificación de servicios personales por categoría</w:t>
      </w:r>
      <w:r w:rsidR="00916622" w:rsidRPr="00916622">
        <w:rPr>
          <w:rFonts w:ascii="Arial" w:hAnsi="Arial" w:cs="Arial"/>
        </w:rPr>
        <w:t xml:space="preserve"> para el ejercicio fiscal 20</w:t>
      </w:r>
      <w:r w:rsidR="004C3FBE">
        <w:rPr>
          <w:rFonts w:ascii="Arial" w:hAnsi="Arial" w:cs="Arial"/>
        </w:rPr>
        <w:t>2</w:t>
      </w:r>
      <w:r w:rsidR="000E2D17">
        <w:rPr>
          <w:rFonts w:ascii="Arial" w:hAnsi="Arial" w:cs="Arial"/>
        </w:rPr>
        <w:t>2</w:t>
      </w:r>
      <w:r w:rsidR="00916622" w:rsidRPr="00916622">
        <w:rPr>
          <w:rFonts w:ascii="Arial" w:hAnsi="Arial" w:cs="Arial"/>
        </w:rPr>
        <w:t xml:space="preserve"> se presenta a continuación:</w:t>
      </w:r>
    </w:p>
    <w:p w14:paraId="42CC9CC5" w14:textId="59C7C591" w:rsidR="00D83EA5" w:rsidRDefault="00D83EA5" w:rsidP="00D83EA5">
      <w:pPr>
        <w:spacing w:after="0" w:line="240" w:lineRule="auto"/>
        <w:jc w:val="both"/>
        <w:rPr>
          <w:rFonts w:ascii="Arial" w:hAnsi="Arial" w:cs="Arial"/>
        </w:rPr>
      </w:pPr>
    </w:p>
    <w:tbl>
      <w:tblPr>
        <w:tblW w:w="8784" w:type="dxa"/>
        <w:jc w:val="center"/>
        <w:tblCellMar>
          <w:left w:w="70" w:type="dxa"/>
          <w:right w:w="70" w:type="dxa"/>
        </w:tblCellMar>
        <w:tblLook w:val="04A0" w:firstRow="1" w:lastRow="0" w:firstColumn="1" w:lastColumn="0" w:noHBand="0" w:noVBand="1"/>
      </w:tblPr>
      <w:tblGrid>
        <w:gridCol w:w="6658"/>
        <w:gridCol w:w="2126"/>
      </w:tblGrid>
      <w:tr w:rsidR="003A1DF8" w:rsidRPr="000A42F8" w14:paraId="0A2ABDF3" w14:textId="77777777" w:rsidTr="00C8299A">
        <w:trPr>
          <w:trHeight w:val="255"/>
          <w:jc w:val="center"/>
        </w:trPr>
        <w:tc>
          <w:tcPr>
            <w:tcW w:w="8784" w:type="dxa"/>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3F2F06F5" w14:textId="77777777" w:rsidR="003A1DF8" w:rsidRPr="000A42F8" w:rsidRDefault="003A1DF8" w:rsidP="00C8299A">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t>CLASIFICACIÓN DE SERVICIOS PERSONALES POR CATEGORÍA</w:t>
            </w:r>
          </w:p>
        </w:tc>
      </w:tr>
      <w:tr w:rsidR="003A1DF8" w:rsidRPr="000A42F8" w14:paraId="328FF363"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808080"/>
            <w:vAlign w:val="center"/>
            <w:hideMark/>
          </w:tcPr>
          <w:p w14:paraId="24C5B7B2" w14:textId="77777777" w:rsidR="003A1DF8" w:rsidRPr="000A42F8" w:rsidRDefault="003A1DF8" w:rsidP="00C8299A">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t>ENTIDAD PÚBLICA:</w:t>
            </w:r>
          </w:p>
        </w:tc>
        <w:tc>
          <w:tcPr>
            <w:tcW w:w="2126" w:type="dxa"/>
            <w:tcBorders>
              <w:top w:val="nil"/>
              <w:left w:val="nil"/>
              <w:bottom w:val="single" w:sz="4" w:space="0" w:color="auto"/>
              <w:right w:val="single" w:sz="4" w:space="0" w:color="auto"/>
            </w:tcBorders>
            <w:shd w:val="clear" w:color="000000" w:fill="808080"/>
            <w:vAlign w:val="center"/>
            <w:hideMark/>
          </w:tcPr>
          <w:p w14:paraId="5024E5C7" w14:textId="77777777" w:rsidR="003A1DF8" w:rsidRPr="000A42F8" w:rsidRDefault="003A1DF8" w:rsidP="00C8299A">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t>MUZQUIZ</w:t>
            </w:r>
          </w:p>
        </w:tc>
      </w:tr>
      <w:tr w:rsidR="003A1DF8" w:rsidRPr="000A42F8" w14:paraId="664E297C"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808080"/>
            <w:vAlign w:val="center"/>
            <w:hideMark/>
          </w:tcPr>
          <w:p w14:paraId="5778EC9D" w14:textId="77777777" w:rsidR="003A1DF8" w:rsidRPr="000A42F8" w:rsidRDefault="003A1DF8" w:rsidP="00C8299A">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t>EJERCICIO FISCAL:</w:t>
            </w:r>
          </w:p>
        </w:tc>
        <w:tc>
          <w:tcPr>
            <w:tcW w:w="2126" w:type="dxa"/>
            <w:tcBorders>
              <w:top w:val="nil"/>
              <w:left w:val="nil"/>
              <w:bottom w:val="single" w:sz="4" w:space="0" w:color="auto"/>
              <w:right w:val="single" w:sz="4" w:space="0" w:color="auto"/>
            </w:tcBorders>
            <w:shd w:val="clear" w:color="000000" w:fill="808080"/>
            <w:vAlign w:val="center"/>
            <w:hideMark/>
          </w:tcPr>
          <w:p w14:paraId="551A2018" w14:textId="77777777" w:rsidR="003A1DF8" w:rsidRPr="000A42F8" w:rsidRDefault="003A1DF8" w:rsidP="00C8299A">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t>2022</w:t>
            </w:r>
          </w:p>
        </w:tc>
      </w:tr>
      <w:tr w:rsidR="003A1DF8" w:rsidRPr="000A42F8" w14:paraId="45482E71" w14:textId="77777777" w:rsidTr="00C8299A">
        <w:trPr>
          <w:trHeight w:val="255"/>
          <w:jc w:val="center"/>
        </w:trPr>
        <w:tc>
          <w:tcPr>
            <w:tcW w:w="6658"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5F9A620C" w14:textId="77777777" w:rsidR="003A1DF8" w:rsidRPr="000A42F8" w:rsidRDefault="003A1DF8" w:rsidP="00C8299A">
            <w:pPr>
              <w:spacing w:after="0" w:line="240" w:lineRule="auto"/>
              <w:jc w:val="center"/>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xml:space="preserve">Concepto </w:t>
            </w:r>
          </w:p>
        </w:tc>
        <w:tc>
          <w:tcPr>
            <w:tcW w:w="2126" w:type="dxa"/>
            <w:tcBorders>
              <w:top w:val="nil"/>
              <w:left w:val="nil"/>
              <w:bottom w:val="single" w:sz="4" w:space="0" w:color="auto"/>
              <w:right w:val="single" w:sz="4" w:space="0" w:color="auto"/>
            </w:tcBorders>
            <w:shd w:val="clear" w:color="000000" w:fill="BFBFBF"/>
            <w:vAlign w:val="center"/>
            <w:hideMark/>
          </w:tcPr>
          <w:p w14:paraId="40B044B2" w14:textId="77777777" w:rsidR="003A1DF8" w:rsidRPr="000A42F8" w:rsidRDefault="003A1DF8" w:rsidP="00C8299A">
            <w:pPr>
              <w:spacing w:after="0" w:line="240" w:lineRule="auto"/>
              <w:jc w:val="center"/>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Egresos</w:t>
            </w:r>
          </w:p>
        </w:tc>
      </w:tr>
      <w:tr w:rsidR="003A1DF8" w:rsidRPr="000A42F8" w14:paraId="4F9FB779" w14:textId="77777777" w:rsidTr="00C8299A">
        <w:trPr>
          <w:trHeight w:val="255"/>
          <w:jc w:val="center"/>
        </w:trPr>
        <w:tc>
          <w:tcPr>
            <w:tcW w:w="6658" w:type="dxa"/>
            <w:vMerge/>
            <w:tcBorders>
              <w:top w:val="nil"/>
              <w:left w:val="single" w:sz="4" w:space="0" w:color="auto"/>
              <w:bottom w:val="single" w:sz="4" w:space="0" w:color="auto"/>
              <w:right w:val="single" w:sz="4" w:space="0" w:color="auto"/>
            </w:tcBorders>
            <w:vAlign w:val="center"/>
            <w:hideMark/>
          </w:tcPr>
          <w:p w14:paraId="7D2A6D5A"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p>
        </w:tc>
        <w:tc>
          <w:tcPr>
            <w:tcW w:w="2126" w:type="dxa"/>
            <w:tcBorders>
              <w:top w:val="nil"/>
              <w:left w:val="nil"/>
              <w:bottom w:val="single" w:sz="4" w:space="0" w:color="auto"/>
              <w:right w:val="single" w:sz="4" w:space="0" w:color="auto"/>
            </w:tcBorders>
            <w:shd w:val="clear" w:color="000000" w:fill="BFBFBF"/>
            <w:vAlign w:val="center"/>
            <w:hideMark/>
          </w:tcPr>
          <w:p w14:paraId="5FB220C3" w14:textId="77777777" w:rsidR="003A1DF8" w:rsidRPr="000A42F8" w:rsidRDefault="003A1DF8" w:rsidP="00C8299A">
            <w:pPr>
              <w:spacing w:after="0" w:line="240" w:lineRule="auto"/>
              <w:jc w:val="center"/>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xml:space="preserve">Aprobado </w:t>
            </w:r>
          </w:p>
        </w:tc>
      </w:tr>
      <w:tr w:rsidR="003A1DF8" w:rsidRPr="000A42F8" w14:paraId="6861B5F9"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D9D9D9"/>
            <w:vAlign w:val="center"/>
            <w:hideMark/>
          </w:tcPr>
          <w:p w14:paraId="3D4E869B"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I. Gasto No Etiquetado (I=A+B+C+D+E+F)</w:t>
            </w:r>
          </w:p>
        </w:tc>
        <w:tc>
          <w:tcPr>
            <w:tcW w:w="2126" w:type="dxa"/>
            <w:tcBorders>
              <w:top w:val="nil"/>
              <w:left w:val="nil"/>
              <w:bottom w:val="single" w:sz="4" w:space="0" w:color="auto"/>
              <w:right w:val="single" w:sz="4" w:space="0" w:color="auto"/>
            </w:tcBorders>
            <w:shd w:val="clear" w:color="000000" w:fill="D9D9D9"/>
            <w:noWrap/>
            <w:vAlign w:val="bottom"/>
            <w:hideMark/>
          </w:tcPr>
          <w:p w14:paraId="088EC67F" w14:textId="77777777" w:rsidR="003A1DF8" w:rsidRPr="000A42F8" w:rsidRDefault="003A1DF8" w:rsidP="00C8299A">
            <w:pPr>
              <w:spacing w:after="0" w:line="240" w:lineRule="auto"/>
              <w:jc w:val="right"/>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$63,290,790.00</w:t>
            </w:r>
          </w:p>
        </w:tc>
      </w:tr>
      <w:tr w:rsidR="003A1DF8" w:rsidRPr="000A42F8" w14:paraId="752EE51F"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078F085F"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A. Personal Administrativo y de Servicio Público</w:t>
            </w:r>
          </w:p>
        </w:tc>
        <w:tc>
          <w:tcPr>
            <w:tcW w:w="2126" w:type="dxa"/>
            <w:tcBorders>
              <w:top w:val="nil"/>
              <w:left w:val="nil"/>
              <w:bottom w:val="single" w:sz="4" w:space="0" w:color="auto"/>
              <w:right w:val="single" w:sz="4" w:space="0" w:color="auto"/>
            </w:tcBorders>
            <w:shd w:val="clear" w:color="auto" w:fill="auto"/>
            <w:noWrap/>
            <w:vAlign w:val="bottom"/>
            <w:hideMark/>
          </w:tcPr>
          <w:p w14:paraId="1540E21B" w14:textId="77777777" w:rsidR="003A1DF8" w:rsidRPr="000A42F8" w:rsidRDefault="003A1DF8" w:rsidP="00C8299A">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$59,660,790.00</w:t>
            </w:r>
          </w:p>
        </w:tc>
      </w:tr>
      <w:tr w:rsidR="003A1DF8" w:rsidRPr="000A42F8" w14:paraId="461D0210"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2318C2C3"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B. Magisterio</w:t>
            </w:r>
          </w:p>
        </w:tc>
        <w:tc>
          <w:tcPr>
            <w:tcW w:w="2126" w:type="dxa"/>
            <w:tcBorders>
              <w:top w:val="nil"/>
              <w:left w:val="nil"/>
              <w:bottom w:val="single" w:sz="4" w:space="0" w:color="auto"/>
              <w:right w:val="single" w:sz="4" w:space="0" w:color="auto"/>
            </w:tcBorders>
            <w:shd w:val="clear" w:color="auto" w:fill="auto"/>
            <w:noWrap/>
            <w:vAlign w:val="bottom"/>
            <w:hideMark/>
          </w:tcPr>
          <w:p w14:paraId="07F466EB" w14:textId="77777777" w:rsidR="003A1DF8" w:rsidRPr="000A42F8" w:rsidRDefault="003A1DF8" w:rsidP="00C8299A">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3A1DF8" w:rsidRPr="000A42F8" w14:paraId="33AD28C8"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61E4FE98"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C. Servicios de Salud (C=c1+c2)</w:t>
            </w:r>
          </w:p>
        </w:tc>
        <w:tc>
          <w:tcPr>
            <w:tcW w:w="2126" w:type="dxa"/>
            <w:tcBorders>
              <w:top w:val="nil"/>
              <w:left w:val="nil"/>
              <w:bottom w:val="single" w:sz="4" w:space="0" w:color="auto"/>
              <w:right w:val="single" w:sz="4" w:space="0" w:color="auto"/>
            </w:tcBorders>
            <w:shd w:val="clear" w:color="000000" w:fill="F2F2F2"/>
            <w:noWrap/>
            <w:vAlign w:val="bottom"/>
            <w:hideMark/>
          </w:tcPr>
          <w:p w14:paraId="290804CE" w14:textId="77777777" w:rsidR="003A1DF8" w:rsidRPr="000A42F8" w:rsidRDefault="003A1DF8" w:rsidP="00C8299A">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3A1DF8" w:rsidRPr="000A42F8" w14:paraId="668CF86F"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1502413F"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c1) Personal Administrativo</w:t>
            </w:r>
          </w:p>
        </w:tc>
        <w:tc>
          <w:tcPr>
            <w:tcW w:w="2126" w:type="dxa"/>
            <w:tcBorders>
              <w:top w:val="nil"/>
              <w:left w:val="nil"/>
              <w:bottom w:val="single" w:sz="4" w:space="0" w:color="auto"/>
              <w:right w:val="single" w:sz="4" w:space="0" w:color="auto"/>
            </w:tcBorders>
            <w:shd w:val="clear" w:color="auto" w:fill="auto"/>
            <w:noWrap/>
            <w:vAlign w:val="bottom"/>
            <w:hideMark/>
          </w:tcPr>
          <w:p w14:paraId="128DD765" w14:textId="77777777" w:rsidR="003A1DF8" w:rsidRPr="000A42F8" w:rsidRDefault="003A1DF8" w:rsidP="00C8299A">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3A1DF8" w:rsidRPr="000A42F8" w14:paraId="7DB2ED1B"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4923A3C0"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c2) Personal Médico, Paramédico y Afín</w:t>
            </w:r>
          </w:p>
        </w:tc>
        <w:tc>
          <w:tcPr>
            <w:tcW w:w="2126" w:type="dxa"/>
            <w:tcBorders>
              <w:top w:val="nil"/>
              <w:left w:val="nil"/>
              <w:bottom w:val="single" w:sz="4" w:space="0" w:color="auto"/>
              <w:right w:val="single" w:sz="4" w:space="0" w:color="auto"/>
            </w:tcBorders>
            <w:shd w:val="clear" w:color="auto" w:fill="auto"/>
            <w:noWrap/>
            <w:vAlign w:val="bottom"/>
            <w:hideMark/>
          </w:tcPr>
          <w:p w14:paraId="774DC607" w14:textId="77777777" w:rsidR="003A1DF8" w:rsidRPr="000A42F8" w:rsidRDefault="003A1DF8" w:rsidP="00C8299A">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3A1DF8" w:rsidRPr="000A42F8" w14:paraId="54069E30"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543F1AAB"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D. Seguridad Pública</w:t>
            </w:r>
          </w:p>
        </w:tc>
        <w:tc>
          <w:tcPr>
            <w:tcW w:w="2126" w:type="dxa"/>
            <w:tcBorders>
              <w:top w:val="nil"/>
              <w:left w:val="nil"/>
              <w:bottom w:val="single" w:sz="4" w:space="0" w:color="auto"/>
              <w:right w:val="single" w:sz="4" w:space="0" w:color="auto"/>
            </w:tcBorders>
            <w:shd w:val="clear" w:color="auto" w:fill="auto"/>
            <w:noWrap/>
            <w:vAlign w:val="bottom"/>
            <w:hideMark/>
          </w:tcPr>
          <w:p w14:paraId="13EF07B0" w14:textId="77777777" w:rsidR="003A1DF8" w:rsidRPr="000A42F8" w:rsidRDefault="003A1DF8" w:rsidP="00C8299A">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$3,630,000.00</w:t>
            </w:r>
          </w:p>
        </w:tc>
      </w:tr>
      <w:tr w:rsidR="003A1DF8" w:rsidRPr="000A42F8" w14:paraId="258A3310" w14:textId="77777777" w:rsidTr="00C8299A">
        <w:trPr>
          <w:trHeight w:val="510"/>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1CEF7A92"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 Gastos Asociados a la Implementación de Nuevas Leyes Federales o Reformas a las Mismas (E = e1 + e2)</w:t>
            </w:r>
          </w:p>
        </w:tc>
        <w:tc>
          <w:tcPr>
            <w:tcW w:w="2126" w:type="dxa"/>
            <w:tcBorders>
              <w:top w:val="nil"/>
              <w:left w:val="nil"/>
              <w:bottom w:val="single" w:sz="4" w:space="0" w:color="auto"/>
              <w:right w:val="single" w:sz="4" w:space="0" w:color="auto"/>
            </w:tcBorders>
            <w:shd w:val="clear" w:color="000000" w:fill="F2F2F2"/>
            <w:noWrap/>
            <w:vAlign w:val="center"/>
            <w:hideMark/>
          </w:tcPr>
          <w:p w14:paraId="2A3DF26E" w14:textId="77777777" w:rsidR="003A1DF8" w:rsidRPr="000A42F8" w:rsidRDefault="003A1DF8" w:rsidP="00C8299A">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3A1DF8" w:rsidRPr="000A42F8" w14:paraId="15026023"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41D5C321" w14:textId="77777777" w:rsidR="003A1DF8" w:rsidRPr="000A42F8" w:rsidRDefault="003A1DF8" w:rsidP="00C8299A">
            <w:pPr>
              <w:spacing w:after="0" w:line="240" w:lineRule="auto"/>
              <w:ind w:firstLineChars="100" w:firstLine="200"/>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e1) Nombre del Programa o Ley 1</w:t>
            </w:r>
          </w:p>
        </w:tc>
        <w:tc>
          <w:tcPr>
            <w:tcW w:w="2126" w:type="dxa"/>
            <w:tcBorders>
              <w:top w:val="nil"/>
              <w:left w:val="nil"/>
              <w:bottom w:val="single" w:sz="4" w:space="0" w:color="auto"/>
              <w:right w:val="single" w:sz="4" w:space="0" w:color="auto"/>
            </w:tcBorders>
            <w:shd w:val="clear" w:color="auto" w:fill="auto"/>
            <w:noWrap/>
            <w:vAlign w:val="bottom"/>
            <w:hideMark/>
          </w:tcPr>
          <w:p w14:paraId="40ABAC6B" w14:textId="77777777" w:rsidR="003A1DF8" w:rsidRPr="000A42F8" w:rsidRDefault="003A1DF8" w:rsidP="00C8299A">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3A1DF8" w:rsidRPr="000A42F8" w14:paraId="6FE33901"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172EDB56" w14:textId="77777777" w:rsidR="003A1DF8" w:rsidRPr="000A42F8" w:rsidRDefault="003A1DF8" w:rsidP="00C8299A">
            <w:pPr>
              <w:spacing w:after="0" w:line="240" w:lineRule="auto"/>
              <w:ind w:firstLineChars="100" w:firstLine="200"/>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e2) Nombre del Programa o Ley 2</w:t>
            </w:r>
          </w:p>
        </w:tc>
        <w:tc>
          <w:tcPr>
            <w:tcW w:w="2126" w:type="dxa"/>
            <w:tcBorders>
              <w:top w:val="nil"/>
              <w:left w:val="nil"/>
              <w:bottom w:val="single" w:sz="4" w:space="0" w:color="auto"/>
              <w:right w:val="single" w:sz="4" w:space="0" w:color="auto"/>
            </w:tcBorders>
            <w:shd w:val="clear" w:color="auto" w:fill="auto"/>
            <w:noWrap/>
            <w:vAlign w:val="bottom"/>
            <w:hideMark/>
          </w:tcPr>
          <w:p w14:paraId="7BA123B1" w14:textId="77777777" w:rsidR="003A1DF8" w:rsidRPr="000A42F8" w:rsidRDefault="003A1DF8" w:rsidP="00C8299A">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3A1DF8" w:rsidRPr="000A42F8" w14:paraId="7363B4CA"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7B0ED75E"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F. Sentencias Laborales Definitivas</w:t>
            </w:r>
          </w:p>
        </w:tc>
        <w:tc>
          <w:tcPr>
            <w:tcW w:w="2126" w:type="dxa"/>
            <w:tcBorders>
              <w:top w:val="nil"/>
              <w:left w:val="nil"/>
              <w:bottom w:val="single" w:sz="4" w:space="0" w:color="auto"/>
              <w:right w:val="single" w:sz="4" w:space="0" w:color="auto"/>
            </w:tcBorders>
            <w:shd w:val="clear" w:color="auto" w:fill="auto"/>
            <w:noWrap/>
            <w:vAlign w:val="bottom"/>
            <w:hideMark/>
          </w:tcPr>
          <w:p w14:paraId="036922AB" w14:textId="77777777" w:rsidR="003A1DF8" w:rsidRPr="000A42F8" w:rsidRDefault="003A1DF8" w:rsidP="00C8299A">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3A1DF8" w:rsidRPr="000A42F8" w14:paraId="747DFACB"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noWrap/>
            <w:vAlign w:val="center"/>
            <w:hideMark/>
          </w:tcPr>
          <w:p w14:paraId="531B8BD6" w14:textId="77777777" w:rsidR="003A1DF8" w:rsidRPr="000A42F8" w:rsidRDefault="003A1DF8" w:rsidP="00C8299A">
            <w:pPr>
              <w:spacing w:after="0" w:line="240" w:lineRule="auto"/>
              <w:jc w:val="both"/>
              <w:rPr>
                <w:rFonts w:ascii="Arial" w:eastAsia="Times New Roman" w:hAnsi="Arial" w:cs="Arial"/>
                <w:color w:val="F2F2F2"/>
                <w:sz w:val="20"/>
                <w:szCs w:val="20"/>
                <w:lang w:eastAsia="es-MX"/>
              </w:rPr>
            </w:pPr>
            <w:r w:rsidRPr="000A42F8">
              <w:rPr>
                <w:rFonts w:ascii="Arial" w:eastAsia="Times New Roman" w:hAnsi="Arial" w:cs="Arial"/>
                <w:color w:val="F2F2F2"/>
                <w:sz w:val="20"/>
                <w:szCs w:val="20"/>
                <w:lang w:eastAsia="es-MX"/>
              </w:rPr>
              <w:t> </w:t>
            </w:r>
          </w:p>
        </w:tc>
        <w:tc>
          <w:tcPr>
            <w:tcW w:w="2126" w:type="dxa"/>
            <w:tcBorders>
              <w:top w:val="nil"/>
              <w:left w:val="nil"/>
              <w:bottom w:val="single" w:sz="4" w:space="0" w:color="auto"/>
              <w:right w:val="single" w:sz="4" w:space="0" w:color="auto"/>
            </w:tcBorders>
            <w:shd w:val="clear" w:color="000000" w:fill="F2F2F2"/>
            <w:noWrap/>
            <w:vAlign w:val="center"/>
            <w:hideMark/>
          </w:tcPr>
          <w:p w14:paraId="62D084A8" w14:textId="77777777" w:rsidR="003A1DF8" w:rsidRPr="000A42F8" w:rsidRDefault="003A1DF8" w:rsidP="00C8299A">
            <w:pPr>
              <w:spacing w:after="0" w:line="240" w:lineRule="auto"/>
              <w:jc w:val="right"/>
              <w:rPr>
                <w:rFonts w:ascii="Arial" w:eastAsia="Times New Roman" w:hAnsi="Arial" w:cs="Arial"/>
                <w:color w:val="F2F2F2"/>
                <w:sz w:val="20"/>
                <w:szCs w:val="20"/>
                <w:lang w:eastAsia="es-MX"/>
              </w:rPr>
            </w:pPr>
            <w:r w:rsidRPr="000A42F8">
              <w:rPr>
                <w:rFonts w:ascii="Arial" w:eastAsia="Times New Roman" w:hAnsi="Arial" w:cs="Arial"/>
                <w:color w:val="F2F2F2"/>
                <w:sz w:val="20"/>
                <w:szCs w:val="20"/>
                <w:lang w:eastAsia="es-MX"/>
              </w:rPr>
              <w:t> </w:t>
            </w:r>
          </w:p>
        </w:tc>
      </w:tr>
      <w:tr w:rsidR="003A1DF8" w:rsidRPr="000A42F8" w14:paraId="3F24E9A0"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D9D9D9"/>
            <w:vAlign w:val="center"/>
            <w:hideMark/>
          </w:tcPr>
          <w:p w14:paraId="200B2ED1"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II. Gasto Etiquetado (II=A+B+C+D+E+F)</w:t>
            </w:r>
          </w:p>
        </w:tc>
        <w:tc>
          <w:tcPr>
            <w:tcW w:w="2126" w:type="dxa"/>
            <w:tcBorders>
              <w:top w:val="nil"/>
              <w:left w:val="nil"/>
              <w:bottom w:val="single" w:sz="4" w:space="0" w:color="auto"/>
              <w:right w:val="single" w:sz="4" w:space="0" w:color="auto"/>
            </w:tcBorders>
            <w:shd w:val="clear" w:color="000000" w:fill="D9D9D9"/>
            <w:noWrap/>
            <w:vAlign w:val="bottom"/>
            <w:hideMark/>
          </w:tcPr>
          <w:p w14:paraId="680FBF25" w14:textId="77777777" w:rsidR="003A1DF8" w:rsidRPr="000A42F8" w:rsidRDefault="003A1DF8" w:rsidP="00C8299A">
            <w:pPr>
              <w:spacing w:after="0" w:line="240" w:lineRule="auto"/>
              <w:jc w:val="right"/>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$13,823,750.00</w:t>
            </w:r>
          </w:p>
        </w:tc>
      </w:tr>
      <w:tr w:rsidR="003A1DF8" w:rsidRPr="000A42F8" w14:paraId="7D5CCF3C"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06236A48"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A. Personal Administrativo y de Servicio Público</w:t>
            </w:r>
          </w:p>
        </w:tc>
        <w:tc>
          <w:tcPr>
            <w:tcW w:w="2126" w:type="dxa"/>
            <w:tcBorders>
              <w:top w:val="nil"/>
              <w:left w:val="nil"/>
              <w:bottom w:val="single" w:sz="4" w:space="0" w:color="auto"/>
              <w:right w:val="single" w:sz="4" w:space="0" w:color="auto"/>
            </w:tcBorders>
            <w:shd w:val="clear" w:color="auto" w:fill="auto"/>
            <w:noWrap/>
            <w:vAlign w:val="bottom"/>
            <w:hideMark/>
          </w:tcPr>
          <w:p w14:paraId="17B106C1" w14:textId="77777777" w:rsidR="003A1DF8" w:rsidRPr="000A42F8" w:rsidRDefault="003A1DF8" w:rsidP="00C8299A">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$5,750,000.00</w:t>
            </w:r>
          </w:p>
        </w:tc>
      </w:tr>
      <w:tr w:rsidR="003A1DF8" w:rsidRPr="000A42F8" w14:paraId="199F1C16"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6C8728AE"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B. Magisterio</w:t>
            </w:r>
          </w:p>
        </w:tc>
        <w:tc>
          <w:tcPr>
            <w:tcW w:w="2126" w:type="dxa"/>
            <w:tcBorders>
              <w:top w:val="nil"/>
              <w:left w:val="nil"/>
              <w:bottom w:val="single" w:sz="4" w:space="0" w:color="auto"/>
              <w:right w:val="single" w:sz="4" w:space="0" w:color="auto"/>
            </w:tcBorders>
            <w:shd w:val="clear" w:color="auto" w:fill="auto"/>
            <w:noWrap/>
            <w:vAlign w:val="bottom"/>
            <w:hideMark/>
          </w:tcPr>
          <w:p w14:paraId="18308D08" w14:textId="77777777" w:rsidR="003A1DF8" w:rsidRPr="000A42F8" w:rsidRDefault="003A1DF8" w:rsidP="00C8299A">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3A1DF8" w:rsidRPr="000A42F8" w14:paraId="0B759F99"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080549F8"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C. Servicios de Salud (C=c1+c2)</w:t>
            </w:r>
          </w:p>
        </w:tc>
        <w:tc>
          <w:tcPr>
            <w:tcW w:w="2126" w:type="dxa"/>
            <w:tcBorders>
              <w:top w:val="nil"/>
              <w:left w:val="nil"/>
              <w:bottom w:val="single" w:sz="4" w:space="0" w:color="auto"/>
              <w:right w:val="single" w:sz="4" w:space="0" w:color="auto"/>
            </w:tcBorders>
            <w:shd w:val="clear" w:color="000000" w:fill="F2F2F2"/>
            <w:noWrap/>
            <w:vAlign w:val="bottom"/>
            <w:hideMark/>
          </w:tcPr>
          <w:p w14:paraId="4DF357A1" w14:textId="77777777" w:rsidR="003A1DF8" w:rsidRPr="000A42F8" w:rsidRDefault="003A1DF8" w:rsidP="00C8299A">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3A1DF8" w:rsidRPr="000A42F8" w14:paraId="3435B205"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3A785778"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c1) Personal Administrativo</w:t>
            </w:r>
          </w:p>
        </w:tc>
        <w:tc>
          <w:tcPr>
            <w:tcW w:w="2126" w:type="dxa"/>
            <w:tcBorders>
              <w:top w:val="nil"/>
              <w:left w:val="nil"/>
              <w:bottom w:val="single" w:sz="4" w:space="0" w:color="auto"/>
              <w:right w:val="single" w:sz="4" w:space="0" w:color="auto"/>
            </w:tcBorders>
            <w:shd w:val="clear" w:color="auto" w:fill="auto"/>
            <w:noWrap/>
            <w:vAlign w:val="bottom"/>
            <w:hideMark/>
          </w:tcPr>
          <w:p w14:paraId="35C07AD9" w14:textId="77777777" w:rsidR="003A1DF8" w:rsidRPr="000A42F8" w:rsidRDefault="003A1DF8" w:rsidP="00C8299A">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3A1DF8" w:rsidRPr="000A42F8" w14:paraId="3661B29C"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0AFB45D5"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c2) Personal Médico, Paramédico Y Afín</w:t>
            </w:r>
          </w:p>
        </w:tc>
        <w:tc>
          <w:tcPr>
            <w:tcW w:w="2126" w:type="dxa"/>
            <w:tcBorders>
              <w:top w:val="nil"/>
              <w:left w:val="nil"/>
              <w:bottom w:val="single" w:sz="4" w:space="0" w:color="auto"/>
              <w:right w:val="single" w:sz="4" w:space="0" w:color="auto"/>
            </w:tcBorders>
            <w:shd w:val="clear" w:color="auto" w:fill="auto"/>
            <w:noWrap/>
            <w:vAlign w:val="bottom"/>
            <w:hideMark/>
          </w:tcPr>
          <w:p w14:paraId="64B2B1F3" w14:textId="77777777" w:rsidR="003A1DF8" w:rsidRPr="000A42F8" w:rsidRDefault="003A1DF8" w:rsidP="00C8299A">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3A1DF8" w:rsidRPr="000A42F8" w14:paraId="656E8BD2"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5D0DE3C3"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D. Seguridad Pública</w:t>
            </w:r>
          </w:p>
        </w:tc>
        <w:tc>
          <w:tcPr>
            <w:tcW w:w="2126" w:type="dxa"/>
            <w:tcBorders>
              <w:top w:val="nil"/>
              <w:left w:val="nil"/>
              <w:bottom w:val="single" w:sz="4" w:space="0" w:color="auto"/>
              <w:right w:val="single" w:sz="4" w:space="0" w:color="auto"/>
            </w:tcBorders>
            <w:shd w:val="clear" w:color="auto" w:fill="auto"/>
            <w:noWrap/>
            <w:vAlign w:val="bottom"/>
            <w:hideMark/>
          </w:tcPr>
          <w:p w14:paraId="78E7888D" w14:textId="77777777" w:rsidR="003A1DF8" w:rsidRPr="000A42F8" w:rsidRDefault="003A1DF8" w:rsidP="00C8299A">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$8,073,750.00</w:t>
            </w:r>
          </w:p>
        </w:tc>
      </w:tr>
      <w:tr w:rsidR="003A1DF8" w:rsidRPr="000A42F8" w14:paraId="655A831B" w14:textId="77777777" w:rsidTr="00C8299A">
        <w:trPr>
          <w:trHeight w:val="510"/>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5CF6E834"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 Gastos Asociados a la Implementación de Nuevas Leyes Federales o Reformas a las Mismas (E = e1 + e2)</w:t>
            </w:r>
          </w:p>
        </w:tc>
        <w:tc>
          <w:tcPr>
            <w:tcW w:w="2126" w:type="dxa"/>
            <w:tcBorders>
              <w:top w:val="nil"/>
              <w:left w:val="nil"/>
              <w:bottom w:val="single" w:sz="4" w:space="0" w:color="auto"/>
              <w:right w:val="single" w:sz="4" w:space="0" w:color="auto"/>
            </w:tcBorders>
            <w:shd w:val="clear" w:color="000000" w:fill="F2F2F2"/>
            <w:noWrap/>
            <w:vAlign w:val="center"/>
            <w:hideMark/>
          </w:tcPr>
          <w:p w14:paraId="073708D5" w14:textId="77777777" w:rsidR="003A1DF8" w:rsidRPr="000A42F8" w:rsidRDefault="003A1DF8" w:rsidP="00C8299A">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3A1DF8" w:rsidRPr="000A42F8" w14:paraId="4FE64BBD"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5C6497B2" w14:textId="77777777" w:rsidR="003A1DF8" w:rsidRPr="000A42F8" w:rsidRDefault="003A1DF8" w:rsidP="00C8299A">
            <w:pPr>
              <w:spacing w:after="0" w:line="240" w:lineRule="auto"/>
              <w:ind w:firstLineChars="100" w:firstLine="200"/>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e1) Nombre del Programa o Ley 1</w:t>
            </w:r>
          </w:p>
        </w:tc>
        <w:tc>
          <w:tcPr>
            <w:tcW w:w="2126" w:type="dxa"/>
            <w:tcBorders>
              <w:top w:val="nil"/>
              <w:left w:val="nil"/>
              <w:bottom w:val="single" w:sz="4" w:space="0" w:color="auto"/>
              <w:right w:val="single" w:sz="4" w:space="0" w:color="auto"/>
            </w:tcBorders>
            <w:shd w:val="clear" w:color="auto" w:fill="auto"/>
            <w:noWrap/>
            <w:vAlign w:val="bottom"/>
            <w:hideMark/>
          </w:tcPr>
          <w:p w14:paraId="1A1C6F4B" w14:textId="77777777" w:rsidR="003A1DF8" w:rsidRPr="000A42F8" w:rsidRDefault="003A1DF8" w:rsidP="00C8299A">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3A1DF8" w:rsidRPr="000A42F8" w14:paraId="28F59BE9"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50F4740A" w14:textId="77777777" w:rsidR="003A1DF8" w:rsidRPr="000A42F8" w:rsidRDefault="003A1DF8" w:rsidP="00C8299A">
            <w:pPr>
              <w:spacing w:after="0" w:line="240" w:lineRule="auto"/>
              <w:ind w:firstLineChars="100" w:firstLine="200"/>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e2) Nombre del Programa o Ley 2</w:t>
            </w:r>
          </w:p>
        </w:tc>
        <w:tc>
          <w:tcPr>
            <w:tcW w:w="2126" w:type="dxa"/>
            <w:tcBorders>
              <w:top w:val="nil"/>
              <w:left w:val="nil"/>
              <w:bottom w:val="single" w:sz="4" w:space="0" w:color="auto"/>
              <w:right w:val="single" w:sz="4" w:space="0" w:color="auto"/>
            </w:tcBorders>
            <w:shd w:val="clear" w:color="auto" w:fill="auto"/>
            <w:noWrap/>
            <w:vAlign w:val="bottom"/>
            <w:hideMark/>
          </w:tcPr>
          <w:p w14:paraId="4D14906E" w14:textId="77777777" w:rsidR="003A1DF8" w:rsidRPr="000A42F8" w:rsidRDefault="003A1DF8" w:rsidP="00C8299A">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3A1DF8" w:rsidRPr="000A42F8" w14:paraId="1D1F45EB"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716B0C36"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F. Sentencias Laborales Definitivas</w:t>
            </w:r>
          </w:p>
        </w:tc>
        <w:tc>
          <w:tcPr>
            <w:tcW w:w="2126" w:type="dxa"/>
            <w:tcBorders>
              <w:top w:val="nil"/>
              <w:left w:val="nil"/>
              <w:bottom w:val="single" w:sz="4" w:space="0" w:color="auto"/>
              <w:right w:val="single" w:sz="4" w:space="0" w:color="auto"/>
            </w:tcBorders>
            <w:shd w:val="clear" w:color="auto" w:fill="auto"/>
            <w:noWrap/>
            <w:vAlign w:val="bottom"/>
            <w:hideMark/>
          </w:tcPr>
          <w:p w14:paraId="32C07A44" w14:textId="77777777" w:rsidR="003A1DF8" w:rsidRPr="000A42F8" w:rsidRDefault="003A1DF8" w:rsidP="00C8299A">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3A1DF8" w:rsidRPr="000A42F8" w14:paraId="4EA10514"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noWrap/>
            <w:vAlign w:val="center"/>
            <w:hideMark/>
          </w:tcPr>
          <w:p w14:paraId="53C9F939" w14:textId="77777777" w:rsidR="003A1DF8" w:rsidRPr="000A42F8" w:rsidRDefault="003A1DF8" w:rsidP="00C8299A">
            <w:pPr>
              <w:spacing w:after="0" w:line="240" w:lineRule="auto"/>
              <w:jc w:val="both"/>
              <w:rPr>
                <w:rFonts w:ascii="Arial" w:eastAsia="Times New Roman" w:hAnsi="Arial" w:cs="Arial"/>
                <w:color w:val="F2F2F2"/>
                <w:sz w:val="20"/>
                <w:szCs w:val="20"/>
                <w:lang w:eastAsia="es-MX"/>
              </w:rPr>
            </w:pPr>
            <w:r w:rsidRPr="000A42F8">
              <w:rPr>
                <w:rFonts w:ascii="Arial" w:eastAsia="Times New Roman" w:hAnsi="Arial" w:cs="Arial"/>
                <w:color w:val="F2F2F2"/>
                <w:sz w:val="20"/>
                <w:szCs w:val="20"/>
                <w:lang w:eastAsia="es-MX"/>
              </w:rPr>
              <w:t> </w:t>
            </w:r>
          </w:p>
        </w:tc>
        <w:tc>
          <w:tcPr>
            <w:tcW w:w="2126" w:type="dxa"/>
            <w:tcBorders>
              <w:top w:val="nil"/>
              <w:left w:val="nil"/>
              <w:bottom w:val="single" w:sz="4" w:space="0" w:color="auto"/>
              <w:right w:val="single" w:sz="4" w:space="0" w:color="auto"/>
            </w:tcBorders>
            <w:shd w:val="clear" w:color="000000" w:fill="F2F2F2"/>
            <w:noWrap/>
            <w:vAlign w:val="center"/>
            <w:hideMark/>
          </w:tcPr>
          <w:p w14:paraId="066AEA09" w14:textId="77777777" w:rsidR="003A1DF8" w:rsidRPr="000A42F8" w:rsidRDefault="003A1DF8" w:rsidP="00C8299A">
            <w:pPr>
              <w:spacing w:after="0" w:line="240" w:lineRule="auto"/>
              <w:jc w:val="right"/>
              <w:rPr>
                <w:rFonts w:ascii="Arial" w:eastAsia="Times New Roman" w:hAnsi="Arial" w:cs="Arial"/>
                <w:color w:val="F2F2F2"/>
                <w:sz w:val="20"/>
                <w:szCs w:val="20"/>
                <w:lang w:eastAsia="es-MX"/>
              </w:rPr>
            </w:pPr>
            <w:r w:rsidRPr="000A42F8">
              <w:rPr>
                <w:rFonts w:ascii="Arial" w:eastAsia="Times New Roman" w:hAnsi="Arial" w:cs="Arial"/>
                <w:color w:val="F2F2F2"/>
                <w:sz w:val="20"/>
                <w:szCs w:val="20"/>
                <w:lang w:eastAsia="es-MX"/>
              </w:rPr>
              <w:t> </w:t>
            </w:r>
          </w:p>
        </w:tc>
      </w:tr>
      <w:tr w:rsidR="003A1DF8" w:rsidRPr="000A42F8" w14:paraId="24D0532D"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D9D9D9"/>
            <w:vAlign w:val="center"/>
            <w:hideMark/>
          </w:tcPr>
          <w:p w14:paraId="124CB7BF"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III. Total del Gasto en Servicios Personales (III = I + II)</w:t>
            </w:r>
          </w:p>
        </w:tc>
        <w:tc>
          <w:tcPr>
            <w:tcW w:w="2126" w:type="dxa"/>
            <w:tcBorders>
              <w:top w:val="nil"/>
              <w:left w:val="nil"/>
              <w:bottom w:val="single" w:sz="4" w:space="0" w:color="auto"/>
              <w:right w:val="single" w:sz="4" w:space="0" w:color="auto"/>
            </w:tcBorders>
            <w:shd w:val="clear" w:color="000000" w:fill="D9D9D9"/>
            <w:noWrap/>
            <w:vAlign w:val="center"/>
            <w:hideMark/>
          </w:tcPr>
          <w:p w14:paraId="2431C7F2" w14:textId="77777777" w:rsidR="003A1DF8" w:rsidRPr="000A42F8" w:rsidRDefault="003A1DF8" w:rsidP="00C8299A">
            <w:pPr>
              <w:spacing w:after="0" w:line="240" w:lineRule="auto"/>
              <w:jc w:val="right"/>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$77,114,540.00</w:t>
            </w:r>
          </w:p>
        </w:tc>
      </w:tr>
      <w:tr w:rsidR="003A1DF8" w:rsidRPr="000A42F8" w14:paraId="0D4ED4FA"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noWrap/>
            <w:vAlign w:val="center"/>
            <w:hideMark/>
          </w:tcPr>
          <w:p w14:paraId="6713AB07" w14:textId="77777777" w:rsidR="003A1DF8" w:rsidRPr="000A42F8" w:rsidRDefault="003A1DF8" w:rsidP="00C8299A">
            <w:pPr>
              <w:spacing w:after="0" w:line="240" w:lineRule="auto"/>
              <w:jc w:val="both"/>
              <w:rPr>
                <w:rFonts w:ascii="Arial" w:eastAsia="Times New Roman" w:hAnsi="Arial" w:cs="Arial"/>
                <w:color w:val="F2F2F2"/>
                <w:sz w:val="20"/>
                <w:szCs w:val="20"/>
                <w:lang w:eastAsia="es-MX"/>
              </w:rPr>
            </w:pPr>
            <w:r w:rsidRPr="000A42F8">
              <w:rPr>
                <w:rFonts w:ascii="Arial" w:eastAsia="Times New Roman" w:hAnsi="Arial" w:cs="Arial"/>
                <w:color w:val="F2F2F2"/>
                <w:sz w:val="20"/>
                <w:szCs w:val="20"/>
                <w:lang w:eastAsia="es-MX"/>
              </w:rPr>
              <w:t> </w:t>
            </w:r>
          </w:p>
        </w:tc>
        <w:tc>
          <w:tcPr>
            <w:tcW w:w="2126" w:type="dxa"/>
            <w:tcBorders>
              <w:top w:val="nil"/>
              <w:left w:val="nil"/>
              <w:bottom w:val="single" w:sz="4" w:space="0" w:color="auto"/>
              <w:right w:val="single" w:sz="4" w:space="0" w:color="auto"/>
            </w:tcBorders>
            <w:shd w:val="clear" w:color="000000" w:fill="F2F2F2"/>
            <w:noWrap/>
            <w:vAlign w:val="center"/>
            <w:hideMark/>
          </w:tcPr>
          <w:p w14:paraId="789528E5" w14:textId="77777777" w:rsidR="003A1DF8" w:rsidRPr="000A42F8" w:rsidRDefault="003A1DF8" w:rsidP="00C8299A">
            <w:pPr>
              <w:spacing w:after="0" w:line="240" w:lineRule="auto"/>
              <w:jc w:val="right"/>
              <w:rPr>
                <w:rFonts w:ascii="Arial" w:eastAsia="Times New Roman" w:hAnsi="Arial" w:cs="Arial"/>
                <w:color w:val="F2F2F2"/>
                <w:sz w:val="20"/>
                <w:szCs w:val="20"/>
                <w:lang w:eastAsia="es-MX"/>
              </w:rPr>
            </w:pPr>
            <w:r w:rsidRPr="000A42F8">
              <w:rPr>
                <w:rFonts w:ascii="Arial" w:eastAsia="Times New Roman" w:hAnsi="Arial" w:cs="Arial"/>
                <w:color w:val="F2F2F2"/>
                <w:sz w:val="20"/>
                <w:szCs w:val="20"/>
                <w:lang w:eastAsia="es-MX"/>
              </w:rPr>
              <w:t> </w:t>
            </w:r>
          </w:p>
        </w:tc>
      </w:tr>
    </w:tbl>
    <w:p w14:paraId="5FF31F85" w14:textId="0D0D14F9" w:rsidR="003A1DF8" w:rsidRDefault="003A1DF8" w:rsidP="00D83EA5">
      <w:pPr>
        <w:spacing w:after="0" w:line="240" w:lineRule="auto"/>
        <w:jc w:val="both"/>
        <w:rPr>
          <w:rFonts w:ascii="Arial" w:hAnsi="Arial" w:cs="Arial"/>
        </w:rPr>
      </w:pPr>
    </w:p>
    <w:p w14:paraId="4B9AB4EA" w14:textId="77777777" w:rsidR="005017BC" w:rsidRDefault="005017BC" w:rsidP="00941C0E">
      <w:pPr>
        <w:spacing w:after="0" w:line="240" w:lineRule="auto"/>
        <w:jc w:val="both"/>
        <w:rPr>
          <w:rFonts w:ascii="Arial" w:hAnsi="Arial" w:cs="Arial"/>
          <w:b/>
        </w:rPr>
      </w:pPr>
    </w:p>
    <w:p w14:paraId="7B38064E" w14:textId="091B4C27" w:rsidR="00941C0E" w:rsidRDefault="00941C0E" w:rsidP="00941C0E">
      <w:pPr>
        <w:spacing w:after="0" w:line="240" w:lineRule="auto"/>
        <w:jc w:val="both"/>
        <w:rPr>
          <w:rFonts w:ascii="Arial" w:hAnsi="Arial" w:cs="Arial"/>
        </w:rPr>
      </w:pPr>
      <w:r w:rsidRPr="00916622">
        <w:rPr>
          <w:rFonts w:ascii="Arial" w:hAnsi="Arial" w:cs="Arial"/>
          <w:b/>
        </w:rPr>
        <w:t>Artículo 3</w:t>
      </w:r>
      <w:r>
        <w:rPr>
          <w:rFonts w:ascii="Arial" w:hAnsi="Arial" w:cs="Arial"/>
          <w:b/>
        </w:rPr>
        <w:t>7</w:t>
      </w:r>
      <w:r w:rsidRPr="00916622">
        <w:rPr>
          <w:rFonts w:ascii="Arial" w:hAnsi="Arial" w:cs="Arial"/>
          <w:b/>
        </w:rPr>
        <w:t>.-</w:t>
      </w:r>
      <w:r w:rsidRPr="00916622">
        <w:rPr>
          <w:rFonts w:ascii="Arial" w:hAnsi="Arial" w:cs="Arial"/>
        </w:rPr>
        <w:t xml:space="preserve"> </w:t>
      </w:r>
      <w:r>
        <w:rPr>
          <w:rFonts w:ascii="Arial" w:hAnsi="Arial" w:cs="Arial"/>
        </w:rPr>
        <w:t>El balance presupuestario</w:t>
      </w:r>
      <w:r w:rsidRPr="00916622">
        <w:rPr>
          <w:rFonts w:ascii="Arial" w:hAnsi="Arial" w:cs="Arial"/>
        </w:rPr>
        <w:t xml:space="preserve"> para el ejercicio fiscal 20</w:t>
      </w:r>
      <w:r w:rsidR="000E2D17">
        <w:rPr>
          <w:rFonts w:ascii="Arial" w:hAnsi="Arial" w:cs="Arial"/>
        </w:rPr>
        <w:t>22</w:t>
      </w:r>
      <w:r w:rsidRPr="00916622">
        <w:rPr>
          <w:rFonts w:ascii="Arial" w:hAnsi="Arial" w:cs="Arial"/>
        </w:rPr>
        <w:t xml:space="preserve"> se presenta a continuación:</w:t>
      </w:r>
    </w:p>
    <w:p w14:paraId="77453128" w14:textId="77777777" w:rsidR="005017BC" w:rsidRDefault="005017BC" w:rsidP="00941C0E">
      <w:pPr>
        <w:spacing w:after="0" w:line="240" w:lineRule="auto"/>
        <w:jc w:val="both"/>
        <w:rPr>
          <w:rFonts w:ascii="Arial" w:hAnsi="Arial" w:cs="Arial"/>
        </w:rPr>
      </w:pPr>
    </w:p>
    <w:p w14:paraId="7D4849DD" w14:textId="3360FAC5" w:rsidR="00BF3DB8" w:rsidRDefault="00BF3DB8" w:rsidP="006611D9">
      <w:pPr>
        <w:spacing w:after="0" w:line="240" w:lineRule="auto"/>
        <w:jc w:val="both"/>
        <w:rPr>
          <w:rFonts w:ascii="Arial" w:hAnsi="Arial" w:cs="Arial"/>
          <w:b/>
        </w:rPr>
      </w:pPr>
    </w:p>
    <w:tbl>
      <w:tblPr>
        <w:tblW w:w="8828" w:type="dxa"/>
        <w:jc w:val="center"/>
        <w:tblCellMar>
          <w:left w:w="70" w:type="dxa"/>
          <w:right w:w="70" w:type="dxa"/>
        </w:tblCellMar>
        <w:tblLook w:val="04A0" w:firstRow="1" w:lastRow="0" w:firstColumn="1" w:lastColumn="0" w:noHBand="0" w:noVBand="1"/>
      </w:tblPr>
      <w:tblGrid>
        <w:gridCol w:w="7083"/>
        <w:gridCol w:w="1745"/>
      </w:tblGrid>
      <w:tr w:rsidR="003A1DF8" w:rsidRPr="003A1DF8" w14:paraId="13660CE5" w14:textId="77777777" w:rsidTr="003A1DF8">
        <w:trPr>
          <w:trHeight w:val="255"/>
          <w:jc w:val="center"/>
        </w:trPr>
        <w:tc>
          <w:tcPr>
            <w:tcW w:w="8828"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60F78995" w14:textId="77777777" w:rsidR="003A1DF8" w:rsidRPr="003A1DF8" w:rsidRDefault="003A1DF8" w:rsidP="003A1DF8">
            <w:pPr>
              <w:spacing w:after="0" w:line="240" w:lineRule="auto"/>
              <w:jc w:val="center"/>
              <w:rPr>
                <w:rFonts w:ascii="Arial" w:eastAsia="Times New Roman" w:hAnsi="Arial" w:cs="Arial"/>
                <w:b/>
                <w:bCs/>
                <w:color w:val="FFFFFF"/>
                <w:sz w:val="20"/>
                <w:szCs w:val="20"/>
                <w:lang w:eastAsia="es-MX"/>
              </w:rPr>
            </w:pPr>
            <w:r w:rsidRPr="003A1DF8">
              <w:rPr>
                <w:rFonts w:ascii="Arial" w:eastAsia="Times New Roman" w:hAnsi="Arial" w:cs="Arial"/>
                <w:b/>
                <w:bCs/>
                <w:color w:val="FFFFFF"/>
                <w:sz w:val="20"/>
                <w:szCs w:val="20"/>
                <w:lang w:eastAsia="es-MX"/>
              </w:rPr>
              <w:lastRenderedPageBreak/>
              <w:t>BALANCE PRESUPUESTARIO</w:t>
            </w:r>
          </w:p>
        </w:tc>
      </w:tr>
      <w:tr w:rsidR="003A1DF8" w:rsidRPr="003A1DF8" w14:paraId="3489209A"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808080"/>
            <w:vAlign w:val="center"/>
            <w:hideMark/>
          </w:tcPr>
          <w:p w14:paraId="4D097905" w14:textId="77777777" w:rsidR="003A1DF8" w:rsidRPr="003A1DF8" w:rsidRDefault="003A1DF8" w:rsidP="003A1DF8">
            <w:pPr>
              <w:spacing w:after="0" w:line="240" w:lineRule="auto"/>
              <w:jc w:val="center"/>
              <w:rPr>
                <w:rFonts w:ascii="Arial" w:eastAsia="Times New Roman" w:hAnsi="Arial" w:cs="Arial"/>
                <w:b/>
                <w:bCs/>
                <w:color w:val="FFFFFF"/>
                <w:sz w:val="20"/>
                <w:szCs w:val="20"/>
                <w:lang w:eastAsia="es-MX"/>
              </w:rPr>
            </w:pPr>
            <w:r w:rsidRPr="003A1DF8">
              <w:rPr>
                <w:rFonts w:ascii="Arial" w:eastAsia="Times New Roman" w:hAnsi="Arial" w:cs="Arial"/>
                <w:b/>
                <w:bCs/>
                <w:color w:val="FFFFFF"/>
                <w:sz w:val="20"/>
                <w:szCs w:val="20"/>
                <w:lang w:eastAsia="es-MX"/>
              </w:rPr>
              <w:t>ENTIDAD PÚBLICA:</w:t>
            </w:r>
          </w:p>
        </w:tc>
        <w:tc>
          <w:tcPr>
            <w:tcW w:w="1745" w:type="dxa"/>
            <w:tcBorders>
              <w:top w:val="nil"/>
              <w:left w:val="nil"/>
              <w:bottom w:val="single" w:sz="4" w:space="0" w:color="auto"/>
              <w:right w:val="single" w:sz="4" w:space="0" w:color="auto"/>
            </w:tcBorders>
            <w:shd w:val="clear" w:color="000000" w:fill="808080"/>
            <w:vAlign w:val="center"/>
            <w:hideMark/>
          </w:tcPr>
          <w:p w14:paraId="7F7487C2" w14:textId="77777777" w:rsidR="003A1DF8" w:rsidRPr="003A1DF8" w:rsidRDefault="003A1DF8" w:rsidP="003A1DF8">
            <w:pPr>
              <w:spacing w:after="0" w:line="240" w:lineRule="auto"/>
              <w:jc w:val="center"/>
              <w:rPr>
                <w:rFonts w:ascii="Arial" w:eastAsia="Times New Roman" w:hAnsi="Arial" w:cs="Arial"/>
                <w:b/>
                <w:bCs/>
                <w:color w:val="FFFFFF"/>
                <w:sz w:val="20"/>
                <w:szCs w:val="20"/>
                <w:lang w:eastAsia="es-MX"/>
              </w:rPr>
            </w:pPr>
            <w:r w:rsidRPr="003A1DF8">
              <w:rPr>
                <w:rFonts w:ascii="Arial" w:eastAsia="Times New Roman" w:hAnsi="Arial" w:cs="Arial"/>
                <w:b/>
                <w:bCs/>
                <w:color w:val="FFFFFF"/>
                <w:sz w:val="20"/>
                <w:szCs w:val="20"/>
                <w:lang w:eastAsia="es-MX"/>
              </w:rPr>
              <w:t>MUZQUIZ</w:t>
            </w:r>
          </w:p>
        </w:tc>
      </w:tr>
      <w:tr w:rsidR="003A1DF8" w:rsidRPr="003A1DF8" w14:paraId="77A1CBAF"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808080"/>
            <w:vAlign w:val="center"/>
            <w:hideMark/>
          </w:tcPr>
          <w:p w14:paraId="0BB488FE" w14:textId="77777777" w:rsidR="003A1DF8" w:rsidRPr="003A1DF8" w:rsidRDefault="003A1DF8" w:rsidP="003A1DF8">
            <w:pPr>
              <w:spacing w:after="0" w:line="240" w:lineRule="auto"/>
              <w:jc w:val="center"/>
              <w:rPr>
                <w:rFonts w:ascii="Arial" w:eastAsia="Times New Roman" w:hAnsi="Arial" w:cs="Arial"/>
                <w:b/>
                <w:bCs/>
                <w:color w:val="FFFFFF"/>
                <w:sz w:val="20"/>
                <w:szCs w:val="20"/>
                <w:lang w:eastAsia="es-MX"/>
              </w:rPr>
            </w:pPr>
            <w:r w:rsidRPr="003A1DF8">
              <w:rPr>
                <w:rFonts w:ascii="Arial" w:eastAsia="Times New Roman" w:hAnsi="Arial" w:cs="Arial"/>
                <w:b/>
                <w:bCs/>
                <w:color w:val="FFFFFF"/>
                <w:sz w:val="20"/>
                <w:szCs w:val="20"/>
                <w:lang w:eastAsia="es-MX"/>
              </w:rPr>
              <w:t>EJERCICIO FISCAL:</w:t>
            </w:r>
          </w:p>
        </w:tc>
        <w:tc>
          <w:tcPr>
            <w:tcW w:w="1745" w:type="dxa"/>
            <w:tcBorders>
              <w:top w:val="nil"/>
              <w:left w:val="nil"/>
              <w:bottom w:val="single" w:sz="4" w:space="0" w:color="auto"/>
              <w:right w:val="single" w:sz="4" w:space="0" w:color="auto"/>
            </w:tcBorders>
            <w:shd w:val="clear" w:color="000000" w:fill="808080"/>
            <w:vAlign w:val="center"/>
            <w:hideMark/>
          </w:tcPr>
          <w:p w14:paraId="27F831F8" w14:textId="77777777" w:rsidR="003A1DF8" w:rsidRPr="003A1DF8" w:rsidRDefault="003A1DF8" w:rsidP="003A1DF8">
            <w:pPr>
              <w:spacing w:after="0" w:line="240" w:lineRule="auto"/>
              <w:jc w:val="center"/>
              <w:rPr>
                <w:rFonts w:ascii="Arial" w:eastAsia="Times New Roman" w:hAnsi="Arial" w:cs="Arial"/>
                <w:b/>
                <w:bCs/>
                <w:color w:val="FFFFFF"/>
                <w:sz w:val="20"/>
                <w:szCs w:val="20"/>
                <w:lang w:eastAsia="es-MX"/>
              </w:rPr>
            </w:pPr>
            <w:r w:rsidRPr="003A1DF8">
              <w:rPr>
                <w:rFonts w:ascii="Arial" w:eastAsia="Times New Roman" w:hAnsi="Arial" w:cs="Arial"/>
                <w:b/>
                <w:bCs/>
                <w:color w:val="FFFFFF"/>
                <w:sz w:val="20"/>
                <w:szCs w:val="20"/>
                <w:lang w:eastAsia="es-MX"/>
              </w:rPr>
              <w:t>2022</w:t>
            </w:r>
          </w:p>
        </w:tc>
      </w:tr>
      <w:tr w:rsidR="003A1DF8" w:rsidRPr="003A1DF8" w14:paraId="19B01A14"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BFBFBF"/>
            <w:noWrap/>
            <w:vAlign w:val="center"/>
            <w:hideMark/>
          </w:tcPr>
          <w:p w14:paraId="150FFB8D" w14:textId="77777777" w:rsidR="003A1DF8" w:rsidRPr="003A1DF8" w:rsidRDefault="003A1DF8" w:rsidP="003A1DF8">
            <w:pPr>
              <w:spacing w:after="0" w:line="240" w:lineRule="auto"/>
              <w:jc w:val="center"/>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Concepto</w:t>
            </w:r>
          </w:p>
        </w:tc>
        <w:tc>
          <w:tcPr>
            <w:tcW w:w="1745" w:type="dxa"/>
            <w:tcBorders>
              <w:top w:val="nil"/>
              <w:left w:val="nil"/>
              <w:bottom w:val="single" w:sz="4" w:space="0" w:color="auto"/>
              <w:right w:val="single" w:sz="4" w:space="0" w:color="auto"/>
            </w:tcBorders>
            <w:shd w:val="clear" w:color="000000" w:fill="BFBFBF"/>
            <w:vAlign w:val="center"/>
            <w:hideMark/>
          </w:tcPr>
          <w:p w14:paraId="2132172F" w14:textId="77777777" w:rsidR="003A1DF8" w:rsidRPr="003A1DF8" w:rsidRDefault="003A1DF8" w:rsidP="003A1DF8">
            <w:pPr>
              <w:spacing w:after="0" w:line="240" w:lineRule="auto"/>
              <w:jc w:val="center"/>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Estimado / Aprobado</w:t>
            </w:r>
          </w:p>
        </w:tc>
      </w:tr>
      <w:tr w:rsidR="003A1DF8" w:rsidRPr="003A1DF8" w14:paraId="2CE114C6"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F2F2F2"/>
            <w:vAlign w:val="center"/>
            <w:hideMark/>
          </w:tcPr>
          <w:p w14:paraId="13E526FE" w14:textId="77777777" w:rsidR="003A1DF8" w:rsidRPr="003A1DF8" w:rsidRDefault="003A1DF8" w:rsidP="003A1DF8">
            <w:pPr>
              <w:spacing w:after="0" w:line="240" w:lineRule="auto"/>
              <w:jc w:val="both"/>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A. Ingresos Totales (A = A1+A2+A3)</w:t>
            </w:r>
          </w:p>
        </w:tc>
        <w:tc>
          <w:tcPr>
            <w:tcW w:w="1745" w:type="dxa"/>
            <w:tcBorders>
              <w:top w:val="nil"/>
              <w:left w:val="nil"/>
              <w:bottom w:val="single" w:sz="4" w:space="0" w:color="auto"/>
              <w:right w:val="single" w:sz="4" w:space="0" w:color="auto"/>
            </w:tcBorders>
            <w:shd w:val="clear" w:color="000000" w:fill="FFFFFF"/>
            <w:vAlign w:val="center"/>
            <w:hideMark/>
          </w:tcPr>
          <w:p w14:paraId="59159AD0" w14:textId="77777777" w:rsidR="003A1DF8" w:rsidRPr="003A1DF8" w:rsidRDefault="003A1DF8" w:rsidP="003A1DF8">
            <w:pPr>
              <w:spacing w:after="0" w:line="240" w:lineRule="auto"/>
              <w:jc w:val="right"/>
              <w:rPr>
                <w:rFonts w:ascii="Arial" w:eastAsia="Times New Roman" w:hAnsi="Arial" w:cs="Arial"/>
                <w:b/>
                <w:bCs/>
                <w:sz w:val="20"/>
                <w:szCs w:val="20"/>
                <w:lang w:eastAsia="es-MX"/>
              </w:rPr>
            </w:pPr>
            <w:r w:rsidRPr="003A1DF8">
              <w:rPr>
                <w:rFonts w:ascii="Arial" w:eastAsia="Times New Roman" w:hAnsi="Arial" w:cs="Arial"/>
                <w:b/>
                <w:bCs/>
                <w:sz w:val="20"/>
                <w:szCs w:val="20"/>
                <w:lang w:eastAsia="es-MX"/>
              </w:rPr>
              <w:t>$212,259,437.35</w:t>
            </w:r>
          </w:p>
        </w:tc>
      </w:tr>
      <w:tr w:rsidR="003A1DF8" w:rsidRPr="003A1DF8" w14:paraId="429A5819"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F2F2F2"/>
            <w:vAlign w:val="center"/>
            <w:hideMark/>
          </w:tcPr>
          <w:p w14:paraId="51E6C965"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xml:space="preserve">     A1. Ingresos de Libre Disposición</w:t>
            </w:r>
          </w:p>
        </w:tc>
        <w:tc>
          <w:tcPr>
            <w:tcW w:w="1745" w:type="dxa"/>
            <w:tcBorders>
              <w:top w:val="nil"/>
              <w:left w:val="nil"/>
              <w:bottom w:val="single" w:sz="4" w:space="0" w:color="auto"/>
              <w:right w:val="single" w:sz="4" w:space="0" w:color="auto"/>
            </w:tcBorders>
            <w:shd w:val="clear" w:color="000000" w:fill="FFFFFF"/>
            <w:vAlign w:val="center"/>
            <w:hideMark/>
          </w:tcPr>
          <w:p w14:paraId="1DC8FCE3"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$140,259,437.35</w:t>
            </w:r>
          </w:p>
        </w:tc>
      </w:tr>
      <w:tr w:rsidR="003A1DF8" w:rsidRPr="003A1DF8" w14:paraId="6B181DD9"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F2F2F2"/>
            <w:vAlign w:val="center"/>
            <w:hideMark/>
          </w:tcPr>
          <w:p w14:paraId="3632836F"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xml:space="preserve">     A2. Transferencias Federales Etiquetadas</w:t>
            </w:r>
          </w:p>
        </w:tc>
        <w:tc>
          <w:tcPr>
            <w:tcW w:w="1745" w:type="dxa"/>
            <w:tcBorders>
              <w:top w:val="nil"/>
              <w:left w:val="nil"/>
              <w:bottom w:val="single" w:sz="4" w:space="0" w:color="auto"/>
              <w:right w:val="single" w:sz="4" w:space="0" w:color="auto"/>
            </w:tcBorders>
            <w:shd w:val="clear" w:color="000000" w:fill="FFFFFF"/>
            <w:vAlign w:val="center"/>
            <w:hideMark/>
          </w:tcPr>
          <w:p w14:paraId="4AE916AF"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$72,000,000.00</w:t>
            </w:r>
          </w:p>
        </w:tc>
      </w:tr>
      <w:tr w:rsidR="003A1DF8" w:rsidRPr="003A1DF8" w14:paraId="311A6455"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F2F2F2"/>
            <w:vAlign w:val="center"/>
            <w:hideMark/>
          </w:tcPr>
          <w:p w14:paraId="173E0BB7"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xml:space="preserve">     A3. Financiamiento Neto</w:t>
            </w:r>
          </w:p>
        </w:tc>
        <w:tc>
          <w:tcPr>
            <w:tcW w:w="1745" w:type="dxa"/>
            <w:tcBorders>
              <w:top w:val="nil"/>
              <w:left w:val="nil"/>
              <w:bottom w:val="single" w:sz="4" w:space="0" w:color="auto"/>
              <w:right w:val="single" w:sz="4" w:space="0" w:color="auto"/>
            </w:tcBorders>
            <w:shd w:val="clear" w:color="000000" w:fill="FFFFFF"/>
            <w:vAlign w:val="center"/>
            <w:hideMark/>
          </w:tcPr>
          <w:p w14:paraId="425424F3"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$0.00</w:t>
            </w:r>
          </w:p>
        </w:tc>
      </w:tr>
      <w:tr w:rsidR="003A1DF8" w:rsidRPr="003A1DF8" w14:paraId="02D9753E"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F2F2F2"/>
            <w:vAlign w:val="center"/>
            <w:hideMark/>
          </w:tcPr>
          <w:p w14:paraId="5C87D37D" w14:textId="77777777" w:rsidR="003A1DF8" w:rsidRPr="003A1DF8" w:rsidRDefault="003A1DF8" w:rsidP="003A1DF8">
            <w:pPr>
              <w:spacing w:after="0" w:line="240" w:lineRule="auto"/>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w:t>
            </w:r>
          </w:p>
        </w:tc>
        <w:tc>
          <w:tcPr>
            <w:tcW w:w="1745" w:type="dxa"/>
            <w:tcBorders>
              <w:top w:val="nil"/>
              <w:left w:val="nil"/>
              <w:bottom w:val="single" w:sz="4" w:space="0" w:color="auto"/>
              <w:right w:val="single" w:sz="4" w:space="0" w:color="auto"/>
            </w:tcBorders>
            <w:shd w:val="clear" w:color="000000" w:fill="FFFFFF"/>
            <w:vAlign w:val="center"/>
            <w:hideMark/>
          </w:tcPr>
          <w:p w14:paraId="61C94E9B"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 </w:t>
            </w:r>
          </w:p>
        </w:tc>
      </w:tr>
      <w:tr w:rsidR="003A1DF8" w:rsidRPr="003A1DF8" w14:paraId="6CCA735A"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F2F2F2"/>
            <w:vAlign w:val="center"/>
            <w:hideMark/>
          </w:tcPr>
          <w:p w14:paraId="6B737255" w14:textId="77777777" w:rsidR="003A1DF8" w:rsidRPr="003A1DF8" w:rsidRDefault="003A1DF8" w:rsidP="003A1DF8">
            <w:pPr>
              <w:spacing w:after="0" w:line="240" w:lineRule="auto"/>
              <w:jc w:val="both"/>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B. Egresos Presupuestarios1 (B = B1+B2)</w:t>
            </w:r>
          </w:p>
        </w:tc>
        <w:tc>
          <w:tcPr>
            <w:tcW w:w="1745" w:type="dxa"/>
            <w:tcBorders>
              <w:top w:val="nil"/>
              <w:left w:val="nil"/>
              <w:bottom w:val="single" w:sz="4" w:space="0" w:color="auto"/>
              <w:right w:val="single" w:sz="4" w:space="0" w:color="auto"/>
            </w:tcBorders>
            <w:shd w:val="clear" w:color="000000" w:fill="FFFFFF"/>
            <w:vAlign w:val="center"/>
            <w:hideMark/>
          </w:tcPr>
          <w:p w14:paraId="46F62A88" w14:textId="77777777" w:rsidR="003A1DF8" w:rsidRPr="003A1DF8" w:rsidRDefault="003A1DF8" w:rsidP="003A1DF8">
            <w:pPr>
              <w:spacing w:after="0" w:line="240" w:lineRule="auto"/>
              <w:jc w:val="right"/>
              <w:rPr>
                <w:rFonts w:ascii="Arial" w:eastAsia="Times New Roman" w:hAnsi="Arial" w:cs="Arial"/>
                <w:b/>
                <w:bCs/>
                <w:sz w:val="20"/>
                <w:szCs w:val="20"/>
                <w:lang w:eastAsia="es-MX"/>
              </w:rPr>
            </w:pPr>
            <w:r w:rsidRPr="003A1DF8">
              <w:rPr>
                <w:rFonts w:ascii="Arial" w:eastAsia="Times New Roman" w:hAnsi="Arial" w:cs="Arial"/>
                <w:b/>
                <w:bCs/>
                <w:sz w:val="20"/>
                <w:szCs w:val="20"/>
                <w:lang w:eastAsia="es-MX"/>
              </w:rPr>
              <w:t>$212,259,437.35</w:t>
            </w:r>
          </w:p>
        </w:tc>
      </w:tr>
      <w:tr w:rsidR="003A1DF8" w:rsidRPr="003A1DF8" w14:paraId="23944ACF"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F2F2F2"/>
            <w:vAlign w:val="center"/>
            <w:hideMark/>
          </w:tcPr>
          <w:p w14:paraId="2DB83CA2"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xml:space="preserve">     B1. Gasto No Etiquetado (sin incluir Amortización de la Deuda Pública)</w:t>
            </w:r>
          </w:p>
        </w:tc>
        <w:tc>
          <w:tcPr>
            <w:tcW w:w="1745" w:type="dxa"/>
            <w:tcBorders>
              <w:top w:val="nil"/>
              <w:left w:val="nil"/>
              <w:bottom w:val="single" w:sz="4" w:space="0" w:color="auto"/>
              <w:right w:val="single" w:sz="4" w:space="0" w:color="auto"/>
            </w:tcBorders>
            <w:shd w:val="clear" w:color="000000" w:fill="FFFFFF"/>
            <w:vAlign w:val="center"/>
            <w:hideMark/>
          </w:tcPr>
          <w:p w14:paraId="0FFACCED"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$140,259,437.35</w:t>
            </w:r>
          </w:p>
        </w:tc>
      </w:tr>
      <w:tr w:rsidR="003A1DF8" w:rsidRPr="003A1DF8" w14:paraId="2DA60DC0"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F2F2F2"/>
            <w:vAlign w:val="center"/>
            <w:hideMark/>
          </w:tcPr>
          <w:p w14:paraId="0B06AF35"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xml:space="preserve">     B2. Gasto Etiquetado (sin incluir Amortización de la Deuda Pública)</w:t>
            </w:r>
          </w:p>
        </w:tc>
        <w:tc>
          <w:tcPr>
            <w:tcW w:w="1745" w:type="dxa"/>
            <w:tcBorders>
              <w:top w:val="nil"/>
              <w:left w:val="nil"/>
              <w:bottom w:val="single" w:sz="4" w:space="0" w:color="auto"/>
              <w:right w:val="single" w:sz="4" w:space="0" w:color="auto"/>
            </w:tcBorders>
            <w:shd w:val="clear" w:color="000000" w:fill="FFFFFF"/>
            <w:vAlign w:val="center"/>
            <w:hideMark/>
          </w:tcPr>
          <w:p w14:paraId="1A7C4D16"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$72,000,000.00</w:t>
            </w:r>
          </w:p>
        </w:tc>
      </w:tr>
      <w:tr w:rsidR="003A1DF8" w:rsidRPr="003A1DF8" w14:paraId="7819CF87"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F2F2F2"/>
            <w:vAlign w:val="center"/>
            <w:hideMark/>
          </w:tcPr>
          <w:p w14:paraId="566A4089" w14:textId="77777777" w:rsidR="003A1DF8" w:rsidRPr="003A1DF8" w:rsidRDefault="003A1DF8" w:rsidP="003A1DF8">
            <w:pPr>
              <w:spacing w:after="0" w:line="240" w:lineRule="auto"/>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w:t>
            </w:r>
          </w:p>
        </w:tc>
        <w:tc>
          <w:tcPr>
            <w:tcW w:w="1745" w:type="dxa"/>
            <w:tcBorders>
              <w:top w:val="nil"/>
              <w:left w:val="nil"/>
              <w:bottom w:val="single" w:sz="4" w:space="0" w:color="auto"/>
              <w:right w:val="single" w:sz="4" w:space="0" w:color="auto"/>
            </w:tcBorders>
            <w:shd w:val="clear" w:color="000000" w:fill="FFFFFF"/>
            <w:vAlign w:val="center"/>
            <w:hideMark/>
          </w:tcPr>
          <w:p w14:paraId="453AB40A"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 </w:t>
            </w:r>
          </w:p>
        </w:tc>
      </w:tr>
      <w:tr w:rsidR="003A1DF8" w:rsidRPr="003A1DF8" w14:paraId="3C49D7B4"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F2F2F2"/>
            <w:vAlign w:val="center"/>
            <w:hideMark/>
          </w:tcPr>
          <w:p w14:paraId="113B5D77" w14:textId="77777777" w:rsidR="003A1DF8" w:rsidRPr="003A1DF8" w:rsidRDefault="003A1DF8" w:rsidP="003A1DF8">
            <w:pPr>
              <w:spacing w:after="0" w:line="240" w:lineRule="auto"/>
              <w:jc w:val="both"/>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 xml:space="preserve">C. Remanentes del Ejercicio Anterior </w:t>
            </w:r>
            <w:proofErr w:type="gramStart"/>
            <w:r w:rsidRPr="003A1DF8">
              <w:rPr>
                <w:rFonts w:ascii="Arial" w:eastAsia="Times New Roman" w:hAnsi="Arial" w:cs="Arial"/>
                <w:b/>
                <w:bCs/>
                <w:color w:val="000000"/>
                <w:sz w:val="20"/>
                <w:szCs w:val="20"/>
                <w:lang w:eastAsia="es-MX"/>
              </w:rPr>
              <w:t>( C</w:t>
            </w:r>
            <w:proofErr w:type="gramEnd"/>
            <w:r w:rsidRPr="003A1DF8">
              <w:rPr>
                <w:rFonts w:ascii="Arial" w:eastAsia="Times New Roman" w:hAnsi="Arial" w:cs="Arial"/>
                <w:b/>
                <w:bCs/>
                <w:color w:val="000000"/>
                <w:sz w:val="20"/>
                <w:szCs w:val="20"/>
                <w:lang w:eastAsia="es-MX"/>
              </w:rPr>
              <w:t xml:space="preserve"> = C1 + C2 )</w:t>
            </w:r>
          </w:p>
        </w:tc>
        <w:tc>
          <w:tcPr>
            <w:tcW w:w="1745" w:type="dxa"/>
            <w:tcBorders>
              <w:top w:val="nil"/>
              <w:left w:val="nil"/>
              <w:bottom w:val="single" w:sz="4" w:space="0" w:color="auto"/>
              <w:right w:val="single" w:sz="4" w:space="0" w:color="auto"/>
            </w:tcBorders>
            <w:shd w:val="clear" w:color="000000" w:fill="FFFFFF"/>
            <w:vAlign w:val="center"/>
            <w:hideMark/>
          </w:tcPr>
          <w:p w14:paraId="2D7D559B" w14:textId="77777777" w:rsidR="003A1DF8" w:rsidRPr="003A1DF8" w:rsidRDefault="003A1DF8" w:rsidP="003A1DF8">
            <w:pPr>
              <w:spacing w:after="0" w:line="240" w:lineRule="auto"/>
              <w:jc w:val="right"/>
              <w:rPr>
                <w:rFonts w:ascii="Arial" w:eastAsia="Times New Roman" w:hAnsi="Arial" w:cs="Arial"/>
                <w:b/>
                <w:bCs/>
                <w:sz w:val="20"/>
                <w:szCs w:val="20"/>
                <w:lang w:eastAsia="es-MX"/>
              </w:rPr>
            </w:pPr>
            <w:r w:rsidRPr="003A1DF8">
              <w:rPr>
                <w:rFonts w:ascii="Arial" w:eastAsia="Times New Roman" w:hAnsi="Arial" w:cs="Arial"/>
                <w:b/>
                <w:bCs/>
                <w:sz w:val="20"/>
                <w:szCs w:val="20"/>
                <w:lang w:eastAsia="es-MX"/>
              </w:rPr>
              <w:t>$0.00</w:t>
            </w:r>
          </w:p>
        </w:tc>
      </w:tr>
      <w:tr w:rsidR="003A1DF8" w:rsidRPr="003A1DF8" w14:paraId="114F95A9"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F2F2F2"/>
            <w:noWrap/>
            <w:vAlign w:val="center"/>
            <w:hideMark/>
          </w:tcPr>
          <w:p w14:paraId="77E4D74C"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xml:space="preserve">     C1. Remanentes de Ingresos de Libre Disposición aplicados en el periodo</w:t>
            </w:r>
          </w:p>
        </w:tc>
        <w:tc>
          <w:tcPr>
            <w:tcW w:w="1745" w:type="dxa"/>
            <w:tcBorders>
              <w:top w:val="nil"/>
              <w:left w:val="nil"/>
              <w:bottom w:val="single" w:sz="4" w:space="0" w:color="auto"/>
              <w:right w:val="single" w:sz="4" w:space="0" w:color="auto"/>
            </w:tcBorders>
            <w:shd w:val="clear" w:color="000000" w:fill="FFFFFF"/>
            <w:vAlign w:val="center"/>
            <w:hideMark/>
          </w:tcPr>
          <w:p w14:paraId="212486AE"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$0.00</w:t>
            </w:r>
          </w:p>
        </w:tc>
      </w:tr>
      <w:tr w:rsidR="003A1DF8" w:rsidRPr="003A1DF8" w14:paraId="581DDC41" w14:textId="77777777" w:rsidTr="001A4426">
        <w:trPr>
          <w:trHeight w:val="510"/>
          <w:jc w:val="center"/>
        </w:trPr>
        <w:tc>
          <w:tcPr>
            <w:tcW w:w="7083" w:type="dxa"/>
            <w:tcBorders>
              <w:top w:val="nil"/>
              <w:left w:val="single" w:sz="4" w:space="0" w:color="auto"/>
              <w:bottom w:val="single" w:sz="4" w:space="0" w:color="auto"/>
              <w:right w:val="single" w:sz="4" w:space="0" w:color="auto"/>
            </w:tcBorders>
            <w:shd w:val="clear" w:color="000000" w:fill="F2F2F2"/>
            <w:noWrap/>
            <w:vAlign w:val="center"/>
            <w:hideMark/>
          </w:tcPr>
          <w:p w14:paraId="352D1CB5"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xml:space="preserve">     C2. Remanentes de Transferencias Federales Etiquetadas aplicados en el periodo</w:t>
            </w:r>
          </w:p>
        </w:tc>
        <w:tc>
          <w:tcPr>
            <w:tcW w:w="1745" w:type="dxa"/>
            <w:tcBorders>
              <w:top w:val="nil"/>
              <w:left w:val="nil"/>
              <w:bottom w:val="single" w:sz="4" w:space="0" w:color="auto"/>
              <w:right w:val="single" w:sz="4" w:space="0" w:color="auto"/>
            </w:tcBorders>
            <w:shd w:val="clear" w:color="000000" w:fill="FFFFFF"/>
            <w:vAlign w:val="center"/>
            <w:hideMark/>
          </w:tcPr>
          <w:p w14:paraId="1EB31AF5"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$0.00</w:t>
            </w:r>
          </w:p>
        </w:tc>
      </w:tr>
      <w:tr w:rsidR="003A1DF8" w:rsidRPr="003A1DF8" w14:paraId="567EB165"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F2F2F2"/>
            <w:noWrap/>
            <w:vAlign w:val="center"/>
            <w:hideMark/>
          </w:tcPr>
          <w:p w14:paraId="0C978CBF"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w:t>
            </w:r>
          </w:p>
        </w:tc>
        <w:tc>
          <w:tcPr>
            <w:tcW w:w="1745" w:type="dxa"/>
            <w:tcBorders>
              <w:top w:val="nil"/>
              <w:left w:val="nil"/>
              <w:bottom w:val="single" w:sz="4" w:space="0" w:color="auto"/>
              <w:right w:val="single" w:sz="4" w:space="0" w:color="auto"/>
            </w:tcBorders>
            <w:shd w:val="clear" w:color="000000" w:fill="FFFFFF"/>
            <w:noWrap/>
            <w:vAlign w:val="center"/>
            <w:hideMark/>
          </w:tcPr>
          <w:p w14:paraId="2CFF3AC7"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 </w:t>
            </w:r>
          </w:p>
        </w:tc>
      </w:tr>
      <w:tr w:rsidR="003A1DF8" w:rsidRPr="003A1DF8" w14:paraId="288A3FCC"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F2F2F2"/>
            <w:noWrap/>
            <w:vAlign w:val="center"/>
            <w:hideMark/>
          </w:tcPr>
          <w:p w14:paraId="55684602" w14:textId="77777777" w:rsidR="003A1DF8" w:rsidRPr="003A1DF8" w:rsidRDefault="003A1DF8" w:rsidP="003A1DF8">
            <w:pPr>
              <w:spacing w:after="0" w:line="240" w:lineRule="auto"/>
              <w:jc w:val="both"/>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 xml:space="preserve">I. Balance Presupuestario (I = A – B + C)   </w:t>
            </w:r>
          </w:p>
        </w:tc>
        <w:tc>
          <w:tcPr>
            <w:tcW w:w="1745" w:type="dxa"/>
            <w:tcBorders>
              <w:top w:val="nil"/>
              <w:left w:val="nil"/>
              <w:bottom w:val="single" w:sz="4" w:space="0" w:color="auto"/>
              <w:right w:val="single" w:sz="4" w:space="0" w:color="auto"/>
            </w:tcBorders>
            <w:shd w:val="clear" w:color="000000" w:fill="FFFFFF"/>
            <w:noWrap/>
            <w:vAlign w:val="center"/>
            <w:hideMark/>
          </w:tcPr>
          <w:p w14:paraId="1C529E29" w14:textId="77777777" w:rsidR="003A1DF8" w:rsidRPr="003A1DF8" w:rsidRDefault="003A1DF8" w:rsidP="003A1DF8">
            <w:pPr>
              <w:spacing w:after="0" w:line="240" w:lineRule="auto"/>
              <w:jc w:val="right"/>
              <w:rPr>
                <w:rFonts w:ascii="Arial" w:eastAsia="Times New Roman" w:hAnsi="Arial" w:cs="Arial"/>
                <w:b/>
                <w:bCs/>
                <w:sz w:val="20"/>
                <w:szCs w:val="20"/>
                <w:lang w:eastAsia="es-MX"/>
              </w:rPr>
            </w:pPr>
            <w:r w:rsidRPr="003A1DF8">
              <w:rPr>
                <w:rFonts w:ascii="Arial" w:eastAsia="Times New Roman" w:hAnsi="Arial" w:cs="Arial"/>
                <w:b/>
                <w:bCs/>
                <w:sz w:val="20"/>
                <w:szCs w:val="20"/>
                <w:lang w:eastAsia="es-MX"/>
              </w:rPr>
              <w:t>$0.00</w:t>
            </w:r>
          </w:p>
        </w:tc>
      </w:tr>
      <w:tr w:rsidR="003A1DF8" w:rsidRPr="003A1DF8" w14:paraId="3C919F4F"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F2F2F2"/>
            <w:noWrap/>
            <w:vAlign w:val="center"/>
            <w:hideMark/>
          </w:tcPr>
          <w:p w14:paraId="5ABE31BA" w14:textId="77777777" w:rsidR="003A1DF8" w:rsidRPr="003A1DF8" w:rsidRDefault="003A1DF8" w:rsidP="003A1DF8">
            <w:pPr>
              <w:spacing w:after="0" w:line="240" w:lineRule="auto"/>
              <w:jc w:val="both"/>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II. Balance Presupuestario sin Financiamiento Neto (II = I - A3)</w:t>
            </w:r>
          </w:p>
        </w:tc>
        <w:tc>
          <w:tcPr>
            <w:tcW w:w="1745" w:type="dxa"/>
            <w:tcBorders>
              <w:top w:val="nil"/>
              <w:left w:val="nil"/>
              <w:bottom w:val="single" w:sz="4" w:space="0" w:color="auto"/>
              <w:right w:val="single" w:sz="4" w:space="0" w:color="auto"/>
            </w:tcBorders>
            <w:shd w:val="clear" w:color="000000" w:fill="FFFFFF"/>
            <w:noWrap/>
            <w:vAlign w:val="center"/>
            <w:hideMark/>
          </w:tcPr>
          <w:p w14:paraId="4D868463" w14:textId="77777777" w:rsidR="003A1DF8" w:rsidRPr="003A1DF8" w:rsidRDefault="003A1DF8" w:rsidP="003A1DF8">
            <w:pPr>
              <w:spacing w:after="0" w:line="240" w:lineRule="auto"/>
              <w:jc w:val="right"/>
              <w:rPr>
                <w:rFonts w:ascii="Arial" w:eastAsia="Times New Roman" w:hAnsi="Arial" w:cs="Arial"/>
                <w:b/>
                <w:bCs/>
                <w:sz w:val="20"/>
                <w:szCs w:val="20"/>
                <w:lang w:eastAsia="es-MX"/>
              </w:rPr>
            </w:pPr>
            <w:r w:rsidRPr="003A1DF8">
              <w:rPr>
                <w:rFonts w:ascii="Arial" w:eastAsia="Times New Roman" w:hAnsi="Arial" w:cs="Arial"/>
                <w:b/>
                <w:bCs/>
                <w:sz w:val="20"/>
                <w:szCs w:val="20"/>
                <w:lang w:eastAsia="es-MX"/>
              </w:rPr>
              <w:t>$0.00</w:t>
            </w:r>
          </w:p>
        </w:tc>
      </w:tr>
      <w:tr w:rsidR="003A1DF8" w:rsidRPr="003A1DF8" w14:paraId="31E59275" w14:textId="77777777" w:rsidTr="001A4426">
        <w:trPr>
          <w:trHeight w:val="510"/>
          <w:jc w:val="center"/>
        </w:trPr>
        <w:tc>
          <w:tcPr>
            <w:tcW w:w="7083" w:type="dxa"/>
            <w:tcBorders>
              <w:top w:val="nil"/>
              <w:left w:val="single" w:sz="4" w:space="0" w:color="auto"/>
              <w:bottom w:val="single" w:sz="4" w:space="0" w:color="auto"/>
              <w:right w:val="single" w:sz="4" w:space="0" w:color="auto"/>
            </w:tcBorders>
            <w:shd w:val="clear" w:color="000000" w:fill="F2F2F2"/>
            <w:noWrap/>
            <w:vAlign w:val="center"/>
            <w:hideMark/>
          </w:tcPr>
          <w:p w14:paraId="39996F45" w14:textId="77777777" w:rsidR="003A1DF8" w:rsidRPr="003A1DF8" w:rsidRDefault="003A1DF8" w:rsidP="003A1DF8">
            <w:pPr>
              <w:spacing w:after="0" w:line="240" w:lineRule="auto"/>
              <w:jc w:val="both"/>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 xml:space="preserve">III. Balance Presupuestario sin Financiamiento Neto y sin Remanentes del Ejercicio Anterior (III= II - C) </w:t>
            </w:r>
          </w:p>
        </w:tc>
        <w:tc>
          <w:tcPr>
            <w:tcW w:w="1745" w:type="dxa"/>
            <w:tcBorders>
              <w:top w:val="nil"/>
              <w:left w:val="nil"/>
              <w:bottom w:val="single" w:sz="4" w:space="0" w:color="auto"/>
              <w:right w:val="single" w:sz="4" w:space="0" w:color="auto"/>
            </w:tcBorders>
            <w:shd w:val="clear" w:color="000000" w:fill="FFFFFF"/>
            <w:noWrap/>
            <w:vAlign w:val="center"/>
            <w:hideMark/>
          </w:tcPr>
          <w:p w14:paraId="4E4E6E2D" w14:textId="77777777" w:rsidR="003A1DF8" w:rsidRPr="003A1DF8" w:rsidRDefault="003A1DF8" w:rsidP="003A1DF8">
            <w:pPr>
              <w:spacing w:after="0" w:line="240" w:lineRule="auto"/>
              <w:jc w:val="right"/>
              <w:rPr>
                <w:rFonts w:ascii="Arial" w:eastAsia="Times New Roman" w:hAnsi="Arial" w:cs="Arial"/>
                <w:b/>
                <w:bCs/>
                <w:sz w:val="20"/>
                <w:szCs w:val="20"/>
                <w:lang w:eastAsia="es-MX"/>
              </w:rPr>
            </w:pPr>
            <w:r w:rsidRPr="003A1DF8">
              <w:rPr>
                <w:rFonts w:ascii="Arial" w:eastAsia="Times New Roman" w:hAnsi="Arial" w:cs="Arial"/>
                <w:b/>
                <w:bCs/>
                <w:sz w:val="20"/>
                <w:szCs w:val="20"/>
                <w:lang w:eastAsia="es-MX"/>
              </w:rPr>
              <w:t>$0.00</w:t>
            </w:r>
          </w:p>
        </w:tc>
      </w:tr>
      <w:tr w:rsidR="003A1DF8" w:rsidRPr="003A1DF8" w14:paraId="544C5E18"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D9D9D9"/>
            <w:vAlign w:val="center"/>
            <w:hideMark/>
          </w:tcPr>
          <w:p w14:paraId="4F3071BD" w14:textId="77777777" w:rsidR="003A1DF8" w:rsidRPr="003A1DF8" w:rsidRDefault="003A1DF8" w:rsidP="003A1DF8">
            <w:pPr>
              <w:spacing w:after="0" w:line="240" w:lineRule="auto"/>
              <w:jc w:val="center"/>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Concepto</w:t>
            </w:r>
          </w:p>
        </w:tc>
        <w:tc>
          <w:tcPr>
            <w:tcW w:w="1745" w:type="dxa"/>
            <w:tcBorders>
              <w:top w:val="nil"/>
              <w:left w:val="nil"/>
              <w:bottom w:val="single" w:sz="4" w:space="0" w:color="auto"/>
              <w:right w:val="single" w:sz="4" w:space="0" w:color="auto"/>
            </w:tcBorders>
            <w:shd w:val="clear" w:color="000000" w:fill="D9D9D9"/>
            <w:vAlign w:val="center"/>
            <w:hideMark/>
          </w:tcPr>
          <w:p w14:paraId="10883455"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 </w:t>
            </w:r>
          </w:p>
        </w:tc>
      </w:tr>
      <w:tr w:rsidR="003A1DF8" w:rsidRPr="003A1DF8" w14:paraId="1553B3BD"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F2F2F2"/>
            <w:vAlign w:val="center"/>
            <w:hideMark/>
          </w:tcPr>
          <w:p w14:paraId="10C2A7EC" w14:textId="77777777" w:rsidR="003A1DF8" w:rsidRPr="003A1DF8" w:rsidRDefault="003A1DF8" w:rsidP="003A1DF8">
            <w:pPr>
              <w:spacing w:after="0" w:line="240" w:lineRule="auto"/>
              <w:jc w:val="both"/>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E. Intereses, Comisiones y Gastos de la Deuda (E = E1+E2)</w:t>
            </w:r>
          </w:p>
        </w:tc>
        <w:tc>
          <w:tcPr>
            <w:tcW w:w="1745" w:type="dxa"/>
            <w:tcBorders>
              <w:top w:val="nil"/>
              <w:left w:val="nil"/>
              <w:bottom w:val="single" w:sz="4" w:space="0" w:color="auto"/>
              <w:right w:val="single" w:sz="4" w:space="0" w:color="auto"/>
            </w:tcBorders>
            <w:shd w:val="clear" w:color="000000" w:fill="FFFFFF"/>
            <w:vAlign w:val="center"/>
            <w:hideMark/>
          </w:tcPr>
          <w:p w14:paraId="16B0BD1D" w14:textId="77777777" w:rsidR="003A1DF8" w:rsidRPr="003A1DF8" w:rsidRDefault="003A1DF8" w:rsidP="003A1DF8">
            <w:pPr>
              <w:spacing w:after="0" w:line="240" w:lineRule="auto"/>
              <w:jc w:val="right"/>
              <w:rPr>
                <w:rFonts w:ascii="Arial" w:eastAsia="Times New Roman" w:hAnsi="Arial" w:cs="Arial"/>
                <w:b/>
                <w:bCs/>
                <w:sz w:val="20"/>
                <w:szCs w:val="20"/>
                <w:lang w:eastAsia="es-MX"/>
              </w:rPr>
            </w:pPr>
            <w:r w:rsidRPr="003A1DF8">
              <w:rPr>
                <w:rFonts w:ascii="Arial" w:eastAsia="Times New Roman" w:hAnsi="Arial" w:cs="Arial"/>
                <w:b/>
                <w:bCs/>
                <w:sz w:val="20"/>
                <w:szCs w:val="20"/>
                <w:lang w:eastAsia="es-MX"/>
              </w:rPr>
              <w:t>$0.00</w:t>
            </w:r>
          </w:p>
        </w:tc>
      </w:tr>
      <w:tr w:rsidR="003A1DF8" w:rsidRPr="003A1DF8" w14:paraId="43A1C936"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F2F2F2"/>
            <w:vAlign w:val="center"/>
            <w:hideMark/>
          </w:tcPr>
          <w:p w14:paraId="472327F6"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xml:space="preserve">     E1. Intereses, Comisiones y Gastos de la Deuda con Gasto No Etiquetado</w:t>
            </w:r>
          </w:p>
        </w:tc>
        <w:tc>
          <w:tcPr>
            <w:tcW w:w="1745" w:type="dxa"/>
            <w:tcBorders>
              <w:top w:val="nil"/>
              <w:left w:val="nil"/>
              <w:bottom w:val="single" w:sz="4" w:space="0" w:color="auto"/>
              <w:right w:val="single" w:sz="4" w:space="0" w:color="auto"/>
            </w:tcBorders>
            <w:shd w:val="clear" w:color="000000" w:fill="FFFFFF"/>
            <w:vAlign w:val="center"/>
            <w:hideMark/>
          </w:tcPr>
          <w:p w14:paraId="2AC0DB17"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$0.00</w:t>
            </w:r>
          </w:p>
        </w:tc>
      </w:tr>
      <w:tr w:rsidR="003A1DF8" w:rsidRPr="003A1DF8" w14:paraId="064062EB"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F2F2F2"/>
            <w:vAlign w:val="center"/>
            <w:hideMark/>
          </w:tcPr>
          <w:p w14:paraId="30B0FDE0"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xml:space="preserve">     E2. Intereses, Comisiones y Gastos de la Deuda con Gasto Etiquetado</w:t>
            </w:r>
          </w:p>
        </w:tc>
        <w:tc>
          <w:tcPr>
            <w:tcW w:w="1745" w:type="dxa"/>
            <w:tcBorders>
              <w:top w:val="nil"/>
              <w:left w:val="nil"/>
              <w:bottom w:val="single" w:sz="4" w:space="0" w:color="auto"/>
              <w:right w:val="single" w:sz="4" w:space="0" w:color="auto"/>
            </w:tcBorders>
            <w:shd w:val="clear" w:color="000000" w:fill="FFFFFF"/>
            <w:vAlign w:val="center"/>
            <w:hideMark/>
          </w:tcPr>
          <w:p w14:paraId="11084B60"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$0.00</w:t>
            </w:r>
          </w:p>
        </w:tc>
      </w:tr>
      <w:tr w:rsidR="003A1DF8" w:rsidRPr="003A1DF8" w14:paraId="1E3FEB36"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F2F2F2"/>
            <w:vAlign w:val="center"/>
            <w:hideMark/>
          </w:tcPr>
          <w:p w14:paraId="6F1F77F5" w14:textId="77777777" w:rsidR="003A1DF8" w:rsidRPr="003A1DF8" w:rsidRDefault="003A1DF8" w:rsidP="003A1DF8">
            <w:pPr>
              <w:spacing w:after="0" w:line="240" w:lineRule="auto"/>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w:t>
            </w:r>
          </w:p>
        </w:tc>
        <w:tc>
          <w:tcPr>
            <w:tcW w:w="1745" w:type="dxa"/>
            <w:tcBorders>
              <w:top w:val="nil"/>
              <w:left w:val="nil"/>
              <w:bottom w:val="single" w:sz="4" w:space="0" w:color="auto"/>
              <w:right w:val="single" w:sz="4" w:space="0" w:color="auto"/>
            </w:tcBorders>
            <w:shd w:val="clear" w:color="000000" w:fill="FFFFFF"/>
            <w:vAlign w:val="center"/>
            <w:hideMark/>
          </w:tcPr>
          <w:p w14:paraId="2549E0C0"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 </w:t>
            </w:r>
          </w:p>
        </w:tc>
      </w:tr>
      <w:tr w:rsidR="003A1DF8" w:rsidRPr="003A1DF8" w14:paraId="297AFA66"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F2F2F2"/>
            <w:vAlign w:val="center"/>
            <w:hideMark/>
          </w:tcPr>
          <w:p w14:paraId="152F38B5" w14:textId="77777777" w:rsidR="003A1DF8" w:rsidRPr="003A1DF8" w:rsidRDefault="003A1DF8" w:rsidP="003A1DF8">
            <w:pPr>
              <w:spacing w:after="0" w:line="240" w:lineRule="auto"/>
              <w:jc w:val="both"/>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IV. Balance Primario (IV = III + E)</w:t>
            </w:r>
          </w:p>
        </w:tc>
        <w:tc>
          <w:tcPr>
            <w:tcW w:w="1745" w:type="dxa"/>
            <w:tcBorders>
              <w:top w:val="nil"/>
              <w:left w:val="nil"/>
              <w:bottom w:val="single" w:sz="4" w:space="0" w:color="auto"/>
              <w:right w:val="single" w:sz="4" w:space="0" w:color="auto"/>
            </w:tcBorders>
            <w:shd w:val="clear" w:color="000000" w:fill="FFFFFF"/>
            <w:vAlign w:val="center"/>
            <w:hideMark/>
          </w:tcPr>
          <w:p w14:paraId="4F9F332C" w14:textId="77777777" w:rsidR="003A1DF8" w:rsidRPr="003A1DF8" w:rsidRDefault="003A1DF8" w:rsidP="003A1DF8">
            <w:pPr>
              <w:spacing w:after="0" w:line="240" w:lineRule="auto"/>
              <w:jc w:val="right"/>
              <w:rPr>
                <w:rFonts w:ascii="Arial" w:eastAsia="Times New Roman" w:hAnsi="Arial" w:cs="Arial"/>
                <w:b/>
                <w:bCs/>
                <w:sz w:val="20"/>
                <w:szCs w:val="20"/>
                <w:lang w:eastAsia="es-MX"/>
              </w:rPr>
            </w:pPr>
            <w:r w:rsidRPr="003A1DF8">
              <w:rPr>
                <w:rFonts w:ascii="Arial" w:eastAsia="Times New Roman" w:hAnsi="Arial" w:cs="Arial"/>
                <w:b/>
                <w:bCs/>
                <w:sz w:val="20"/>
                <w:szCs w:val="20"/>
                <w:lang w:eastAsia="es-MX"/>
              </w:rPr>
              <w:t>$0.00</w:t>
            </w:r>
          </w:p>
        </w:tc>
      </w:tr>
      <w:tr w:rsidR="003A1DF8" w:rsidRPr="003A1DF8" w14:paraId="77248420"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D9D9D9"/>
            <w:vAlign w:val="center"/>
            <w:hideMark/>
          </w:tcPr>
          <w:p w14:paraId="6DE4E59B" w14:textId="77777777" w:rsidR="003A1DF8" w:rsidRPr="003A1DF8" w:rsidRDefault="003A1DF8" w:rsidP="003A1DF8">
            <w:pPr>
              <w:spacing w:after="0" w:line="240" w:lineRule="auto"/>
              <w:jc w:val="center"/>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Concepto</w:t>
            </w:r>
          </w:p>
        </w:tc>
        <w:tc>
          <w:tcPr>
            <w:tcW w:w="1745" w:type="dxa"/>
            <w:tcBorders>
              <w:top w:val="nil"/>
              <w:left w:val="nil"/>
              <w:bottom w:val="single" w:sz="4" w:space="0" w:color="auto"/>
              <w:right w:val="single" w:sz="4" w:space="0" w:color="auto"/>
            </w:tcBorders>
            <w:shd w:val="clear" w:color="000000" w:fill="D9D9D9"/>
            <w:vAlign w:val="center"/>
            <w:hideMark/>
          </w:tcPr>
          <w:p w14:paraId="01496140"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 </w:t>
            </w:r>
          </w:p>
        </w:tc>
      </w:tr>
      <w:tr w:rsidR="003A1DF8" w:rsidRPr="003A1DF8" w14:paraId="2DA6D496"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F2F2F2"/>
            <w:vAlign w:val="center"/>
            <w:hideMark/>
          </w:tcPr>
          <w:p w14:paraId="4EEDC273" w14:textId="77777777" w:rsidR="003A1DF8" w:rsidRPr="003A1DF8" w:rsidRDefault="003A1DF8" w:rsidP="003A1DF8">
            <w:pPr>
              <w:spacing w:after="0" w:line="240" w:lineRule="auto"/>
              <w:jc w:val="both"/>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F. Financiamiento (F = F1 + F2)</w:t>
            </w:r>
          </w:p>
        </w:tc>
        <w:tc>
          <w:tcPr>
            <w:tcW w:w="1745" w:type="dxa"/>
            <w:tcBorders>
              <w:top w:val="nil"/>
              <w:left w:val="nil"/>
              <w:bottom w:val="single" w:sz="4" w:space="0" w:color="auto"/>
              <w:right w:val="single" w:sz="4" w:space="0" w:color="auto"/>
            </w:tcBorders>
            <w:shd w:val="clear" w:color="000000" w:fill="FFFFFF"/>
            <w:vAlign w:val="center"/>
            <w:hideMark/>
          </w:tcPr>
          <w:p w14:paraId="1249A0B4" w14:textId="77777777" w:rsidR="003A1DF8" w:rsidRPr="003A1DF8" w:rsidRDefault="003A1DF8" w:rsidP="003A1DF8">
            <w:pPr>
              <w:spacing w:after="0" w:line="240" w:lineRule="auto"/>
              <w:jc w:val="right"/>
              <w:rPr>
                <w:rFonts w:ascii="Arial" w:eastAsia="Times New Roman" w:hAnsi="Arial" w:cs="Arial"/>
                <w:b/>
                <w:bCs/>
                <w:sz w:val="20"/>
                <w:szCs w:val="20"/>
                <w:lang w:eastAsia="es-MX"/>
              </w:rPr>
            </w:pPr>
            <w:r w:rsidRPr="003A1DF8">
              <w:rPr>
                <w:rFonts w:ascii="Arial" w:eastAsia="Times New Roman" w:hAnsi="Arial" w:cs="Arial"/>
                <w:b/>
                <w:bCs/>
                <w:sz w:val="20"/>
                <w:szCs w:val="20"/>
                <w:lang w:eastAsia="es-MX"/>
              </w:rPr>
              <w:t>$0.00</w:t>
            </w:r>
          </w:p>
        </w:tc>
      </w:tr>
      <w:tr w:rsidR="003A1DF8" w:rsidRPr="003A1DF8" w14:paraId="212AF0D3"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F2F2F2"/>
            <w:vAlign w:val="center"/>
            <w:hideMark/>
          </w:tcPr>
          <w:p w14:paraId="743644FF"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xml:space="preserve">     F1. Financiamiento con Fuente de Pago de Ingresos de Libre Disposición</w:t>
            </w:r>
          </w:p>
        </w:tc>
        <w:tc>
          <w:tcPr>
            <w:tcW w:w="1745" w:type="dxa"/>
            <w:tcBorders>
              <w:top w:val="nil"/>
              <w:left w:val="nil"/>
              <w:bottom w:val="single" w:sz="4" w:space="0" w:color="auto"/>
              <w:right w:val="single" w:sz="4" w:space="0" w:color="auto"/>
            </w:tcBorders>
            <w:shd w:val="clear" w:color="000000" w:fill="FFFFFF"/>
            <w:vAlign w:val="center"/>
            <w:hideMark/>
          </w:tcPr>
          <w:p w14:paraId="6101E7EA"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$0.00</w:t>
            </w:r>
          </w:p>
        </w:tc>
      </w:tr>
      <w:tr w:rsidR="003A1DF8" w:rsidRPr="003A1DF8" w14:paraId="0440B9D7" w14:textId="77777777" w:rsidTr="001A4426">
        <w:trPr>
          <w:trHeight w:val="510"/>
          <w:jc w:val="center"/>
        </w:trPr>
        <w:tc>
          <w:tcPr>
            <w:tcW w:w="7083" w:type="dxa"/>
            <w:tcBorders>
              <w:top w:val="nil"/>
              <w:left w:val="single" w:sz="4" w:space="0" w:color="auto"/>
              <w:bottom w:val="single" w:sz="4" w:space="0" w:color="auto"/>
              <w:right w:val="single" w:sz="4" w:space="0" w:color="auto"/>
            </w:tcBorders>
            <w:shd w:val="clear" w:color="000000" w:fill="F2F2F2"/>
            <w:vAlign w:val="center"/>
            <w:hideMark/>
          </w:tcPr>
          <w:p w14:paraId="076588F3"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xml:space="preserve">   F2. Financiamiento con Fuente de Pago de Transferencias Federales Etiquetadas</w:t>
            </w:r>
          </w:p>
        </w:tc>
        <w:tc>
          <w:tcPr>
            <w:tcW w:w="1745" w:type="dxa"/>
            <w:tcBorders>
              <w:top w:val="nil"/>
              <w:left w:val="nil"/>
              <w:bottom w:val="single" w:sz="4" w:space="0" w:color="auto"/>
              <w:right w:val="single" w:sz="4" w:space="0" w:color="auto"/>
            </w:tcBorders>
            <w:shd w:val="clear" w:color="000000" w:fill="FFFFFF"/>
            <w:vAlign w:val="center"/>
            <w:hideMark/>
          </w:tcPr>
          <w:p w14:paraId="5D4391E4"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$0.00</w:t>
            </w:r>
          </w:p>
        </w:tc>
      </w:tr>
      <w:tr w:rsidR="003A1DF8" w:rsidRPr="003A1DF8" w14:paraId="51AD720A"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F2F2F2"/>
            <w:vAlign w:val="center"/>
            <w:hideMark/>
          </w:tcPr>
          <w:p w14:paraId="422610B2" w14:textId="77777777" w:rsidR="003A1DF8" w:rsidRPr="003A1DF8" w:rsidRDefault="003A1DF8" w:rsidP="003A1DF8">
            <w:pPr>
              <w:spacing w:after="0" w:line="240" w:lineRule="auto"/>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w:t>
            </w:r>
          </w:p>
        </w:tc>
        <w:tc>
          <w:tcPr>
            <w:tcW w:w="1745" w:type="dxa"/>
            <w:tcBorders>
              <w:top w:val="nil"/>
              <w:left w:val="nil"/>
              <w:bottom w:val="single" w:sz="4" w:space="0" w:color="auto"/>
              <w:right w:val="single" w:sz="4" w:space="0" w:color="auto"/>
            </w:tcBorders>
            <w:shd w:val="clear" w:color="000000" w:fill="FFFFFF"/>
            <w:vAlign w:val="center"/>
            <w:hideMark/>
          </w:tcPr>
          <w:p w14:paraId="495B6138"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 </w:t>
            </w:r>
          </w:p>
        </w:tc>
      </w:tr>
      <w:tr w:rsidR="003A1DF8" w:rsidRPr="003A1DF8" w14:paraId="202C22C8"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F2F2F2"/>
            <w:noWrap/>
            <w:vAlign w:val="center"/>
            <w:hideMark/>
          </w:tcPr>
          <w:p w14:paraId="05FCDB87" w14:textId="77777777" w:rsidR="003A1DF8" w:rsidRPr="003A1DF8" w:rsidRDefault="003A1DF8" w:rsidP="003A1DF8">
            <w:pPr>
              <w:spacing w:after="0" w:line="240" w:lineRule="auto"/>
              <w:jc w:val="both"/>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G. Amortización de la Deuda (G = G1 + G2)</w:t>
            </w:r>
          </w:p>
        </w:tc>
        <w:tc>
          <w:tcPr>
            <w:tcW w:w="1745" w:type="dxa"/>
            <w:tcBorders>
              <w:top w:val="nil"/>
              <w:left w:val="nil"/>
              <w:bottom w:val="single" w:sz="4" w:space="0" w:color="auto"/>
              <w:right w:val="single" w:sz="4" w:space="0" w:color="auto"/>
            </w:tcBorders>
            <w:shd w:val="clear" w:color="000000" w:fill="FFFFFF"/>
            <w:vAlign w:val="center"/>
            <w:hideMark/>
          </w:tcPr>
          <w:p w14:paraId="507E811D" w14:textId="77777777" w:rsidR="003A1DF8" w:rsidRPr="003A1DF8" w:rsidRDefault="003A1DF8" w:rsidP="003A1DF8">
            <w:pPr>
              <w:spacing w:after="0" w:line="240" w:lineRule="auto"/>
              <w:jc w:val="right"/>
              <w:rPr>
                <w:rFonts w:ascii="Arial" w:eastAsia="Times New Roman" w:hAnsi="Arial" w:cs="Arial"/>
                <w:b/>
                <w:bCs/>
                <w:sz w:val="20"/>
                <w:szCs w:val="20"/>
                <w:lang w:eastAsia="es-MX"/>
              </w:rPr>
            </w:pPr>
            <w:r w:rsidRPr="003A1DF8">
              <w:rPr>
                <w:rFonts w:ascii="Arial" w:eastAsia="Times New Roman" w:hAnsi="Arial" w:cs="Arial"/>
                <w:b/>
                <w:bCs/>
                <w:sz w:val="20"/>
                <w:szCs w:val="20"/>
                <w:lang w:eastAsia="es-MX"/>
              </w:rPr>
              <w:t>$0.00</w:t>
            </w:r>
          </w:p>
        </w:tc>
      </w:tr>
      <w:tr w:rsidR="003A1DF8" w:rsidRPr="003A1DF8" w14:paraId="6561ACFD"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F2F2F2"/>
            <w:noWrap/>
            <w:vAlign w:val="center"/>
            <w:hideMark/>
          </w:tcPr>
          <w:p w14:paraId="583F260D"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xml:space="preserve">     G1. Amortización de la Deuda Pública con Gasto No Etiquetado</w:t>
            </w:r>
          </w:p>
        </w:tc>
        <w:tc>
          <w:tcPr>
            <w:tcW w:w="1745" w:type="dxa"/>
            <w:tcBorders>
              <w:top w:val="nil"/>
              <w:left w:val="nil"/>
              <w:bottom w:val="single" w:sz="4" w:space="0" w:color="auto"/>
              <w:right w:val="single" w:sz="4" w:space="0" w:color="auto"/>
            </w:tcBorders>
            <w:shd w:val="clear" w:color="000000" w:fill="FFFFFF"/>
            <w:vAlign w:val="center"/>
            <w:hideMark/>
          </w:tcPr>
          <w:p w14:paraId="09A3A0EF"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$0.00</w:t>
            </w:r>
          </w:p>
        </w:tc>
      </w:tr>
      <w:tr w:rsidR="003A1DF8" w:rsidRPr="003A1DF8" w14:paraId="1F7CF0B4"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F2F2F2"/>
            <w:noWrap/>
            <w:vAlign w:val="center"/>
            <w:hideMark/>
          </w:tcPr>
          <w:p w14:paraId="6F3660A4"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xml:space="preserve">     G2. Amortización de la Deuda Pública con Gasto Etiquetado</w:t>
            </w:r>
          </w:p>
        </w:tc>
        <w:tc>
          <w:tcPr>
            <w:tcW w:w="1745" w:type="dxa"/>
            <w:tcBorders>
              <w:top w:val="nil"/>
              <w:left w:val="nil"/>
              <w:bottom w:val="single" w:sz="4" w:space="0" w:color="auto"/>
              <w:right w:val="single" w:sz="4" w:space="0" w:color="auto"/>
            </w:tcBorders>
            <w:shd w:val="clear" w:color="000000" w:fill="FFFFFF"/>
            <w:vAlign w:val="center"/>
            <w:hideMark/>
          </w:tcPr>
          <w:p w14:paraId="142661A7"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$0.00</w:t>
            </w:r>
          </w:p>
        </w:tc>
      </w:tr>
      <w:tr w:rsidR="003A1DF8" w:rsidRPr="003A1DF8" w14:paraId="688F05E2"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F2F2F2"/>
            <w:noWrap/>
            <w:vAlign w:val="center"/>
            <w:hideMark/>
          </w:tcPr>
          <w:p w14:paraId="172AE33D" w14:textId="77777777" w:rsidR="003A1DF8" w:rsidRPr="003A1DF8" w:rsidRDefault="003A1DF8" w:rsidP="003A1DF8">
            <w:pPr>
              <w:spacing w:after="0" w:line="240" w:lineRule="auto"/>
              <w:jc w:val="both"/>
              <w:rPr>
                <w:rFonts w:ascii="Arial" w:eastAsia="Times New Roman" w:hAnsi="Arial" w:cs="Arial"/>
                <w:color w:val="F2F2F2"/>
                <w:sz w:val="20"/>
                <w:szCs w:val="20"/>
                <w:lang w:eastAsia="es-MX"/>
              </w:rPr>
            </w:pPr>
            <w:r w:rsidRPr="003A1DF8">
              <w:rPr>
                <w:rFonts w:ascii="Arial" w:eastAsia="Times New Roman" w:hAnsi="Arial" w:cs="Arial"/>
                <w:color w:val="F2F2F2"/>
                <w:sz w:val="20"/>
                <w:szCs w:val="20"/>
                <w:lang w:eastAsia="es-MX"/>
              </w:rPr>
              <w:t> </w:t>
            </w:r>
          </w:p>
        </w:tc>
        <w:tc>
          <w:tcPr>
            <w:tcW w:w="1745" w:type="dxa"/>
            <w:tcBorders>
              <w:top w:val="nil"/>
              <w:left w:val="nil"/>
              <w:bottom w:val="single" w:sz="4" w:space="0" w:color="auto"/>
              <w:right w:val="single" w:sz="4" w:space="0" w:color="auto"/>
            </w:tcBorders>
            <w:shd w:val="clear" w:color="000000" w:fill="FFFFFF"/>
            <w:noWrap/>
            <w:vAlign w:val="center"/>
            <w:hideMark/>
          </w:tcPr>
          <w:p w14:paraId="635C5753"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 </w:t>
            </w:r>
          </w:p>
        </w:tc>
      </w:tr>
      <w:tr w:rsidR="003A1DF8" w:rsidRPr="003A1DF8" w14:paraId="5115AD93"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F2F2F2"/>
            <w:noWrap/>
            <w:vAlign w:val="center"/>
            <w:hideMark/>
          </w:tcPr>
          <w:p w14:paraId="51E19D2C" w14:textId="77777777" w:rsidR="003A1DF8" w:rsidRPr="003A1DF8" w:rsidRDefault="003A1DF8" w:rsidP="003A1DF8">
            <w:pPr>
              <w:spacing w:after="0" w:line="240" w:lineRule="auto"/>
              <w:jc w:val="both"/>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 xml:space="preserve">A3. Financiamiento Neto (A3 = F – </w:t>
            </w:r>
            <w:proofErr w:type="gramStart"/>
            <w:r w:rsidRPr="003A1DF8">
              <w:rPr>
                <w:rFonts w:ascii="Arial" w:eastAsia="Times New Roman" w:hAnsi="Arial" w:cs="Arial"/>
                <w:b/>
                <w:bCs/>
                <w:color w:val="000000"/>
                <w:sz w:val="20"/>
                <w:szCs w:val="20"/>
                <w:lang w:eastAsia="es-MX"/>
              </w:rPr>
              <w:t>G )</w:t>
            </w:r>
            <w:proofErr w:type="gramEnd"/>
          </w:p>
        </w:tc>
        <w:tc>
          <w:tcPr>
            <w:tcW w:w="1745" w:type="dxa"/>
            <w:tcBorders>
              <w:top w:val="nil"/>
              <w:left w:val="nil"/>
              <w:bottom w:val="single" w:sz="4" w:space="0" w:color="auto"/>
              <w:right w:val="single" w:sz="4" w:space="0" w:color="auto"/>
            </w:tcBorders>
            <w:shd w:val="clear" w:color="000000" w:fill="FFFFFF"/>
            <w:noWrap/>
            <w:vAlign w:val="center"/>
            <w:hideMark/>
          </w:tcPr>
          <w:p w14:paraId="5757744E" w14:textId="77777777" w:rsidR="003A1DF8" w:rsidRPr="003A1DF8" w:rsidRDefault="003A1DF8" w:rsidP="003A1DF8">
            <w:pPr>
              <w:spacing w:after="0" w:line="240" w:lineRule="auto"/>
              <w:jc w:val="right"/>
              <w:rPr>
                <w:rFonts w:ascii="Arial" w:eastAsia="Times New Roman" w:hAnsi="Arial" w:cs="Arial"/>
                <w:b/>
                <w:bCs/>
                <w:sz w:val="20"/>
                <w:szCs w:val="20"/>
                <w:lang w:eastAsia="es-MX"/>
              </w:rPr>
            </w:pPr>
            <w:r w:rsidRPr="003A1DF8">
              <w:rPr>
                <w:rFonts w:ascii="Arial" w:eastAsia="Times New Roman" w:hAnsi="Arial" w:cs="Arial"/>
                <w:b/>
                <w:bCs/>
                <w:sz w:val="20"/>
                <w:szCs w:val="20"/>
                <w:lang w:eastAsia="es-MX"/>
              </w:rPr>
              <w:t>$0.00</w:t>
            </w:r>
          </w:p>
        </w:tc>
      </w:tr>
      <w:tr w:rsidR="003A1DF8" w:rsidRPr="003A1DF8" w14:paraId="6C6148DB"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D9D9D9"/>
            <w:noWrap/>
            <w:vAlign w:val="center"/>
            <w:hideMark/>
          </w:tcPr>
          <w:p w14:paraId="47B0C70E" w14:textId="77777777" w:rsidR="003A1DF8" w:rsidRPr="003A1DF8" w:rsidRDefault="003A1DF8" w:rsidP="003A1DF8">
            <w:pPr>
              <w:spacing w:after="0" w:line="240" w:lineRule="auto"/>
              <w:jc w:val="center"/>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Concepto</w:t>
            </w:r>
          </w:p>
        </w:tc>
        <w:tc>
          <w:tcPr>
            <w:tcW w:w="1745" w:type="dxa"/>
            <w:tcBorders>
              <w:top w:val="nil"/>
              <w:left w:val="nil"/>
              <w:bottom w:val="single" w:sz="4" w:space="0" w:color="auto"/>
              <w:right w:val="single" w:sz="4" w:space="0" w:color="auto"/>
            </w:tcBorders>
            <w:shd w:val="clear" w:color="000000" w:fill="D9D9D9"/>
            <w:noWrap/>
            <w:vAlign w:val="center"/>
            <w:hideMark/>
          </w:tcPr>
          <w:p w14:paraId="63D13814"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 </w:t>
            </w:r>
          </w:p>
        </w:tc>
      </w:tr>
      <w:tr w:rsidR="003A1DF8" w:rsidRPr="003A1DF8" w14:paraId="3533795A"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F2F2F2"/>
            <w:noWrap/>
            <w:vAlign w:val="center"/>
            <w:hideMark/>
          </w:tcPr>
          <w:p w14:paraId="6B34E17B"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A1. Ingresos de Libre Disposición</w:t>
            </w:r>
          </w:p>
        </w:tc>
        <w:tc>
          <w:tcPr>
            <w:tcW w:w="1745" w:type="dxa"/>
            <w:tcBorders>
              <w:top w:val="nil"/>
              <w:left w:val="nil"/>
              <w:bottom w:val="single" w:sz="4" w:space="0" w:color="auto"/>
              <w:right w:val="single" w:sz="4" w:space="0" w:color="auto"/>
            </w:tcBorders>
            <w:shd w:val="clear" w:color="000000" w:fill="FFFFFF"/>
            <w:noWrap/>
            <w:vAlign w:val="center"/>
            <w:hideMark/>
          </w:tcPr>
          <w:p w14:paraId="66BB297C"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$140,259,437.35</w:t>
            </w:r>
          </w:p>
        </w:tc>
      </w:tr>
      <w:tr w:rsidR="003A1DF8" w:rsidRPr="003A1DF8" w14:paraId="32DCDC6B" w14:textId="77777777" w:rsidTr="001A4426">
        <w:trPr>
          <w:trHeight w:val="510"/>
          <w:jc w:val="center"/>
        </w:trPr>
        <w:tc>
          <w:tcPr>
            <w:tcW w:w="7083" w:type="dxa"/>
            <w:tcBorders>
              <w:top w:val="nil"/>
              <w:left w:val="single" w:sz="4" w:space="0" w:color="auto"/>
              <w:bottom w:val="single" w:sz="4" w:space="0" w:color="auto"/>
              <w:right w:val="single" w:sz="4" w:space="0" w:color="auto"/>
            </w:tcBorders>
            <w:shd w:val="clear" w:color="000000" w:fill="F2F2F2"/>
            <w:noWrap/>
            <w:vAlign w:val="center"/>
            <w:hideMark/>
          </w:tcPr>
          <w:p w14:paraId="12C33C7A"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A3.1 Financiamiento Neto con Fuente de Pago de Ingresos de Libre Disposición (A3.1 = F1 – G1)</w:t>
            </w:r>
          </w:p>
        </w:tc>
        <w:tc>
          <w:tcPr>
            <w:tcW w:w="1745" w:type="dxa"/>
            <w:tcBorders>
              <w:top w:val="nil"/>
              <w:left w:val="nil"/>
              <w:bottom w:val="single" w:sz="4" w:space="0" w:color="auto"/>
              <w:right w:val="single" w:sz="4" w:space="0" w:color="auto"/>
            </w:tcBorders>
            <w:shd w:val="clear" w:color="000000" w:fill="FFFFFF"/>
            <w:noWrap/>
            <w:vAlign w:val="center"/>
            <w:hideMark/>
          </w:tcPr>
          <w:p w14:paraId="66F3D26F"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$0.00</w:t>
            </w:r>
          </w:p>
        </w:tc>
      </w:tr>
      <w:tr w:rsidR="003A1DF8" w:rsidRPr="003A1DF8" w14:paraId="6F74F6A4"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F2F2F2"/>
            <w:noWrap/>
            <w:vAlign w:val="center"/>
            <w:hideMark/>
          </w:tcPr>
          <w:p w14:paraId="5E00C485"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xml:space="preserve">     F1. Financiamiento con Fuente de Pago de Ingresos de Libre Disposición</w:t>
            </w:r>
          </w:p>
        </w:tc>
        <w:tc>
          <w:tcPr>
            <w:tcW w:w="1745" w:type="dxa"/>
            <w:tcBorders>
              <w:top w:val="nil"/>
              <w:left w:val="nil"/>
              <w:bottom w:val="single" w:sz="4" w:space="0" w:color="auto"/>
              <w:right w:val="single" w:sz="4" w:space="0" w:color="auto"/>
            </w:tcBorders>
            <w:shd w:val="clear" w:color="000000" w:fill="FFFFFF"/>
            <w:noWrap/>
            <w:vAlign w:val="center"/>
            <w:hideMark/>
          </w:tcPr>
          <w:p w14:paraId="5E7FFF60"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$0.00</w:t>
            </w:r>
          </w:p>
        </w:tc>
      </w:tr>
      <w:tr w:rsidR="003A1DF8" w:rsidRPr="003A1DF8" w14:paraId="3B49704C"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F2F2F2"/>
            <w:noWrap/>
            <w:vAlign w:val="center"/>
            <w:hideMark/>
          </w:tcPr>
          <w:p w14:paraId="7526D993"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xml:space="preserve">     G1. Amortización de la Deuda Pública con Gasto No Etiquetado</w:t>
            </w:r>
          </w:p>
        </w:tc>
        <w:tc>
          <w:tcPr>
            <w:tcW w:w="1745" w:type="dxa"/>
            <w:tcBorders>
              <w:top w:val="nil"/>
              <w:left w:val="nil"/>
              <w:bottom w:val="single" w:sz="4" w:space="0" w:color="auto"/>
              <w:right w:val="single" w:sz="4" w:space="0" w:color="auto"/>
            </w:tcBorders>
            <w:shd w:val="clear" w:color="000000" w:fill="FFFFFF"/>
            <w:noWrap/>
            <w:vAlign w:val="center"/>
            <w:hideMark/>
          </w:tcPr>
          <w:p w14:paraId="6E75E119"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$0.00</w:t>
            </w:r>
          </w:p>
        </w:tc>
      </w:tr>
      <w:tr w:rsidR="003A1DF8" w:rsidRPr="003A1DF8" w14:paraId="2274FA7A"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F2F2F2"/>
            <w:noWrap/>
            <w:vAlign w:val="center"/>
            <w:hideMark/>
          </w:tcPr>
          <w:p w14:paraId="0B65E2F6" w14:textId="77777777" w:rsidR="003A1DF8" w:rsidRPr="003A1DF8" w:rsidRDefault="003A1DF8" w:rsidP="003A1DF8">
            <w:pPr>
              <w:spacing w:after="0" w:line="240" w:lineRule="auto"/>
              <w:jc w:val="both"/>
              <w:rPr>
                <w:rFonts w:ascii="Arial" w:eastAsia="Times New Roman" w:hAnsi="Arial" w:cs="Arial"/>
                <w:color w:val="F2F2F2"/>
                <w:sz w:val="20"/>
                <w:szCs w:val="20"/>
                <w:lang w:eastAsia="es-MX"/>
              </w:rPr>
            </w:pPr>
            <w:r w:rsidRPr="003A1DF8">
              <w:rPr>
                <w:rFonts w:ascii="Arial" w:eastAsia="Times New Roman" w:hAnsi="Arial" w:cs="Arial"/>
                <w:color w:val="F2F2F2"/>
                <w:sz w:val="20"/>
                <w:szCs w:val="20"/>
                <w:lang w:eastAsia="es-MX"/>
              </w:rPr>
              <w:t> </w:t>
            </w:r>
          </w:p>
        </w:tc>
        <w:tc>
          <w:tcPr>
            <w:tcW w:w="1745" w:type="dxa"/>
            <w:tcBorders>
              <w:top w:val="nil"/>
              <w:left w:val="nil"/>
              <w:bottom w:val="single" w:sz="4" w:space="0" w:color="auto"/>
              <w:right w:val="single" w:sz="4" w:space="0" w:color="auto"/>
            </w:tcBorders>
            <w:shd w:val="clear" w:color="000000" w:fill="FFFFFF"/>
            <w:noWrap/>
            <w:vAlign w:val="center"/>
            <w:hideMark/>
          </w:tcPr>
          <w:p w14:paraId="5EC0B88E"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 </w:t>
            </w:r>
          </w:p>
        </w:tc>
      </w:tr>
      <w:tr w:rsidR="003A1DF8" w:rsidRPr="003A1DF8" w14:paraId="4456A5A5"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F2F2F2"/>
            <w:noWrap/>
            <w:vAlign w:val="center"/>
            <w:hideMark/>
          </w:tcPr>
          <w:p w14:paraId="7CB9DA75"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B1. Gasto No Etiquetado (sin incluir Amortización de la Deuda Pública)</w:t>
            </w:r>
          </w:p>
        </w:tc>
        <w:tc>
          <w:tcPr>
            <w:tcW w:w="1745" w:type="dxa"/>
            <w:tcBorders>
              <w:top w:val="nil"/>
              <w:left w:val="nil"/>
              <w:bottom w:val="single" w:sz="4" w:space="0" w:color="auto"/>
              <w:right w:val="single" w:sz="4" w:space="0" w:color="auto"/>
            </w:tcBorders>
            <w:shd w:val="clear" w:color="000000" w:fill="FFFFFF"/>
            <w:noWrap/>
            <w:vAlign w:val="center"/>
            <w:hideMark/>
          </w:tcPr>
          <w:p w14:paraId="00FEA6EE"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$140,259,437.35</w:t>
            </w:r>
          </w:p>
        </w:tc>
      </w:tr>
      <w:tr w:rsidR="003A1DF8" w:rsidRPr="003A1DF8" w14:paraId="45AF9278"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F2F2F2"/>
            <w:noWrap/>
            <w:vAlign w:val="center"/>
            <w:hideMark/>
          </w:tcPr>
          <w:p w14:paraId="4B1D72B9" w14:textId="77777777" w:rsidR="003A1DF8" w:rsidRPr="003A1DF8" w:rsidRDefault="003A1DF8" w:rsidP="003A1DF8">
            <w:pPr>
              <w:spacing w:after="0" w:line="240" w:lineRule="auto"/>
              <w:jc w:val="both"/>
              <w:rPr>
                <w:rFonts w:ascii="Arial" w:eastAsia="Times New Roman" w:hAnsi="Arial" w:cs="Arial"/>
                <w:color w:val="F2F2F2"/>
                <w:sz w:val="20"/>
                <w:szCs w:val="20"/>
                <w:lang w:eastAsia="es-MX"/>
              </w:rPr>
            </w:pPr>
            <w:r w:rsidRPr="003A1DF8">
              <w:rPr>
                <w:rFonts w:ascii="Arial" w:eastAsia="Times New Roman" w:hAnsi="Arial" w:cs="Arial"/>
                <w:color w:val="F2F2F2"/>
                <w:sz w:val="20"/>
                <w:szCs w:val="20"/>
                <w:lang w:eastAsia="es-MX"/>
              </w:rPr>
              <w:t> </w:t>
            </w:r>
          </w:p>
        </w:tc>
        <w:tc>
          <w:tcPr>
            <w:tcW w:w="1745" w:type="dxa"/>
            <w:tcBorders>
              <w:top w:val="nil"/>
              <w:left w:val="nil"/>
              <w:bottom w:val="single" w:sz="4" w:space="0" w:color="auto"/>
              <w:right w:val="single" w:sz="4" w:space="0" w:color="auto"/>
            </w:tcBorders>
            <w:shd w:val="clear" w:color="000000" w:fill="FFFFFF"/>
            <w:noWrap/>
            <w:vAlign w:val="center"/>
            <w:hideMark/>
          </w:tcPr>
          <w:p w14:paraId="43C708F6"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 </w:t>
            </w:r>
          </w:p>
        </w:tc>
      </w:tr>
      <w:tr w:rsidR="003A1DF8" w:rsidRPr="003A1DF8" w14:paraId="6AFE7D3D"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F2F2F2"/>
            <w:noWrap/>
            <w:vAlign w:val="center"/>
            <w:hideMark/>
          </w:tcPr>
          <w:p w14:paraId="7B92DBE8"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lastRenderedPageBreak/>
              <w:t>C1. Remanentes de Ingresos de Libre Disposición aplicados en el periodo</w:t>
            </w:r>
          </w:p>
        </w:tc>
        <w:tc>
          <w:tcPr>
            <w:tcW w:w="1745" w:type="dxa"/>
            <w:tcBorders>
              <w:top w:val="nil"/>
              <w:left w:val="nil"/>
              <w:bottom w:val="single" w:sz="4" w:space="0" w:color="auto"/>
              <w:right w:val="single" w:sz="4" w:space="0" w:color="auto"/>
            </w:tcBorders>
            <w:shd w:val="clear" w:color="000000" w:fill="FFFFFF"/>
            <w:noWrap/>
            <w:vAlign w:val="center"/>
            <w:hideMark/>
          </w:tcPr>
          <w:p w14:paraId="4C0B5D13"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$0.00</w:t>
            </w:r>
          </w:p>
        </w:tc>
      </w:tr>
      <w:tr w:rsidR="003A1DF8" w:rsidRPr="003A1DF8" w14:paraId="65681A1B"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F2F2F2"/>
            <w:noWrap/>
            <w:vAlign w:val="center"/>
            <w:hideMark/>
          </w:tcPr>
          <w:p w14:paraId="4017771C" w14:textId="77777777" w:rsidR="003A1DF8" w:rsidRPr="003A1DF8" w:rsidRDefault="003A1DF8" w:rsidP="003A1DF8">
            <w:pPr>
              <w:spacing w:after="0" w:line="240" w:lineRule="auto"/>
              <w:jc w:val="both"/>
              <w:rPr>
                <w:rFonts w:ascii="Arial" w:eastAsia="Times New Roman" w:hAnsi="Arial" w:cs="Arial"/>
                <w:color w:val="F2F2F2"/>
                <w:sz w:val="20"/>
                <w:szCs w:val="20"/>
                <w:lang w:eastAsia="es-MX"/>
              </w:rPr>
            </w:pPr>
            <w:r w:rsidRPr="003A1DF8">
              <w:rPr>
                <w:rFonts w:ascii="Arial" w:eastAsia="Times New Roman" w:hAnsi="Arial" w:cs="Arial"/>
                <w:color w:val="F2F2F2"/>
                <w:sz w:val="20"/>
                <w:szCs w:val="20"/>
                <w:lang w:eastAsia="es-MX"/>
              </w:rPr>
              <w:t> </w:t>
            </w:r>
          </w:p>
        </w:tc>
        <w:tc>
          <w:tcPr>
            <w:tcW w:w="1745" w:type="dxa"/>
            <w:tcBorders>
              <w:top w:val="nil"/>
              <w:left w:val="nil"/>
              <w:bottom w:val="single" w:sz="4" w:space="0" w:color="auto"/>
              <w:right w:val="single" w:sz="4" w:space="0" w:color="auto"/>
            </w:tcBorders>
            <w:shd w:val="clear" w:color="000000" w:fill="FFFFFF"/>
            <w:noWrap/>
            <w:vAlign w:val="center"/>
            <w:hideMark/>
          </w:tcPr>
          <w:p w14:paraId="5F414104"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 </w:t>
            </w:r>
          </w:p>
        </w:tc>
      </w:tr>
      <w:tr w:rsidR="003A1DF8" w:rsidRPr="003A1DF8" w14:paraId="3FCE2FA1" w14:textId="77777777" w:rsidTr="001A4426">
        <w:trPr>
          <w:trHeight w:val="510"/>
          <w:jc w:val="center"/>
        </w:trPr>
        <w:tc>
          <w:tcPr>
            <w:tcW w:w="7083" w:type="dxa"/>
            <w:tcBorders>
              <w:top w:val="nil"/>
              <w:left w:val="single" w:sz="4" w:space="0" w:color="auto"/>
              <w:bottom w:val="single" w:sz="4" w:space="0" w:color="auto"/>
              <w:right w:val="single" w:sz="4" w:space="0" w:color="auto"/>
            </w:tcBorders>
            <w:shd w:val="clear" w:color="000000" w:fill="F2F2F2"/>
            <w:noWrap/>
            <w:vAlign w:val="center"/>
            <w:hideMark/>
          </w:tcPr>
          <w:p w14:paraId="65BE6DF9" w14:textId="77777777" w:rsidR="003A1DF8" w:rsidRPr="003A1DF8" w:rsidRDefault="003A1DF8" w:rsidP="003A1DF8">
            <w:pPr>
              <w:spacing w:after="0" w:line="240" w:lineRule="auto"/>
              <w:jc w:val="both"/>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V. Balance Presupuestario de Recursos Disponibles (V = A1 + A3.1 – B 1 + C1)</w:t>
            </w:r>
          </w:p>
        </w:tc>
        <w:tc>
          <w:tcPr>
            <w:tcW w:w="1745" w:type="dxa"/>
            <w:tcBorders>
              <w:top w:val="nil"/>
              <w:left w:val="nil"/>
              <w:bottom w:val="single" w:sz="4" w:space="0" w:color="auto"/>
              <w:right w:val="single" w:sz="4" w:space="0" w:color="auto"/>
            </w:tcBorders>
            <w:shd w:val="clear" w:color="000000" w:fill="FFFFFF"/>
            <w:noWrap/>
            <w:vAlign w:val="center"/>
            <w:hideMark/>
          </w:tcPr>
          <w:p w14:paraId="558DE670" w14:textId="77777777" w:rsidR="003A1DF8" w:rsidRPr="003A1DF8" w:rsidRDefault="003A1DF8" w:rsidP="003A1DF8">
            <w:pPr>
              <w:spacing w:after="0" w:line="240" w:lineRule="auto"/>
              <w:jc w:val="right"/>
              <w:rPr>
                <w:rFonts w:ascii="Arial" w:eastAsia="Times New Roman" w:hAnsi="Arial" w:cs="Arial"/>
                <w:b/>
                <w:bCs/>
                <w:sz w:val="20"/>
                <w:szCs w:val="20"/>
                <w:lang w:eastAsia="es-MX"/>
              </w:rPr>
            </w:pPr>
            <w:r w:rsidRPr="003A1DF8">
              <w:rPr>
                <w:rFonts w:ascii="Arial" w:eastAsia="Times New Roman" w:hAnsi="Arial" w:cs="Arial"/>
                <w:b/>
                <w:bCs/>
                <w:sz w:val="20"/>
                <w:szCs w:val="20"/>
                <w:lang w:eastAsia="es-MX"/>
              </w:rPr>
              <w:t>$0.00</w:t>
            </w:r>
          </w:p>
        </w:tc>
      </w:tr>
      <w:tr w:rsidR="003A1DF8" w:rsidRPr="003A1DF8" w14:paraId="56CEE3CD" w14:textId="77777777" w:rsidTr="001A4426">
        <w:trPr>
          <w:trHeight w:val="510"/>
          <w:jc w:val="center"/>
        </w:trPr>
        <w:tc>
          <w:tcPr>
            <w:tcW w:w="7083" w:type="dxa"/>
            <w:tcBorders>
              <w:top w:val="nil"/>
              <w:left w:val="single" w:sz="4" w:space="0" w:color="auto"/>
              <w:bottom w:val="single" w:sz="4" w:space="0" w:color="auto"/>
              <w:right w:val="single" w:sz="4" w:space="0" w:color="auto"/>
            </w:tcBorders>
            <w:shd w:val="clear" w:color="000000" w:fill="F2F2F2"/>
            <w:noWrap/>
            <w:vAlign w:val="center"/>
            <w:hideMark/>
          </w:tcPr>
          <w:p w14:paraId="6405FE44" w14:textId="77777777" w:rsidR="003A1DF8" w:rsidRPr="003A1DF8" w:rsidRDefault="003A1DF8" w:rsidP="003A1DF8">
            <w:pPr>
              <w:spacing w:after="0" w:line="240" w:lineRule="auto"/>
              <w:jc w:val="both"/>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VI. Balance Presupuestario de Recursos Disponibles sin Financiamiento Neto (VI = V – A3.1)</w:t>
            </w:r>
          </w:p>
        </w:tc>
        <w:tc>
          <w:tcPr>
            <w:tcW w:w="1745" w:type="dxa"/>
            <w:tcBorders>
              <w:top w:val="nil"/>
              <w:left w:val="nil"/>
              <w:bottom w:val="single" w:sz="4" w:space="0" w:color="auto"/>
              <w:right w:val="single" w:sz="4" w:space="0" w:color="auto"/>
            </w:tcBorders>
            <w:shd w:val="clear" w:color="000000" w:fill="FFFFFF"/>
            <w:noWrap/>
            <w:vAlign w:val="center"/>
            <w:hideMark/>
          </w:tcPr>
          <w:p w14:paraId="54F85B2E" w14:textId="77777777" w:rsidR="003A1DF8" w:rsidRPr="003A1DF8" w:rsidRDefault="003A1DF8" w:rsidP="003A1DF8">
            <w:pPr>
              <w:spacing w:after="0" w:line="240" w:lineRule="auto"/>
              <w:jc w:val="right"/>
              <w:rPr>
                <w:rFonts w:ascii="Arial" w:eastAsia="Times New Roman" w:hAnsi="Arial" w:cs="Arial"/>
                <w:b/>
                <w:bCs/>
                <w:sz w:val="20"/>
                <w:szCs w:val="20"/>
                <w:lang w:eastAsia="es-MX"/>
              </w:rPr>
            </w:pPr>
            <w:r w:rsidRPr="003A1DF8">
              <w:rPr>
                <w:rFonts w:ascii="Arial" w:eastAsia="Times New Roman" w:hAnsi="Arial" w:cs="Arial"/>
                <w:b/>
                <w:bCs/>
                <w:sz w:val="20"/>
                <w:szCs w:val="20"/>
                <w:lang w:eastAsia="es-MX"/>
              </w:rPr>
              <w:t>$0.00</w:t>
            </w:r>
          </w:p>
        </w:tc>
      </w:tr>
      <w:tr w:rsidR="003A1DF8" w:rsidRPr="003A1DF8" w14:paraId="738D7393"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D9D9D9"/>
            <w:noWrap/>
            <w:vAlign w:val="center"/>
            <w:hideMark/>
          </w:tcPr>
          <w:p w14:paraId="5A06257C" w14:textId="77777777" w:rsidR="003A1DF8" w:rsidRPr="003A1DF8" w:rsidRDefault="003A1DF8" w:rsidP="003A1DF8">
            <w:pPr>
              <w:spacing w:after="0" w:line="240" w:lineRule="auto"/>
              <w:jc w:val="center"/>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Concepto</w:t>
            </w:r>
          </w:p>
        </w:tc>
        <w:tc>
          <w:tcPr>
            <w:tcW w:w="1745" w:type="dxa"/>
            <w:tcBorders>
              <w:top w:val="nil"/>
              <w:left w:val="nil"/>
              <w:bottom w:val="single" w:sz="4" w:space="0" w:color="auto"/>
              <w:right w:val="single" w:sz="4" w:space="0" w:color="auto"/>
            </w:tcBorders>
            <w:shd w:val="clear" w:color="000000" w:fill="D9D9D9"/>
            <w:noWrap/>
            <w:vAlign w:val="center"/>
            <w:hideMark/>
          </w:tcPr>
          <w:p w14:paraId="38D8E31C"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 </w:t>
            </w:r>
          </w:p>
        </w:tc>
      </w:tr>
      <w:tr w:rsidR="003A1DF8" w:rsidRPr="003A1DF8" w14:paraId="1E5B98E4"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F2F2F2"/>
            <w:noWrap/>
            <w:vAlign w:val="center"/>
            <w:hideMark/>
          </w:tcPr>
          <w:p w14:paraId="1497B668"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A2. Transferencias Federales Etiquetadas</w:t>
            </w:r>
          </w:p>
        </w:tc>
        <w:tc>
          <w:tcPr>
            <w:tcW w:w="1745" w:type="dxa"/>
            <w:tcBorders>
              <w:top w:val="nil"/>
              <w:left w:val="nil"/>
              <w:bottom w:val="single" w:sz="4" w:space="0" w:color="auto"/>
              <w:right w:val="single" w:sz="4" w:space="0" w:color="auto"/>
            </w:tcBorders>
            <w:shd w:val="clear" w:color="000000" w:fill="FFFFFF"/>
            <w:noWrap/>
            <w:vAlign w:val="center"/>
            <w:hideMark/>
          </w:tcPr>
          <w:p w14:paraId="1B3D6BC1"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$72,000,000.00</w:t>
            </w:r>
          </w:p>
        </w:tc>
      </w:tr>
      <w:tr w:rsidR="003A1DF8" w:rsidRPr="003A1DF8" w14:paraId="58F3A3B8" w14:textId="77777777" w:rsidTr="001A4426">
        <w:trPr>
          <w:trHeight w:val="510"/>
          <w:jc w:val="center"/>
        </w:trPr>
        <w:tc>
          <w:tcPr>
            <w:tcW w:w="7083" w:type="dxa"/>
            <w:tcBorders>
              <w:top w:val="nil"/>
              <w:left w:val="single" w:sz="4" w:space="0" w:color="auto"/>
              <w:bottom w:val="single" w:sz="4" w:space="0" w:color="auto"/>
              <w:right w:val="single" w:sz="4" w:space="0" w:color="auto"/>
            </w:tcBorders>
            <w:shd w:val="clear" w:color="000000" w:fill="F2F2F2"/>
            <w:noWrap/>
            <w:vAlign w:val="center"/>
            <w:hideMark/>
          </w:tcPr>
          <w:p w14:paraId="3B052B22"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A3.2 Financiamiento Neto con Fuente de Pago de Transferencias Federales Etiquetadas (A3.2 = F2 – G2)</w:t>
            </w:r>
          </w:p>
        </w:tc>
        <w:tc>
          <w:tcPr>
            <w:tcW w:w="1745" w:type="dxa"/>
            <w:tcBorders>
              <w:top w:val="nil"/>
              <w:left w:val="nil"/>
              <w:bottom w:val="single" w:sz="4" w:space="0" w:color="auto"/>
              <w:right w:val="single" w:sz="4" w:space="0" w:color="auto"/>
            </w:tcBorders>
            <w:shd w:val="clear" w:color="000000" w:fill="FFFFFF"/>
            <w:noWrap/>
            <w:vAlign w:val="center"/>
            <w:hideMark/>
          </w:tcPr>
          <w:p w14:paraId="50549C0E"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$0.00</w:t>
            </w:r>
          </w:p>
        </w:tc>
      </w:tr>
      <w:tr w:rsidR="003A1DF8" w:rsidRPr="003A1DF8" w14:paraId="53838B35" w14:textId="77777777" w:rsidTr="001A4426">
        <w:trPr>
          <w:trHeight w:val="510"/>
          <w:jc w:val="center"/>
        </w:trPr>
        <w:tc>
          <w:tcPr>
            <w:tcW w:w="7083" w:type="dxa"/>
            <w:tcBorders>
              <w:top w:val="nil"/>
              <w:left w:val="single" w:sz="4" w:space="0" w:color="auto"/>
              <w:bottom w:val="single" w:sz="4" w:space="0" w:color="auto"/>
              <w:right w:val="single" w:sz="4" w:space="0" w:color="auto"/>
            </w:tcBorders>
            <w:shd w:val="clear" w:color="000000" w:fill="F2F2F2"/>
            <w:noWrap/>
            <w:vAlign w:val="center"/>
            <w:hideMark/>
          </w:tcPr>
          <w:p w14:paraId="15DCB37F"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xml:space="preserve">     F2. Financiamiento con Fuente de Pago de Transferencias Federales Etiquetadas</w:t>
            </w:r>
          </w:p>
        </w:tc>
        <w:tc>
          <w:tcPr>
            <w:tcW w:w="1745" w:type="dxa"/>
            <w:tcBorders>
              <w:top w:val="nil"/>
              <w:left w:val="nil"/>
              <w:bottom w:val="single" w:sz="4" w:space="0" w:color="auto"/>
              <w:right w:val="single" w:sz="4" w:space="0" w:color="auto"/>
            </w:tcBorders>
            <w:shd w:val="clear" w:color="000000" w:fill="FFFFFF"/>
            <w:noWrap/>
            <w:vAlign w:val="center"/>
            <w:hideMark/>
          </w:tcPr>
          <w:p w14:paraId="4EDEC6F5"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$0.00</w:t>
            </w:r>
          </w:p>
        </w:tc>
      </w:tr>
      <w:tr w:rsidR="003A1DF8" w:rsidRPr="003A1DF8" w14:paraId="7F0F276C"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F2F2F2"/>
            <w:noWrap/>
            <w:vAlign w:val="center"/>
            <w:hideMark/>
          </w:tcPr>
          <w:p w14:paraId="788040CC"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xml:space="preserve">     G2. Amortización de la Deuda Pública con Gasto Etiquetado</w:t>
            </w:r>
          </w:p>
        </w:tc>
        <w:tc>
          <w:tcPr>
            <w:tcW w:w="1745" w:type="dxa"/>
            <w:tcBorders>
              <w:top w:val="nil"/>
              <w:left w:val="nil"/>
              <w:bottom w:val="single" w:sz="4" w:space="0" w:color="auto"/>
              <w:right w:val="single" w:sz="4" w:space="0" w:color="auto"/>
            </w:tcBorders>
            <w:shd w:val="clear" w:color="000000" w:fill="FFFFFF"/>
            <w:noWrap/>
            <w:vAlign w:val="center"/>
            <w:hideMark/>
          </w:tcPr>
          <w:p w14:paraId="6B42DC6D"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$0.00</w:t>
            </w:r>
          </w:p>
        </w:tc>
      </w:tr>
      <w:tr w:rsidR="003A1DF8" w:rsidRPr="003A1DF8" w14:paraId="7A33AEFD"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F2F2F2"/>
            <w:noWrap/>
            <w:vAlign w:val="center"/>
            <w:hideMark/>
          </w:tcPr>
          <w:p w14:paraId="036854BF" w14:textId="77777777" w:rsidR="003A1DF8" w:rsidRPr="003A1DF8" w:rsidRDefault="003A1DF8" w:rsidP="003A1DF8">
            <w:pPr>
              <w:spacing w:after="0" w:line="240" w:lineRule="auto"/>
              <w:jc w:val="both"/>
              <w:rPr>
                <w:rFonts w:ascii="Arial" w:eastAsia="Times New Roman" w:hAnsi="Arial" w:cs="Arial"/>
                <w:color w:val="F2F2F2"/>
                <w:sz w:val="20"/>
                <w:szCs w:val="20"/>
                <w:lang w:eastAsia="es-MX"/>
              </w:rPr>
            </w:pPr>
            <w:r w:rsidRPr="003A1DF8">
              <w:rPr>
                <w:rFonts w:ascii="Arial" w:eastAsia="Times New Roman" w:hAnsi="Arial" w:cs="Arial"/>
                <w:color w:val="F2F2F2"/>
                <w:sz w:val="20"/>
                <w:szCs w:val="20"/>
                <w:lang w:eastAsia="es-MX"/>
              </w:rPr>
              <w:t> </w:t>
            </w:r>
          </w:p>
        </w:tc>
        <w:tc>
          <w:tcPr>
            <w:tcW w:w="1745" w:type="dxa"/>
            <w:tcBorders>
              <w:top w:val="nil"/>
              <w:left w:val="nil"/>
              <w:bottom w:val="single" w:sz="4" w:space="0" w:color="auto"/>
              <w:right w:val="single" w:sz="4" w:space="0" w:color="auto"/>
            </w:tcBorders>
            <w:shd w:val="clear" w:color="000000" w:fill="FFFFFF"/>
            <w:noWrap/>
            <w:vAlign w:val="center"/>
            <w:hideMark/>
          </w:tcPr>
          <w:p w14:paraId="5487D643"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 </w:t>
            </w:r>
          </w:p>
        </w:tc>
      </w:tr>
      <w:tr w:rsidR="003A1DF8" w:rsidRPr="003A1DF8" w14:paraId="17C9C90C"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F2F2F2"/>
            <w:noWrap/>
            <w:vAlign w:val="center"/>
            <w:hideMark/>
          </w:tcPr>
          <w:p w14:paraId="2BCD1A45"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B2. Gasto Etiquetado (sin incluir Amortización de la Deuda Pública)</w:t>
            </w:r>
          </w:p>
        </w:tc>
        <w:tc>
          <w:tcPr>
            <w:tcW w:w="1745" w:type="dxa"/>
            <w:tcBorders>
              <w:top w:val="nil"/>
              <w:left w:val="nil"/>
              <w:bottom w:val="single" w:sz="4" w:space="0" w:color="auto"/>
              <w:right w:val="single" w:sz="4" w:space="0" w:color="auto"/>
            </w:tcBorders>
            <w:shd w:val="clear" w:color="000000" w:fill="FFFFFF"/>
            <w:noWrap/>
            <w:vAlign w:val="center"/>
            <w:hideMark/>
          </w:tcPr>
          <w:p w14:paraId="7675945E"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$72,000,000.00</w:t>
            </w:r>
          </w:p>
        </w:tc>
      </w:tr>
      <w:tr w:rsidR="003A1DF8" w:rsidRPr="003A1DF8" w14:paraId="36067085"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F2F2F2"/>
            <w:noWrap/>
            <w:vAlign w:val="center"/>
            <w:hideMark/>
          </w:tcPr>
          <w:p w14:paraId="33327E3E" w14:textId="77777777" w:rsidR="003A1DF8" w:rsidRPr="003A1DF8" w:rsidRDefault="003A1DF8" w:rsidP="003A1DF8">
            <w:pPr>
              <w:spacing w:after="0" w:line="240" w:lineRule="auto"/>
              <w:jc w:val="both"/>
              <w:rPr>
                <w:rFonts w:ascii="Arial" w:eastAsia="Times New Roman" w:hAnsi="Arial" w:cs="Arial"/>
                <w:color w:val="F2F2F2"/>
                <w:sz w:val="20"/>
                <w:szCs w:val="20"/>
                <w:lang w:eastAsia="es-MX"/>
              </w:rPr>
            </w:pPr>
            <w:r w:rsidRPr="003A1DF8">
              <w:rPr>
                <w:rFonts w:ascii="Arial" w:eastAsia="Times New Roman" w:hAnsi="Arial" w:cs="Arial"/>
                <w:color w:val="F2F2F2"/>
                <w:sz w:val="20"/>
                <w:szCs w:val="20"/>
                <w:lang w:eastAsia="es-MX"/>
              </w:rPr>
              <w:t> </w:t>
            </w:r>
          </w:p>
        </w:tc>
        <w:tc>
          <w:tcPr>
            <w:tcW w:w="1745" w:type="dxa"/>
            <w:tcBorders>
              <w:top w:val="nil"/>
              <w:left w:val="nil"/>
              <w:bottom w:val="single" w:sz="4" w:space="0" w:color="auto"/>
              <w:right w:val="single" w:sz="4" w:space="0" w:color="auto"/>
            </w:tcBorders>
            <w:shd w:val="clear" w:color="000000" w:fill="FFFFFF"/>
            <w:noWrap/>
            <w:vAlign w:val="center"/>
            <w:hideMark/>
          </w:tcPr>
          <w:p w14:paraId="3321E2CC"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 </w:t>
            </w:r>
          </w:p>
        </w:tc>
      </w:tr>
      <w:tr w:rsidR="003A1DF8" w:rsidRPr="003A1DF8" w14:paraId="18FB175C" w14:textId="77777777" w:rsidTr="001A4426">
        <w:trPr>
          <w:trHeight w:val="510"/>
          <w:jc w:val="center"/>
        </w:trPr>
        <w:tc>
          <w:tcPr>
            <w:tcW w:w="7083" w:type="dxa"/>
            <w:tcBorders>
              <w:top w:val="nil"/>
              <w:left w:val="single" w:sz="4" w:space="0" w:color="auto"/>
              <w:bottom w:val="single" w:sz="4" w:space="0" w:color="auto"/>
              <w:right w:val="single" w:sz="4" w:space="0" w:color="auto"/>
            </w:tcBorders>
            <w:shd w:val="clear" w:color="000000" w:fill="F2F2F2"/>
            <w:noWrap/>
            <w:vAlign w:val="center"/>
            <w:hideMark/>
          </w:tcPr>
          <w:p w14:paraId="301771F0"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C2. Remanentes de Transferencias Federales Etiquetadas aplicados en el periodo</w:t>
            </w:r>
          </w:p>
        </w:tc>
        <w:tc>
          <w:tcPr>
            <w:tcW w:w="1745" w:type="dxa"/>
            <w:tcBorders>
              <w:top w:val="nil"/>
              <w:left w:val="nil"/>
              <w:bottom w:val="single" w:sz="4" w:space="0" w:color="auto"/>
              <w:right w:val="single" w:sz="4" w:space="0" w:color="auto"/>
            </w:tcBorders>
            <w:shd w:val="clear" w:color="000000" w:fill="FFFFFF"/>
            <w:noWrap/>
            <w:vAlign w:val="center"/>
            <w:hideMark/>
          </w:tcPr>
          <w:p w14:paraId="0E7AD2F1"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$0.00</w:t>
            </w:r>
          </w:p>
        </w:tc>
      </w:tr>
      <w:tr w:rsidR="003A1DF8" w:rsidRPr="003A1DF8" w14:paraId="795BE0CC" w14:textId="77777777" w:rsidTr="001A4426">
        <w:trPr>
          <w:trHeight w:val="255"/>
          <w:jc w:val="center"/>
        </w:trPr>
        <w:tc>
          <w:tcPr>
            <w:tcW w:w="7083" w:type="dxa"/>
            <w:tcBorders>
              <w:top w:val="nil"/>
              <w:left w:val="single" w:sz="4" w:space="0" w:color="auto"/>
              <w:bottom w:val="single" w:sz="4" w:space="0" w:color="auto"/>
              <w:right w:val="single" w:sz="4" w:space="0" w:color="auto"/>
            </w:tcBorders>
            <w:shd w:val="clear" w:color="000000" w:fill="F2F2F2"/>
            <w:noWrap/>
            <w:vAlign w:val="center"/>
            <w:hideMark/>
          </w:tcPr>
          <w:p w14:paraId="73BBD38D" w14:textId="77777777" w:rsidR="003A1DF8" w:rsidRPr="003A1DF8" w:rsidRDefault="003A1DF8" w:rsidP="003A1DF8">
            <w:pPr>
              <w:spacing w:after="0" w:line="240" w:lineRule="auto"/>
              <w:jc w:val="both"/>
              <w:rPr>
                <w:rFonts w:ascii="Arial" w:eastAsia="Times New Roman" w:hAnsi="Arial" w:cs="Arial"/>
                <w:color w:val="F2F2F2"/>
                <w:sz w:val="20"/>
                <w:szCs w:val="20"/>
                <w:lang w:eastAsia="es-MX"/>
              </w:rPr>
            </w:pPr>
            <w:r w:rsidRPr="003A1DF8">
              <w:rPr>
                <w:rFonts w:ascii="Arial" w:eastAsia="Times New Roman" w:hAnsi="Arial" w:cs="Arial"/>
                <w:color w:val="F2F2F2"/>
                <w:sz w:val="20"/>
                <w:szCs w:val="20"/>
                <w:lang w:eastAsia="es-MX"/>
              </w:rPr>
              <w:t> </w:t>
            </w:r>
          </w:p>
        </w:tc>
        <w:tc>
          <w:tcPr>
            <w:tcW w:w="1745" w:type="dxa"/>
            <w:tcBorders>
              <w:top w:val="nil"/>
              <w:left w:val="nil"/>
              <w:bottom w:val="single" w:sz="4" w:space="0" w:color="auto"/>
              <w:right w:val="single" w:sz="4" w:space="0" w:color="auto"/>
            </w:tcBorders>
            <w:shd w:val="clear" w:color="000000" w:fill="FFFFFF"/>
            <w:noWrap/>
            <w:vAlign w:val="center"/>
            <w:hideMark/>
          </w:tcPr>
          <w:p w14:paraId="07AFABBB"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 </w:t>
            </w:r>
          </w:p>
        </w:tc>
      </w:tr>
      <w:tr w:rsidR="003A1DF8" w:rsidRPr="003A1DF8" w14:paraId="31FE541A" w14:textId="77777777" w:rsidTr="001A4426">
        <w:trPr>
          <w:trHeight w:val="510"/>
          <w:jc w:val="center"/>
        </w:trPr>
        <w:tc>
          <w:tcPr>
            <w:tcW w:w="7083" w:type="dxa"/>
            <w:tcBorders>
              <w:top w:val="nil"/>
              <w:left w:val="single" w:sz="4" w:space="0" w:color="auto"/>
              <w:bottom w:val="single" w:sz="4" w:space="0" w:color="auto"/>
              <w:right w:val="single" w:sz="4" w:space="0" w:color="auto"/>
            </w:tcBorders>
            <w:shd w:val="clear" w:color="000000" w:fill="F2F2F2"/>
            <w:noWrap/>
            <w:vAlign w:val="center"/>
            <w:hideMark/>
          </w:tcPr>
          <w:p w14:paraId="54CBF755" w14:textId="77777777" w:rsidR="003A1DF8" w:rsidRPr="003A1DF8" w:rsidRDefault="003A1DF8" w:rsidP="003A1DF8">
            <w:pPr>
              <w:spacing w:after="0" w:line="240" w:lineRule="auto"/>
              <w:jc w:val="both"/>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VII. Balance Presupuestario de Recursos Etiquetados (VII = A2 + A3.2 – B2 + C2)</w:t>
            </w:r>
          </w:p>
        </w:tc>
        <w:tc>
          <w:tcPr>
            <w:tcW w:w="1745" w:type="dxa"/>
            <w:tcBorders>
              <w:top w:val="nil"/>
              <w:left w:val="nil"/>
              <w:bottom w:val="single" w:sz="4" w:space="0" w:color="auto"/>
              <w:right w:val="single" w:sz="4" w:space="0" w:color="auto"/>
            </w:tcBorders>
            <w:shd w:val="clear" w:color="000000" w:fill="FFFFFF"/>
            <w:noWrap/>
            <w:vAlign w:val="center"/>
            <w:hideMark/>
          </w:tcPr>
          <w:p w14:paraId="2FDC5038" w14:textId="77777777" w:rsidR="003A1DF8" w:rsidRPr="003A1DF8" w:rsidRDefault="003A1DF8" w:rsidP="003A1DF8">
            <w:pPr>
              <w:spacing w:after="0" w:line="240" w:lineRule="auto"/>
              <w:jc w:val="right"/>
              <w:rPr>
                <w:rFonts w:ascii="Arial" w:eastAsia="Times New Roman" w:hAnsi="Arial" w:cs="Arial"/>
                <w:b/>
                <w:bCs/>
                <w:sz w:val="20"/>
                <w:szCs w:val="20"/>
                <w:lang w:eastAsia="es-MX"/>
              </w:rPr>
            </w:pPr>
            <w:r w:rsidRPr="003A1DF8">
              <w:rPr>
                <w:rFonts w:ascii="Arial" w:eastAsia="Times New Roman" w:hAnsi="Arial" w:cs="Arial"/>
                <w:b/>
                <w:bCs/>
                <w:sz w:val="20"/>
                <w:szCs w:val="20"/>
                <w:lang w:eastAsia="es-MX"/>
              </w:rPr>
              <w:t>$0.00</w:t>
            </w:r>
          </w:p>
        </w:tc>
      </w:tr>
      <w:tr w:rsidR="003A1DF8" w:rsidRPr="003A1DF8" w14:paraId="26833A8A" w14:textId="77777777" w:rsidTr="001A4426">
        <w:trPr>
          <w:trHeight w:val="510"/>
          <w:jc w:val="center"/>
        </w:trPr>
        <w:tc>
          <w:tcPr>
            <w:tcW w:w="7083" w:type="dxa"/>
            <w:tcBorders>
              <w:top w:val="nil"/>
              <w:left w:val="single" w:sz="4" w:space="0" w:color="auto"/>
              <w:bottom w:val="single" w:sz="4" w:space="0" w:color="auto"/>
              <w:right w:val="single" w:sz="4" w:space="0" w:color="auto"/>
            </w:tcBorders>
            <w:shd w:val="clear" w:color="000000" w:fill="F2F2F2"/>
            <w:noWrap/>
            <w:vAlign w:val="center"/>
            <w:hideMark/>
          </w:tcPr>
          <w:p w14:paraId="04ED4889" w14:textId="77777777" w:rsidR="003A1DF8" w:rsidRPr="003A1DF8" w:rsidRDefault="003A1DF8" w:rsidP="003A1DF8">
            <w:pPr>
              <w:spacing w:after="0" w:line="240" w:lineRule="auto"/>
              <w:jc w:val="both"/>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VIII. Balance Presupuestario de Recursos Etiquetados sin Financiamiento Neto (VIII = VII – A3.2)</w:t>
            </w:r>
          </w:p>
        </w:tc>
        <w:tc>
          <w:tcPr>
            <w:tcW w:w="1745" w:type="dxa"/>
            <w:tcBorders>
              <w:top w:val="nil"/>
              <w:left w:val="nil"/>
              <w:bottom w:val="single" w:sz="4" w:space="0" w:color="auto"/>
              <w:right w:val="single" w:sz="4" w:space="0" w:color="auto"/>
            </w:tcBorders>
            <w:shd w:val="clear" w:color="000000" w:fill="FFFFFF"/>
            <w:noWrap/>
            <w:vAlign w:val="center"/>
            <w:hideMark/>
          </w:tcPr>
          <w:p w14:paraId="1E045024" w14:textId="77777777" w:rsidR="003A1DF8" w:rsidRPr="003A1DF8" w:rsidRDefault="003A1DF8" w:rsidP="003A1DF8">
            <w:pPr>
              <w:spacing w:after="0" w:line="240" w:lineRule="auto"/>
              <w:jc w:val="right"/>
              <w:rPr>
                <w:rFonts w:ascii="Arial" w:eastAsia="Times New Roman" w:hAnsi="Arial" w:cs="Arial"/>
                <w:b/>
                <w:bCs/>
                <w:sz w:val="20"/>
                <w:szCs w:val="20"/>
                <w:lang w:eastAsia="es-MX"/>
              </w:rPr>
            </w:pPr>
            <w:r w:rsidRPr="003A1DF8">
              <w:rPr>
                <w:rFonts w:ascii="Arial" w:eastAsia="Times New Roman" w:hAnsi="Arial" w:cs="Arial"/>
                <w:b/>
                <w:bCs/>
                <w:sz w:val="20"/>
                <w:szCs w:val="20"/>
                <w:lang w:eastAsia="es-MX"/>
              </w:rPr>
              <w:t>$0.00</w:t>
            </w:r>
          </w:p>
        </w:tc>
      </w:tr>
    </w:tbl>
    <w:p w14:paraId="475B452D" w14:textId="77777777" w:rsidR="00941C0E" w:rsidRDefault="00941C0E" w:rsidP="006611D9">
      <w:pPr>
        <w:spacing w:after="0" w:line="240" w:lineRule="auto"/>
        <w:jc w:val="both"/>
        <w:rPr>
          <w:rFonts w:ascii="Arial" w:hAnsi="Arial" w:cs="Arial"/>
          <w:b/>
        </w:rPr>
      </w:pPr>
    </w:p>
    <w:tbl>
      <w:tblPr>
        <w:tblStyle w:val="Tablaconcuadrcula"/>
        <w:tblW w:w="8642" w:type="dxa"/>
        <w:jc w:val="center"/>
        <w:tblLook w:val="04A0" w:firstRow="1" w:lastRow="0" w:firstColumn="1" w:lastColumn="0" w:noHBand="0" w:noVBand="1"/>
      </w:tblPr>
      <w:tblGrid>
        <w:gridCol w:w="2263"/>
        <w:gridCol w:w="3544"/>
        <w:gridCol w:w="2835"/>
      </w:tblGrid>
      <w:tr w:rsidR="00B56B3F" w:rsidRPr="00B56B3F" w14:paraId="2173D9E0" w14:textId="77777777" w:rsidTr="00B56B3F">
        <w:trPr>
          <w:jc w:val="center"/>
        </w:trPr>
        <w:tc>
          <w:tcPr>
            <w:tcW w:w="8642" w:type="dxa"/>
            <w:gridSpan w:val="3"/>
            <w:shd w:val="clear" w:color="auto" w:fill="808080" w:themeFill="background1" w:themeFillShade="80"/>
          </w:tcPr>
          <w:p w14:paraId="4267C16A" w14:textId="77777777" w:rsidR="00B56B3F" w:rsidRPr="00B56B3F" w:rsidRDefault="00B56B3F" w:rsidP="001F5726">
            <w:pPr>
              <w:jc w:val="center"/>
              <w:rPr>
                <w:rFonts w:ascii="Arial" w:hAnsi="Arial" w:cs="Arial"/>
                <w:b/>
                <w:color w:val="FFFFFF" w:themeColor="background1"/>
                <w:sz w:val="20"/>
                <w:szCs w:val="20"/>
              </w:rPr>
            </w:pPr>
            <w:r w:rsidRPr="00B56B3F">
              <w:rPr>
                <w:rFonts w:ascii="Arial" w:hAnsi="Arial" w:cs="Arial"/>
                <w:b/>
                <w:color w:val="FFFFFF" w:themeColor="background1"/>
                <w:sz w:val="20"/>
                <w:szCs w:val="20"/>
              </w:rPr>
              <w:t>Justificación de razones excepcionales del balance presupuestario de recursos disponibles negativo</w:t>
            </w:r>
          </w:p>
        </w:tc>
      </w:tr>
      <w:tr w:rsidR="00B56B3F" w:rsidRPr="00B56B3F" w14:paraId="6A6172F0" w14:textId="77777777" w:rsidTr="00B56B3F">
        <w:trPr>
          <w:jc w:val="center"/>
        </w:trPr>
        <w:tc>
          <w:tcPr>
            <w:tcW w:w="2263" w:type="dxa"/>
            <w:shd w:val="clear" w:color="auto" w:fill="BFBFBF" w:themeFill="background1" w:themeFillShade="BF"/>
          </w:tcPr>
          <w:p w14:paraId="747A1C19" w14:textId="77777777" w:rsidR="00B56B3F" w:rsidRPr="00B56B3F" w:rsidRDefault="00B56B3F" w:rsidP="001F5726">
            <w:pPr>
              <w:jc w:val="center"/>
              <w:rPr>
                <w:rFonts w:ascii="Arial" w:hAnsi="Arial" w:cs="Arial"/>
                <w:b/>
                <w:color w:val="000000"/>
                <w:sz w:val="20"/>
                <w:szCs w:val="20"/>
              </w:rPr>
            </w:pPr>
            <w:r w:rsidRPr="00B56B3F">
              <w:rPr>
                <w:rFonts w:ascii="Arial" w:hAnsi="Arial" w:cs="Arial"/>
                <w:b/>
                <w:color w:val="000000"/>
                <w:sz w:val="20"/>
                <w:szCs w:val="20"/>
              </w:rPr>
              <w:t>Fundamento</w:t>
            </w:r>
          </w:p>
        </w:tc>
        <w:tc>
          <w:tcPr>
            <w:tcW w:w="3544" w:type="dxa"/>
            <w:shd w:val="clear" w:color="auto" w:fill="BFBFBF" w:themeFill="background1" w:themeFillShade="BF"/>
          </w:tcPr>
          <w:p w14:paraId="0B94CDFE" w14:textId="77777777" w:rsidR="00B56B3F" w:rsidRPr="00B56B3F" w:rsidRDefault="00B56B3F" w:rsidP="001F5726">
            <w:pPr>
              <w:jc w:val="center"/>
              <w:rPr>
                <w:rFonts w:ascii="Arial" w:hAnsi="Arial" w:cs="Arial"/>
                <w:b/>
                <w:color w:val="000000"/>
                <w:sz w:val="20"/>
                <w:szCs w:val="20"/>
              </w:rPr>
            </w:pPr>
            <w:r w:rsidRPr="00B56B3F">
              <w:rPr>
                <w:rFonts w:ascii="Arial" w:hAnsi="Arial" w:cs="Arial"/>
                <w:b/>
                <w:color w:val="000000"/>
                <w:sz w:val="20"/>
                <w:szCs w:val="20"/>
              </w:rPr>
              <w:t>Justificación</w:t>
            </w:r>
          </w:p>
        </w:tc>
        <w:tc>
          <w:tcPr>
            <w:tcW w:w="2835" w:type="dxa"/>
            <w:shd w:val="clear" w:color="auto" w:fill="BFBFBF" w:themeFill="background1" w:themeFillShade="BF"/>
          </w:tcPr>
          <w:p w14:paraId="66AF33C1" w14:textId="77777777" w:rsidR="00B56B3F" w:rsidRPr="00B56B3F" w:rsidRDefault="00B56B3F" w:rsidP="001F5726">
            <w:pPr>
              <w:jc w:val="center"/>
              <w:rPr>
                <w:rFonts w:ascii="Arial" w:hAnsi="Arial" w:cs="Arial"/>
                <w:b/>
                <w:sz w:val="20"/>
                <w:szCs w:val="20"/>
              </w:rPr>
            </w:pPr>
            <w:r w:rsidRPr="00B56B3F">
              <w:rPr>
                <w:rFonts w:ascii="Arial" w:hAnsi="Arial" w:cs="Arial"/>
                <w:b/>
                <w:sz w:val="20"/>
                <w:szCs w:val="20"/>
              </w:rPr>
              <w:t>Descripción</w:t>
            </w:r>
          </w:p>
        </w:tc>
      </w:tr>
      <w:tr w:rsidR="00B56B3F" w:rsidRPr="00B56B3F" w14:paraId="7251E475" w14:textId="77777777" w:rsidTr="00B56B3F">
        <w:trPr>
          <w:jc w:val="center"/>
        </w:trPr>
        <w:tc>
          <w:tcPr>
            <w:tcW w:w="2263" w:type="dxa"/>
          </w:tcPr>
          <w:p w14:paraId="37835CBF" w14:textId="77777777" w:rsidR="00B56B3F" w:rsidRPr="00B56B3F" w:rsidRDefault="00B56B3F" w:rsidP="001F5726">
            <w:pPr>
              <w:rPr>
                <w:rFonts w:ascii="Arial" w:hAnsi="Arial" w:cs="Arial"/>
                <w:color w:val="000000"/>
                <w:sz w:val="20"/>
                <w:szCs w:val="20"/>
              </w:rPr>
            </w:pPr>
            <w:r w:rsidRPr="00B56B3F">
              <w:rPr>
                <w:rFonts w:ascii="Arial" w:hAnsi="Arial" w:cs="Arial"/>
                <w:color w:val="000000"/>
                <w:sz w:val="20"/>
                <w:szCs w:val="20"/>
              </w:rPr>
              <w:t>6, párrafo 3º, fracción I y 19, párrafo 3º de la LDFEM</w:t>
            </w:r>
          </w:p>
        </w:tc>
        <w:tc>
          <w:tcPr>
            <w:tcW w:w="3544" w:type="dxa"/>
          </w:tcPr>
          <w:p w14:paraId="5371332B" w14:textId="2C83F563" w:rsidR="00B56B3F" w:rsidRPr="00B56B3F" w:rsidRDefault="00B56B3F" w:rsidP="001F5726">
            <w:pPr>
              <w:jc w:val="both"/>
              <w:rPr>
                <w:rFonts w:ascii="Arial" w:hAnsi="Arial" w:cs="Arial"/>
                <w:color w:val="000000"/>
                <w:sz w:val="20"/>
                <w:szCs w:val="20"/>
              </w:rPr>
            </w:pPr>
            <w:r w:rsidRPr="00B56B3F">
              <w:rPr>
                <w:rFonts w:ascii="Arial" w:hAnsi="Arial" w:cs="Arial"/>
                <w:color w:val="000000"/>
                <w:sz w:val="20"/>
                <w:szCs w:val="20"/>
              </w:rPr>
              <w:t>Las razones excepcionales que justifican el Balance presupuestario de recursos disponibles negativo.</w:t>
            </w:r>
          </w:p>
        </w:tc>
        <w:tc>
          <w:tcPr>
            <w:tcW w:w="2835" w:type="dxa"/>
          </w:tcPr>
          <w:p w14:paraId="38C4D5FC" w14:textId="77777777" w:rsidR="00B56B3F" w:rsidRPr="00B56B3F" w:rsidRDefault="00B56B3F" w:rsidP="001F5726">
            <w:pPr>
              <w:rPr>
                <w:rFonts w:ascii="Arial" w:hAnsi="Arial" w:cs="Arial"/>
                <w:sz w:val="20"/>
                <w:szCs w:val="20"/>
              </w:rPr>
            </w:pPr>
          </w:p>
        </w:tc>
      </w:tr>
      <w:tr w:rsidR="00B56B3F" w:rsidRPr="00B56B3F" w14:paraId="431BBCDA" w14:textId="77777777" w:rsidTr="00B56B3F">
        <w:trPr>
          <w:jc w:val="center"/>
        </w:trPr>
        <w:tc>
          <w:tcPr>
            <w:tcW w:w="2263" w:type="dxa"/>
          </w:tcPr>
          <w:p w14:paraId="4AB65A62" w14:textId="77777777" w:rsidR="00B56B3F" w:rsidRPr="00B56B3F" w:rsidRDefault="00B56B3F" w:rsidP="001F5726">
            <w:pPr>
              <w:rPr>
                <w:rFonts w:ascii="Arial" w:hAnsi="Arial" w:cs="Arial"/>
                <w:color w:val="000000"/>
                <w:sz w:val="20"/>
                <w:szCs w:val="20"/>
              </w:rPr>
            </w:pPr>
            <w:r w:rsidRPr="00B56B3F">
              <w:rPr>
                <w:rFonts w:ascii="Arial" w:hAnsi="Arial" w:cs="Arial"/>
                <w:color w:val="000000"/>
                <w:sz w:val="20"/>
                <w:szCs w:val="20"/>
              </w:rPr>
              <w:t>6, párrafo 3º, fracción II y 19, párrafo 3º de la LDFEM</w:t>
            </w:r>
          </w:p>
        </w:tc>
        <w:tc>
          <w:tcPr>
            <w:tcW w:w="3544" w:type="dxa"/>
          </w:tcPr>
          <w:p w14:paraId="50B6416F" w14:textId="77777777" w:rsidR="00B56B3F" w:rsidRPr="00B56B3F" w:rsidRDefault="00B56B3F" w:rsidP="001F5726">
            <w:pPr>
              <w:jc w:val="both"/>
              <w:rPr>
                <w:rFonts w:ascii="Arial" w:hAnsi="Arial" w:cs="Arial"/>
                <w:color w:val="000000"/>
                <w:sz w:val="20"/>
                <w:szCs w:val="20"/>
              </w:rPr>
            </w:pPr>
            <w:r w:rsidRPr="00B56B3F">
              <w:rPr>
                <w:rFonts w:ascii="Arial" w:hAnsi="Arial" w:cs="Arial"/>
                <w:color w:val="000000"/>
                <w:sz w:val="20"/>
                <w:szCs w:val="20"/>
              </w:rPr>
              <w:t>Las fuentes de recursos necesarias y el monto específico para cubrir el Balance presupuestario de recursos disponibles negativo.</w:t>
            </w:r>
          </w:p>
        </w:tc>
        <w:tc>
          <w:tcPr>
            <w:tcW w:w="2835" w:type="dxa"/>
          </w:tcPr>
          <w:p w14:paraId="7AF92560" w14:textId="77777777" w:rsidR="00B56B3F" w:rsidRPr="00B56B3F" w:rsidRDefault="00B56B3F" w:rsidP="001F5726">
            <w:pPr>
              <w:rPr>
                <w:rFonts w:ascii="Arial" w:hAnsi="Arial" w:cs="Arial"/>
                <w:sz w:val="20"/>
                <w:szCs w:val="20"/>
              </w:rPr>
            </w:pPr>
          </w:p>
        </w:tc>
      </w:tr>
      <w:tr w:rsidR="00B56B3F" w:rsidRPr="00B56B3F" w14:paraId="056802D8" w14:textId="77777777" w:rsidTr="00B56B3F">
        <w:trPr>
          <w:jc w:val="center"/>
        </w:trPr>
        <w:tc>
          <w:tcPr>
            <w:tcW w:w="2263" w:type="dxa"/>
          </w:tcPr>
          <w:p w14:paraId="1A28BD1B" w14:textId="77777777" w:rsidR="00B56B3F" w:rsidRPr="00B56B3F" w:rsidRDefault="00B56B3F" w:rsidP="001F5726">
            <w:pPr>
              <w:rPr>
                <w:rFonts w:ascii="Arial" w:hAnsi="Arial" w:cs="Arial"/>
                <w:color w:val="000000"/>
                <w:sz w:val="20"/>
                <w:szCs w:val="20"/>
              </w:rPr>
            </w:pPr>
            <w:r w:rsidRPr="00B56B3F">
              <w:rPr>
                <w:rFonts w:ascii="Arial" w:hAnsi="Arial" w:cs="Arial"/>
                <w:color w:val="000000"/>
                <w:sz w:val="20"/>
                <w:szCs w:val="20"/>
              </w:rPr>
              <w:t>6, párrafo 3º, fracción III y 19, párrafo 3º de la LDFEM</w:t>
            </w:r>
          </w:p>
        </w:tc>
        <w:tc>
          <w:tcPr>
            <w:tcW w:w="3544" w:type="dxa"/>
          </w:tcPr>
          <w:p w14:paraId="27EB7A58" w14:textId="77777777" w:rsidR="00B56B3F" w:rsidRPr="00B56B3F" w:rsidRDefault="00B56B3F" w:rsidP="001F5726">
            <w:pPr>
              <w:jc w:val="both"/>
              <w:rPr>
                <w:rFonts w:ascii="Arial" w:hAnsi="Arial" w:cs="Arial"/>
                <w:color w:val="000000"/>
                <w:sz w:val="20"/>
                <w:szCs w:val="20"/>
              </w:rPr>
            </w:pPr>
            <w:r w:rsidRPr="00B56B3F">
              <w:rPr>
                <w:rFonts w:ascii="Arial" w:hAnsi="Arial" w:cs="Arial"/>
                <w:color w:val="000000"/>
                <w:sz w:val="20"/>
                <w:szCs w:val="20"/>
              </w:rPr>
              <w:t>El número de ejercicios fiscales y las acciones requeridas para que dicho Balance presupuestario de recursos disponibles negativo sea eliminado y se restablezca el Balance presupuestario de recursos disponibles sostenible.</w:t>
            </w:r>
          </w:p>
        </w:tc>
        <w:tc>
          <w:tcPr>
            <w:tcW w:w="2835" w:type="dxa"/>
          </w:tcPr>
          <w:p w14:paraId="0FC14B07" w14:textId="77777777" w:rsidR="00B56B3F" w:rsidRPr="00B56B3F" w:rsidRDefault="00B56B3F" w:rsidP="001F5726">
            <w:pPr>
              <w:rPr>
                <w:rFonts w:ascii="Arial" w:hAnsi="Arial" w:cs="Arial"/>
                <w:sz w:val="20"/>
                <w:szCs w:val="20"/>
              </w:rPr>
            </w:pPr>
          </w:p>
        </w:tc>
      </w:tr>
    </w:tbl>
    <w:p w14:paraId="4E06A300" w14:textId="347BC631" w:rsidR="00FB790A" w:rsidRDefault="00FB790A" w:rsidP="006611D9">
      <w:pPr>
        <w:spacing w:after="0" w:line="240" w:lineRule="auto"/>
        <w:jc w:val="both"/>
        <w:rPr>
          <w:rFonts w:ascii="Arial" w:hAnsi="Arial" w:cs="Arial"/>
          <w:b/>
        </w:rPr>
      </w:pPr>
    </w:p>
    <w:p w14:paraId="49EE5128" w14:textId="77777777" w:rsidR="005017BC" w:rsidRDefault="005017BC" w:rsidP="0094090C">
      <w:pPr>
        <w:spacing w:after="0" w:line="240" w:lineRule="auto"/>
        <w:jc w:val="both"/>
        <w:rPr>
          <w:rFonts w:ascii="Arial" w:hAnsi="Arial" w:cs="Arial"/>
          <w:b/>
        </w:rPr>
      </w:pPr>
    </w:p>
    <w:p w14:paraId="75A6927D" w14:textId="56AC5614" w:rsidR="0094090C" w:rsidRDefault="006611D9" w:rsidP="0094090C">
      <w:pPr>
        <w:spacing w:after="0" w:line="240" w:lineRule="auto"/>
        <w:jc w:val="both"/>
        <w:rPr>
          <w:rFonts w:ascii="Arial" w:hAnsi="Arial" w:cs="Arial"/>
        </w:rPr>
      </w:pPr>
      <w:r w:rsidRPr="00F879CA">
        <w:rPr>
          <w:rFonts w:ascii="Arial" w:hAnsi="Arial" w:cs="Arial"/>
          <w:b/>
        </w:rPr>
        <w:t>Artículo 3</w:t>
      </w:r>
      <w:r w:rsidR="00941C0E">
        <w:rPr>
          <w:rFonts w:ascii="Arial" w:hAnsi="Arial" w:cs="Arial"/>
          <w:b/>
        </w:rPr>
        <w:t>8</w:t>
      </w:r>
      <w:r w:rsidRPr="00F879CA">
        <w:rPr>
          <w:rFonts w:ascii="Arial" w:hAnsi="Arial" w:cs="Arial"/>
          <w:b/>
        </w:rPr>
        <w:t>.-</w:t>
      </w:r>
      <w:r w:rsidRPr="00F879CA">
        <w:rPr>
          <w:rFonts w:ascii="Arial" w:hAnsi="Arial" w:cs="Arial"/>
        </w:rPr>
        <w:t xml:space="preserve"> </w:t>
      </w:r>
      <w:r w:rsidR="0094090C">
        <w:rPr>
          <w:rFonts w:ascii="Arial" w:hAnsi="Arial" w:cs="Arial"/>
        </w:rPr>
        <w:t xml:space="preserve">En el presente Presupuesto no se cuenta con </w:t>
      </w:r>
      <w:r w:rsidR="0094090C" w:rsidRPr="00F879CA">
        <w:rPr>
          <w:rFonts w:ascii="Arial" w:hAnsi="Arial" w:cs="Arial"/>
        </w:rPr>
        <w:t>deuda pública a corto plazo (menor a un año</w:t>
      </w:r>
      <w:r w:rsidR="0094090C">
        <w:rPr>
          <w:rFonts w:ascii="Arial" w:hAnsi="Arial" w:cs="Arial"/>
        </w:rPr>
        <w:t>).</w:t>
      </w:r>
      <w:r w:rsidR="0094090C" w:rsidRPr="0036233B">
        <w:rPr>
          <w:rFonts w:ascii="Arial" w:hAnsi="Arial" w:cs="Arial"/>
        </w:rPr>
        <w:t xml:space="preserve"> </w:t>
      </w:r>
    </w:p>
    <w:p w14:paraId="2C6F2258" w14:textId="3E856515" w:rsidR="005017BC" w:rsidRDefault="005017BC" w:rsidP="0094090C">
      <w:pPr>
        <w:spacing w:after="0" w:line="240" w:lineRule="auto"/>
        <w:jc w:val="both"/>
        <w:rPr>
          <w:rFonts w:ascii="Arial" w:hAnsi="Arial" w:cs="Arial"/>
        </w:rPr>
      </w:pPr>
    </w:p>
    <w:p w14:paraId="1E83ABAD" w14:textId="3C5DC58B" w:rsidR="005017BC" w:rsidRDefault="005017BC" w:rsidP="0094090C">
      <w:pPr>
        <w:spacing w:after="0" w:line="240" w:lineRule="auto"/>
        <w:jc w:val="both"/>
        <w:rPr>
          <w:rFonts w:ascii="Arial" w:hAnsi="Arial" w:cs="Arial"/>
        </w:rPr>
      </w:pPr>
    </w:p>
    <w:p w14:paraId="74703A16" w14:textId="107160F8" w:rsidR="005017BC" w:rsidRDefault="005017BC" w:rsidP="0094090C">
      <w:pPr>
        <w:spacing w:after="0" w:line="240" w:lineRule="auto"/>
        <w:jc w:val="both"/>
        <w:rPr>
          <w:rFonts w:ascii="Arial" w:hAnsi="Arial" w:cs="Arial"/>
        </w:rPr>
      </w:pPr>
    </w:p>
    <w:p w14:paraId="68A1D10C" w14:textId="22DDBA17" w:rsidR="005017BC" w:rsidRDefault="005017BC" w:rsidP="0094090C">
      <w:pPr>
        <w:spacing w:after="0" w:line="240" w:lineRule="auto"/>
        <w:jc w:val="both"/>
        <w:rPr>
          <w:rFonts w:ascii="Arial" w:hAnsi="Arial" w:cs="Arial"/>
        </w:rPr>
      </w:pPr>
    </w:p>
    <w:p w14:paraId="2F38BA15" w14:textId="77777777" w:rsidR="005017BC" w:rsidRPr="0036233B" w:rsidRDefault="005017BC" w:rsidP="0094090C">
      <w:pPr>
        <w:spacing w:after="0" w:line="240" w:lineRule="auto"/>
        <w:jc w:val="both"/>
        <w:rPr>
          <w:rFonts w:ascii="Arial" w:hAnsi="Arial" w:cs="Arial"/>
        </w:rPr>
      </w:pPr>
    </w:p>
    <w:p w14:paraId="124EC04C" w14:textId="77777777" w:rsidR="0094090C" w:rsidRDefault="0094090C" w:rsidP="0094090C">
      <w:pPr>
        <w:spacing w:after="0" w:line="240" w:lineRule="auto"/>
        <w:jc w:val="both"/>
        <w:rPr>
          <w:rFonts w:ascii="Arial" w:hAnsi="Arial" w:cs="Arial"/>
        </w:rPr>
      </w:pPr>
    </w:p>
    <w:tbl>
      <w:tblPr>
        <w:tblW w:w="8894" w:type="dxa"/>
        <w:jc w:val="center"/>
        <w:tblCellMar>
          <w:left w:w="70" w:type="dxa"/>
          <w:right w:w="70" w:type="dxa"/>
        </w:tblCellMar>
        <w:tblLook w:val="04A0" w:firstRow="1" w:lastRow="0" w:firstColumn="1" w:lastColumn="0" w:noHBand="0" w:noVBand="1"/>
      </w:tblPr>
      <w:tblGrid>
        <w:gridCol w:w="2268"/>
        <w:gridCol w:w="2280"/>
        <w:gridCol w:w="2220"/>
        <w:gridCol w:w="2126"/>
      </w:tblGrid>
      <w:tr w:rsidR="00941C0E" w:rsidRPr="00105363" w14:paraId="4D32E3A0" w14:textId="77777777" w:rsidTr="009334CB">
        <w:trPr>
          <w:trHeight w:val="264"/>
          <w:jc w:val="center"/>
        </w:trPr>
        <w:tc>
          <w:tcPr>
            <w:tcW w:w="8894" w:type="dxa"/>
            <w:gridSpan w:val="4"/>
            <w:tcBorders>
              <w:top w:val="single" w:sz="4" w:space="0" w:color="auto"/>
              <w:left w:val="single" w:sz="4" w:space="0" w:color="auto"/>
              <w:bottom w:val="single" w:sz="4" w:space="0" w:color="auto"/>
              <w:right w:val="single" w:sz="4" w:space="0" w:color="auto"/>
            </w:tcBorders>
            <w:shd w:val="clear" w:color="000000" w:fill="808080"/>
            <w:vAlign w:val="center"/>
            <w:hideMark/>
          </w:tcPr>
          <w:p w14:paraId="19542C44" w14:textId="6609055A" w:rsidR="00941C0E" w:rsidRPr="00105363" w:rsidRDefault="00941C0E" w:rsidP="00941C0E">
            <w:pPr>
              <w:spacing w:after="0" w:line="240" w:lineRule="auto"/>
              <w:jc w:val="center"/>
              <w:rPr>
                <w:rFonts w:ascii="Arial" w:eastAsia="Times New Roman" w:hAnsi="Arial" w:cs="Arial"/>
                <w:b/>
                <w:bCs/>
                <w:color w:val="FFFFFF"/>
                <w:sz w:val="20"/>
                <w:szCs w:val="20"/>
                <w:lang w:eastAsia="es-MX"/>
              </w:rPr>
            </w:pPr>
            <w:r w:rsidRPr="00105363">
              <w:rPr>
                <w:rFonts w:ascii="Arial" w:eastAsia="Times New Roman" w:hAnsi="Arial" w:cs="Arial"/>
                <w:b/>
                <w:bCs/>
                <w:color w:val="FFFFFF"/>
                <w:sz w:val="20"/>
                <w:szCs w:val="20"/>
                <w:lang w:eastAsia="es-MX"/>
              </w:rPr>
              <w:lastRenderedPageBreak/>
              <w:t>DEUDA PÚBLICA A CORTO PLAZO - OBLIGACIONES MENORES A UN AÑO</w:t>
            </w:r>
          </w:p>
        </w:tc>
      </w:tr>
      <w:tr w:rsidR="00941C0E" w:rsidRPr="00105363" w14:paraId="1CEFF5D4" w14:textId="77777777" w:rsidTr="009334CB">
        <w:trPr>
          <w:trHeight w:val="264"/>
          <w:jc w:val="center"/>
        </w:trPr>
        <w:tc>
          <w:tcPr>
            <w:tcW w:w="4548"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3453506F" w14:textId="6A4B530C" w:rsidR="00941C0E" w:rsidRPr="00105363" w:rsidRDefault="00941C0E" w:rsidP="00941C0E">
            <w:pPr>
              <w:spacing w:after="0" w:line="240" w:lineRule="auto"/>
              <w:jc w:val="center"/>
              <w:rPr>
                <w:rFonts w:ascii="Arial" w:eastAsia="Times New Roman" w:hAnsi="Arial" w:cs="Arial"/>
                <w:b/>
                <w:bCs/>
                <w:color w:val="FFFFFF"/>
                <w:sz w:val="20"/>
                <w:szCs w:val="20"/>
                <w:lang w:eastAsia="es-MX"/>
              </w:rPr>
            </w:pPr>
            <w:r w:rsidRPr="00105363">
              <w:rPr>
                <w:rFonts w:ascii="Arial" w:eastAsia="Times New Roman" w:hAnsi="Arial" w:cs="Arial"/>
                <w:b/>
                <w:bCs/>
                <w:color w:val="FFFFFF"/>
                <w:sz w:val="20"/>
                <w:szCs w:val="20"/>
                <w:lang w:eastAsia="es-MX"/>
              </w:rPr>
              <w:t>ENTIDAD PÚBLICA:</w:t>
            </w:r>
          </w:p>
        </w:tc>
        <w:tc>
          <w:tcPr>
            <w:tcW w:w="4346" w:type="dxa"/>
            <w:gridSpan w:val="2"/>
            <w:tcBorders>
              <w:top w:val="single" w:sz="4" w:space="0" w:color="auto"/>
              <w:left w:val="nil"/>
              <w:bottom w:val="single" w:sz="4" w:space="0" w:color="auto"/>
              <w:right w:val="single" w:sz="4" w:space="0" w:color="auto"/>
            </w:tcBorders>
            <w:shd w:val="clear" w:color="000000" w:fill="808080"/>
            <w:noWrap/>
            <w:vAlign w:val="center"/>
            <w:hideMark/>
          </w:tcPr>
          <w:p w14:paraId="7B418DF5" w14:textId="42B99975" w:rsidR="00941C0E" w:rsidRPr="00105363" w:rsidRDefault="00941C0E" w:rsidP="00941C0E">
            <w:pPr>
              <w:spacing w:after="0" w:line="240" w:lineRule="auto"/>
              <w:jc w:val="center"/>
              <w:rPr>
                <w:rFonts w:ascii="Arial" w:eastAsia="Times New Roman" w:hAnsi="Arial" w:cs="Arial"/>
                <w:b/>
                <w:bCs/>
                <w:color w:val="FFFFFF"/>
                <w:sz w:val="20"/>
                <w:szCs w:val="20"/>
                <w:lang w:eastAsia="es-MX"/>
              </w:rPr>
            </w:pPr>
            <w:r w:rsidRPr="00105363">
              <w:rPr>
                <w:rFonts w:ascii="Arial" w:eastAsia="Times New Roman" w:hAnsi="Arial" w:cs="Arial"/>
                <w:b/>
                <w:bCs/>
                <w:color w:val="FFFFFF"/>
                <w:sz w:val="20"/>
                <w:szCs w:val="20"/>
                <w:lang w:eastAsia="es-MX"/>
              </w:rPr>
              <w:t>(NOMBRE)</w:t>
            </w:r>
          </w:p>
        </w:tc>
      </w:tr>
      <w:tr w:rsidR="00941C0E" w:rsidRPr="00105363" w14:paraId="261DA7A0" w14:textId="77777777" w:rsidTr="00941C0E">
        <w:trPr>
          <w:trHeight w:val="264"/>
          <w:jc w:val="center"/>
        </w:trPr>
        <w:tc>
          <w:tcPr>
            <w:tcW w:w="4548"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3CB68960" w14:textId="1EC5BD8A" w:rsidR="00941C0E" w:rsidRPr="00105363" w:rsidRDefault="00941C0E" w:rsidP="00941C0E">
            <w:pPr>
              <w:spacing w:after="0" w:line="240" w:lineRule="auto"/>
              <w:jc w:val="center"/>
              <w:rPr>
                <w:rFonts w:ascii="Arial" w:eastAsia="Times New Roman" w:hAnsi="Arial" w:cs="Arial"/>
                <w:b/>
                <w:bCs/>
                <w:color w:val="FFFFFF"/>
                <w:sz w:val="20"/>
                <w:szCs w:val="20"/>
                <w:lang w:eastAsia="es-MX"/>
              </w:rPr>
            </w:pPr>
            <w:r w:rsidRPr="00105363">
              <w:rPr>
                <w:rFonts w:ascii="Arial" w:eastAsia="Times New Roman" w:hAnsi="Arial" w:cs="Arial"/>
                <w:b/>
                <w:bCs/>
                <w:color w:val="FFFFFF"/>
                <w:sz w:val="20"/>
                <w:szCs w:val="20"/>
                <w:lang w:eastAsia="es-MX"/>
              </w:rPr>
              <w:t>EJERCICIO FISCAL:</w:t>
            </w:r>
          </w:p>
        </w:tc>
        <w:tc>
          <w:tcPr>
            <w:tcW w:w="4346" w:type="dxa"/>
            <w:gridSpan w:val="2"/>
            <w:tcBorders>
              <w:top w:val="single" w:sz="4" w:space="0" w:color="auto"/>
              <w:left w:val="nil"/>
              <w:bottom w:val="single" w:sz="4" w:space="0" w:color="auto"/>
              <w:right w:val="single" w:sz="4" w:space="0" w:color="auto"/>
            </w:tcBorders>
            <w:shd w:val="clear" w:color="000000" w:fill="808080"/>
            <w:noWrap/>
            <w:vAlign w:val="center"/>
            <w:hideMark/>
          </w:tcPr>
          <w:p w14:paraId="41C10D07" w14:textId="2981A46E" w:rsidR="00941C0E" w:rsidRPr="00105363" w:rsidRDefault="000E2D17" w:rsidP="00941C0E">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2022</w:t>
            </w:r>
          </w:p>
        </w:tc>
      </w:tr>
      <w:tr w:rsidR="00105363" w:rsidRPr="00105363" w14:paraId="3A613A71" w14:textId="77777777" w:rsidTr="009334CB">
        <w:trPr>
          <w:trHeight w:val="757"/>
          <w:jc w:val="center"/>
        </w:trPr>
        <w:tc>
          <w:tcPr>
            <w:tcW w:w="2268" w:type="dxa"/>
            <w:tcBorders>
              <w:top w:val="nil"/>
              <w:left w:val="single" w:sz="4" w:space="0" w:color="auto"/>
              <w:bottom w:val="single" w:sz="4" w:space="0" w:color="auto"/>
              <w:right w:val="single" w:sz="4" w:space="0" w:color="auto"/>
            </w:tcBorders>
            <w:shd w:val="clear" w:color="000000" w:fill="BFBFBF"/>
            <w:vAlign w:val="center"/>
            <w:hideMark/>
          </w:tcPr>
          <w:p w14:paraId="5AB4760C" w14:textId="76C280FD" w:rsidR="00105363" w:rsidRPr="00105363" w:rsidRDefault="00105363" w:rsidP="00105363">
            <w:pPr>
              <w:spacing w:after="0" w:line="240" w:lineRule="auto"/>
              <w:jc w:val="center"/>
              <w:rPr>
                <w:rFonts w:ascii="Arial" w:eastAsia="Times New Roman" w:hAnsi="Arial" w:cs="Arial"/>
                <w:b/>
                <w:bCs/>
                <w:color w:val="000000"/>
                <w:sz w:val="20"/>
                <w:szCs w:val="20"/>
                <w:lang w:eastAsia="es-MX"/>
              </w:rPr>
            </w:pPr>
            <w:r w:rsidRPr="00105363">
              <w:rPr>
                <w:rFonts w:ascii="Arial" w:eastAsia="Times New Roman" w:hAnsi="Arial" w:cs="Arial"/>
                <w:b/>
                <w:bCs/>
                <w:color w:val="000000"/>
                <w:sz w:val="20"/>
                <w:szCs w:val="20"/>
                <w:lang w:eastAsia="es-MX"/>
              </w:rPr>
              <w:t>Monto en Pesos Estimado a Solicitar en Obligaciones a Co</w:t>
            </w:r>
            <w:r w:rsidR="000E2D17">
              <w:rPr>
                <w:rFonts w:ascii="Arial" w:eastAsia="Times New Roman" w:hAnsi="Arial" w:cs="Arial"/>
                <w:b/>
                <w:bCs/>
                <w:color w:val="000000"/>
                <w:sz w:val="20"/>
                <w:szCs w:val="20"/>
                <w:lang w:eastAsia="es-MX"/>
              </w:rPr>
              <w:t>rto Plazo para el Ejercicio 2022</w:t>
            </w:r>
          </w:p>
        </w:tc>
        <w:tc>
          <w:tcPr>
            <w:tcW w:w="2280" w:type="dxa"/>
            <w:tcBorders>
              <w:top w:val="nil"/>
              <w:left w:val="nil"/>
              <w:bottom w:val="single" w:sz="4" w:space="0" w:color="auto"/>
              <w:right w:val="single" w:sz="4" w:space="0" w:color="auto"/>
            </w:tcBorders>
            <w:shd w:val="clear" w:color="000000" w:fill="BFBFBF"/>
            <w:vAlign w:val="center"/>
            <w:hideMark/>
          </w:tcPr>
          <w:p w14:paraId="58218ACA" w14:textId="5EEC4C97" w:rsidR="00105363" w:rsidRPr="00105363" w:rsidRDefault="00105363" w:rsidP="000E2D17">
            <w:pPr>
              <w:spacing w:after="0" w:line="240" w:lineRule="auto"/>
              <w:jc w:val="center"/>
              <w:rPr>
                <w:rFonts w:ascii="Arial" w:eastAsia="Times New Roman" w:hAnsi="Arial" w:cs="Arial"/>
                <w:b/>
                <w:bCs/>
                <w:color w:val="000000"/>
                <w:sz w:val="20"/>
                <w:szCs w:val="20"/>
                <w:lang w:eastAsia="es-MX"/>
              </w:rPr>
            </w:pPr>
            <w:r w:rsidRPr="00105363">
              <w:rPr>
                <w:rFonts w:ascii="Arial" w:eastAsia="Times New Roman" w:hAnsi="Arial" w:cs="Arial"/>
                <w:b/>
                <w:bCs/>
                <w:color w:val="000000"/>
                <w:sz w:val="20"/>
                <w:szCs w:val="20"/>
                <w:lang w:eastAsia="es-MX"/>
              </w:rPr>
              <w:t>Monto Total Ap</w:t>
            </w:r>
            <w:r w:rsidR="000E2D17">
              <w:rPr>
                <w:rFonts w:ascii="Arial" w:eastAsia="Times New Roman" w:hAnsi="Arial" w:cs="Arial"/>
                <w:b/>
                <w:bCs/>
                <w:color w:val="000000"/>
                <w:sz w:val="20"/>
                <w:szCs w:val="20"/>
                <w:lang w:eastAsia="es-MX"/>
              </w:rPr>
              <w:t>robado en la Ley de Ingresos 2022</w:t>
            </w:r>
            <w:r w:rsidRPr="00105363">
              <w:rPr>
                <w:rFonts w:ascii="Arial" w:eastAsia="Times New Roman" w:hAnsi="Arial" w:cs="Arial"/>
                <w:b/>
                <w:bCs/>
                <w:color w:val="000000"/>
                <w:sz w:val="20"/>
                <w:szCs w:val="20"/>
                <w:lang w:eastAsia="es-MX"/>
              </w:rPr>
              <w:t>, Sin Financiamientos</w:t>
            </w:r>
          </w:p>
        </w:tc>
        <w:tc>
          <w:tcPr>
            <w:tcW w:w="2220" w:type="dxa"/>
            <w:tcBorders>
              <w:top w:val="nil"/>
              <w:left w:val="nil"/>
              <w:bottom w:val="single" w:sz="4" w:space="0" w:color="auto"/>
              <w:right w:val="single" w:sz="4" w:space="0" w:color="auto"/>
            </w:tcBorders>
            <w:shd w:val="clear" w:color="000000" w:fill="BFBFBF"/>
            <w:vAlign w:val="center"/>
            <w:hideMark/>
          </w:tcPr>
          <w:p w14:paraId="19D65ED2" w14:textId="5EC46E7C" w:rsidR="00105363" w:rsidRPr="00105363" w:rsidRDefault="00105363" w:rsidP="00105363">
            <w:pPr>
              <w:spacing w:after="0" w:line="240" w:lineRule="auto"/>
              <w:jc w:val="center"/>
              <w:rPr>
                <w:rFonts w:ascii="Arial" w:eastAsia="Times New Roman" w:hAnsi="Arial" w:cs="Arial"/>
                <w:b/>
                <w:bCs/>
                <w:color w:val="000000"/>
                <w:sz w:val="20"/>
                <w:szCs w:val="20"/>
                <w:lang w:eastAsia="es-MX"/>
              </w:rPr>
            </w:pPr>
            <w:r w:rsidRPr="00105363">
              <w:rPr>
                <w:rFonts w:ascii="Arial" w:eastAsia="Times New Roman" w:hAnsi="Arial" w:cs="Arial"/>
                <w:b/>
                <w:bCs/>
                <w:color w:val="000000"/>
                <w:sz w:val="20"/>
                <w:szCs w:val="20"/>
                <w:lang w:eastAsia="es-MX"/>
              </w:rPr>
              <w:t>Destino de la Obligación o Financiamiento a Corto Plazo</w:t>
            </w:r>
          </w:p>
        </w:tc>
        <w:tc>
          <w:tcPr>
            <w:tcW w:w="2126" w:type="dxa"/>
            <w:tcBorders>
              <w:top w:val="nil"/>
              <w:left w:val="nil"/>
              <w:bottom w:val="single" w:sz="4" w:space="0" w:color="auto"/>
              <w:right w:val="single" w:sz="4" w:space="0" w:color="auto"/>
            </w:tcBorders>
            <w:shd w:val="clear" w:color="000000" w:fill="BFBFBF"/>
            <w:vAlign w:val="center"/>
            <w:hideMark/>
          </w:tcPr>
          <w:p w14:paraId="5000664B" w14:textId="208BFC8F" w:rsidR="00105363" w:rsidRPr="00105363" w:rsidRDefault="00105363" w:rsidP="00105363">
            <w:pPr>
              <w:spacing w:after="0" w:line="240" w:lineRule="auto"/>
              <w:jc w:val="center"/>
              <w:rPr>
                <w:rFonts w:ascii="Arial" w:eastAsia="Times New Roman" w:hAnsi="Arial" w:cs="Arial"/>
                <w:b/>
                <w:bCs/>
                <w:color w:val="000000"/>
                <w:sz w:val="20"/>
                <w:szCs w:val="20"/>
                <w:lang w:eastAsia="es-MX"/>
              </w:rPr>
            </w:pPr>
            <w:r w:rsidRPr="00105363">
              <w:rPr>
                <w:rFonts w:ascii="Arial" w:eastAsia="Times New Roman" w:hAnsi="Arial" w:cs="Arial"/>
                <w:b/>
                <w:bCs/>
                <w:color w:val="000000"/>
                <w:sz w:val="20"/>
                <w:szCs w:val="20"/>
                <w:lang w:eastAsia="es-MX"/>
              </w:rPr>
              <w:t>Fuente de Garantía</w:t>
            </w:r>
          </w:p>
        </w:tc>
      </w:tr>
      <w:tr w:rsidR="009334CB" w:rsidRPr="00105363" w14:paraId="2553EEB6" w14:textId="77777777" w:rsidTr="0094090C">
        <w:trPr>
          <w:trHeight w:val="158"/>
          <w:jc w:val="center"/>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3F0BC9CE" w14:textId="591B67B7" w:rsidR="009334CB" w:rsidRPr="00105363" w:rsidRDefault="009334CB" w:rsidP="009334CB">
            <w:pPr>
              <w:spacing w:after="0" w:line="240" w:lineRule="auto"/>
              <w:jc w:val="right"/>
              <w:rPr>
                <w:rFonts w:ascii="Arial" w:eastAsia="Times New Roman" w:hAnsi="Arial" w:cs="Arial"/>
                <w:color w:val="000000"/>
                <w:sz w:val="20"/>
                <w:szCs w:val="20"/>
                <w:lang w:eastAsia="es-MX"/>
              </w:rPr>
            </w:pPr>
            <w:r w:rsidRPr="00105363">
              <w:rPr>
                <w:rFonts w:ascii="Arial" w:eastAsia="Times New Roman" w:hAnsi="Arial" w:cs="Arial"/>
                <w:color w:val="000000"/>
                <w:sz w:val="20"/>
                <w:szCs w:val="20"/>
                <w:lang w:eastAsia="es-MX"/>
              </w:rPr>
              <w:t>$0.00</w:t>
            </w:r>
          </w:p>
        </w:tc>
        <w:tc>
          <w:tcPr>
            <w:tcW w:w="2280" w:type="dxa"/>
            <w:tcBorders>
              <w:top w:val="nil"/>
              <w:left w:val="nil"/>
              <w:bottom w:val="single" w:sz="4" w:space="0" w:color="auto"/>
              <w:right w:val="single" w:sz="4" w:space="0" w:color="auto"/>
            </w:tcBorders>
            <w:shd w:val="clear" w:color="000000" w:fill="F2F2F2"/>
            <w:vAlign w:val="center"/>
            <w:hideMark/>
          </w:tcPr>
          <w:p w14:paraId="4249CBFD" w14:textId="5002C234" w:rsidR="009334CB" w:rsidRPr="00105363" w:rsidRDefault="009334CB" w:rsidP="009334CB">
            <w:pPr>
              <w:spacing w:after="0" w:line="240" w:lineRule="auto"/>
              <w:jc w:val="right"/>
              <w:rPr>
                <w:rFonts w:ascii="Arial" w:eastAsia="Times New Roman" w:hAnsi="Arial" w:cs="Arial"/>
                <w:color w:val="000000"/>
                <w:sz w:val="20"/>
                <w:szCs w:val="20"/>
                <w:lang w:eastAsia="es-MX"/>
              </w:rPr>
            </w:pPr>
            <w:r w:rsidRPr="00105363">
              <w:rPr>
                <w:rFonts w:ascii="Arial" w:eastAsia="Times New Roman" w:hAnsi="Arial" w:cs="Arial"/>
                <w:color w:val="000000"/>
                <w:sz w:val="20"/>
                <w:szCs w:val="20"/>
                <w:lang w:eastAsia="es-MX"/>
              </w:rPr>
              <w:t>$</w:t>
            </w:r>
            <w:r w:rsidR="003A1DF8">
              <w:rPr>
                <w:rFonts w:ascii="Arial" w:eastAsia="Times New Roman" w:hAnsi="Arial" w:cs="Arial"/>
                <w:color w:val="000000"/>
                <w:sz w:val="20"/>
                <w:szCs w:val="20"/>
                <w:lang w:eastAsia="es-MX"/>
              </w:rPr>
              <w:t>212,259,437.35</w:t>
            </w:r>
          </w:p>
        </w:tc>
        <w:tc>
          <w:tcPr>
            <w:tcW w:w="2220" w:type="dxa"/>
            <w:tcBorders>
              <w:top w:val="nil"/>
              <w:left w:val="nil"/>
              <w:bottom w:val="single" w:sz="4" w:space="0" w:color="auto"/>
              <w:right w:val="single" w:sz="4" w:space="0" w:color="auto"/>
            </w:tcBorders>
            <w:shd w:val="clear" w:color="auto" w:fill="auto"/>
            <w:vAlign w:val="center"/>
            <w:hideMark/>
          </w:tcPr>
          <w:p w14:paraId="24236ED2" w14:textId="4F2E560E" w:rsidR="009334CB" w:rsidRPr="00105363" w:rsidRDefault="009334CB" w:rsidP="009334CB">
            <w:pPr>
              <w:spacing w:after="0" w:line="240" w:lineRule="auto"/>
              <w:jc w:val="center"/>
              <w:rPr>
                <w:rFonts w:ascii="Arial" w:eastAsia="Times New Roman" w:hAnsi="Arial" w:cs="Arial"/>
                <w:color w:val="000000"/>
                <w:sz w:val="20"/>
                <w:szCs w:val="20"/>
                <w:lang w:eastAsia="es-MX"/>
              </w:rPr>
            </w:pPr>
          </w:p>
        </w:tc>
        <w:tc>
          <w:tcPr>
            <w:tcW w:w="2126" w:type="dxa"/>
            <w:tcBorders>
              <w:top w:val="nil"/>
              <w:left w:val="nil"/>
              <w:bottom w:val="single" w:sz="4" w:space="0" w:color="auto"/>
              <w:right w:val="single" w:sz="4" w:space="0" w:color="auto"/>
            </w:tcBorders>
            <w:shd w:val="clear" w:color="auto" w:fill="auto"/>
            <w:vAlign w:val="center"/>
            <w:hideMark/>
          </w:tcPr>
          <w:p w14:paraId="7E5F33D2" w14:textId="3FA84169" w:rsidR="009334CB" w:rsidRPr="00105363" w:rsidRDefault="009334CB" w:rsidP="009334CB">
            <w:pPr>
              <w:spacing w:after="0" w:line="240" w:lineRule="auto"/>
              <w:jc w:val="center"/>
              <w:rPr>
                <w:rFonts w:ascii="Arial" w:eastAsia="Times New Roman" w:hAnsi="Arial" w:cs="Arial"/>
                <w:color w:val="000000"/>
                <w:sz w:val="20"/>
                <w:szCs w:val="20"/>
                <w:lang w:eastAsia="es-MX"/>
              </w:rPr>
            </w:pPr>
          </w:p>
        </w:tc>
      </w:tr>
    </w:tbl>
    <w:p w14:paraId="131EE066" w14:textId="77777777" w:rsidR="009334CB" w:rsidRDefault="009334CB" w:rsidP="00D83EA5">
      <w:pPr>
        <w:spacing w:after="0" w:line="240" w:lineRule="auto"/>
        <w:jc w:val="both"/>
        <w:rPr>
          <w:rFonts w:ascii="Arial" w:hAnsi="Arial" w:cs="Arial"/>
        </w:rPr>
      </w:pPr>
    </w:p>
    <w:tbl>
      <w:tblPr>
        <w:tblW w:w="8838" w:type="dxa"/>
        <w:jc w:val="center"/>
        <w:tblCellMar>
          <w:left w:w="70" w:type="dxa"/>
          <w:right w:w="70" w:type="dxa"/>
        </w:tblCellMar>
        <w:tblLook w:val="04A0" w:firstRow="1" w:lastRow="0" w:firstColumn="1" w:lastColumn="0" w:noHBand="0" w:noVBand="1"/>
      </w:tblPr>
      <w:tblGrid>
        <w:gridCol w:w="8838"/>
      </w:tblGrid>
      <w:tr w:rsidR="009334CB" w:rsidRPr="00105363" w14:paraId="183C0FFB" w14:textId="77777777" w:rsidTr="003A1DF8">
        <w:trPr>
          <w:trHeight w:val="264"/>
          <w:jc w:val="center"/>
        </w:trPr>
        <w:tc>
          <w:tcPr>
            <w:tcW w:w="8838" w:type="dxa"/>
            <w:tcBorders>
              <w:top w:val="nil"/>
              <w:left w:val="nil"/>
              <w:bottom w:val="nil"/>
              <w:right w:val="nil"/>
            </w:tcBorders>
            <w:shd w:val="clear" w:color="000000" w:fill="FFFFFF"/>
            <w:noWrap/>
            <w:vAlign w:val="bottom"/>
            <w:hideMark/>
          </w:tcPr>
          <w:p w14:paraId="35A4471F" w14:textId="370E44E4" w:rsidR="003A1DF8" w:rsidRDefault="003A1DF8" w:rsidP="00105363">
            <w:pPr>
              <w:spacing w:after="0" w:line="240" w:lineRule="auto"/>
              <w:jc w:val="both"/>
              <w:rPr>
                <w:rFonts w:ascii="Arial" w:eastAsia="Times New Roman" w:hAnsi="Arial" w:cs="Arial"/>
                <w:bCs/>
                <w:color w:val="000000"/>
                <w:sz w:val="20"/>
                <w:szCs w:val="20"/>
                <w:lang w:eastAsia="es-MX"/>
              </w:rPr>
            </w:pPr>
            <w:r w:rsidRPr="00105363">
              <w:rPr>
                <w:rFonts w:ascii="Arial" w:eastAsia="Times New Roman" w:hAnsi="Arial" w:cs="Arial"/>
                <w:bCs/>
                <w:color w:val="000000"/>
                <w:sz w:val="20"/>
                <w:szCs w:val="20"/>
                <w:lang w:eastAsia="es-MX"/>
              </w:rPr>
              <w:t>Artículo 30, fracción I de Ley de Disciplina Financiera de las Entidades Federativas y los Municipios</w:t>
            </w:r>
          </w:p>
          <w:tbl>
            <w:tblPr>
              <w:tblW w:w="8698" w:type="dxa"/>
              <w:tblCellMar>
                <w:left w:w="70" w:type="dxa"/>
                <w:right w:w="70" w:type="dxa"/>
              </w:tblCellMar>
              <w:tblLook w:val="04A0" w:firstRow="1" w:lastRow="0" w:firstColumn="1" w:lastColumn="0" w:noHBand="0" w:noVBand="1"/>
            </w:tblPr>
            <w:tblGrid>
              <w:gridCol w:w="4951"/>
              <w:gridCol w:w="241"/>
              <w:gridCol w:w="241"/>
              <w:gridCol w:w="3255"/>
            </w:tblGrid>
            <w:tr w:rsidR="003A1DF8" w:rsidRPr="003A1DF8" w14:paraId="0BB8DCD4" w14:textId="77777777" w:rsidTr="003A1DF8">
              <w:trPr>
                <w:trHeight w:val="255"/>
              </w:trPr>
              <w:tc>
                <w:tcPr>
                  <w:tcW w:w="5439" w:type="dxa"/>
                  <w:gridSpan w:val="3"/>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11590681" w14:textId="77777777" w:rsidR="003A1DF8" w:rsidRPr="003A1DF8" w:rsidRDefault="003A1DF8" w:rsidP="003A1DF8">
                  <w:pPr>
                    <w:spacing w:after="0" w:line="240" w:lineRule="auto"/>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Monto Total de Ingresos sin Contar Financiamientos para el Ejercicio 2022</w:t>
                  </w:r>
                </w:p>
              </w:tc>
              <w:tc>
                <w:tcPr>
                  <w:tcW w:w="3259" w:type="dxa"/>
                  <w:tcBorders>
                    <w:top w:val="single" w:sz="4" w:space="0" w:color="auto"/>
                    <w:left w:val="nil"/>
                    <w:bottom w:val="single" w:sz="4" w:space="0" w:color="auto"/>
                    <w:right w:val="single" w:sz="4" w:space="0" w:color="auto"/>
                  </w:tcBorders>
                  <w:shd w:val="clear" w:color="000000" w:fill="F2F2F2"/>
                  <w:noWrap/>
                  <w:vAlign w:val="bottom"/>
                  <w:hideMark/>
                </w:tcPr>
                <w:p w14:paraId="1F5B46D3" w14:textId="77777777" w:rsidR="003A1DF8" w:rsidRPr="003A1DF8" w:rsidRDefault="003A1DF8" w:rsidP="003A1DF8">
                  <w:pPr>
                    <w:spacing w:after="0" w:line="240" w:lineRule="auto"/>
                    <w:jc w:val="right"/>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$212,259,437.35</w:t>
                  </w:r>
                </w:p>
              </w:tc>
            </w:tr>
            <w:tr w:rsidR="003A1DF8" w:rsidRPr="003A1DF8" w14:paraId="1EB8A6F8" w14:textId="77777777" w:rsidTr="003A1DF8">
              <w:trPr>
                <w:trHeight w:val="255"/>
              </w:trPr>
              <w:tc>
                <w:tcPr>
                  <w:tcW w:w="5198" w:type="dxa"/>
                  <w:gridSpan w:val="2"/>
                  <w:tcBorders>
                    <w:top w:val="single" w:sz="4" w:space="0" w:color="auto"/>
                    <w:left w:val="single" w:sz="4" w:space="0" w:color="auto"/>
                    <w:bottom w:val="single" w:sz="4" w:space="0" w:color="auto"/>
                    <w:right w:val="nil"/>
                  </w:tcBorders>
                  <w:shd w:val="clear" w:color="000000" w:fill="F2F2F2"/>
                  <w:noWrap/>
                  <w:vAlign w:val="bottom"/>
                  <w:hideMark/>
                </w:tcPr>
                <w:p w14:paraId="4DFC7221" w14:textId="77777777" w:rsidR="003A1DF8" w:rsidRPr="003A1DF8" w:rsidRDefault="003A1DF8" w:rsidP="003A1DF8">
                  <w:pPr>
                    <w:spacing w:after="0" w:line="240" w:lineRule="auto"/>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Monto Estimado de Deudas a Corto Plazo a Adquirirse</w:t>
                  </w:r>
                </w:p>
              </w:tc>
              <w:tc>
                <w:tcPr>
                  <w:tcW w:w="241" w:type="dxa"/>
                  <w:tcBorders>
                    <w:top w:val="nil"/>
                    <w:left w:val="nil"/>
                    <w:bottom w:val="single" w:sz="4" w:space="0" w:color="auto"/>
                    <w:right w:val="single" w:sz="4" w:space="0" w:color="auto"/>
                  </w:tcBorders>
                  <w:shd w:val="clear" w:color="000000" w:fill="F2F2F2"/>
                  <w:noWrap/>
                  <w:vAlign w:val="bottom"/>
                  <w:hideMark/>
                </w:tcPr>
                <w:p w14:paraId="68B32FE8" w14:textId="77777777" w:rsidR="003A1DF8" w:rsidRPr="003A1DF8" w:rsidRDefault="003A1DF8" w:rsidP="003A1DF8">
                  <w:pPr>
                    <w:spacing w:after="0" w:line="240" w:lineRule="auto"/>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w:t>
                  </w:r>
                </w:p>
              </w:tc>
              <w:tc>
                <w:tcPr>
                  <w:tcW w:w="3259" w:type="dxa"/>
                  <w:tcBorders>
                    <w:top w:val="nil"/>
                    <w:left w:val="nil"/>
                    <w:bottom w:val="single" w:sz="4" w:space="0" w:color="auto"/>
                    <w:right w:val="single" w:sz="4" w:space="0" w:color="auto"/>
                  </w:tcBorders>
                  <w:shd w:val="clear" w:color="000000" w:fill="F2F2F2"/>
                  <w:noWrap/>
                  <w:vAlign w:val="bottom"/>
                  <w:hideMark/>
                </w:tcPr>
                <w:p w14:paraId="3D41C1E8" w14:textId="77777777" w:rsidR="003A1DF8" w:rsidRPr="003A1DF8" w:rsidRDefault="003A1DF8" w:rsidP="003A1DF8">
                  <w:pPr>
                    <w:spacing w:after="0" w:line="240" w:lineRule="auto"/>
                    <w:jc w:val="right"/>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$0.00</w:t>
                  </w:r>
                </w:p>
              </w:tc>
            </w:tr>
            <w:tr w:rsidR="003A1DF8" w:rsidRPr="003A1DF8" w14:paraId="7269A705" w14:textId="77777777" w:rsidTr="003A1DF8">
              <w:trPr>
                <w:trHeight w:val="255"/>
              </w:trPr>
              <w:tc>
                <w:tcPr>
                  <w:tcW w:w="4957" w:type="dxa"/>
                  <w:tcBorders>
                    <w:top w:val="nil"/>
                    <w:left w:val="single" w:sz="4" w:space="0" w:color="auto"/>
                    <w:bottom w:val="single" w:sz="4" w:space="0" w:color="auto"/>
                    <w:right w:val="nil"/>
                  </w:tcBorders>
                  <w:shd w:val="clear" w:color="000000" w:fill="F2F2F2"/>
                  <w:noWrap/>
                  <w:vAlign w:val="bottom"/>
                  <w:hideMark/>
                </w:tcPr>
                <w:p w14:paraId="2CEA28B9" w14:textId="77777777" w:rsidR="003A1DF8" w:rsidRPr="003A1DF8" w:rsidRDefault="003A1DF8" w:rsidP="003A1DF8">
                  <w:pPr>
                    <w:spacing w:after="0" w:line="240" w:lineRule="auto"/>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Porcentaje Límite: 6%</w:t>
                  </w:r>
                </w:p>
              </w:tc>
              <w:tc>
                <w:tcPr>
                  <w:tcW w:w="241" w:type="dxa"/>
                  <w:tcBorders>
                    <w:top w:val="nil"/>
                    <w:left w:val="nil"/>
                    <w:bottom w:val="single" w:sz="4" w:space="0" w:color="auto"/>
                    <w:right w:val="nil"/>
                  </w:tcBorders>
                  <w:shd w:val="clear" w:color="000000" w:fill="F2F2F2"/>
                  <w:noWrap/>
                  <w:vAlign w:val="bottom"/>
                  <w:hideMark/>
                </w:tcPr>
                <w:p w14:paraId="2E2916A0" w14:textId="77777777" w:rsidR="003A1DF8" w:rsidRPr="003A1DF8" w:rsidRDefault="003A1DF8" w:rsidP="003A1DF8">
                  <w:pPr>
                    <w:spacing w:after="0" w:line="240" w:lineRule="auto"/>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w:t>
                  </w:r>
                </w:p>
              </w:tc>
              <w:tc>
                <w:tcPr>
                  <w:tcW w:w="241" w:type="dxa"/>
                  <w:tcBorders>
                    <w:top w:val="nil"/>
                    <w:left w:val="nil"/>
                    <w:bottom w:val="single" w:sz="4" w:space="0" w:color="auto"/>
                    <w:right w:val="single" w:sz="4" w:space="0" w:color="auto"/>
                  </w:tcBorders>
                  <w:shd w:val="clear" w:color="000000" w:fill="F2F2F2"/>
                  <w:noWrap/>
                  <w:vAlign w:val="bottom"/>
                  <w:hideMark/>
                </w:tcPr>
                <w:p w14:paraId="7955D4A9" w14:textId="77777777" w:rsidR="003A1DF8" w:rsidRPr="003A1DF8" w:rsidRDefault="003A1DF8" w:rsidP="003A1DF8">
                  <w:pPr>
                    <w:spacing w:after="0" w:line="240" w:lineRule="auto"/>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w:t>
                  </w:r>
                </w:p>
              </w:tc>
              <w:tc>
                <w:tcPr>
                  <w:tcW w:w="3259" w:type="dxa"/>
                  <w:tcBorders>
                    <w:top w:val="nil"/>
                    <w:left w:val="nil"/>
                    <w:bottom w:val="single" w:sz="4" w:space="0" w:color="auto"/>
                    <w:right w:val="single" w:sz="4" w:space="0" w:color="auto"/>
                  </w:tcBorders>
                  <w:shd w:val="clear" w:color="000000" w:fill="F2F2F2"/>
                  <w:noWrap/>
                  <w:vAlign w:val="bottom"/>
                  <w:hideMark/>
                </w:tcPr>
                <w:p w14:paraId="6CCC3DBF" w14:textId="77777777" w:rsidR="003A1DF8" w:rsidRPr="003A1DF8" w:rsidRDefault="003A1DF8" w:rsidP="003A1DF8">
                  <w:pPr>
                    <w:spacing w:after="0" w:line="240" w:lineRule="auto"/>
                    <w:jc w:val="right"/>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$12,735,566.24</w:t>
                  </w:r>
                </w:p>
              </w:tc>
            </w:tr>
            <w:tr w:rsidR="003A1DF8" w:rsidRPr="003A1DF8" w14:paraId="7D339E48" w14:textId="77777777" w:rsidTr="003A1DF8">
              <w:trPr>
                <w:trHeight w:val="255"/>
              </w:trPr>
              <w:tc>
                <w:tcPr>
                  <w:tcW w:w="4957" w:type="dxa"/>
                  <w:tcBorders>
                    <w:top w:val="nil"/>
                    <w:left w:val="single" w:sz="4" w:space="0" w:color="auto"/>
                    <w:bottom w:val="single" w:sz="4" w:space="0" w:color="auto"/>
                    <w:right w:val="nil"/>
                  </w:tcBorders>
                  <w:shd w:val="clear" w:color="000000" w:fill="F2F2F2"/>
                  <w:noWrap/>
                  <w:vAlign w:val="bottom"/>
                  <w:hideMark/>
                </w:tcPr>
                <w:p w14:paraId="5A39548A" w14:textId="77777777" w:rsidR="003A1DF8" w:rsidRPr="003A1DF8" w:rsidRDefault="003A1DF8" w:rsidP="003A1DF8">
                  <w:pPr>
                    <w:spacing w:after="0" w:line="240" w:lineRule="auto"/>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Exceso del Límite</w:t>
                  </w:r>
                </w:p>
              </w:tc>
              <w:tc>
                <w:tcPr>
                  <w:tcW w:w="241" w:type="dxa"/>
                  <w:tcBorders>
                    <w:top w:val="nil"/>
                    <w:left w:val="nil"/>
                    <w:bottom w:val="single" w:sz="4" w:space="0" w:color="auto"/>
                    <w:right w:val="nil"/>
                  </w:tcBorders>
                  <w:shd w:val="clear" w:color="000000" w:fill="F2F2F2"/>
                  <w:noWrap/>
                  <w:vAlign w:val="bottom"/>
                  <w:hideMark/>
                </w:tcPr>
                <w:p w14:paraId="646D175C" w14:textId="77777777" w:rsidR="003A1DF8" w:rsidRPr="003A1DF8" w:rsidRDefault="003A1DF8" w:rsidP="003A1DF8">
                  <w:pPr>
                    <w:spacing w:after="0" w:line="240" w:lineRule="auto"/>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w:t>
                  </w:r>
                </w:p>
              </w:tc>
              <w:tc>
                <w:tcPr>
                  <w:tcW w:w="241" w:type="dxa"/>
                  <w:tcBorders>
                    <w:top w:val="nil"/>
                    <w:left w:val="nil"/>
                    <w:bottom w:val="single" w:sz="4" w:space="0" w:color="auto"/>
                    <w:right w:val="single" w:sz="4" w:space="0" w:color="auto"/>
                  </w:tcBorders>
                  <w:shd w:val="clear" w:color="000000" w:fill="F2F2F2"/>
                  <w:noWrap/>
                  <w:vAlign w:val="bottom"/>
                  <w:hideMark/>
                </w:tcPr>
                <w:p w14:paraId="48260D79" w14:textId="77777777" w:rsidR="003A1DF8" w:rsidRPr="003A1DF8" w:rsidRDefault="003A1DF8" w:rsidP="003A1DF8">
                  <w:pPr>
                    <w:spacing w:after="0" w:line="240" w:lineRule="auto"/>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w:t>
                  </w:r>
                </w:p>
              </w:tc>
              <w:tc>
                <w:tcPr>
                  <w:tcW w:w="3259"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6DFA7C1" w14:textId="77777777" w:rsidR="003A1DF8" w:rsidRPr="003A1DF8" w:rsidRDefault="003A1DF8" w:rsidP="003A1DF8">
                  <w:pPr>
                    <w:spacing w:after="0" w:line="240" w:lineRule="auto"/>
                    <w:jc w:val="right"/>
                    <w:rPr>
                      <w:rFonts w:ascii="Arial" w:eastAsia="Times New Roman" w:hAnsi="Arial" w:cs="Arial"/>
                      <w:color w:val="006100"/>
                      <w:sz w:val="20"/>
                      <w:szCs w:val="20"/>
                      <w:lang w:eastAsia="es-MX"/>
                    </w:rPr>
                  </w:pPr>
                  <w:r w:rsidRPr="003A1DF8">
                    <w:rPr>
                      <w:rFonts w:ascii="Arial" w:eastAsia="Times New Roman" w:hAnsi="Arial" w:cs="Arial"/>
                      <w:color w:val="006100"/>
                      <w:sz w:val="20"/>
                      <w:szCs w:val="20"/>
                      <w:lang w:eastAsia="es-MX"/>
                    </w:rPr>
                    <w:t>-$12,735,566.24</w:t>
                  </w:r>
                </w:p>
              </w:tc>
            </w:tr>
          </w:tbl>
          <w:p w14:paraId="65739E3B" w14:textId="77777777" w:rsidR="003A1DF8" w:rsidRDefault="003A1DF8" w:rsidP="00105363">
            <w:pPr>
              <w:spacing w:after="0" w:line="240" w:lineRule="auto"/>
              <w:jc w:val="both"/>
              <w:rPr>
                <w:rFonts w:ascii="Arial" w:eastAsia="Times New Roman" w:hAnsi="Arial" w:cs="Arial"/>
                <w:bCs/>
                <w:color w:val="000000"/>
                <w:sz w:val="20"/>
                <w:szCs w:val="20"/>
                <w:lang w:eastAsia="es-MX"/>
              </w:rPr>
            </w:pPr>
          </w:p>
          <w:p w14:paraId="2D68601D" w14:textId="3975AACE" w:rsidR="009334CB" w:rsidRPr="00105363" w:rsidRDefault="009334CB" w:rsidP="00105363">
            <w:pPr>
              <w:spacing w:after="0" w:line="240" w:lineRule="auto"/>
              <w:jc w:val="both"/>
              <w:rPr>
                <w:rFonts w:ascii="Arial" w:eastAsia="Times New Roman" w:hAnsi="Arial" w:cs="Arial"/>
                <w:bCs/>
                <w:color w:val="000000"/>
                <w:sz w:val="20"/>
                <w:szCs w:val="20"/>
                <w:lang w:eastAsia="es-MX"/>
              </w:rPr>
            </w:pPr>
          </w:p>
        </w:tc>
      </w:tr>
    </w:tbl>
    <w:p w14:paraId="75EDB694" w14:textId="77777777" w:rsidR="00F833A8" w:rsidRDefault="00F833A8" w:rsidP="00D83EA5">
      <w:pPr>
        <w:spacing w:after="0" w:line="240" w:lineRule="auto"/>
        <w:jc w:val="both"/>
        <w:rPr>
          <w:rFonts w:ascii="Arial" w:hAnsi="Arial" w:cs="Arial"/>
        </w:rPr>
      </w:pPr>
    </w:p>
    <w:p w14:paraId="4E4C6165" w14:textId="77777777" w:rsidR="00420CF7" w:rsidRPr="00D672CF" w:rsidRDefault="00420CF7" w:rsidP="000142F8">
      <w:pPr>
        <w:pStyle w:val="Texto"/>
        <w:spacing w:after="0" w:line="240" w:lineRule="auto"/>
        <w:ind w:firstLine="0"/>
        <w:jc w:val="center"/>
        <w:rPr>
          <w:b/>
          <w:bCs/>
          <w:color w:val="000000"/>
          <w:sz w:val="24"/>
          <w:szCs w:val="24"/>
        </w:rPr>
      </w:pPr>
      <w:r w:rsidRPr="00D672CF">
        <w:rPr>
          <w:b/>
          <w:bCs/>
          <w:color w:val="000000"/>
          <w:sz w:val="24"/>
          <w:szCs w:val="24"/>
        </w:rPr>
        <w:t>TÍTULO SEGUNDO</w:t>
      </w:r>
    </w:p>
    <w:p w14:paraId="634134CF" w14:textId="77777777" w:rsidR="00420CF7" w:rsidRPr="00D672CF" w:rsidRDefault="00420CF7" w:rsidP="000142F8">
      <w:pPr>
        <w:pStyle w:val="Texto"/>
        <w:spacing w:after="0" w:line="240" w:lineRule="auto"/>
        <w:ind w:firstLine="0"/>
        <w:jc w:val="center"/>
        <w:rPr>
          <w:b/>
          <w:bCs/>
          <w:color w:val="000000"/>
          <w:sz w:val="24"/>
          <w:szCs w:val="24"/>
        </w:rPr>
      </w:pPr>
      <w:r w:rsidRPr="00D672CF">
        <w:rPr>
          <w:b/>
          <w:bCs/>
          <w:color w:val="000000"/>
          <w:sz w:val="24"/>
          <w:szCs w:val="24"/>
        </w:rPr>
        <w:t>DE LOS RECURSOS FEDERALES</w:t>
      </w:r>
    </w:p>
    <w:p w14:paraId="5793D039" w14:textId="77777777" w:rsidR="00420CF7" w:rsidRPr="00D672CF" w:rsidRDefault="00420CF7" w:rsidP="000142F8">
      <w:pPr>
        <w:spacing w:after="0" w:line="240" w:lineRule="auto"/>
        <w:jc w:val="center"/>
        <w:rPr>
          <w:rFonts w:ascii="Arial" w:hAnsi="Arial" w:cs="Arial"/>
          <w:color w:val="000000"/>
          <w:sz w:val="24"/>
          <w:szCs w:val="24"/>
        </w:rPr>
      </w:pPr>
    </w:p>
    <w:p w14:paraId="5CA8118B" w14:textId="77777777" w:rsidR="00420CF7" w:rsidRPr="00D672CF" w:rsidRDefault="00420CF7" w:rsidP="000142F8">
      <w:pPr>
        <w:spacing w:after="0" w:line="240" w:lineRule="auto"/>
        <w:jc w:val="center"/>
        <w:rPr>
          <w:rFonts w:ascii="Arial" w:hAnsi="Arial" w:cs="Arial"/>
          <w:b/>
          <w:bCs/>
          <w:color w:val="000000"/>
          <w:sz w:val="24"/>
          <w:szCs w:val="24"/>
        </w:rPr>
      </w:pPr>
      <w:r w:rsidRPr="00D672CF">
        <w:rPr>
          <w:rFonts w:ascii="Arial" w:hAnsi="Arial" w:cs="Arial"/>
          <w:b/>
          <w:bCs/>
          <w:color w:val="000000"/>
          <w:sz w:val="24"/>
          <w:szCs w:val="24"/>
        </w:rPr>
        <w:t>CAPÍTULO ÚNICO</w:t>
      </w:r>
    </w:p>
    <w:p w14:paraId="36B5DE7C" w14:textId="37CAF51C" w:rsidR="00420CF7" w:rsidRPr="00D672CF" w:rsidRDefault="0056561C" w:rsidP="000142F8">
      <w:pPr>
        <w:spacing w:after="0" w:line="240" w:lineRule="auto"/>
        <w:jc w:val="center"/>
        <w:rPr>
          <w:rFonts w:ascii="Arial" w:hAnsi="Arial" w:cs="Arial"/>
          <w:b/>
          <w:bCs/>
          <w:color w:val="000000"/>
          <w:sz w:val="24"/>
          <w:szCs w:val="24"/>
        </w:rPr>
      </w:pPr>
      <w:r w:rsidRPr="00D672CF">
        <w:rPr>
          <w:rFonts w:ascii="Arial" w:hAnsi="Arial" w:cs="Arial"/>
          <w:b/>
          <w:bCs/>
          <w:color w:val="000000"/>
          <w:sz w:val="24"/>
          <w:szCs w:val="24"/>
        </w:rPr>
        <w:t xml:space="preserve">DE LOS </w:t>
      </w:r>
      <w:r>
        <w:rPr>
          <w:rFonts w:ascii="Arial" w:hAnsi="Arial" w:cs="Arial"/>
          <w:b/>
          <w:bCs/>
          <w:color w:val="000000"/>
          <w:sz w:val="24"/>
          <w:szCs w:val="24"/>
        </w:rPr>
        <w:t>R</w:t>
      </w:r>
      <w:r w:rsidRPr="00D672CF">
        <w:rPr>
          <w:rFonts w:ascii="Arial" w:hAnsi="Arial" w:cs="Arial"/>
          <w:b/>
          <w:bCs/>
          <w:color w:val="000000"/>
          <w:sz w:val="24"/>
          <w:szCs w:val="24"/>
        </w:rPr>
        <w:t xml:space="preserve">ECURSOS </w:t>
      </w:r>
      <w:r>
        <w:rPr>
          <w:rFonts w:ascii="Arial" w:hAnsi="Arial" w:cs="Arial"/>
          <w:b/>
          <w:bCs/>
          <w:color w:val="000000"/>
          <w:sz w:val="24"/>
          <w:szCs w:val="24"/>
        </w:rPr>
        <w:t>F</w:t>
      </w:r>
      <w:r w:rsidRPr="00D672CF">
        <w:rPr>
          <w:rFonts w:ascii="Arial" w:hAnsi="Arial" w:cs="Arial"/>
          <w:b/>
          <w:bCs/>
          <w:color w:val="000000"/>
          <w:sz w:val="24"/>
          <w:szCs w:val="24"/>
        </w:rPr>
        <w:t xml:space="preserve">EDERALES </w:t>
      </w:r>
      <w:r>
        <w:rPr>
          <w:rFonts w:ascii="Arial" w:hAnsi="Arial" w:cs="Arial"/>
          <w:b/>
          <w:bCs/>
          <w:color w:val="000000"/>
          <w:sz w:val="24"/>
          <w:szCs w:val="24"/>
        </w:rPr>
        <w:t>T</w:t>
      </w:r>
      <w:r w:rsidRPr="00D672CF">
        <w:rPr>
          <w:rFonts w:ascii="Arial" w:hAnsi="Arial" w:cs="Arial"/>
          <w:b/>
          <w:bCs/>
          <w:color w:val="000000"/>
          <w:sz w:val="24"/>
          <w:szCs w:val="24"/>
        </w:rPr>
        <w:t xml:space="preserve">RANSFERIDOS AL MUNICIPIO </w:t>
      </w:r>
    </w:p>
    <w:p w14:paraId="7A24FE7B" w14:textId="77777777" w:rsidR="00570ECA" w:rsidRPr="003F3712" w:rsidRDefault="00570ECA" w:rsidP="000142F8">
      <w:pPr>
        <w:spacing w:after="0" w:line="240" w:lineRule="auto"/>
        <w:jc w:val="both"/>
        <w:rPr>
          <w:rFonts w:ascii="Arial" w:hAnsi="Arial" w:cs="Arial"/>
          <w:color w:val="000000"/>
        </w:rPr>
      </w:pPr>
    </w:p>
    <w:p w14:paraId="7843A0CD" w14:textId="6333126C" w:rsidR="009235CB" w:rsidRPr="00281DBC" w:rsidRDefault="00CF59CC" w:rsidP="000142F8">
      <w:pPr>
        <w:spacing w:after="0" w:line="240" w:lineRule="auto"/>
        <w:jc w:val="both"/>
        <w:rPr>
          <w:rFonts w:ascii="Arial" w:hAnsi="Arial" w:cs="Arial"/>
          <w:color w:val="000000"/>
        </w:rPr>
      </w:pPr>
      <w:r w:rsidRPr="00037A3E">
        <w:rPr>
          <w:rFonts w:ascii="Arial" w:hAnsi="Arial" w:cs="Arial"/>
          <w:b/>
        </w:rPr>
        <w:t xml:space="preserve">Artículo </w:t>
      </w:r>
      <w:r w:rsidR="00DB6E49">
        <w:rPr>
          <w:rFonts w:ascii="Arial" w:hAnsi="Arial" w:cs="Arial"/>
          <w:b/>
        </w:rPr>
        <w:t>39</w:t>
      </w:r>
      <w:r w:rsidRPr="00281DBC">
        <w:rPr>
          <w:rFonts w:ascii="Arial" w:hAnsi="Arial" w:cs="Arial"/>
          <w:b/>
        </w:rPr>
        <w:t>.-</w:t>
      </w:r>
      <w:r w:rsidR="00420CF7" w:rsidRPr="00281DBC">
        <w:rPr>
          <w:rFonts w:ascii="Arial" w:hAnsi="Arial" w:cs="Arial"/>
          <w:color w:val="000000"/>
        </w:rPr>
        <w:t xml:space="preserve"> </w:t>
      </w:r>
      <w:r w:rsidR="009235CB" w:rsidRPr="00281DBC">
        <w:rPr>
          <w:rFonts w:ascii="Arial" w:hAnsi="Arial" w:cs="Arial"/>
          <w:color w:val="000000"/>
        </w:rPr>
        <w:t>El</w:t>
      </w:r>
      <w:r w:rsidR="001A4426">
        <w:rPr>
          <w:rFonts w:ascii="Arial" w:hAnsi="Arial" w:cs="Arial"/>
          <w:color w:val="000000"/>
        </w:rPr>
        <w:t xml:space="preserve"> </w:t>
      </w:r>
      <w:r w:rsidR="00DF7FCC">
        <w:rPr>
          <w:rFonts w:ascii="Arial" w:hAnsi="Arial" w:cs="Arial"/>
          <w:color w:val="000000"/>
        </w:rPr>
        <w:t xml:space="preserve">Presupuesto de Egresos </w:t>
      </w:r>
      <w:r w:rsidR="009235CB" w:rsidRPr="00281DBC">
        <w:rPr>
          <w:rFonts w:ascii="Arial" w:hAnsi="Arial" w:cs="Arial"/>
          <w:color w:val="000000"/>
        </w:rPr>
        <w:t xml:space="preserve">del Municipio de </w:t>
      </w:r>
      <w:r w:rsidR="003A1DF8">
        <w:rPr>
          <w:rFonts w:ascii="Arial" w:hAnsi="Arial" w:cs="Arial"/>
          <w:bCs/>
        </w:rPr>
        <w:t>Municipio</w:t>
      </w:r>
      <w:r w:rsidR="009163F2" w:rsidRPr="00281DBC">
        <w:rPr>
          <w:rFonts w:ascii="Arial" w:hAnsi="Arial" w:cs="Arial"/>
          <w:color w:val="000000"/>
        </w:rPr>
        <w:t>,</w:t>
      </w:r>
      <w:r w:rsidR="009235CB" w:rsidRPr="00281DBC">
        <w:rPr>
          <w:rFonts w:ascii="Arial" w:hAnsi="Arial" w:cs="Arial"/>
          <w:color w:val="000000"/>
        </w:rPr>
        <w:t xml:space="preserve"> contempla como una de sus fuentes </w:t>
      </w:r>
      <w:r w:rsidR="009163F2" w:rsidRPr="00281DBC">
        <w:rPr>
          <w:rFonts w:ascii="Arial" w:hAnsi="Arial" w:cs="Arial"/>
          <w:color w:val="000000"/>
        </w:rPr>
        <w:t xml:space="preserve">de financiamiento los recursos federales asignados a través de participaciones, aportaciones y convenios, derivados de la Ley de Ingresos de la Federación o del </w:t>
      </w:r>
      <w:r w:rsidR="00DF7FCC">
        <w:rPr>
          <w:rFonts w:ascii="Arial" w:hAnsi="Arial" w:cs="Arial"/>
          <w:color w:val="000000"/>
        </w:rPr>
        <w:t xml:space="preserve">Presupuesto de Egresos </w:t>
      </w:r>
      <w:r w:rsidR="009163F2" w:rsidRPr="00281DBC">
        <w:rPr>
          <w:rFonts w:ascii="Arial" w:hAnsi="Arial" w:cs="Arial"/>
          <w:color w:val="000000"/>
        </w:rPr>
        <w:t>de la Federación.</w:t>
      </w:r>
    </w:p>
    <w:p w14:paraId="557CDCDF" w14:textId="77777777" w:rsidR="009235CB" w:rsidRPr="00281DBC" w:rsidRDefault="009235CB" w:rsidP="000142F8">
      <w:pPr>
        <w:spacing w:after="0" w:line="240" w:lineRule="auto"/>
        <w:jc w:val="both"/>
        <w:rPr>
          <w:rFonts w:ascii="Arial" w:hAnsi="Arial" w:cs="Arial"/>
          <w:color w:val="000000"/>
        </w:rPr>
      </w:pPr>
    </w:p>
    <w:p w14:paraId="32322F5A" w14:textId="77777777" w:rsidR="00420CF7" w:rsidRPr="00281DBC" w:rsidRDefault="00420CF7" w:rsidP="000142F8">
      <w:pPr>
        <w:spacing w:after="0" w:line="240" w:lineRule="auto"/>
        <w:jc w:val="both"/>
        <w:rPr>
          <w:rFonts w:ascii="Arial" w:hAnsi="Arial" w:cs="Arial"/>
          <w:color w:val="000000"/>
        </w:rPr>
      </w:pPr>
      <w:r w:rsidRPr="00281DBC">
        <w:rPr>
          <w:rFonts w:ascii="Arial" w:hAnsi="Arial" w:cs="Arial"/>
          <w:color w:val="000000"/>
        </w:rPr>
        <w:t>Las ministraciones de recursos federales a que se refiere este artículo, se realizarán de conformidad con las disposiciones aplicables</w:t>
      </w:r>
      <w:r w:rsidR="00E753B7" w:rsidRPr="00281DBC">
        <w:rPr>
          <w:rFonts w:ascii="Arial" w:hAnsi="Arial" w:cs="Arial"/>
          <w:color w:val="000000"/>
        </w:rPr>
        <w:t xml:space="preserve"> en la materia</w:t>
      </w:r>
      <w:r w:rsidRPr="00281DBC">
        <w:rPr>
          <w:rFonts w:ascii="Arial" w:hAnsi="Arial" w:cs="Arial"/>
          <w:color w:val="000000"/>
        </w:rPr>
        <w:t>.</w:t>
      </w:r>
    </w:p>
    <w:p w14:paraId="4A4F6F74" w14:textId="77777777" w:rsidR="00AD3C8C" w:rsidRPr="00281DBC" w:rsidRDefault="00AD3C8C" w:rsidP="000142F8">
      <w:pPr>
        <w:spacing w:after="0" w:line="240" w:lineRule="auto"/>
        <w:jc w:val="both"/>
        <w:rPr>
          <w:rFonts w:ascii="Arial" w:hAnsi="Arial" w:cs="Arial"/>
          <w:color w:val="000000"/>
        </w:rPr>
      </w:pPr>
    </w:p>
    <w:p w14:paraId="61006A35" w14:textId="1B0247D5" w:rsidR="00347577" w:rsidRDefault="00CF59CC" w:rsidP="00347577">
      <w:pPr>
        <w:spacing w:after="0" w:line="240" w:lineRule="auto"/>
        <w:jc w:val="both"/>
        <w:rPr>
          <w:rFonts w:ascii="Arial" w:hAnsi="Arial" w:cs="Arial"/>
          <w:color w:val="000000"/>
          <w:lang w:eastAsia="es-ES"/>
        </w:rPr>
      </w:pPr>
      <w:r w:rsidRPr="00281DBC">
        <w:rPr>
          <w:rFonts w:ascii="Arial" w:hAnsi="Arial" w:cs="Arial"/>
          <w:b/>
        </w:rPr>
        <w:t xml:space="preserve">Artículo </w:t>
      </w:r>
      <w:r w:rsidR="00CF2559">
        <w:rPr>
          <w:rFonts w:ascii="Arial" w:hAnsi="Arial" w:cs="Arial"/>
          <w:b/>
        </w:rPr>
        <w:t>40</w:t>
      </w:r>
      <w:r w:rsidRPr="00281DBC">
        <w:rPr>
          <w:rFonts w:ascii="Arial" w:hAnsi="Arial" w:cs="Arial"/>
          <w:b/>
        </w:rPr>
        <w:t>.-</w:t>
      </w:r>
      <w:r w:rsidR="00420CF7" w:rsidRPr="003F3712">
        <w:rPr>
          <w:rFonts w:ascii="Arial" w:hAnsi="Arial" w:cs="Arial"/>
          <w:color w:val="000000"/>
        </w:rPr>
        <w:t xml:space="preserve"> L</w:t>
      </w:r>
      <w:r w:rsidR="00AD3C8C" w:rsidRPr="003F3712">
        <w:rPr>
          <w:rFonts w:ascii="Arial" w:hAnsi="Arial" w:cs="Arial"/>
          <w:color w:val="000000"/>
        </w:rPr>
        <w:t xml:space="preserve">os </w:t>
      </w:r>
      <w:r w:rsidR="00347577">
        <w:rPr>
          <w:rFonts w:ascii="Arial" w:hAnsi="Arial" w:cs="Arial"/>
          <w:color w:val="000000"/>
        </w:rPr>
        <w:t xml:space="preserve">montos de los </w:t>
      </w:r>
      <w:r w:rsidR="00AD3C8C" w:rsidRPr="003F3712">
        <w:rPr>
          <w:rFonts w:ascii="Arial" w:hAnsi="Arial" w:cs="Arial"/>
          <w:color w:val="000000"/>
        </w:rPr>
        <w:t>fondos de a</w:t>
      </w:r>
      <w:r w:rsidR="00420CF7" w:rsidRPr="003F3712">
        <w:rPr>
          <w:rFonts w:ascii="Arial" w:hAnsi="Arial" w:cs="Arial"/>
          <w:color w:val="000000"/>
        </w:rPr>
        <w:t xml:space="preserve">portaciones </w:t>
      </w:r>
      <w:r w:rsidR="00AD3C8C" w:rsidRPr="003F3712">
        <w:rPr>
          <w:rFonts w:ascii="Arial" w:hAnsi="Arial" w:cs="Arial"/>
          <w:color w:val="000000"/>
        </w:rPr>
        <w:t xml:space="preserve">que conforman el ramo 33 que la </w:t>
      </w:r>
      <w:r w:rsidR="005B6A57">
        <w:rPr>
          <w:rFonts w:ascii="Arial" w:hAnsi="Arial" w:cs="Arial"/>
          <w:color w:val="000000"/>
        </w:rPr>
        <w:t>F</w:t>
      </w:r>
      <w:r w:rsidR="00420CF7" w:rsidRPr="003F3712">
        <w:rPr>
          <w:rFonts w:ascii="Arial" w:hAnsi="Arial" w:cs="Arial"/>
          <w:color w:val="000000"/>
        </w:rPr>
        <w:t xml:space="preserve">ederación </w:t>
      </w:r>
      <w:r w:rsidR="00793B10">
        <w:rPr>
          <w:rFonts w:ascii="Arial" w:hAnsi="Arial" w:cs="Arial"/>
          <w:color w:val="000000"/>
        </w:rPr>
        <w:t>presupuestó</w:t>
      </w:r>
      <w:r w:rsidR="00AD3C8C" w:rsidRPr="003F3712">
        <w:rPr>
          <w:rFonts w:ascii="Arial" w:hAnsi="Arial" w:cs="Arial"/>
          <w:color w:val="000000"/>
        </w:rPr>
        <w:t xml:space="preserve">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347577">
        <w:rPr>
          <w:rFonts w:ascii="Arial" w:hAnsi="Arial" w:cs="Arial"/>
          <w:color w:val="000000"/>
        </w:rPr>
        <w:t>, así como l</w:t>
      </w:r>
      <w:r w:rsidR="00347577" w:rsidRPr="003F3712">
        <w:rPr>
          <w:rFonts w:ascii="Arial" w:hAnsi="Arial" w:cs="Arial"/>
          <w:color w:val="000000"/>
          <w:lang w:eastAsia="es-ES"/>
        </w:rPr>
        <w:t>a aplicación, destino y distribución presupuestada se desglosa a continuación por capítulo del gasto:</w:t>
      </w:r>
    </w:p>
    <w:p w14:paraId="3633CE81" w14:textId="6DE9238B" w:rsidR="00347577" w:rsidRDefault="00347577" w:rsidP="000142F8">
      <w:pPr>
        <w:spacing w:after="0" w:line="240" w:lineRule="auto"/>
        <w:jc w:val="both"/>
        <w:rPr>
          <w:rFonts w:ascii="Arial" w:hAnsi="Arial" w:cs="Arial"/>
          <w:color w:val="000000"/>
        </w:rPr>
      </w:pPr>
    </w:p>
    <w:p w14:paraId="746B22E6" w14:textId="77777777" w:rsidR="003A1DF8" w:rsidRDefault="003A1DF8" w:rsidP="003A1DF8">
      <w:pPr>
        <w:spacing w:after="0" w:line="240" w:lineRule="auto"/>
        <w:jc w:val="both"/>
        <w:rPr>
          <w:rFonts w:ascii="Arial" w:hAnsi="Arial" w:cs="Arial"/>
          <w:color w:val="000000"/>
        </w:rPr>
      </w:pPr>
    </w:p>
    <w:tbl>
      <w:tblPr>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9"/>
        <w:gridCol w:w="567"/>
        <w:gridCol w:w="1252"/>
        <w:gridCol w:w="1253"/>
        <w:gridCol w:w="1164"/>
        <w:gridCol w:w="1253"/>
        <w:gridCol w:w="1030"/>
        <w:gridCol w:w="541"/>
        <w:gridCol w:w="1253"/>
        <w:gridCol w:w="541"/>
        <w:gridCol w:w="541"/>
        <w:gridCol w:w="541"/>
        <w:gridCol w:w="1253"/>
      </w:tblGrid>
      <w:tr w:rsidR="003A1DF8" w:rsidRPr="00633969" w14:paraId="64DF7615" w14:textId="77777777" w:rsidTr="00C8299A">
        <w:trPr>
          <w:trHeight w:val="54"/>
          <w:jc w:val="center"/>
        </w:trPr>
        <w:tc>
          <w:tcPr>
            <w:tcW w:w="10428" w:type="dxa"/>
            <w:gridSpan w:val="13"/>
            <w:shd w:val="clear" w:color="000000" w:fill="808080"/>
          </w:tcPr>
          <w:p w14:paraId="4D26CEFC" w14:textId="77777777" w:rsidR="003A1DF8" w:rsidRPr="00347577" w:rsidRDefault="003A1DF8" w:rsidP="00C8299A">
            <w:pPr>
              <w:spacing w:after="0" w:line="240" w:lineRule="auto"/>
              <w:jc w:val="center"/>
              <w:rPr>
                <w:rFonts w:ascii="Arial" w:eastAsia="Times New Roman" w:hAnsi="Arial" w:cs="Arial"/>
                <w:b/>
                <w:bCs/>
                <w:color w:val="FFFFFF"/>
                <w:sz w:val="20"/>
                <w:szCs w:val="20"/>
                <w:lang w:eastAsia="es-MX"/>
              </w:rPr>
            </w:pPr>
            <w:r w:rsidRPr="00347577">
              <w:rPr>
                <w:rFonts w:ascii="Arial" w:eastAsia="Times New Roman" w:hAnsi="Arial" w:cs="Arial"/>
                <w:b/>
                <w:bCs/>
                <w:color w:val="FFFFFF"/>
                <w:sz w:val="20"/>
                <w:szCs w:val="20"/>
                <w:lang w:eastAsia="es-MX"/>
              </w:rPr>
              <w:t>FONDOS PROVENIENTES DEL RAMO 33</w:t>
            </w:r>
          </w:p>
        </w:tc>
      </w:tr>
      <w:tr w:rsidR="003A1DF8" w:rsidRPr="00633969" w14:paraId="16041BE9" w14:textId="77777777" w:rsidTr="00C8299A">
        <w:trPr>
          <w:trHeight w:val="54"/>
          <w:jc w:val="center"/>
        </w:trPr>
        <w:tc>
          <w:tcPr>
            <w:tcW w:w="2471" w:type="dxa"/>
            <w:gridSpan w:val="3"/>
            <w:shd w:val="clear" w:color="000000" w:fill="808080"/>
          </w:tcPr>
          <w:p w14:paraId="6BC1E9FB" w14:textId="77777777" w:rsidR="003A1DF8" w:rsidRPr="00347577" w:rsidRDefault="003A1DF8" w:rsidP="00C8299A">
            <w:pPr>
              <w:spacing w:after="0" w:line="240" w:lineRule="auto"/>
              <w:jc w:val="center"/>
              <w:rPr>
                <w:rFonts w:ascii="Arial" w:eastAsia="Times New Roman" w:hAnsi="Arial" w:cs="Arial"/>
                <w:b/>
                <w:bCs/>
                <w:color w:val="FFFFFF"/>
                <w:sz w:val="20"/>
                <w:szCs w:val="20"/>
                <w:lang w:eastAsia="es-MX"/>
              </w:rPr>
            </w:pPr>
            <w:r w:rsidRPr="00347577">
              <w:rPr>
                <w:rFonts w:ascii="Arial" w:eastAsia="Times New Roman" w:hAnsi="Arial" w:cs="Arial"/>
                <w:b/>
                <w:bCs/>
                <w:color w:val="FFFFFF"/>
                <w:sz w:val="20"/>
                <w:szCs w:val="20"/>
                <w:lang w:eastAsia="es-MX"/>
              </w:rPr>
              <w:t>ENTIDAD PÚBLICA:</w:t>
            </w:r>
          </w:p>
        </w:tc>
        <w:tc>
          <w:tcPr>
            <w:tcW w:w="7957" w:type="dxa"/>
            <w:gridSpan w:val="10"/>
            <w:shd w:val="clear" w:color="000000" w:fill="808080"/>
          </w:tcPr>
          <w:p w14:paraId="093A20AC" w14:textId="77777777" w:rsidR="003A1DF8" w:rsidRPr="00347577" w:rsidRDefault="003A1DF8" w:rsidP="00C8299A">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MUZQUIZ</w:t>
            </w:r>
          </w:p>
        </w:tc>
      </w:tr>
      <w:tr w:rsidR="003A1DF8" w:rsidRPr="00633969" w14:paraId="3C0C12AD" w14:textId="77777777" w:rsidTr="00C8299A">
        <w:trPr>
          <w:trHeight w:val="54"/>
          <w:jc w:val="center"/>
        </w:trPr>
        <w:tc>
          <w:tcPr>
            <w:tcW w:w="2471" w:type="dxa"/>
            <w:gridSpan w:val="3"/>
            <w:shd w:val="clear" w:color="000000" w:fill="808080"/>
          </w:tcPr>
          <w:p w14:paraId="36AF80AD" w14:textId="77777777" w:rsidR="003A1DF8" w:rsidRPr="00347577" w:rsidRDefault="003A1DF8" w:rsidP="00C8299A">
            <w:pPr>
              <w:spacing w:after="0" w:line="240" w:lineRule="auto"/>
              <w:jc w:val="center"/>
              <w:rPr>
                <w:rFonts w:ascii="Arial" w:eastAsia="Times New Roman" w:hAnsi="Arial" w:cs="Arial"/>
                <w:b/>
                <w:bCs/>
                <w:color w:val="FFFFFF"/>
                <w:sz w:val="20"/>
                <w:szCs w:val="20"/>
                <w:lang w:eastAsia="es-MX"/>
              </w:rPr>
            </w:pPr>
            <w:r w:rsidRPr="00347577">
              <w:rPr>
                <w:rFonts w:ascii="Arial" w:eastAsia="Times New Roman" w:hAnsi="Arial" w:cs="Arial"/>
                <w:b/>
                <w:bCs/>
                <w:color w:val="FFFFFF"/>
                <w:sz w:val="20"/>
                <w:szCs w:val="20"/>
                <w:lang w:eastAsia="es-MX"/>
              </w:rPr>
              <w:t>EJERCICIO FISCAL:</w:t>
            </w:r>
          </w:p>
        </w:tc>
        <w:tc>
          <w:tcPr>
            <w:tcW w:w="7957" w:type="dxa"/>
            <w:gridSpan w:val="10"/>
            <w:shd w:val="clear" w:color="000000" w:fill="808080"/>
          </w:tcPr>
          <w:p w14:paraId="05E84E2F" w14:textId="77777777" w:rsidR="003A1DF8" w:rsidRPr="00347577" w:rsidRDefault="003A1DF8" w:rsidP="00C8299A">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2022</w:t>
            </w:r>
          </w:p>
        </w:tc>
      </w:tr>
      <w:tr w:rsidR="003A1DF8" w:rsidRPr="00633969" w14:paraId="56701E87" w14:textId="77777777" w:rsidTr="00C8299A">
        <w:trPr>
          <w:trHeight w:val="54"/>
          <w:jc w:val="center"/>
        </w:trPr>
        <w:tc>
          <w:tcPr>
            <w:tcW w:w="284" w:type="dxa"/>
            <w:shd w:val="clear" w:color="000000" w:fill="BFBFBF"/>
            <w:vAlign w:val="center"/>
          </w:tcPr>
          <w:p w14:paraId="36355A21" w14:textId="77777777" w:rsidR="003A1DF8" w:rsidRPr="00633969" w:rsidRDefault="003A1DF8" w:rsidP="00C8299A">
            <w:pPr>
              <w:spacing w:after="0" w:line="240" w:lineRule="auto"/>
              <w:jc w:val="center"/>
              <w:rPr>
                <w:rFonts w:ascii="Arial" w:eastAsia="Times New Roman" w:hAnsi="Arial" w:cs="Arial"/>
                <w:b/>
                <w:bCs/>
                <w:color w:val="000000"/>
                <w:sz w:val="16"/>
                <w:szCs w:val="16"/>
                <w:lang w:eastAsia="es-MX"/>
              </w:rPr>
            </w:pPr>
            <w:r w:rsidRPr="00633969">
              <w:rPr>
                <w:rFonts w:ascii="Arial" w:eastAsia="Times New Roman" w:hAnsi="Arial" w:cs="Arial"/>
                <w:b/>
                <w:bCs/>
                <w:color w:val="000000"/>
                <w:sz w:val="16"/>
                <w:szCs w:val="16"/>
                <w:lang w:eastAsia="es-MX"/>
              </w:rPr>
              <w:t>#</w:t>
            </w:r>
          </w:p>
        </w:tc>
        <w:tc>
          <w:tcPr>
            <w:tcW w:w="567" w:type="dxa"/>
            <w:shd w:val="clear" w:color="000000" w:fill="BFBFBF"/>
            <w:vAlign w:val="center"/>
          </w:tcPr>
          <w:p w14:paraId="37CF7151" w14:textId="77777777" w:rsidR="003A1DF8" w:rsidRPr="00633969" w:rsidRDefault="003A1DF8" w:rsidP="00C8299A">
            <w:pPr>
              <w:spacing w:after="0" w:line="240" w:lineRule="auto"/>
              <w:jc w:val="center"/>
              <w:rPr>
                <w:rFonts w:ascii="Arial" w:eastAsia="Times New Roman" w:hAnsi="Arial" w:cs="Arial"/>
                <w:b/>
                <w:bCs/>
                <w:color w:val="000000"/>
                <w:sz w:val="16"/>
                <w:szCs w:val="16"/>
                <w:lang w:eastAsia="es-MX"/>
              </w:rPr>
            </w:pPr>
            <w:r w:rsidRPr="00633969">
              <w:rPr>
                <w:rFonts w:ascii="Arial" w:eastAsia="Times New Roman" w:hAnsi="Arial" w:cs="Arial"/>
                <w:b/>
                <w:bCs/>
                <w:color w:val="000000"/>
                <w:sz w:val="16"/>
                <w:szCs w:val="16"/>
                <w:lang w:eastAsia="es-MX"/>
              </w:rPr>
              <w:t>Clave</w:t>
            </w:r>
          </w:p>
        </w:tc>
        <w:tc>
          <w:tcPr>
            <w:tcW w:w="1620" w:type="dxa"/>
            <w:shd w:val="clear" w:color="000000" w:fill="BFBFBF"/>
            <w:vAlign w:val="center"/>
            <w:hideMark/>
          </w:tcPr>
          <w:p w14:paraId="2C3AF549" w14:textId="77777777" w:rsidR="003A1DF8" w:rsidRPr="00633969" w:rsidRDefault="003A1DF8" w:rsidP="00C8299A">
            <w:pPr>
              <w:spacing w:after="0" w:line="240" w:lineRule="auto"/>
              <w:jc w:val="center"/>
              <w:rPr>
                <w:rFonts w:ascii="Arial" w:eastAsia="Times New Roman" w:hAnsi="Arial" w:cs="Arial"/>
                <w:b/>
                <w:bCs/>
                <w:color w:val="000000"/>
                <w:sz w:val="16"/>
                <w:szCs w:val="16"/>
                <w:lang w:eastAsia="es-MX"/>
              </w:rPr>
            </w:pPr>
            <w:r w:rsidRPr="00633969">
              <w:rPr>
                <w:rFonts w:ascii="Arial" w:eastAsia="Times New Roman" w:hAnsi="Arial" w:cs="Arial"/>
                <w:b/>
                <w:bCs/>
                <w:color w:val="000000"/>
                <w:sz w:val="16"/>
                <w:szCs w:val="16"/>
                <w:lang w:eastAsia="es-MX"/>
              </w:rPr>
              <w:t>Fondo</w:t>
            </w:r>
          </w:p>
        </w:tc>
        <w:tc>
          <w:tcPr>
            <w:tcW w:w="765" w:type="dxa"/>
            <w:shd w:val="clear" w:color="000000" w:fill="BFBFBF"/>
          </w:tcPr>
          <w:p w14:paraId="6CE0C895" w14:textId="77777777" w:rsidR="003A1DF8" w:rsidRPr="00633969" w:rsidRDefault="003A1DF8" w:rsidP="00C8299A">
            <w:pPr>
              <w:spacing w:after="0" w:line="240" w:lineRule="auto"/>
              <w:jc w:val="center"/>
              <w:rPr>
                <w:rFonts w:ascii="Arial" w:eastAsia="Times New Roman" w:hAnsi="Arial" w:cs="Arial"/>
                <w:b/>
                <w:bCs/>
                <w:color w:val="000000"/>
                <w:sz w:val="16"/>
                <w:szCs w:val="16"/>
                <w:lang w:eastAsia="es-MX"/>
              </w:rPr>
            </w:pPr>
            <w:r w:rsidRPr="00633969">
              <w:rPr>
                <w:rFonts w:ascii="Arial" w:eastAsia="Times New Roman" w:hAnsi="Arial" w:cs="Arial"/>
                <w:b/>
                <w:bCs/>
                <w:color w:val="000000"/>
                <w:sz w:val="16"/>
                <w:szCs w:val="16"/>
                <w:lang w:eastAsia="es-MX"/>
              </w:rPr>
              <w:t>COG 1000</w:t>
            </w:r>
          </w:p>
        </w:tc>
        <w:tc>
          <w:tcPr>
            <w:tcW w:w="764" w:type="dxa"/>
            <w:shd w:val="clear" w:color="000000" w:fill="BFBFBF"/>
          </w:tcPr>
          <w:p w14:paraId="067BFEE2" w14:textId="77777777" w:rsidR="003A1DF8" w:rsidRPr="00633969" w:rsidRDefault="003A1DF8" w:rsidP="00C8299A">
            <w:pPr>
              <w:spacing w:after="0" w:line="240" w:lineRule="auto"/>
              <w:jc w:val="center"/>
              <w:rPr>
                <w:rFonts w:ascii="Arial" w:eastAsia="Times New Roman" w:hAnsi="Arial" w:cs="Arial"/>
                <w:b/>
                <w:bCs/>
                <w:color w:val="000000"/>
                <w:sz w:val="16"/>
                <w:szCs w:val="16"/>
                <w:lang w:eastAsia="es-MX"/>
              </w:rPr>
            </w:pPr>
            <w:r w:rsidRPr="00633969">
              <w:rPr>
                <w:rFonts w:ascii="Arial" w:eastAsia="Times New Roman" w:hAnsi="Arial" w:cs="Arial"/>
                <w:b/>
                <w:bCs/>
                <w:color w:val="000000"/>
                <w:sz w:val="16"/>
                <w:szCs w:val="16"/>
                <w:lang w:eastAsia="es-MX"/>
              </w:rPr>
              <w:t>COG 2000</w:t>
            </w:r>
          </w:p>
        </w:tc>
        <w:tc>
          <w:tcPr>
            <w:tcW w:w="764" w:type="dxa"/>
            <w:shd w:val="clear" w:color="000000" w:fill="BFBFBF"/>
          </w:tcPr>
          <w:p w14:paraId="5DEDD63A" w14:textId="77777777" w:rsidR="003A1DF8" w:rsidRPr="00633969" w:rsidRDefault="003A1DF8" w:rsidP="00C8299A">
            <w:pPr>
              <w:spacing w:after="0" w:line="240" w:lineRule="auto"/>
              <w:jc w:val="center"/>
              <w:rPr>
                <w:rFonts w:ascii="Arial" w:eastAsia="Times New Roman" w:hAnsi="Arial" w:cs="Arial"/>
                <w:b/>
                <w:bCs/>
                <w:color w:val="000000"/>
                <w:sz w:val="16"/>
                <w:szCs w:val="16"/>
                <w:lang w:eastAsia="es-MX"/>
              </w:rPr>
            </w:pPr>
            <w:r w:rsidRPr="00633969">
              <w:rPr>
                <w:rFonts w:ascii="Arial" w:eastAsia="Times New Roman" w:hAnsi="Arial" w:cs="Arial"/>
                <w:b/>
                <w:bCs/>
                <w:color w:val="000000"/>
                <w:sz w:val="16"/>
                <w:szCs w:val="16"/>
                <w:lang w:eastAsia="es-MX"/>
              </w:rPr>
              <w:t>COG 3000</w:t>
            </w:r>
          </w:p>
        </w:tc>
        <w:tc>
          <w:tcPr>
            <w:tcW w:w="764" w:type="dxa"/>
            <w:shd w:val="clear" w:color="000000" w:fill="BFBFBF"/>
          </w:tcPr>
          <w:p w14:paraId="08405CC5" w14:textId="77777777" w:rsidR="003A1DF8" w:rsidRPr="00633969" w:rsidRDefault="003A1DF8" w:rsidP="00C8299A">
            <w:pPr>
              <w:spacing w:after="0" w:line="240" w:lineRule="auto"/>
              <w:jc w:val="center"/>
              <w:rPr>
                <w:rFonts w:ascii="Arial" w:eastAsia="Times New Roman" w:hAnsi="Arial" w:cs="Arial"/>
                <w:b/>
                <w:bCs/>
                <w:color w:val="000000"/>
                <w:sz w:val="16"/>
                <w:szCs w:val="16"/>
                <w:lang w:eastAsia="es-MX"/>
              </w:rPr>
            </w:pPr>
            <w:r w:rsidRPr="00633969">
              <w:rPr>
                <w:rFonts w:ascii="Arial" w:eastAsia="Times New Roman" w:hAnsi="Arial" w:cs="Arial"/>
                <w:b/>
                <w:bCs/>
                <w:color w:val="000000"/>
                <w:sz w:val="16"/>
                <w:szCs w:val="16"/>
                <w:lang w:eastAsia="es-MX"/>
              </w:rPr>
              <w:t>COG 4000</w:t>
            </w:r>
          </w:p>
        </w:tc>
        <w:tc>
          <w:tcPr>
            <w:tcW w:w="764" w:type="dxa"/>
            <w:shd w:val="clear" w:color="000000" w:fill="BFBFBF"/>
          </w:tcPr>
          <w:p w14:paraId="2833A20C" w14:textId="77777777" w:rsidR="003A1DF8" w:rsidRPr="00633969" w:rsidRDefault="003A1DF8" w:rsidP="00C8299A">
            <w:pPr>
              <w:spacing w:after="0" w:line="240" w:lineRule="auto"/>
              <w:jc w:val="center"/>
              <w:rPr>
                <w:rFonts w:ascii="Arial" w:eastAsia="Times New Roman" w:hAnsi="Arial" w:cs="Arial"/>
                <w:b/>
                <w:bCs/>
                <w:color w:val="000000"/>
                <w:sz w:val="16"/>
                <w:szCs w:val="16"/>
                <w:lang w:eastAsia="es-MX"/>
              </w:rPr>
            </w:pPr>
            <w:r w:rsidRPr="00633969">
              <w:rPr>
                <w:rFonts w:ascii="Arial" w:eastAsia="Times New Roman" w:hAnsi="Arial" w:cs="Arial"/>
                <w:b/>
                <w:bCs/>
                <w:color w:val="000000"/>
                <w:sz w:val="16"/>
                <w:szCs w:val="16"/>
                <w:lang w:eastAsia="es-MX"/>
              </w:rPr>
              <w:t>COG 5000</w:t>
            </w:r>
          </w:p>
        </w:tc>
        <w:tc>
          <w:tcPr>
            <w:tcW w:w="764" w:type="dxa"/>
            <w:shd w:val="clear" w:color="000000" w:fill="BFBFBF"/>
          </w:tcPr>
          <w:p w14:paraId="5FDC6DD7" w14:textId="77777777" w:rsidR="003A1DF8" w:rsidRPr="00633969" w:rsidRDefault="003A1DF8" w:rsidP="00C8299A">
            <w:pPr>
              <w:spacing w:after="0" w:line="240" w:lineRule="auto"/>
              <w:jc w:val="center"/>
              <w:rPr>
                <w:rFonts w:ascii="Arial" w:eastAsia="Times New Roman" w:hAnsi="Arial" w:cs="Arial"/>
                <w:b/>
                <w:bCs/>
                <w:color w:val="000000"/>
                <w:sz w:val="16"/>
                <w:szCs w:val="16"/>
                <w:lang w:eastAsia="es-MX"/>
              </w:rPr>
            </w:pPr>
            <w:r w:rsidRPr="00633969">
              <w:rPr>
                <w:rFonts w:ascii="Arial" w:eastAsia="Times New Roman" w:hAnsi="Arial" w:cs="Arial"/>
                <w:b/>
                <w:bCs/>
                <w:color w:val="000000"/>
                <w:sz w:val="16"/>
                <w:szCs w:val="16"/>
                <w:lang w:eastAsia="es-MX"/>
              </w:rPr>
              <w:t>COG 6000</w:t>
            </w:r>
          </w:p>
        </w:tc>
        <w:tc>
          <w:tcPr>
            <w:tcW w:w="764" w:type="dxa"/>
            <w:shd w:val="clear" w:color="000000" w:fill="BFBFBF"/>
          </w:tcPr>
          <w:p w14:paraId="266EB5E3" w14:textId="77777777" w:rsidR="003A1DF8" w:rsidRPr="00633969" w:rsidRDefault="003A1DF8" w:rsidP="00C8299A">
            <w:pPr>
              <w:spacing w:after="0" w:line="240" w:lineRule="auto"/>
              <w:jc w:val="center"/>
              <w:rPr>
                <w:rFonts w:ascii="Arial" w:eastAsia="Times New Roman" w:hAnsi="Arial" w:cs="Arial"/>
                <w:b/>
                <w:bCs/>
                <w:color w:val="000000"/>
                <w:sz w:val="16"/>
                <w:szCs w:val="16"/>
                <w:lang w:eastAsia="es-MX"/>
              </w:rPr>
            </w:pPr>
            <w:r w:rsidRPr="00633969">
              <w:rPr>
                <w:rFonts w:ascii="Arial" w:eastAsia="Times New Roman" w:hAnsi="Arial" w:cs="Arial"/>
                <w:b/>
                <w:bCs/>
                <w:color w:val="000000"/>
                <w:sz w:val="16"/>
                <w:szCs w:val="16"/>
                <w:lang w:eastAsia="es-MX"/>
              </w:rPr>
              <w:t>COG 7000</w:t>
            </w:r>
          </w:p>
        </w:tc>
        <w:tc>
          <w:tcPr>
            <w:tcW w:w="670" w:type="dxa"/>
            <w:shd w:val="clear" w:color="000000" w:fill="BFBFBF"/>
          </w:tcPr>
          <w:p w14:paraId="004484B5" w14:textId="77777777" w:rsidR="003A1DF8" w:rsidRPr="00633969" w:rsidRDefault="003A1DF8" w:rsidP="00C8299A">
            <w:pPr>
              <w:spacing w:after="0" w:line="240" w:lineRule="auto"/>
              <w:jc w:val="center"/>
              <w:rPr>
                <w:rFonts w:ascii="Arial" w:eastAsia="Times New Roman" w:hAnsi="Arial" w:cs="Arial"/>
                <w:b/>
                <w:bCs/>
                <w:color w:val="000000"/>
                <w:sz w:val="16"/>
                <w:szCs w:val="16"/>
                <w:lang w:eastAsia="es-MX"/>
              </w:rPr>
            </w:pPr>
            <w:r w:rsidRPr="00633969">
              <w:rPr>
                <w:rFonts w:ascii="Arial" w:eastAsia="Times New Roman" w:hAnsi="Arial" w:cs="Arial"/>
                <w:b/>
                <w:bCs/>
                <w:color w:val="000000"/>
                <w:sz w:val="16"/>
                <w:szCs w:val="16"/>
                <w:lang w:eastAsia="es-MX"/>
              </w:rPr>
              <w:t>COG 8000</w:t>
            </w:r>
          </w:p>
        </w:tc>
        <w:tc>
          <w:tcPr>
            <w:tcW w:w="764" w:type="dxa"/>
            <w:shd w:val="clear" w:color="000000" w:fill="BFBFBF"/>
          </w:tcPr>
          <w:p w14:paraId="5FA3D2EB" w14:textId="77777777" w:rsidR="003A1DF8" w:rsidRPr="00633969" w:rsidRDefault="003A1DF8" w:rsidP="00C8299A">
            <w:pPr>
              <w:spacing w:after="0" w:line="240" w:lineRule="auto"/>
              <w:jc w:val="center"/>
              <w:rPr>
                <w:rFonts w:ascii="Arial" w:eastAsia="Times New Roman" w:hAnsi="Arial" w:cs="Arial"/>
                <w:b/>
                <w:bCs/>
                <w:color w:val="000000"/>
                <w:sz w:val="16"/>
                <w:szCs w:val="16"/>
                <w:lang w:eastAsia="es-MX"/>
              </w:rPr>
            </w:pPr>
            <w:r w:rsidRPr="00633969">
              <w:rPr>
                <w:rFonts w:ascii="Arial" w:eastAsia="Times New Roman" w:hAnsi="Arial" w:cs="Arial"/>
                <w:b/>
                <w:bCs/>
                <w:color w:val="000000"/>
                <w:sz w:val="16"/>
                <w:szCs w:val="16"/>
                <w:lang w:eastAsia="es-MX"/>
              </w:rPr>
              <w:t>COG 9000</w:t>
            </w:r>
          </w:p>
        </w:tc>
        <w:tc>
          <w:tcPr>
            <w:tcW w:w="1174" w:type="dxa"/>
            <w:shd w:val="clear" w:color="000000" w:fill="BFBFBF"/>
            <w:vAlign w:val="center"/>
            <w:hideMark/>
          </w:tcPr>
          <w:p w14:paraId="2ADF5FEF" w14:textId="77777777" w:rsidR="003A1DF8" w:rsidRPr="00633969" w:rsidRDefault="003A1DF8" w:rsidP="00C8299A">
            <w:pPr>
              <w:spacing w:after="0" w:line="240" w:lineRule="auto"/>
              <w:jc w:val="center"/>
              <w:rPr>
                <w:rFonts w:ascii="Arial" w:eastAsia="Times New Roman" w:hAnsi="Arial" w:cs="Arial"/>
                <w:b/>
                <w:bCs/>
                <w:color w:val="000000"/>
                <w:sz w:val="16"/>
                <w:szCs w:val="16"/>
                <w:lang w:eastAsia="es-MX"/>
              </w:rPr>
            </w:pPr>
            <w:r w:rsidRPr="00633969">
              <w:rPr>
                <w:rFonts w:ascii="Arial" w:eastAsia="Times New Roman" w:hAnsi="Arial" w:cs="Arial"/>
                <w:b/>
                <w:bCs/>
                <w:color w:val="000000"/>
                <w:sz w:val="16"/>
                <w:szCs w:val="16"/>
                <w:lang w:eastAsia="es-MX"/>
              </w:rPr>
              <w:t>Presupuesto Aprobado</w:t>
            </w:r>
          </w:p>
        </w:tc>
      </w:tr>
      <w:tr w:rsidR="003A1DF8" w:rsidRPr="00633969" w14:paraId="1F0C154F" w14:textId="77777777" w:rsidTr="00C8299A">
        <w:trPr>
          <w:trHeight w:val="54"/>
          <w:jc w:val="center"/>
        </w:trPr>
        <w:tc>
          <w:tcPr>
            <w:tcW w:w="284" w:type="dxa"/>
            <w:shd w:val="clear" w:color="000000" w:fill="F2F2F2"/>
            <w:vAlign w:val="center"/>
          </w:tcPr>
          <w:p w14:paraId="264FFE8E" w14:textId="77777777" w:rsidR="003A1DF8" w:rsidRPr="00633969" w:rsidRDefault="003A1DF8" w:rsidP="00C8299A">
            <w:pPr>
              <w:spacing w:after="0" w:line="240" w:lineRule="auto"/>
              <w:jc w:val="center"/>
              <w:rPr>
                <w:rFonts w:ascii="Arial" w:eastAsia="Times New Roman" w:hAnsi="Arial" w:cs="Arial"/>
                <w:color w:val="000000"/>
                <w:sz w:val="16"/>
                <w:szCs w:val="16"/>
                <w:lang w:eastAsia="es-MX"/>
              </w:rPr>
            </w:pPr>
            <w:r w:rsidRPr="00633969">
              <w:rPr>
                <w:rFonts w:ascii="Arial" w:hAnsi="Arial" w:cs="Arial"/>
                <w:color w:val="000000"/>
                <w:sz w:val="16"/>
                <w:szCs w:val="16"/>
              </w:rPr>
              <w:t>1</w:t>
            </w:r>
          </w:p>
        </w:tc>
        <w:tc>
          <w:tcPr>
            <w:tcW w:w="567" w:type="dxa"/>
            <w:shd w:val="clear" w:color="000000" w:fill="F2F2F2"/>
            <w:vAlign w:val="center"/>
          </w:tcPr>
          <w:p w14:paraId="65E55B6F" w14:textId="77777777" w:rsidR="003A1DF8" w:rsidRPr="00633969" w:rsidRDefault="003A1DF8" w:rsidP="00C8299A">
            <w:pPr>
              <w:spacing w:after="0" w:line="240" w:lineRule="auto"/>
              <w:jc w:val="center"/>
              <w:rPr>
                <w:rFonts w:ascii="Arial" w:hAnsi="Arial" w:cs="Arial"/>
                <w:color w:val="000000"/>
                <w:sz w:val="16"/>
                <w:szCs w:val="16"/>
              </w:rPr>
            </w:pPr>
            <w:r w:rsidRPr="00633969">
              <w:rPr>
                <w:rFonts w:ascii="Arial" w:eastAsia="Times New Roman" w:hAnsi="Arial" w:cs="Arial"/>
                <w:color w:val="000000"/>
                <w:sz w:val="16"/>
                <w:szCs w:val="16"/>
                <w:lang w:eastAsia="es-MX"/>
              </w:rPr>
              <w:t>I-004</w:t>
            </w:r>
          </w:p>
        </w:tc>
        <w:tc>
          <w:tcPr>
            <w:tcW w:w="1620" w:type="dxa"/>
            <w:shd w:val="clear" w:color="000000" w:fill="F2F2F2"/>
            <w:vAlign w:val="center"/>
          </w:tcPr>
          <w:p w14:paraId="2AF1A6F7" w14:textId="77777777" w:rsidR="003A1DF8" w:rsidRPr="00633969" w:rsidRDefault="003A1DF8" w:rsidP="00C8299A">
            <w:pPr>
              <w:spacing w:after="0" w:line="240" w:lineRule="auto"/>
              <w:jc w:val="center"/>
              <w:rPr>
                <w:rFonts w:ascii="Arial" w:eastAsia="Times New Roman" w:hAnsi="Arial" w:cs="Arial"/>
                <w:color w:val="000000"/>
                <w:sz w:val="16"/>
                <w:szCs w:val="16"/>
                <w:lang w:eastAsia="es-MX"/>
              </w:rPr>
            </w:pPr>
            <w:r w:rsidRPr="00633969">
              <w:rPr>
                <w:rFonts w:ascii="Arial" w:eastAsia="Times New Roman" w:hAnsi="Arial" w:cs="Arial"/>
                <w:color w:val="000000"/>
                <w:sz w:val="16"/>
                <w:szCs w:val="16"/>
                <w:lang w:eastAsia="es-MX"/>
              </w:rPr>
              <w:t>Fondo de Aportaciones para la Infraestructura Social Municipal</w:t>
            </w:r>
            <w:r>
              <w:rPr>
                <w:rFonts w:ascii="Arial" w:eastAsia="Times New Roman" w:hAnsi="Arial" w:cs="Arial"/>
                <w:color w:val="000000"/>
                <w:sz w:val="16"/>
                <w:szCs w:val="16"/>
                <w:lang w:eastAsia="es-MX"/>
              </w:rPr>
              <w:t xml:space="preserve"> (FAIS)</w:t>
            </w:r>
          </w:p>
        </w:tc>
        <w:tc>
          <w:tcPr>
            <w:tcW w:w="765" w:type="dxa"/>
            <w:vAlign w:val="center"/>
          </w:tcPr>
          <w:p w14:paraId="139F0BF4" w14:textId="77777777" w:rsidR="003A1DF8" w:rsidRPr="00347577" w:rsidRDefault="003A1DF8" w:rsidP="00C8299A">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$0.00</w:t>
            </w:r>
          </w:p>
        </w:tc>
        <w:tc>
          <w:tcPr>
            <w:tcW w:w="764" w:type="dxa"/>
            <w:vAlign w:val="center"/>
          </w:tcPr>
          <w:p w14:paraId="579A4849" w14:textId="77777777" w:rsidR="003A1DF8" w:rsidRPr="00347577" w:rsidRDefault="003A1DF8" w:rsidP="00C8299A">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$0.00</w:t>
            </w:r>
          </w:p>
        </w:tc>
        <w:tc>
          <w:tcPr>
            <w:tcW w:w="764" w:type="dxa"/>
            <w:vAlign w:val="center"/>
          </w:tcPr>
          <w:p w14:paraId="54D3FEA5" w14:textId="77777777" w:rsidR="003A1DF8" w:rsidRPr="00347577" w:rsidRDefault="003A1DF8" w:rsidP="00C8299A">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w:t>
            </w:r>
            <w:r>
              <w:rPr>
                <w:rFonts w:ascii="Arial" w:eastAsia="Times New Roman" w:hAnsi="Arial" w:cs="Arial"/>
                <w:color w:val="000000"/>
                <w:sz w:val="16"/>
                <w:szCs w:val="16"/>
                <w:lang w:eastAsia="es-MX"/>
              </w:rPr>
              <w:t>604,000</w:t>
            </w:r>
            <w:r w:rsidRPr="00347577">
              <w:rPr>
                <w:rFonts w:ascii="Arial" w:eastAsia="Times New Roman" w:hAnsi="Arial" w:cs="Arial"/>
                <w:color w:val="000000"/>
                <w:sz w:val="16"/>
                <w:szCs w:val="16"/>
                <w:lang w:eastAsia="es-MX"/>
              </w:rPr>
              <w:t>.00</w:t>
            </w:r>
          </w:p>
        </w:tc>
        <w:tc>
          <w:tcPr>
            <w:tcW w:w="764" w:type="dxa"/>
            <w:vAlign w:val="center"/>
          </w:tcPr>
          <w:p w14:paraId="63DCEFE2" w14:textId="77777777" w:rsidR="003A1DF8" w:rsidRPr="00347577" w:rsidRDefault="003A1DF8" w:rsidP="00C8299A">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$0.00</w:t>
            </w:r>
          </w:p>
        </w:tc>
        <w:tc>
          <w:tcPr>
            <w:tcW w:w="764" w:type="dxa"/>
            <w:vAlign w:val="center"/>
          </w:tcPr>
          <w:p w14:paraId="2DEB992E" w14:textId="77777777" w:rsidR="003A1DF8" w:rsidRPr="00347577" w:rsidRDefault="003A1DF8" w:rsidP="00C8299A">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$0.00</w:t>
            </w:r>
          </w:p>
        </w:tc>
        <w:tc>
          <w:tcPr>
            <w:tcW w:w="764" w:type="dxa"/>
            <w:vAlign w:val="center"/>
          </w:tcPr>
          <w:p w14:paraId="426038A7" w14:textId="77777777" w:rsidR="003A1DF8" w:rsidRPr="00347577" w:rsidRDefault="003A1DF8" w:rsidP="00C8299A">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w:t>
            </w:r>
            <w:r>
              <w:rPr>
                <w:rFonts w:ascii="Arial" w:eastAsia="Times New Roman" w:hAnsi="Arial" w:cs="Arial"/>
                <w:color w:val="000000"/>
                <w:sz w:val="16"/>
                <w:szCs w:val="16"/>
                <w:lang w:eastAsia="es-MX"/>
              </w:rPr>
              <w:t>16,396,000.00</w:t>
            </w:r>
          </w:p>
        </w:tc>
        <w:tc>
          <w:tcPr>
            <w:tcW w:w="764" w:type="dxa"/>
            <w:vAlign w:val="center"/>
          </w:tcPr>
          <w:p w14:paraId="006A2854" w14:textId="77777777" w:rsidR="003A1DF8" w:rsidRPr="00347577" w:rsidRDefault="003A1DF8" w:rsidP="00C8299A">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$0.00</w:t>
            </w:r>
          </w:p>
        </w:tc>
        <w:tc>
          <w:tcPr>
            <w:tcW w:w="670" w:type="dxa"/>
            <w:vAlign w:val="center"/>
          </w:tcPr>
          <w:p w14:paraId="0399C0D6" w14:textId="77777777" w:rsidR="003A1DF8" w:rsidRPr="00347577" w:rsidRDefault="003A1DF8" w:rsidP="00C8299A">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$0.00</w:t>
            </w:r>
          </w:p>
        </w:tc>
        <w:tc>
          <w:tcPr>
            <w:tcW w:w="764" w:type="dxa"/>
            <w:vAlign w:val="center"/>
          </w:tcPr>
          <w:p w14:paraId="3C878C90" w14:textId="77777777" w:rsidR="003A1DF8" w:rsidRPr="00347577" w:rsidRDefault="003A1DF8" w:rsidP="00C8299A">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$0.00</w:t>
            </w:r>
          </w:p>
        </w:tc>
        <w:tc>
          <w:tcPr>
            <w:tcW w:w="1174" w:type="dxa"/>
            <w:shd w:val="clear" w:color="auto" w:fill="D9D9D9" w:themeFill="background1" w:themeFillShade="D9"/>
            <w:vAlign w:val="center"/>
            <w:hideMark/>
          </w:tcPr>
          <w:p w14:paraId="372845D7" w14:textId="77777777" w:rsidR="003A1DF8" w:rsidRPr="00347577" w:rsidRDefault="003A1DF8" w:rsidP="00C8299A">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w:t>
            </w:r>
            <w:r>
              <w:rPr>
                <w:rFonts w:ascii="Arial" w:eastAsia="Times New Roman" w:hAnsi="Arial" w:cs="Arial"/>
                <w:color w:val="000000"/>
                <w:sz w:val="16"/>
                <w:szCs w:val="16"/>
                <w:lang w:eastAsia="es-MX"/>
              </w:rPr>
              <w:t>17,000,000</w:t>
            </w:r>
            <w:r w:rsidRPr="00347577">
              <w:rPr>
                <w:rFonts w:ascii="Arial" w:eastAsia="Times New Roman" w:hAnsi="Arial" w:cs="Arial"/>
                <w:color w:val="000000"/>
                <w:sz w:val="16"/>
                <w:szCs w:val="16"/>
                <w:lang w:eastAsia="es-MX"/>
              </w:rPr>
              <w:t>.00</w:t>
            </w:r>
          </w:p>
        </w:tc>
      </w:tr>
      <w:tr w:rsidR="003A1DF8" w:rsidRPr="00633969" w14:paraId="0679A4E0" w14:textId="77777777" w:rsidTr="00C8299A">
        <w:trPr>
          <w:trHeight w:val="54"/>
          <w:jc w:val="center"/>
        </w:trPr>
        <w:tc>
          <w:tcPr>
            <w:tcW w:w="284" w:type="dxa"/>
            <w:shd w:val="clear" w:color="000000" w:fill="F2F2F2"/>
            <w:vAlign w:val="center"/>
          </w:tcPr>
          <w:p w14:paraId="2D9A4720" w14:textId="77777777" w:rsidR="003A1DF8" w:rsidRPr="00633969" w:rsidRDefault="003A1DF8" w:rsidP="00C8299A">
            <w:pPr>
              <w:spacing w:after="0" w:line="240" w:lineRule="auto"/>
              <w:jc w:val="center"/>
              <w:rPr>
                <w:rFonts w:ascii="Arial" w:eastAsia="Times New Roman" w:hAnsi="Arial" w:cs="Arial"/>
                <w:color w:val="000000"/>
                <w:sz w:val="16"/>
                <w:szCs w:val="16"/>
                <w:lang w:eastAsia="es-MX"/>
              </w:rPr>
            </w:pPr>
            <w:r w:rsidRPr="00633969">
              <w:rPr>
                <w:rFonts w:ascii="Arial" w:hAnsi="Arial" w:cs="Arial"/>
                <w:color w:val="000000"/>
                <w:sz w:val="16"/>
                <w:szCs w:val="16"/>
              </w:rPr>
              <w:t>2</w:t>
            </w:r>
          </w:p>
        </w:tc>
        <w:tc>
          <w:tcPr>
            <w:tcW w:w="567" w:type="dxa"/>
            <w:shd w:val="clear" w:color="000000" w:fill="F2F2F2"/>
            <w:vAlign w:val="center"/>
          </w:tcPr>
          <w:p w14:paraId="12A75EC9" w14:textId="77777777" w:rsidR="003A1DF8" w:rsidRPr="00633969" w:rsidRDefault="003A1DF8" w:rsidP="00C8299A">
            <w:pPr>
              <w:spacing w:after="0" w:line="240" w:lineRule="auto"/>
              <w:jc w:val="center"/>
              <w:rPr>
                <w:rFonts w:ascii="Arial" w:hAnsi="Arial" w:cs="Arial"/>
                <w:color w:val="000000"/>
                <w:sz w:val="16"/>
                <w:szCs w:val="16"/>
              </w:rPr>
            </w:pPr>
            <w:r w:rsidRPr="00633969">
              <w:rPr>
                <w:rFonts w:ascii="Arial" w:eastAsia="Times New Roman" w:hAnsi="Arial" w:cs="Arial"/>
                <w:color w:val="000000"/>
                <w:sz w:val="16"/>
                <w:szCs w:val="16"/>
                <w:lang w:eastAsia="es-MX"/>
              </w:rPr>
              <w:t>I-005</w:t>
            </w:r>
          </w:p>
        </w:tc>
        <w:tc>
          <w:tcPr>
            <w:tcW w:w="1620" w:type="dxa"/>
            <w:shd w:val="clear" w:color="000000" w:fill="F2F2F2"/>
            <w:vAlign w:val="center"/>
          </w:tcPr>
          <w:p w14:paraId="39EBF56D" w14:textId="77777777" w:rsidR="003A1DF8" w:rsidRPr="00633969" w:rsidRDefault="003A1DF8" w:rsidP="00C8299A">
            <w:pPr>
              <w:spacing w:after="0" w:line="240" w:lineRule="auto"/>
              <w:jc w:val="center"/>
              <w:rPr>
                <w:rFonts w:ascii="Arial" w:eastAsia="Times New Roman" w:hAnsi="Arial" w:cs="Arial"/>
                <w:color w:val="000000"/>
                <w:sz w:val="16"/>
                <w:szCs w:val="16"/>
                <w:lang w:eastAsia="es-MX"/>
              </w:rPr>
            </w:pPr>
            <w:r w:rsidRPr="00633969">
              <w:rPr>
                <w:rFonts w:ascii="Arial" w:eastAsia="Times New Roman" w:hAnsi="Arial" w:cs="Arial"/>
                <w:color w:val="000000"/>
                <w:sz w:val="16"/>
                <w:szCs w:val="16"/>
                <w:lang w:eastAsia="es-MX"/>
              </w:rPr>
              <w:t xml:space="preserve">Fondo de Aportaciones para el </w:t>
            </w:r>
            <w:r w:rsidRPr="00633969">
              <w:rPr>
                <w:rFonts w:ascii="Arial" w:eastAsia="Times New Roman" w:hAnsi="Arial" w:cs="Arial"/>
                <w:color w:val="000000"/>
                <w:sz w:val="16"/>
                <w:szCs w:val="16"/>
                <w:lang w:eastAsia="es-MX"/>
              </w:rPr>
              <w:lastRenderedPageBreak/>
              <w:t>Fortalecimiento de los Municipios y de las Demarcaciones Territoriales del D.F.</w:t>
            </w:r>
            <w:r>
              <w:rPr>
                <w:rFonts w:ascii="Arial" w:eastAsia="Times New Roman" w:hAnsi="Arial" w:cs="Arial"/>
                <w:color w:val="000000"/>
                <w:sz w:val="16"/>
                <w:szCs w:val="16"/>
                <w:lang w:eastAsia="es-MX"/>
              </w:rPr>
              <w:t xml:space="preserve"> (FORTAMUN)</w:t>
            </w:r>
          </w:p>
        </w:tc>
        <w:tc>
          <w:tcPr>
            <w:tcW w:w="765" w:type="dxa"/>
            <w:vAlign w:val="center"/>
          </w:tcPr>
          <w:p w14:paraId="2C33171D" w14:textId="77777777" w:rsidR="003A1DF8" w:rsidRPr="00347577" w:rsidRDefault="003A1DF8" w:rsidP="00C8299A">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lastRenderedPageBreak/>
              <w:t>$</w:t>
            </w:r>
            <w:r>
              <w:rPr>
                <w:rFonts w:ascii="Arial" w:eastAsia="Times New Roman" w:hAnsi="Arial" w:cs="Arial"/>
                <w:color w:val="000000"/>
                <w:sz w:val="16"/>
                <w:szCs w:val="16"/>
                <w:lang w:eastAsia="es-MX"/>
              </w:rPr>
              <w:t>13,823,750</w:t>
            </w:r>
            <w:r w:rsidRPr="00347577">
              <w:rPr>
                <w:rFonts w:ascii="Arial" w:eastAsia="Times New Roman" w:hAnsi="Arial" w:cs="Arial"/>
                <w:color w:val="000000"/>
                <w:sz w:val="16"/>
                <w:szCs w:val="16"/>
                <w:lang w:eastAsia="es-MX"/>
              </w:rPr>
              <w:t>.00</w:t>
            </w:r>
          </w:p>
        </w:tc>
        <w:tc>
          <w:tcPr>
            <w:tcW w:w="764" w:type="dxa"/>
            <w:vAlign w:val="center"/>
          </w:tcPr>
          <w:p w14:paraId="3F0A7612" w14:textId="77777777" w:rsidR="003A1DF8" w:rsidRPr="00347577" w:rsidRDefault="003A1DF8" w:rsidP="00C8299A">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w:t>
            </w:r>
            <w:r>
              <w:rPr>
                <w:rFonts w:ascii="Arial" w:eastAsia="Times New Roman" w:hAnsi="Arial" w:cs="Arial"/>
                <w:color w:val="000000"/>
                <w:sz w:val="16"/>
                <w:szCs w:val="16"/>
                <w:lang w:eastAsia="es-MX"/>
              </w:rPr>
              <w:t>3,037,750</w:t>
            </w:r>
            <w:r w:rsidRPr="00347577">
              <w:rPr>
                <w:rFonts w:ascii="Arial" w:eastAsia="Times New Roman" w:hAnsi="Arial" w:cs="Arial"/>
                <w:color w:val="000000"/>
                <w:sz w:val="16"/>
                <w:szCs w:val="16"/>
                <w:lang w:eastAsia="es-MX"/>
              </w:rPr>
              <w:t>.00</w:t>
            </w:r>
          </w:p>
        </w:tc>
        <w:tc>
          <w:tcPr>
            <w:tcW w:w="764" w:type="dxa"/>
            <w:vAlign w:val="center"/>
          </w:tcPr>
          <w:p w14:paraId="0F6075C5" w14:textId="77777777" w:rsidR="003A1DF8" w:rsidRPr="00347577" w:rsidRDefault="003A1DF8" w:rsidP="00C8299A">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w:t>
            </w:r>
            <w:r>
              <w:rPr>
                <w:rFonts w:ascii="Arial" w:eastAsia="Times New Roman" w:hAnsi="Arial" w:cs="Arial"/>
                <w:color w:val="000000"/>
                <w:sz w:val="16"/>
                <w:szCs w:val="16"/>
                <w:lang w:eastAsia="es-MX"/>
              </w:rPr>
              <w:t>18,639,000</w:t>
            </w:r>
            <w:r w:rsidRPr="00347577">
              <w:rPr>
                <w:rFonts w:ascii="Arial" w:eastAsia="Times New Roman" w:hAnsi="Arial" w:cs="Arial"/>
                <w:color w:val="000000"/>
                <w:sz w:val="16"/>
                <w:szCs w:val="16"/>
                <w:lang w:eastAsia="es-MX"/>
              </w:rPr>
              <w:t>.00</w:t>
            </w:r>
          </w:p>
        </w:tc>
        <w:tc>
          <w:tcPr>
            <w:tcW w:w="764" w:type="dxa"/>
            <w:vAlign w:val="center"/>
          </w:tcPr>
          <w:p w14:paraId="0292C942" w14:textId="77777777" w:rsidR="003A1DF8" w:rsidRPr="00347577" w:rsidRDefault="003A1DF8" w:rsidP="00C8299A">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w:t>
            </w:r>
            <w:r>
              <w:rPr>
                <w:rFonts w:ascii="Arial" w:eastAsia="Times New Roman" w:hAnsi="Arial" w:cs="Arial"/>
                <w:color w:val="000000"/>
                <w:sz w:val="16"/>
                <w:szCs w:val="16"/>
                <w:lang w:eastAsia="es-MX"/>
              </w:rPr>
              <w:t>500,000</w:t>
            </w:r>
            <w:r w:rsidRPr="00347577">
              <w:rPr>
                <w:rFonts w:ascii="Arial" w:eastAsia="Times New Roman" w:hAnsi="Arial" w:cs="Arial"/>
                <w:color w:val="000000"/>
                <w:sz w:val="16"/>
                <w:szCs w:val="16"/>
                <w:lang w:eastAsia="es-MX"/>
              </w:rPr>
              <w:t>.00</w:t>
            </w:r>
          </w:p>
        </w:tc>
        <w:tc>
          <w:tcPr>
            <w:tcW w:w="764" w:type="dxa"/>
            <w:vAlign w:val="center"/>
          </w:tcPr>
          <w:p w14:paraId="543F8F6A" w14:textId="77777777" w:rsidR="003A1DF8" w:rsidRPr="00347577" w:rsidRDefault="003A1DF8" w:rsidP="00C8299A">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$0.00</w:t>
            </w:r>
          </w:p>
        </w:tc>
        <w:tc>
          <w:tcPr>
            <w:tcW w:w="764" w:type="dxa"/>
            <w:vAlign w:val="center"/>
          </w:tcPr>
          <w:p w14:paraId="256DB652" w14:textId="77777777" w:rsidR="003A1DF8" w:rsidRPr="00347577" w:rsidRDefault="003A1DF8" w:rsidP="00C8299A">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w:t>
            </w:r>
            <w:r>
              <w:rPr>
                <w:rFonts w:ascii="Arial" w:eastAsia="Times New Roman" w:hAnsi="Arial" w:cs="Arial"/>
                <w:color w:val="000000"/>
                <w:sz w:val="16"/>
                <w:szCs w:val="16"/>
                <w:lang w:eastAsia="es-MX"/>
              </w:rPr>
              <w:t>14,000,000</w:t>
            </w:r>
            <w:r w:rsidRPr="00347577">
              <w:rPr>
                <w:rFonts w:ascii="Arial" w:eastAsia="Times New Roman" w:hAnsi="Arial" w:cs="Arial"/>
                <w:color w:val="000000"/>
                <w:sz w:val="16"/>
                <w:szCs w:val="16"/>
                <w:lang w:eastAsia="es-MX"/>
              </w:rPr>
              <w:t>.00</w:t>
            </w:r>
          </w:p>
        </w:tc>
        <w:tc>
          <w:tcPr>
            <w:tcW w:w="764" w:type="dxa"/>
            <w:vAlign w:val="center"/>
          </w:tcPr>
          <w:p w14:paraId="7CF825FA" w14:textId="77777777" w:rsidR="003A1DF8" w:rsidRPr="00347577" w:rsidRDefault="003A1DF8" w:rsidP="00C8299A">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$0.00</w:t>
            </w:r>
          </w:p>
        </w:tc>
        <w:tc>
          <w:tcPr>
            <w:tcW w:w="670" w:type="dxa"/>
            <w:vAlign w:val="center"/>
          </w:tcPr>
          <w:p w14:paraId="56D5DEE1" w14:textId="77777777" w:rsidR="003A1DF8" w:rsidRPr="00347577" w:rsidRDefault="003A1DF8" w:rsidP="00C8299A">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$0.00</w:t>
            </w:r>
          </w:p>
        </w:tc>
        <w:tc>
          <w:tcPr>
            <w:tcW w:w="764" w:type="dxa"/>
            <w:vAlign w:val="center"/>
          </w:tcPr>
          <w:p w14:paraId="65D44FB4" w14:textId="77777777" w:rsidR="003A1DF8" w:rsidRPr="00347577" w:rsidRDefault="003A1DF8" w:rsidP="00C8299A">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$0.00</w:t>
            </w:r>
          </w:p>
        </w:tc>
        <w:tc>
          <w:tcPr>
            <w:tcW w:w="1174" w:type="dxa"/>
            <w:shd w:val="clear" w:color="auto" w:fill="D9D9D9" w:themeFill="background1" w:themeFillShade="D9"/>
            <w:vAlign w:val="center"/>
            <w:hideMark/>
          </w:tcPr>
          <w:p w14:paraId="1D0290CC" w14:textId="77777777" w:rsidR="003A1DF8" w:rsidRPr="00347577" w:rsidRDefault="003A1DF8" w:rsidP="00C8299A">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w:t>
            </w:r>
            <w:r>
              <w:rPr>
                <w:rFonts w:ascii="Arial" w:eastAsia="Times New Roman" w:hAnsi="Arial" w:cs="Arial"/>
                <w:color w:val="000000"/>
                <w:sz w:val="16"/>
                <w:szCs w:val="16"/>
                <w:lang w:eastAsia="es-MX"/>
              </w:rPr>
              <w:t>50,000,000</w:t>
            </w:r>
            <w:r w:rsidRPr="00347577">
              <w:rPr>
                <w:rFonts w:ascii="Arial" w:eastAsia="Times New Roman" w:hAnsi="Arial" w:cs="Arial"/>
                <w:color w:val="000000"/>
                <w:sz w:val="16"/>
                <w:szCs w:val="16"/>
                <w:lang w:eastAsia="es-MX"/>
              </w:rPr>
              <w:t>.00</w:t>
            </w:r>
          </w:p>
        </w:tc>
      </w:tr>
      <w:tr w:rsidR="003A1DF8" w:rsidRPr="00633969" w14:paraId="6EEBBE28" w14:textId="77777777" w:rsidTr="00C8299A">
        <w:trPr>
          <w:trHeight w:val="54"/>
          <w:jc w:val="center"/>
        </w:trPr>
        <w:tc>
          <w:tcPr>
            <w:tcW w:w="2471" w:type="dxa"/>
            <w:gridSpan w:val="3"/>
            <w:shd w:val="clear" w:color="auto" w:fill="D9D9D9" w:themeFill="background1" w:themeFillShade="D9"/>
            <w:vAlign w:val="center"/>
          </w:tcPr>
          <w:p w14:paraId="03B6D2C9" w14:textId="77777777" w:rsidR="003A1DF8" w:rsidRPr="00535401" w:rsidRDefault="003A1DF8" w:rsidP="00C8299A">
            <w:pPr>
              <w:spacing w:after="0" w:line="240" w:lineRule="auto"/>
              <w:jc w:val="center"/>
              <w:rPr>
                <w:rFonts w:ascii="Arial" w:eastAsia="Times New Roman" w:hAnsi="Arial" w:cs="Arial"/>
                <w:b/>
                <w:color w:val="000000"/>
                <w:sz w:val="16"/>
                <w:szCs w:val="16"/>
                <w:lang w:eastAsia="es-MX"/>
              </w:rPr>
            </w:pPr>
            <w:r w:rsidRPr="00535401">
              <w:rPr>
                <w:rFonts w:ascii="Arial" w:eastAsia="Times New Roman" w:hAnsi="Arial" w:cs="Arial"/>
                <w:b/>
                <w:color w:val="000000"/>
                <w:sz w:val="16"/>
                <w:szCs w:val="16"/>
                <w:lang w:eastAsia="es-MX"/>
              </w:rPr>
              <w:t>T</w:t>
            </w:r>
            <w:r w:rsidRPr="00535401">
              <w:rPr>
                <w:rFonts w:ascii="Arial" w:eastAsia="Times New Roman" w:hAnsi="Arial" w:cs="Arial"/>
                <w:b/>
                <w:color w:val="000000"/>
                <w:sz w:val="16"/>
                <w:szCs w:val="16"/>
                <w:shd w:val="clear" w:color="auto" w:fill="D9D9D9" w:themeFill="background1" w:themeFillShade="D9"/>
                <w:lang w:eastAsia="es-MX"/>
              </w:rPr>
              <w:t>otales</w:t>
            </w:r>
          </w:p>
        </w:tc>
        <w:tc>
          <w:tcPr>
            <w:tcW w:w="765" w:type="dxa"/>
            <w:shd w:val="clear" w:color="auto" w:fill="D9D9D9" w:themeFill="background1" w:themeFillShade="D9"/>
          </w:tcPr>
          <w:p w14:paraId="17C11F58" w14:textId="77777777" w:rsidR="003A1DF8" w:rsidRPr="00347577" w:rsidRDefault="003A1DF8" w:rsidP="00C8299A">
            <w:pPr>
              <w:spacing w:after="0" w:line="240" w:lineRule="auto"/>
              <w:jc w:val="right"/>
              <w:rPr>
                <w:rFonts w:ascii="Arial" w:eastAsia="Times New Roman" w:hAnsi="Arial" w:cs="Arial"/>
                <w:b/>
                <w:color w:val="000000"/>
                <w:sz w:val="16"/>
                <w:szCs w:val="16"/>
                <w:lang w:eastAsia="es-MX"/>
              </w:rPr>
            </w:pPr>
            <w:r w:rsidRPr="00347577">
              <w:rPr>
                <w:rFonts w:ascii="Arial" w:eastAsia="Times New Roman" w:hAnsi="Arial" w:cs="Arial"/>
                <w:b/>
                <w:color w:val="000000"/>
                <w:sz w:val="16"/>
                <w:szCs w:val="16"/>
                <w:lang w:eastAsia="es-MX"/>
              </w:rPr>
              <w:t>$</w:t>
            </w:r>
            <w:r>
              <w:rPr>
                <w:rFonts w:ascii="Arial" w:eastAsia="Times New Roman" w:hAnsi="Arial" w:cs="Arial"/>
                <w:b/>
                <w:color w:val="000000"/>
                <w:sz w:val="16"/>
                <w:szCs w:val="16"/>
                <w:lang w:eastAsia="es-MX"/>
              </w:rPr>
              <w:t>13,823,750</w:t>
            </w:r>
            <w:r w:rsidRPr="00347577">
              <w:rPr>
                <w:rFonts w:ascii="Arial" w:eastAsia="Times New Roman" w:hAnsi="Arial" w:cs="Arial"/>
                <w:b/>
                <w:color w:val="000000"/>
                <w:sz w:val="16"/>
                <w:szCs w:val="16"/>
                <w:lang w:eastAsia="es-MX"/>
              </w:rPr>
              <w:t>.00</w:t>
            </w:r>
          </w:p>
        </w:tc>
        <w:tc>
          <w:tcPr>
            <w:tcW w:w="764" w:type="dxa"/>
            <w:shd w:val="clear" w:color="auto" w:fill="D9D9D9" w:themeFill="background1" w:themeFillShade="D9"/>
          </w:tcPr>
          <w:p w14:paraId="66DC40E4" w14:textId="77777777" w:rsidR="003A1DF8" w:rsidRPr="00347577" w:rsidRDefault="003A1DF8" w:rsidP="00C8299A">
            <w:pPr>
              <w:spacing w:after="0" w:line="240" w:lineRule="auto"/>
              <w:jc w:val="right"/>
              <w:rPr>
                <w:rFonts w:ascii="Arial" w:eastAsia="Times New Roman" w:hAnsi="Arial" w:cs="Arial"/>
                <w:b/>
                <w:color w:val="000000"/>
                <w:sz w:val="16"/>
                <w:szCs w:val="16"/>
                <w:lang w:eastAsia="es-MX"/>
              </w:rPr>
            </w:pPr>
            <w:r w:rsidRPr="00347577">
              <w:rPr>
                <w:rFonts w:ascii="Arial" w:eastAsia="Times New Roman" w:hAnsi="Arial" w:cs="Arial"/>
                <w:b/>
                <w:color w:val="000000"/>
                <w:sz w:val="16"/>
                <w:szCs w:val="16"/>
                <w:lang w:eastAsia="es-MX"/>
              </w:rPr>
              <w:t>$</w:t>
            </w:r>
            <w:r>
              <w:rPr>
                <w:rFonts w:ascii="Arial" w:eastAsia="Times New Roman" w:hAnsi="Arial" w:cs="Arial"/>
                <w:b/>
                <w:color w:val="000000"/>
                <w:sz w:val="16"/>
                <w:szCs w:val="16"/>
                <w:lang w:eastAsia="es-MX"/>
              </w:rPr>
              <w:t>3,037,750</w:t>
            </w:r>
            <w:r w:rsidRPr="00347577">
              <w:rPr>
                <w:rFonts w:ascii="Arial" w:eastAsia="Times New Roman" w:hAnsi="Arial" w:cs="Arial"/>
                <w:b/>
                <w:color w:val="000000"/>
                <w:sz w:val="16"/>
                <w:szCs w:val="16"/>
                <w:lang w:eastAsia="es-MX"/>
              </w:rPr>
              <w:t>.00</w:t>
            </w:r>
          </w:p>
        </w:tc>
        <w:tc>
          <w:tcPr>
            <w:tcW w:w="764" w:type="dxa"/>
            <w:shd w:val="clear" w:color="auto" w:fill="D9D9D9" w:themeFill="background1" w:themeFillShade="D9"/>
          </w:tcPr>
          <w:p w14:paraId="2AB2676F" w14:textId="77777777" w:rsidR="003A1DF8" w:rsidRPr="00347577" w:rsidRDefault="003A1DF8" w:rsidP="00C8299A">
            <w:pPr>
              <w:spacing w:after="0" w:line="240" w:lineRule="auto"/>
              <w:jc w:val="right"/>
              <w:rPr>
                <w:rFonts w:ascii="Arial" w:eastAsia="Times New Roman" w:hAnsi="Arial" w:cs="Arial"/>
                <w:b/>
                <w:color w:val="000000"/>
                <w:sz w:val="16"/>
                <w:szCs w:val="16"/>
                <w:lang w:eastAsia="es-MX"/>
              </w:rPr>
            </w:pPr>
            <w:r w:rsidRPr="00347577">
              <w:rPr>
                <w:rFonts w:ascii="Arial" w:eastAsia="Times New Roman" w:hAnsi="Arial" w:cs="Arial"/>
                <w:b/>
                <w:color w:val="000000"/>
                <w:sz w:val="16"/>
                <w:szCs w:val="16"/>
                <w:lang w:eastAsia="es-MX"/>
              </w:rPr>
              <w:t>$</w:t>
            </w:r>
            <w:r>
              <w:rPr>
                <w:rFonts w:ascii="Arial" w:eastAsia="Times New Roman" w:hAnsi="Arial" w:cs="Arial"/>
                <w:b/>
                <w:color w:val="000000"/>
                <w:sz w:val="16"/>
                <w:szCs w:val="16"/>
                <w:lang w:eastAsia="es-MX"/>
              </w:rPr>
              <w:t>19,243,000</w:t>
            </w:r>
            <w:r w:rsidRPr="00347577">
              <w:rPr>
                <w:rFonts w:ascii="Arial" w:eastAsia="Times New Roman" w:hAnsi="Arial" w:cs="Arial"/>
                <w:b/>
                <w:color w:val="000000"/>
                <w:sz w:val="16"/>
                <w:szCs w:val="16"/>
                <w:lang w:eastAsia="es-MX"/>
              </w:rPr>
              <w:t>.00</w:t>
            </w:r>
          </w:p>
        </w:tc>
        <w:tc>
          <w:tcPr>
            <w:tcW w:w="764" w:type="dxa"/>
            <w:shd w:val="clear" w:color="auto" w:fill="D9D9D9" w:themeFill="background1" w:themeFillShade="D9"/>
          </w:tcPr>
          <w:p w14:paraId="1936E9CA" w14:textId="77777777" w:rsidR="003A1DF8" w:rsidRPr="00347577" w:rsidRDefault="003A1DF8" w:rsidP="00C8299A">
            <w:pPr>
              <w:spacing w:after="0" w:line="240" w:lineRule="auto"/>
              <w:jc w:val="right"/>
              <w:rPr>
                <w:rFonts w:ascii="Arial" w:eastAsia="Times New Roman" w:hAnsi="Arial" w:cs="Arial"/>
                <w:b/>
                <w:color w:val="000000"/>
                <w:sz w:val="16"/>
                <w:szCs w:val="16"/>
                <w:lang w:eastAsia="es-MX"/>
              </w:rPr>
            </w:pPr>
            <w:r w:rsidRPr="00347577">
              <w:rPr>
                <w:rFonts w:ascii="Arial" w:eastAsia="Times New Roman" w:hAnsi="Arial" w:cs="Arial"/>
                <w:b/>
                <w:color w:val="000000"/>
                <w:sz w:val="16"/>
                <w:szCs w:val="16"/>
                <w:lang w:eastAsia="es-MX"/>
              </w:rPr>
              <w:t>$</w:t>
            </w:r>
            <w:r>
              <w:rPr>
                <w:rFonts w:ascii="Arial" w:eastAsia="Times New Roman" w:hAnsi="Arial" w:cs="Arial"/>
                <w:b/>
                <w:color w:val="000000"/>
                <w:sz w:val="16"/>
                <w:szCs w:val="16"/>
                <w:lang w:eastAsia="es-MX"/>
              </w:rPr>
              <w:t>500,000</w:t>
            </w:r>
            <w:r w:rsidRPr="00347577">
              <w:rPr>
                <w:rFonts w:ascii="Arial" w:eastAsia="Times New Roman" w:hAnsi="Arial" w:cs="Arial"/>
                <w:b/>
                <w:color w:val="000000"/>
                <w:sz w:val="16"/>
                <w:szCs w:val="16"/>
                <w:lang w:eastAsia="es-MX"/>
              </w:rPr>
              <w:t>.00</w:t>
            </w:r>
          </w:p>
        </w:tc>
        <w:tc>
          <w:tcPr>
            <w:tcW w:w="764" w:type="dxa"/>
            <w:shd w:val="clear" w:color="auto" w:fill="D9D9D9" w:themeFill="background1" w:themeFillShade="D9"/>
          </w:tcPr>
          <w:p w14:paraId="6AB3A367" w14:textId="77777777" w:rsidR="003A1DF8" w:rsidRPr="00347577" w:rsidRDefault="003A1DF8" w:rsidP="00C8299A">
            <w:pPr>
              <w:spacing w:after="0" w:line="240" w:lineRule="auto"/>
              <w:jc w:val="right"/>
              <w:rPr>
                <w:rFonts w:ascii="Arial" w:eastAsia="Times New Roman" w:hAnsi="Arial" w:cs="Arial"/>
                <w:b/>
                <w:color w:val="000000"/>
                <w:sz w:val="16"/>
                <w:szCs w:val="16"/>
                <w:lang w:eastAsia="es-MX"/>
              </w:rPr>
            </w:pPr>
            <w:r w:rsidRPr="00347577">
              <w:rPr>
                <w:rFonts w:ascii="Arial" w:eastAsia="Times New Roman" w:hAnsi="Arial" w:cs="Arial"/>
                <w:b/>
                <w:color w:val="000000"/>
                <w:sz w:val="16"/>
                <w:szCs w:val="16"/>
                <w:lang w:eastAsia="es-MX"/>
              </w:rPr>
              <w:t>$0.00</w:t>
            </w:r>
          </w:p>
        </w:tc>
        <w:tc>
          <w:tcPr>
            <w:tcW w:w="764" w:type="dxa"/>
            <w:shd w:val="clear" w:color="auto" w:fill="D9D9D9" w:themeFill="background1" w:themeFillShade="D9"/>
          </w:tcPr>
          <w:p w14:paraId="08908907" w14:textId="77777777" w:rsidR="003A1DF8" w:rsidRPr="00347577" w:rsidRDefault="003A1DF8" w:rsidP="00C8299A">
            <w:pPr>
              <w:spacing w:after="0" w:line="240" w:lineRule="auto"/>
              <w:jc w:val="right"/>
              <w:rPr>
                <w:rFonts w:ascii="Arial" w:eastAsia="Times New Roman" w:hAnsi="Arial" w:cs="Arial"/>
                <w:b/>
                <w:color w:val="000000"/>
                <w:sz w:val="16"/>
                <w:szCs w:val="16"/>
                <w:lang w:eastAsia="es-MX"/>
              </w:rPr>
            </w:pPr>
            <w:r w:rsidRPr="00347577">
              <w:rPr>
                <w:rFonts w:ascii="Arial" w:eastAsia="Times New Roman" w:hAnsi="Arial" w:cs="Arial"/>
                <w:b/>
                <w:color w:val="000000"/>
                <w:sz w:val="16"/>
                <w:szCs w:val="16"/>
                <w:lang w:eastAsia="es-MX"/>
              </w:rPr>
              <w:t>$</w:t>
            </w:r>
            <w:r>
              <w:rPr>
                <w:rFonts w:ascii="Arial" w:eastAsia="Times New Roman" w:hAnsi="Arial" w:cs="Arial"/>
                <w:b/>
                <w:color w:val="000000"/>
                <w:sz w:val="16"/>
                <w:szCs w:val="16"/>
                <w:lang w:eastAsia="es-MX"/>
              </w:rPr>
              <w:t>30,396,000</w:t>
            </w:r>
            <w:r w:rsidRPr="00347577">
              <w:rPr>
                <w:rFonts w:ascii="Arial" w:eastAsia="Times New Roman" w:hAnsi="Arial" w:cs="Arial"/>
                <w:b/>
                <w:color w:val="000000"/>
                <w:sz w:val="16"/>
                <w:szCs w:val="16"/>
                <w:lang w:eastAsia="es-MX"/>
              </w:rPr>
              <w:t>.00</w:t>
            </w:r>
          </w:p>
        </w:tc>
        <w:tc>
          <w:tcPr>
            <w:tcW w:w="764" w:type="dxa"/>
            <w:shd w:val="clear" w:color="auto" w:fill="D9D9D9" w:themeFill="background1" w:themeFillShade="D9"/>
          </w:tcPr>
          <w:p w14:paraId="2BE58685" w14:textId="77777777" w:rsidR="003A1DF8" w:rsidRPr="00347577" w:rsidRDefault="003A1DF8" w:rsidP="00C8299A">
            <w:pPr>
              <w:spacing w:after="0" w:line="240" w:lineRule="auto"/>
              <w:jc w:val="right"/>
              <w:rPr>
                <w:rFonts w:ascii="Arial" w:eastAsia="Times New Roman" w:hAnsi="Arial" w:cs="Arial"/>
                <w:b/>
                <w:color w:val="000000"/>
                <w:sz w:val="16"/>
                <w:szCs w:val="16"/>
                <w:lang w:eastAsia="es-MX"/>
              </w:rPr>
            </w:pPr>
            <w:r w:rsidRPr="00347577">
              <w:rPr>
                <w:rFonts w:ascii="Arial" w:eastAsia="Times New Roman" w:hAnsi="Arial" w:cs="Arial"/>
                <w:b/>
                <w:color w:val="000000"/>
                <w:sz w:val="16"/>
                <w:szCs w:val="16"/>
                <w:lang w:eastAsia="es-MX"/>
              </w:rPr>
              <w:t>$0.00</w:t>
            </w:r>
          </w:p>
        </w:tc>
        <w:tc>
          <w:tcPr>
            <w:tcW w:w="670" w:type="dxa"/>
            <w:shd w:val="clear" w:color="auto" w:fill="D9D9D9" w:themeFill="background1" w:themeFillShade="D9"/>
          </w:tcPr>
          <w:p w14:paraId="1F665FE7" w14:textId="77777777" w:rsidR="003A1DF8" w:rsidRPr="00347577" w:rsidRDefault="003A1DF8" w:rsidP="00C8299A">
            <w:pPr>
              <w:spacing w:after="0" w:line="240" w:lineRule="auto"/>
              <w:jc w:val="right"/>
              <w:rPr>
                <w:rFonts w:ascii="Arial" w:eastAsia="Times New Roman" w:hAnsi="Arial" w:cs="Arial"/>
                <w:b/>
                <w:color w:val="000000"/>
                <w:sz w:val="16"/>
                <w:szCs w:val="16"/>
                <w:lang w:eastAsia="es-MX"/>
              </w:rPr>
            </w:pPr>
            <w:r w:rsidRPr="00347577">
              <w:rPr>
                <w:rFonts w:ascii="Arial" w:eastAsia="Times New Roman" w:hAnsi="Arial" w:cs="Arial"/>
                <w:b/>
                <w:color w:val="000000"/>
                <w:sz w:val="16"/>
                <w:szCs w:val="16"/>
                <w:lang w:eastAsia="es-MX"/>
              </w:rPr>
              <w:t>$0.00</w:t>
            </w:r>
          </w:p>
        </w:tc>
        <w:tc>
          <w:tcPr>
            <w:tcW w:w="764" w:type="dxa"/>
            <w:shd w:val="clear" w:color="auto" w:fill="D9D9D9" w:themeFill="background1" w:themeFillShade="D9"/>
          </w:tcPr>
          <w:p w14:paraId="3579F49D" w14:textId="77777777" w:rsidR="003A1DF8" w:rsidRPr="00347577" w:rsidRDefault="003A1DF8" w:rsidP="00C8299A">
            <w:pPr>
              <w:spacing w:after="0" w:line="240" w:lineRule="auto"/>
              <w:jc w:val="right"/>
              <w:rPr>
                <w:rFonts w:ascii="Arial" w:eastAsia="Times New Roman" w:hAnsi="Arial" w:cs="Arial"/>
                <w:b/>
                <w:color w:val="000000"/>
                <w:sz w:val="16"/>
                <w:szCs w:val="16"/>
                <w:lang w:eastAsia="es-MX"/>
              </w:rPr>
            </w:pPr>
            <w:r w:rsidRPr="00347577">
              <w:rPr>
                <w:rFonts w:ascii="Arial" w:eastAsia="Times New Roman" w:hAnsi="Arial" w:cs="Arial"/>
                <w:b/>
                <w:color w:val="000000"/>
                <w:sz w:val="16"/>
                <w:szCs w:val="16"/>
                <w:lang w:eastAsia="es-MX"/>
              </w:rPr>
              <w:t>$0.00</w:t>
            </w:r>
          </w:p>
        </w:tc>
        <w:tc>
          <w:tcPr>
            <w:tcW w:w="1174" w:type="dxa"/>
            <w:shd w:val="clear" w:color="auto" w:fill="D9D9D9" w:themeFill="background1" w:themeFillShade="D9"/>
          </w:tcPr>
          <w:p w14:paraId="22AA00C1" w14:textId="77777777" w:rsidR="003A1DF8" w:rsidRPr="00347577" w:rsidRDefault="003A1DF8" w:rsidP="00C8299A">
            <w:pPr>
              <w:spacing w:after="0" w:line="240" w:lineRule="auto"/>
              <w:jc w:val="right"/>
              <w:rPr>
                <w:rFonts w:ascii="Arial" w:eastAsia="Times New Roman" w:hAnsi="Arial" w:cs="Arial"/>
                <w:b/>
                <w:color w:val="000000"/>
                <w:sz w:val="16"/>
                <w:szCs w:val="16"/>
                <w:lang w:eastAsia="es-MX"/>
              </w:rPr>
            </w:pPr>
            <w:r w:rsidRPr="00347577">
              <w:rPr>
                <w:rFonts w:ascii="Arial" w:eastAsia="Times New Roman" w:hAnsi="Arial" w:cs="Arial"/>
                <w:b/>
                <w:color w:val="000000"/>
                <w:sz w:val="16"/>
                <w:szCs w:val="16"/>
                <w:lang w:eastAsia="es-MX"/>
              </w:rPr>
              <w:t>$</w:t>
            </w:r>
            <w:r>
              <w:rPr>
                <w:rFonts w:ascii="Arial" w:eastAsia="Times New Roman" w:hAnsi="Arial" w:cs="Arial"/>
                <w:b/>
                <w:color w:val="000000"/>
                <w:sz w:val="16"/>
                <w:szCs w:val="16"/>
                <w:lang w:eastAsia="es-MX"/>
              </w:rPr>
              <w:t>67,000,000</w:t>
            </w:r>
            <w:r w:rsidRPr="00347577">
              <w:rPr>
                <w:rFonts w:ascii="Arial" w:eastAsia="Times New Roman" w:hAnsi="Arial" w:cs="Arial"/>
                <w:b/>
                <w:color w:val="000000"/>
                <w:sz w:val="16"/>
                <w:szCs w:val="16"/>
                <w:lang w:eastAsia="es-MX"/>
              </w:rPr>
              <w:t>.00</w:t>
            </w:r>
          </w:p>
        </w:tc>
      </w:tr>
    </w:tbl>
    <w:p w14:paraId="64EB00C3" w14:textId="77777777" w:rsidR="003A1DF8" w:rsidRPr="003F3712" w:rsidRDefault="003A1DF8" w:rsidP="003A1DF8">
      <w:pPr>
        <w:spacing w:after="0" w:line="240" w:lineRule="auto"/>
        <w:jc w:val="both"/>
        <w:rPr>
          <w:rFonts w:ascii="Arial" w:hAnsi="Arial" w:cs="Arial"/>
          <w:color w:val="000000"/>
        </w:rPr>
      </w:pPr>
    </w:p>
    <w:p w14:paraId="4FE6DA1B" w14:textId="77777777" w:rsidR="003A1DF8" w:rsidRDefault="003A1DF8" w:rsidP="00896458">
      <w:pPr>
        <w:spacing w:after="0" w:line="240" w:lineRule="auto"/>
        <w:jc w:val="center"/>
        <w:rPr>
          <w:rFonts w:ascii="Arial" w:hAnsi="Arial" w:cs="Arial"/>
          <w:b/>
          <w:bCs/>
          <w:sz w:val="24"/>
          <w:szCs w:val="24"/>
        </w:rPr>
      </w:pPr>
    </w:p>
    <w:p w14:paraId="4412661F" w14:textId="77777777" w:rsidR="003A1DF8" w:rsidRDefault="003A1DF8" w:rsidP="00896458">
      <w:pPr>
        <w:spacing w:after="0" w:line="240" w:lineRule="auto"/>
        <w:jc w:val="center"/>
        <w:rPr>
          <w:rFonts w:ascii="Arial" w:hAnsi="Arial" w:cs="Arial"/>
          <w:b/>
          <w:bCs/>
          <w:sz w:val="24"/>
          <w:szCs w:val="24"/>
        </w:rPr>
      </w:pPr>
    </w:p>
    <w:p w14:paraId="36F419F1" w14:textId="664A1B9E" w:rsidR="00420CF7" w:rsidRPr="006A6FFA" w:rsidRDefault="00420CF7" w:rsidP="00896458">
      <w:pPr>
        <w:spacing w:after="0" w:line="240" w:lineRule="auto"/>
        <w:jc w:val="center"/>
        <w:rPr>
          <w:rFonts w:ascii="Arial" w:hAnsi="Arial" w:cs="Arial"/>
          <w:b/>
          <w:bCs/>
          <w:sz w:val="24"/>
          <w:szCs w:val="24"/>
        </w:rPr>
      </w:pPr>
      <w:r w:rsidRPr="006A6FFA">
        <w:rPr>
          <w:rFonts w:ascii="Arial" w:hAnsi="Arial" w:cs="Arial"/>
          <w:b/>
          <w:bCs/>
          <w:sz w:val="24"/>
          <w:szCs w:val="24"/>
        </w:rPr>
        <w:t>TÍTULO TERCERO</w:t>
      </w:r>
    </w:p>
    <w:p w14:paraId="4D940B31" w14:textId="4B34235E" w:rsidR="00420CF7" w:rsidRPr="006A6FFA" w:rsidRDefault="00DC71F5" w:rsidP="00896458">
      <w:pPr>
        <w:spacing w:after="0" w:line="240" w:lineRule="auto"/>
        <w:jc w:val="center"/>
        <w:rPr>
          <w:rFonts w:ascii="Arial" w:hAnsi="Arial" w:cs="Arial"/>
          <w:b/>
          <w:bCs/>
          <w:sz w:val="24"/>
          <w:szCs w:val="24"/>
        </w:rPr>
      </w:pPr>
      <w:r w:rsidRPr="006A6FFA">
        <w:rPr>
          <w:rFonts w:ascii="Arial" w:hAnsi="Arial" w:cs="Arial"/>
          <w:b/>
          <w:bCs/>
          <w:sz w:val="24"/>
          <w:szCs w:val="24"/>
        </w:rPr>
        <w:t xml:space="preserve">DE LA EJECUCIÓN DEL </w:t>
      </w:r>
      <w:r w:rsidR="00DF7FCC">
        <w:rPr>
          <w:rFonts w:ascii="Arial" w:hAnsi="Arial" w:cs="Arial"/>
          <w:b/>
          <w:bCs/>
          <w:sz w:val="24"/>
          <w:szCs w:val="24"/>
        </w:rPr>
        <w:t xml:space="preserve">PRESUPUESTO DE EGRESOS </w:t>
      </w:r>
      <w:r w:rsidRPr="006A6FFA">
        <w:rPr>
          <w:rFonts w:ascii="Arial" w:hAnsi="Arial" w:cs="Arial"/>
          <w:b/>
          <w:bCs/>
          <w:sz w:val="24"/>
          <w:szCs w:val="24"/>
        </w:rPr>
        <w:t>MUNICIPAL</w:t>
      </w:r>
    </w:p>
    <w:p w14:paraId="437E2C12" w14:textId="77777777" w:rsidR="004520B2" w:rsidRPr="006A6FFA" w:rsidRDefault="004520B2" w:rsidP="00896458">
      <w:pPr>
        <w:spacing w:after="0" w:line="240" w:lineRule="auto"/>
        <w:jc w:val="center"/>
        <w:rPr>
          <w:rFonts w:ascii="Arial" w:hAnsi="Arial" w:cs="Arial"/>
          <w:b/>
          <w:bCs/>
          <w:sz w:val="24"/>
          <w:szCs w:val="24"/>
        </w:rPr>
      </w:pPr>
    </w:p>
    <w:p w14:paraId="5A6D7D23" w14:textId="77777777" w:rsidR="00420CF7" w:rsidRPr="006A6FFA" w:rsidRDefault="0037280F" w:rsidP="00896458">
      <w:pPr>
        <w:spacing w:after="0" w:line="240" w:lineRule="auto"/>
        <w:jc w:val="center"/>
        <w:rPr>
          <w:rFonts w:ascii="Arial" w:hAnsi="Arial" w:cs="Arial"/>
          <w:b/>
          <w:bCs/>
          <w:sz w:val="24"/>
          <w:szCs w:val="24"/>
        </w:rPr>
      </w:pPr>
      <w:r w:rsidRPr="006A6FFA">
        <w:rPr>
          <w:rFonts w:ascii="Arial" w:hAnsi="Arial" w:cs="Arial"/>
          <w:b/>
          <w:bCs/>
          <w:sz w:val="24"/>
          <w:szCs w:val="24"/>
        </w:rPr>
        <w:t>CAPÍTULO ÚNICO</w:t>
      </w:r>
    </w:p>
    <w:p w14:paraId="3566964F" w14:textId="40D5D9C3" w:rsidR="00DC71F5" w:rsidRPr="006A6FFA" w:rsidRDefault="0056561C" w:rsidP="00896458">
      <w:pPr>
        <w:spacing w:after="0" w:line="240" w:lineRule="auto"/>
        <w:jc w:val="center"/>
        <w:rPr>
          <w:rFonts w:ascii="Arial" w:hAnsi="Arial" w:cs="Arial"/>
          <w:b/>
          <w:sz w:val="24"/>
          <w:szCs w:val="24"/>
        </w:rPr>
      </w:pPr>
      <w:r w:rsidRPr="006A6FFA">
        <w:rPr>
          <w:rFonts w:ascii="Arial" w:hAnsi="Arial" w:cs="Arial"/>
          <w:b/>
          <w:sz w:val="24"/>
          <w:szCs w:val="24"/>
        </w:rPr>
        <w:t>DE LOS MONTOS DE ADQUISICIONES Y OBRAS PÚBLICAS</w:t>
      </w:r>
    </w:p>
    <w:p w14:paraId="3BA1326F" w14:textId="77777777" w:rsidR="00DC71F5" w:rsidRPr="004520B2" w:rsidRDefault="00DC71F5" w:rsidP="00896458">
      <w:pPr>
        <w:spacing w:after="0" w:line="240" w:lineRule="auto"/>
        <w:jc w:val="both"/>
        <w:rPr>
          <w:rFonts w:ascii="Arial" w:hAnsi="Arial" w:cs="Arial"/>
        </w:rPr>
      </w:pPr>
    </w:p>
    <w:p w14:paraId="3218AF15" w14:textId="7CDE41CA" w:rsidR="00CA582D" w:rsidRDefault="00354B70" w:rsidP="00896458">
      <w:pPr>
        <w:spacing w:after="0" w:line="240" w:lineRule="auto"/>
        <w:jc w:val="both"/>
        <w:rPr>
          <w:rFonts w:ascii="Arial" w:hAnsi="Arial" w:cs="Arial"/>
          <w:color w:val="000000"/>
        </w:rPr>
      </w:pPr>
      <w:r w:rsidRPr="00281DBC">
        <w:rPr>
          <w:rFonts w:ascii="Arial" w:hAnsi="Arial" w:cs="Arial"/>
          <w:b/>
          <w:color w:val="000000"/>
        </w:rPr>
        <w:t xml:space="preserve">Artículo </w:t>
      </w:r>
      <w:r w:rsidR="00CF2559">
        <w:rPr>
          <w:rFonts w:ascii="Arial" w:hAnsi="Arial" w:cs="Arial"/>
          <w:b/>
          <w:color w:val="000000"/>
        </w:rPr>
        <w:t>41</w:t>
      </w:r>
      <w:r w:rsidR="00FF7158" w:rsidRPr="00281DBC">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002814D3">
        <w:rPr>
          <w:rFonts w:ascii="Arial" w:hAnsi="Arial" w:cs="Arial"/>
        </w:rPr>
        <w:t>, el</w:t>
      </w:r>
      <w:r w:rsidRPr="000745F2">
        <w:rPr>
          <w:rFonts w:ascii="Arial" w:hAnsi="Arial" w:cs="Arial"/>
        </w:rPr>
        <w:t xml:space="preserve">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 xml:space="preserve">Ley de Obras Públicas y Servicios Relacionados con las mismas para el Estado </w:t>
      </w:r>
      <w:r w:rsidR="0078612B" w:rsidRPr="00676650">
        <w:rPr>
          <w:rFonts w:ascii="Arial" w:hAnsi="Arial" w:cs="Arial"/>
          <w:color w:val="000000"/>
        </w:rPr>
        <w:t>de Coahuila de Zaragoza</w:t>
      </w:r>
      <w:r w:rsidR="002814D3" w:rsidRPr="00676650">
        <w:rPr>
          <w:rFonts w:ascii="Arial" w:hAnsi="Arial" w:cs="Arial"/>
          <w:color w:val="000000"/>
        </w:rPr>
        <w:t xml:space="preserve"> y el artículo segundo transitorio de la Ley de la Unidad de Cuenta del Estado de Coahuila de Zaragoza</w:t>
      </w:r>
      <w:r w:rsidR="00CA582D" w:rsidRPr="00676650">
        <w:rPr>
          <w:rFonts w:ascii="Arial" w:hAnsi="Arial" w:cs="Arial"/>
          <w:color w:val="000000"/>
        </w:rPr>
        <w:t>, los montos máximos de contratación por adjudicación</w:t>
      </w:r>
      <w:r w:rsidR="00CA582D" w:rsidRPr="003F3712">
        <w:rPr>
          <w:rFonts w:ascii="Arial" w:hAnsi="Arial" w:cs="Arial"/>
          <w:color w:val="000000"/>
        </w:rPr>
        <w:t xml:space="preserve"> directa, por invitación restringida y por licitación pública, durante el ejercicio fiscal de 20</w:t>
      </w:r>
      <w:r w:rsidR="0094090C">
        <w:rPr>
          <w:rFonts w:ascii="Arial" w:hAnsi="Arial" w:cs="Arial"/>
          <w:color w:val="000000"/>
        </w:rPr>
        <w:t>2</w:t>
      </w:r>
      <w:r w:rsidR="000E2D17">
        <w:rPr>
          <w:rFonts w:ascii="Arial" w:hAnsi="Arial" w:cs="Arial"/>
          <w:color w:val="000000"/>
        </w:rPr>
        <w:t>2</w:t>
      </w:r>
      <w:r w:rsidR="00CA582D" w:rsidRPr="003F3712">
        <w:rPr>
          <w:rFonts w:ascii="Arial" w:hAnsi="Arial" w:cs="Arial"/>
          <w:color w:val="000000"/>
        </w:rPr>
        <w:t>, se sujetarán a los siguientes lineamientos:</w:t>
      </w:r>
    </w:p>
    <w:p w14:paraId="6D7EE578" w14:textId="77777777" w:rsidR="00BA653C" w:rsidRDefault="00BA653C" w:rsidP="00896458">
      <w:pPr>
        <w:spacing w:after="0" w:line="240" w:lineRule="auto"/>
        <w:jc w:val="both"/>
        <w:rPr>
          <w:rFonts w:ascii="Arial" w:hAnsi="Arial" w:cs="Arial"/>
          <w:color w:val="000000"/>
        </w:rPr>
      </w:pPr>
      <w:bookmarkStart w:id="2" w:name="_Hlk82437617"/>
    </w:p>
    <w:tbl>
      <w:tblPr>
        <w:tblW w:w="7235" w:type="dxa"/>
        <w:jc w:val="center"/>
        <w:tblCellMar>
          <w:left w:w="70" w:type="dxa"/>
          <w:right w:w="70" w:type="dxa"/>
        </w:tblCellMar>
        <w:tblLook w:val="04A0" w:firstRow="1" w:lastRow="0" w:firstColumn="1" w:lastColumn="0" w:noHBand="0" w:noVBand="1"/>
      </w:tblPr>
      <w:tblGrid>
        <w:gridCol w:w="4103"/>
        <w:gridCol w:w="3132"/>
      </w:tblGrid>
      <w:tr w:rsidR="00CF2559" w:rsidRPr="00CF2559" w14:paraId="6E70A73F" w14:textId="77777777" w:rsidTr="00CF2559">
        <w:trPr>
          <w:trHeight w:val="51"/>
          <w:jc w:val="center"/>
        </w:trPr>
        <w:tc>
          <w:tcPr>
            <w:tcW w:w="7235"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168459AB" w14:textId="18B32EA8" w:rsidR="00CF2559" w:rsidRPr="00CF2559" w:rsidRDefault="002D5A49" w:rsidP="00EF2529">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4.20</w:t>
            </w:r>
            <w:r w:rsidR="00CF2559" w:rsidRPr="00CF2559">
              <w:rPr>
                <w:rFonts w:ascii="Arial" w:eastAsia="Times New Roman" w:hAnsi="Arial" w:cs="Arial"/>
                <w:b/>
                <w:bCs/>
                <w:color w:val="FFFFFF"/>
                <w:sz w:val="20"/>
                <w:szCs w:val="20"/>
                <w:lang w:eastAsia="es-MX"/>
              </w:rPr>
              <w:t>. TOPES EN MONTOS PARA A</w:t>
            </w:r>
            <w:r>
              <w:rPr>
                <w:rFonts w:ascii="Arial" w:eastAsia="Times New Roman" w:hAnsi="Arial" w:cs="Arial"/>
                <w:b/>
                <w:bCs/>
                <w:color w:val="FFFFFF"/>
                <w:sz w:val="20"/>
                <w:szCs w:val="20"/>
                <w:lang w:eastAsia="es-MX"/>
              </w:rPr>
              <w:t xml:space="preserve">SIGNACIÓN DIRECTA, INVITACIÓN Y </w:t>
            </w:r>
            <w:r w:rsidR="00CF2559" w:rsidRPr="00CF2559">
              <w:rPr>
                <w:rFonts w:ascii="Arial" w:eastAsia="Times New Roman" w:hAnsi="Arial" w:cs="Arial"/>
                <w:b/>
                <w:bCs/>
                <w:color w:val="FFFFFF"/>
                <w:sz w:val="20"/>
                <w:szCs w:val="20"/>
                <w:lang w:eastAsia="es-MX"/>
              </w:rPr>
              <w:t>LICITACIÓN PÚBLICA</w:t>
            </w:r>
          </w:p>
        </w:tc>
      </w:tr>
      <w:tr w:rsidR="00CF2559" w:rsidRPr="00CF2559" w14:paraId="68D56B03" w14:textId="77777777" w:rsidTr="00CF2559">
        <w:trPr>
          <w:trHeight w:val="49"/>
          <w:jc w:val="center"/>
        </w:trPr>
        <w:tc>
          <w:tcPr>
            <w:tcW w:w="4103" w:type="dxa"/>
            <w:tcBorders>
              <w:top w:val="nil"/>
              <w:left w:val="single" w:sz="4" w:space="0" w:color="auto"/>
              <w:bottom w:val="single" w:sz="4" w:space="0" w:color="auto"/>
              <w:right w:val="single" w:sz="4" w:space="0" w:color="auto"/>
            </w:tcBorders>
            <w:shd w:val="clear" w:color="000000" w:fill="808080"/>
            <w:vAlign w:val="center"/>
            <w:hideMark/>
          </w:tcPr>
          <w:p w14:paraId="72CD0994" w14:textId="77777777" w:rsidR="00CF2559" w:rsidRPr="00CF2559" w:rsidRDefault="00CF2559" w:rsidP="00EF2529">
            <w:pPr>
              <w:spacing w:after="0" w:line="240" w:lineRule="auto"/>
              <w:jc w:val="center"/>
              <w:rPr>
                <w:rFonts w:ascii="Arial" w:eastAsia="Times New Roman" w:hAnsi="Arial" w:cs="Arial"/>
                <w:b/>
                <w:bCs/>
                <w:color w:val="FFFFFF"/>
                <w:sz w:val="20"/>
                <w:szCs w:val="20"/>
                <w:lang w:eastAsia="es-MX"/>
              </w:rPr>
            </w:pPr>
            <w:r w:rsidRPr="00CF2559">
              <w:rPr>
                <w:rFonts w:ascii="Arial" w:eastAsia="Times New Roman" w:hAnsi="Arial" w:cs="Arial"/>
                <w:b/>
                <w:bCs/>
                <w:color w:val="FFFFFF"/>
                <w:sz w:val="20"/>
                <w:szCs w:val="20"/>
                <w:lang w:eastAsia="es-MX"/>
              </w:rPr>
              <w:t>ENTIDAD PÚBLICA:</w:t>
            </w:r>
          </w:p>
        </w:tc>
        <w:tc>
          <w:tcPr>
            <w:tcW w:w="3132" w:type="dxa"/>
            <w:tcBorders>
              <w:top w:val="single" w:sz="4" w:space="0" w:color="auto"/>
              <w:left w:val="nil"/>
              <w:bottom w:val="single" w:sz="4" w:space="0" w:color="auto"/>
              <w:right w:val="single" w:sz="4" w:space="0" w:color="auto"/>
            </w:tcBorders>
            <w:shd w:val="clear" w:color="000000" w:fill="808080"/>
            <w:vAlign w:val="center"/>
            <w:hideMark/>
          </w:tcPr>
          <w:p w14:paraId="3EF56FF9" w14:textId="3129C659" w:rsidR="00CF2559" w:rsidRPr="00CF2559" w:rsidRDefault="00CF2559" w:rsidP="00CF2559">
            <w:pPr>
              <w:spacing w:after="0" w:line="240" w:lineRule="auto"/>
              <w:jc w:val="center"/>
              <w:rPr>
                <w:rFonts w:ascii="Arial" w:eastAsia="Times New Roman" w:hAnsi="Arial" w:cs="Arial"/>
                <w:b/>
                <w:bCs/>
                <w:color w:val="FFFFFF"/>
                <w:sz w:val="20"/>
                <w:szCs w:val="20"/>
                <w:lang w:eastAsia="es-MX"/>
              </w:rPr>
            </w:pPr>
            <w:r w:rsidRPr="00CF2559">
              <w:rPr>
                <w:rFonts w:ascii="Arial" w:eastAsia="Times New Roman" w:hAnsi="Arial" w:cs="Arial"/>
                <w:b/>
                <w:bCs/>
                <w:color w:val="FFFFFF"/>
                <w:sz w:val="20"/>
                <w:szCs w:val="20"/>
                <w:lang w:eastAsia="es-MX"/>
              </w:rPr>
              <w:t>(</w:t>
            </w:r>
            <w:r>
              <w:rPr>
                <w:rFonts w:ascii="Arial" w:eastAsia="Times New Roman" w:hAnsi="Arial" w:cs="Arial"/>
                <w:b/>
                <w:bCs/>
                <w:color w:val="FFFFFF"/>
                <w:sz w:val="20"/>
                <w:szCs w:val="20"/>
                <w:lang w:eastAsia="es-MX"/>
              </w:rPr>
              <w:t>NOMBRE</w:t>
            </w:r>
            <w:r w:rsidRPr="00CF2559">
              <w:rPr>
                <w:rFonts w:ascii="Arial" w:eastAsia="Times New Roman" w:hAnsi="Arial" w:cs="Arial"/>
                <w:b/>
                <w:bCs/>
                <w:color w:val="FFFFFF"/>
                <w:sz w:val="20"/>
                <w:szCs w:val="20"/>
                <w:lang w:eastAsia="es-MX"/>
              </w:rPr>
              <w:t>)</w:t>
            </w:r>
          </w:p>
        </w:tc>
      </w:tr>
      <w:tr w:rsidR="00CF2559" w:rsidRPr="00CF2559" w14:paraId="5D239C9C" w14:textId="77777777" w:rsidTr="00CF2559">
        <w:trPr>
          <w:trHeight w:val="49"/>
          <w:jc w:val="center"/>
        </w:trPr>
        <w:tc>
          <w:tcPr>
            <w:tcW w:w="4103" w:type="dxa"/>
            <w:tcBorders>
              <w:top w:val="nil"/>
              <w:left w:val="single" w:sz="4" w:space="0" w:color="auto"/>
              <w:bottom w:val="single" w:sz="4" w:space="0" w:color="auto"/>
              <w:right w:val="single" w:sz="4" w:space="0" w:color="auto"/>
            </w:tcBorders>
            <w:shd w:val="clear" w:color="000000" w:fill="808080"/>
            <w:vAlign w:val="center"/>
            <w:hideMark/>
          </w:tcPr>
          <w:p w14:paraId="5E773DD6" w14:textId="77777777" w:rsidR="00CF2559" w:rsidRPr="00CF2559" w:rsidRDefault="00CF2559" w:rsidP="00EF2529">
            <w:pPr>
              <w:spacing w:after="0" w:line="240" w:lineRule="auto"/>
              <w:jc w:val="center"/>
              <w:rPr>
                <w:rFonts w:ascii="Arial" w:eastAsia="Times New Roman" w:hAnsi="Arial" w:cs="Arial"/>
                <w:b/>
                <w:bCs/>
                <w:color w:val="FFFFFF"/>
                <w:sz w:val="20"/>
                <w:szCs w:val="20"/>
                <w:lang w:eastAsia="es-MX"/>
              </w:rPr>
            </w:pPr>
            <w:r w:rsidRPr="00CF2559">
              <w:rPr>
                <w:rFonts w:ascii="Arial" w:eastAsia="Times New Roman" w:hAnsi="Arial" w:cs="Arial"/>
                <w:b/>
                <w:bCs/>
                <w:color w:val="FFFFFF"/>
                <w:sz w:val="20"/>
                <w:szCs w:val="20"/>
                <w:lang w:eastAsia="es-MX"/>
              </w:rPr>
              <w:t>EJERCICIO FISCAL:</w:t>
            </w:r>
          </w:p>
        </w:tc>
        <w:tc>
          <w:tcPr>
            <w:tcW w:w="3132" w:type="dxa"/>
            <w:tcBorders>
              <w:top w:val="single" w:sz="4" w:space="0" w:color="auto"/>
              <w:left w:val="nil"/>
              <w:bottom w:val="single" w:sz="4" w:space="0" w:color="auto"/>
              <w:right w:val="single" w:sz="4" w:space="0" w:color="auto"/>
            </w:tcBorders>
            <w:shd w:val="clear" w:color="000000" w:fill="808080"/>
            <w:vAlign w:val="center"/>
            <w:hideMark/>
          </w:tcPr>
          <w:p w14:paraId="1F8C1C3A" w14:textId="0366DF63" w:rsidR="00CF2559" w:rsidRPr="00CF2559" w:rsidRDefault="000E2D17" w:rsidP="00EF2529">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2022</w:t>
            </w:r>
          </w:p>
        </w:tc>
      </w:tr>
      <w:tr w:rsidR="00CF2559" w:rsidRPr="00CF2559" w14:paraId="2734FF32" w14:textId="77777777" w:rsidTr="00CF2559">
        <w:trPr>
          <w:trHeight w:val="49"/>
          <w:jc w:val="center"/>
        </w:trPr>
        <w:tc>
          <w:tcPr>
            <w:tcW w:w="7235"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3A3BE7B6" w14:textId="77777777" w:rsidR="00CF2559" w:rsidRPr="00CF2559" w:rsidRDefault="00CF2559" w:rsidP="00EF2529">
            <w:pPr>
              <w:spacing w:after="0" w:line="240" w:lineRule="auto"/>
              <w:jc w:val="center"/>
              <w:rPr>
                <w:rFonts w:ascii="Arial" w:eastAsia="Times New Roman" w:hAnsi="Arial" w:cs="Arial"/>
                <w:b/>
                <w:bCs/>
                <w:color w:val="FFFFFF"/>
                <w:sz w:val="20"/>
                <w:szCs w:val="20"/>
                <w:lang w:eastAsia="es-MX"/>
              </w:rPr>
            </w:pPr>
            <w:r w:rsidRPr="00CF2559">
              <w:rPr>
                <w:rFonts w:ascii="Arial" w:eastAsia="Times New Roman" w:hAnsi="Arial" w:cs="Arial"/>
                <w:b/>
                <w:bCs/>
                <w:color w:val="FFFFFF"/>
                <w:sz w:val="20"/>
                <w:szCs w:val="20"/>
                <w:lang w:eastAsia="es-MX"/>
              </w:rPr>
              <w:t>Obras Públicas</w:t>
            </w:r>
          </w:p>
        </w:tc>
      </w:tr>
      <w:tr w:rsidR="00CF2559" w:rsidRPr="00CF2559" w14:paraId="08E7AA8E" w14:textId="77777777" w:rsidTr="00CF2559">
        <w:trPr>
          <w:trHeight w:val="361"/>
          <w:jc w:val="center"/>
        </w:trPr>
        <w:tc>
          <w:tcPr>
            <w:tcW w:w="410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72EDEFB" w14:textId="77777777" w:rsidR="00CF2559" w:rsidRPr="00CF2559" w:rsidRDefault="00CF2559" w:rsidP="00EF2529">
            <w:pPr>
              <w:spacing w:after="0" w:line="240" w:lineRule="auto"/>
              <w:jc w:val="center"/>
              <w:rPr>
                <w:rFonts w:ascii="Arial" w:eastAsia="Times New Roman" w:hAnsi="Arial" w:cs="Arial"/>
                <w:b/>
                <w:bCs/>
                <w:color w:val="000000"/>
                <w:sz w:val="20"/>
                <w:szCs w:val="20"/>
                <w:lang w:eastAsia="es-MX"/>
              </w:rPr>
            </w:pPr>
            <w:r w:rsidRPr="00CF2559">
              <w:rPr>
                <w:rFonts w:ascii="Arial" w:eastAsia="Times New Roman" w:hAnsi="Arial" w:cs="Arial"/>
                <w:b/>
                <w:bCs/>
                <w:color w:val="000000"/>
                <w:sz w:val="20"/>
                <w:szCs w:val="20"/>
                <w:lang w:eastAsia="es-MX"/>
              </w:rPr>
              <w:t>Modalidad</w:t>
            </w:r>
          </w:p>
        </w:tc>
        <w:tc>
          <w:tcPr>
            <w:tcW w:w="3132" w:type="dxa"/>
            <w:tcBorders>
              <w:top w:val="single" w:sz="4" w:space="0" w:color="auto"/>
              <w:left w:val="nil"/>
              <w:bottom w:val="single" w:sz="4" w:space="0" w:color="auto"/>
              <w:right w:val="single" w:sz="4" w:space="0" w:color="auto"/>
            </w:tcBorders>
            <w:shd w:val="clear" w:color="000000" w:fill="BFBFBF"/>
            <w:vAlign w:val="center"/>
            <w:hideMark/>
          </w:tcPr>
          <w:p w14:paraId="1C2D1768" w14:textId="77777777" w:rsidR="00CF2559" w:rsidRPr="00CF2559" w:rsidRDefault="00CF2559" w:rsidP="00EF2529">
            <w:pPr>
              <w:spacing w:after="0" w:line="240" w:lineRule="auto"/>
              <w:jc w:val="center"/>
              <w:rPr>
                <w:rFonts w:ascii="Arial" w:eastAsia="Times New Roman" w:hAnsi="Arial" w:cs="Arial"/>
                <w:b/>
                <w:bCs/>
                <w:color w:val="000000"/>
                <w:sz w:val="20"/>
                <w:szCs w:val="20"/>
                <w:lang w:eastAsia="es-MX"/>
              </w:rPr>
            </w:pPr>
            <w:r w:rsidRPr="00CF2559">
              <w:rPr>
                <w:rFonts w:ascii="Arial" w:eastAsia="Times New Roman" w:hAnsi="Arial" w:cs="Arial"/>
                <w:b/>
                <w:bCs/>
                <w:color w:val="000000"/>
                <w:sz w:val="20"/>
                <w:szCs w:val="20"/>
                <w:lang w:eastAsia="es-MX"/>
              </w:rPr>
              <w:t xml:space="preserve">En Unidades de Medida y Actualización </w:t>
            </w:r>
          </w:p>
        </w:tc>
      </w:tr>
      <w:tr w:rsidR="00CF2559" w:rsidRPr="00CF2559" w14:paraId="0A7751ED" w14:textId="77777777" w:rsidTr="00CF2559">
        <w:trPr>
          <w:trHeight w:val="49"/>
          <w:jc w:val="center"/>
        </w:trPr>
        <w:tc>
          <w:tcPr>
            <w:tcW w:w="410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A86BEC9" w14:textId="77777777" w:rsidR="00CF2559" w:rsidRPr="00CF2559" w:rsidRDefault="00CF2559" w:rsidP="00EF2529">
            <w:pPr>
              <w:spacing w:after="0" w:line="240" w:lineRule="auto"/>
              <w:rPr>
                <w:rFonts w:ascii="Arial" w:eastAsia="Times New Roman" w:hAnsi="Arial" w:cs="Arial"/>
                <w:color w:val="000000"/>
                <w:sz w:val="20"/>
                <w:szCs w:val="20"/>
                <w:lang w:eastAsia="es-MX"/>
              </w:rPr>
            </w:pPr>
            <w:r w:rsidRPr="00CF2559">
              <w:rPr>
                <w:rFonts w:ascii="Arial" w:eastAsia="Times New Roman" w:hAnsi="Arial" w:cs="Arial"/>
                <w:color w:val="000000"/>
                <w:sz w:val="20"/>
                <w:szCs w:val="20"/>
                <w:lang w:eastAsia="es-MX"/>
              </w:rPr>
              <w:t>Licitación Pública</w:t>
            </w:r>
          </w:p>
        </w:tc>
        <w:tc>
          <w:tcPr>
            <w:tcW w:w="3132" w:type="dxa"/>
            <w:tcBorders>
              <w:top w:val="single" w:sz="4" w:space="0" w:color="auto"/>
              <w:left w:val="nil"/>
              <w:bottom w:val="single" w:sz="4" w:space="0" w:color="auto"/>
              <w:right w:val="single" w:sz="4" w:space="0" w:color="auto"/>
            </w:tcBorders>
            <w:shd w:val="clear" w:color="000000" w:fill="F2F2F2"/>
            <w:noWrap/>
            <w:vAlign w:val="center"/>
          </w:tcPr>
          <w:p w14:paraId="5E51FD82" w14:textId="77777777" w:rsidR="00CF2559" w:rsidRPr="00CF2559" w:rsidRDefault="00CF2559" w:rsidP="00EF2529">
            <w:pPr>
              <w:spacing w:after="0" w:line="240" w:lineRule="auto"/>
              <w:jc w:val="right"/>
              <w:rPr>
                <w:rFonts w:ascii="Arial" w:eastAsia="Times New Roman" w:hAnsi="Arial" w:cs="Arial"/>
                <w:color w:val="000000"/>
                <w:sz w:val="20"/>
                <w:szCs w:val="20"/>
                <w:lang w:eastAsia="es-MX"/>
              </w:rPr>
            </w:pPr>
            <w:r w:rsidRPr="00CF2559">
              <w:rPr>
                <w:rFonts w:ascii="Arial" w:eastAsia="Times New Roman" w:hAnsi="Arial" w:cs="Arial"/>
                <w:color w:val="000000"/>
                <w:sz w:val="20"/>
                <w:szCs w:val="20"/>
                <w:lang w:eastAsia="es-MX"/>
              </w:rPr>
              <w:t>Más de 53,550</w:t>
            </w:r>
          </w:p>
        </w:tc>
      </w:tr>
      <w:tr w:rsidR="00CF2559" w:rsidRPr="00CF2559" w14:paraId="1100BFAB" w14:textId="77777777" w:rsidTr="00CF2559">
        <w:trPr>
          <w:trHeight w:val="49"/>
          <w:jc w:val="center"/>
        </w:trPr>
        <w:tc>
          <w:tcPr>
            <w:tcW w:w="4103" w:type="dxa"/>
            <w:tcBorders>
              <w:top w:val="nil"/>
              <w:left w:val="single" w:sz="4" w:space="0" w:color="auto"/>
              <w:bottom w:val="single" w:sz="4" w:space="0" w:color="auto"/>
              <w:right w:val="single" w:sz="4" w:space="0" w:color="auto"/>
            </w:tcBorders>
            <w:shd w:val="clear" w:color="000000" w:fill="F2F2F2"/>
            <w:vAlign w:val="center"/>
            <w:hideMark/>
          </w:tcPr>
          <w:p w14:paraId="1E8EA194" w14:textId="77777777" w:rsidR="00CF2559" w:rsidRPr="00CF2559" w:rsidRDefault="00CF2559" w:rsidP="00EF2529">
            <w:pPr>
              <w:spacing w:after="0" w:line="240" w:lineRule="auto"/>
              <w:rPr>
                <w:rFonts w:ascii="Arial" w:eastAsia="Times New Roman" w:hAnsi="Arial" w:cs="Arial"/>
                <w:color w:val="000000"/>
                <w:sz w:val="20"/>
                <w:szCs w:val="20"/>
                <w:lang w:eastAsia="es-MX"/>
              </w:rPr>
            </w:pPr>
            <w:r w:rsidRPr="00CF2559">
              <w:rPr>
                <w:rFonts w:ascii="Arial" w:eastAsia="Times New Roman" w:hAnsi="Arial" w:cs="Arial"/>
                <w:color w:val="000000"/>
                <w:sz w:val="20"/>
                <w:szCs w:val="20"/>
                <w:lang w:eastAsia="es-MX"/>
              </w:rPr>
              <w:t>Invitación a cuando menos tres personas</w:t>
            </w:r>
          </w:p>
        </w:tc>
        <w:tc>
          <w:tcPr>
            <w:tcW w:w="3132" w:type="dxa"/>
            <w:tcBorders>
              <w:top w:val="nil"/>
              <w:left w:val="nil"/>
              <w:bottom w:val="single" w:sz="4" w:space="0" w:color="auto"/>
              <w:right w:val="single" w:sz="4" w:space="0" w:color="auto"/>
            </w:tcBorders>
            <w:shd w:val="clear" w:color="000000" w:fill="F2F2F2"/>
            <w:noWrap/>
            <w:vAlign w:val="center"/>
          </w:tcPr>
          <w:p w14:paraId="60D9723F" w14:textId="01B93F81" w:rsidR="00CF2559" w:rsidRPr="00CF2559" w:rsidRDefault="000E555D" w:rsidP="00EF252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De </w:t>
            </w:r>
            <w:r w:rsidR="00CF2559" w:rsidRPr="00CF2559">
              <w:rPr>
                <w:rFonts w:ascii="Arial" w:eastAsia="Times New Roman" w:hAnsi="Arial" w:cs="Arial"/>
                <w:color w:val="000000"/>
                <w:sz w:val="20"/>
                <w:szCs w:val="20"/>
                <w:lang w:eastAsia="es-MX"/>
              </w:rPr>
              <w:t>13,300 hasta 53,550</w:t>
            </w:r>
          </w:p>
        </w:tc>
      </w:tr>
      <w:tr w:rsidR="00CF2559" w:rsidRPr="00CF2559" w14:paraId="4735D0D6" w14:textId="77777777" w:rsidTr="00CF2559">
        <w:trPr>
          <w:trHeight w:val="49"/>
          <w:jc w:val="center"/>
        </w:trPr>
        <w:tc>
          <w:tcPr>
            <w:tcW w:w="4103" w:type="dxa"/>
            <w:tcBorders>
              <w:top w:val="nil"/>
              <w:left w:val="single" w:sz="4" w:space="0" w:color="auto"/>
              <w:bottom w:val="single" w:sz="4" w:space="0" w:color="auto"/>
              <w:right w:val="single" w:sz="4" w:space="0" w:color="auto"/>
            </w:tcBorders>
            <w:shd w:val="clear" w:color="000000" w:fill="F2F2F2"/>
            <w:vAlign w:val="center"/>
            <w:hideMark/>
          </w:tcPr>
          <w:p w14:paraId="64C5C25C" w14:textId="77777777" w:rsidR="00CF2559" w:rsidRPr="00CF2559" w:rsidRDefault="00CF2559" w:rsidP="00EF2529">
            <w:pPr>
              <w:spacing w:after="0" w:line="240" w:lineRule="auto"/>
              <w:rPr>
                <w:rFonts w:ascii="Arial" w:eastAsia="Times New Roman" w:hAnsi="Arial" w:cs="Arial"/>
                <w:color w:val="000000"/>
                <w:sz w:val="20"/>
                <w:szCs w:val="20"/>
                <w:lang w:eastAsia="es-MX"/>
              </w:rPr>
            </w:pPr>
            <w:r w:rsidRPr="00CF2559">
              <w:rPr>
                <w:rFonts w:ascii="Arial" w:eastAsia="Times New Roman" w:hAnsi="Arial" w:cs="Arial"/>
                <w:color w:val="000000"/>
                <w:sz w:val="20"/>
                <w:szCs w:val="20"/>
                <w:lang w:eastAsia="es-MX"/>
              </w:rPr>
              <w:t>Adjudicación Directa</w:t>
            </w:r>
          </w:p>
        </w:tc>
        <w:tc>
          <w:tcPr>
            <w:tcW w:w="3132" w:type="dxa"/>
            <w:tcBorders>
              <w:top w:val="nil"/>
              <w:left w:val="nil"/>
              <w:bottom w:val="single" w:sz="4" w:space="0" w:color="auto"/>
              <w:right w:val="single" w:sz="4" w:space="0" w:color="auto"/>
            </w:tcBorders>
            <w:shd w:val="clear" w:color="000000" w:fill="F2F2F2"/>
            <w:noWrap/>
            <w:vAlign w:val="center"/>
          </w:tcPr>
          <w:p w14:paraId="11BE28F4" w14:textId="77777777" w:rsidR="00CF2559" w:rsidRPr="00CF2559" w:rsidRDefault="00CF2559" w:rsidP="00EF2529">
            <w:pPr>
              <w:spacing w:after="0" w:line="240" w:lineRule="auto"/>
              <w:jc w:val="right"/>
              <w:rPr>
                <w:rFonts w:ascii="Arial" w:eastAsia="Times New Roman" w:hAnsi="Arial" w:cs="Arial"/>
                <w:color w:val="000000"/>
                <w:sz w:val="20"/>
                <w:szCs w:val="20"/>
                <w:lang w:eastAsia="es-MX"/>
              </w:rPr>
            </w:pPr>
            <w:r w:rsidRPr="00CF2559">
              <w:rPr>
                <w:rFonts w:ascii="Arial" w:eastAsia="Times New Roman" w:hAnsi="Arial" w:cs="Arial"/>
                <w:color w:val="000000"/>
                <w:sz w:val="20"/>
                <w:szCs w:val="20"/>
                <w:lang w:eastAsia="es-MX"/>
              </w:rPr>
              <w:t>Hasta 13,300</w:t>
            </w:r>
          </w:p>
        </w:tc>
      </w:tr>
      <w:tr w:rsidR="00CF2559" w:rsidRPr="00CF2559" w14:paraId="7A7A0589" w14:textId="77777777" w:rsidTr="00CF2559">
        <w:trPr>
          <w:trHeight w:val="49"/>
          <w:jc w:val="center"/>
        </w:trPr>
        <w:tc>
          <w:tcPr>
            <w:tcW w:w="7235"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7699846B" w14:textId="77777777" w:rsidR="00CF2559" w:rsidRPr="00CF2559" w:rsidRDefault="00CF2559" w:rsidP="00EF2529">
            <w:pPr>
              <w:spacing w:after="0" w:line="240" w:lineRule="auto"/>
              <w:jc w:val="center"/>
              <w:rPr>
                <w:rFonts w:ascii="Arial" w:eastAsia="Times New Roman" w:hAnsi="Arial" w:cs="Arial"/>
                <w:b/>
                <w:bCs/>
                <w:color w:val="FFFFFF"/>
                <w:sz w:val="20"/>
                <w:szCs w:val="20"/>
                <w:lang w:eastAsia="es-MX"/>
              </w:rPr>
            </w:pPr>
            <w:r w:rsidRPr="00CF2559">
              <w:rPr>
                <w:rFonts w:ascii="Arial" w:eastAsia="Times New Roman" w:hAnsi="Arial" w:cs="Arial"/>
                <w:b/>
                <w:bCs/>
                <w:color w:val="FFFFFF"/>
                <w:sz w:val="20"/>
                <w:szCs w:val="20"/>
                <w:lang w:eastAsia="es-MX"/>
              </w:rPr>
              <w:t>Servicios Relacionados con las Obras Públicas</w:t>
            </w:r>
          </w:p>
        </w:tc>
      </w:tr>
      <w:tr w:rsidR="00CF2559" w:rsidRPr="00CF2559" w14:paraId="77A14BC0" w14:textId="77777777" w:rsidTr="00CF2559">
        <w:trPr>
          <w:trHeight w:val="193"/>
          <w:jc w:val="center"/>
        </w:trPr>
        <w:tc>
          <w:tcPr>
            <w:tcW w:w="410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63364F6" w14:textId="77777777" w:rsidR="00CF2559" w:rsidRPr="00CF2559" w:rsidRDefault="00CF2559" w:rsidP="00EF2529">
            <w:pPr>
              <w:spacing w:after="0" w:line="240" w:lineRule="auto"/>
              <w:jc w:val="center"/>
              <w:rPr>
                <w:rFonts w:ascii="Arial" w:eastAsia="Times New Roman" w:hAnsi="Arial" w:cs="Arial"/>
                <w:b/>
                <w:bCs/>
                <w:color w:val="000000"/>
                <w:sz w:val="20"/>
                <w:szCs w:val="20"/>
                <w:lang w:eastAsia="es-MX"/>
              </w:rPr>
            </w:pPr>
            <w:r w:rsidRPr="00CF2559">
              <w:rPr>
                <w:rFonts w:ascii="Arial" w:eastAsia="Times New Roman" w:hAnsi="Arial" w:cs="Arial"/>
                <w:b/>
                <w:bCs/>
                <w:color w:val="000000"/>
                <w:sz w:val="20"/>
                <w:szCs w:val="20"/>
                <w:lang w:eastAsia="es-MX"/>
              </w:rPr>
              <w:t>Modalidad</w:t>
            </w:r>
          </w:p>
        </w:tc>
        <w:tc>
          <w:tcPr>
            <w:tcW w:w="3132" w:type="dxa"/>
            <w:tcBorders>
              <w:top w:val="single" w:sz="4" w:space="0" w:color="auto"/>
              <w:left w:val="nil"/>
              <w:bottom w:val="single" w:sz="4" w:space="0" w:color="auto"/>
              <w:right w:val="single" w:sz="4" w:space="0" w:color="auto"/>
            </w:tcBorders>
            <w:shd w:val="clear" w:color="000000" w:fill="BFBFBF"/>
            <w:vAlign w:val="center"/>
            <w:hideMark/>
          </w:tcPr>
          <w:p w14:paraId="6CB50582" w14:textId="77777777" w:rsidR="00CF2559" w:rsidRPr="00CF2559" w:rsidRDefault="00CF2559" w:rsidP="00EF2529">
            <w:pPr>
              <w:spacing w:after="0" w:line="240" w:lineRule="auto"/>
              <w:jc w:val="center"/>
              <w:rPr>
                <w:rFonts w:ascii="Arial" w:eastAsia="Times New Roman" w:hAnsi="Arial" w:cs="Arial"/>
                <w:b/>
                <w:bCs/>
                <w:color w:val="000000"/>
                <w:sz w:val="20"/>
                <w:szCs w:val="20"/>
                <w:lang w:eastAsia="es-MX"/>
              </w:rPr>
            </w:pPr>
            <w:r w:rsidRPr="00CF2559">
              <w:rPr>
                <w:rFonts w:ascii="Arial" w:eastAsia="Times New Roman" w:hAnsi="Arial" w:cs="Arial"/>
                <w:b/>
                <w:bCs/>
                <w:color w:val="000000"/>
                <w:sz w:val="20"/>
                <w:szCs w:val="20"/>
                <w:lang w:eastAsia="es-MX"/>
              </w:rPr>
              <w:t>En Unidades de Medida y Actualización</w:t>
            </w:r>
          </w:p>
        </w:tc>
      </w:tr>
      <w:tr w:rsidR="00CF2559" w:rsidRPr="00CF2559" w14:paraId="15948B95" w14:textId="77777777" w:rsidTr="00CF2559">
        <w:trPr>
          <w:trHeight w:val="49"/>
          <w:jc w:val="center"/>
        </w:trPr>
        <w:tc>
          <w:tcPr>
            <w:tcW w:w="410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1E40AF3" w14:textId="77777777" w:rsidR="00CF2559" w:rsidRPr="00CF2559" w:rsidRDefault="00CF2559" w:rsidP="00EF2529">
            <w:pPr>
              <w:spacing w:after="0" w:line="240" w:lineRule="auto"/>
              <w:rPr>
                <w:rFonts w:ascii="Arial" w:eastAsia="Times New Roman" w:hAnsi="Arial" w:cs="Arial"/>
                <w:color w:val="000000"/>
                <w:sz w:val="20"/>
                <w:szCs w:val="20"/>
                <w:lang w:eastAsia="es-MX"/>
              </w:rPr>
            </w:pPr>
            <w:r w:rsidRPr="00CF2559">
              <w:rPr>
                <w:rFonts w:ascii="Arial" w:eastAsia="Times New Roman" w:hAnsi="Arial" w:cs="Arial"/>
                <w:color w:val="000000"/>
                <w:sz w:val="20"/>
                <w:szCs w:val="20"/>
                <w:lang w:eastAsia="es-MX"/>
              </w:rPr>
              <w:t>Licitación Pública</w:t>
            </w:r>
          </w:p>
        </w:tc>
        <w:tc>
          <w:tcPr>
            <w:tcW w:w="3132" w:type="dxa"/>
            <w:tcBorders>
              <w:top w:val="single" w:sz="4" w:space="0" w:color="auto"/>
              <w:left w:val="nil"/>
              <w:bottom w:val="single" w:sz="4" w:space="0" w:color="auto"/>
              <w:right w:val="single" w:sz="4" w:space="0" w:color="auto"/>
            </w:tcBorders>
            <w:shd w:val="clear" w:color="000000" w:fill="F2F2F2"/>
            <w:noWrap/>
            <w:vAlign w:val="center"/>
          </w:tcPr>
          <w:p w14:paraId="2484CC0B" w14:textId="2A0C4474" w:rsidR="00CF2559" w:rsidRPr="00CF2559" w:rsidRDefault="00CF2559" w:rsidP="00EF2529">
            <w:pPr>
              <w:spacing w:after="0" w:line="240" w:lineRule="auto"/>
              <w:jc w:val="right"/>
              <w:rPr>
                <w:rFonts w:ascii="Arial" w:eastAsia="Times New Roman" w:hAnsi="Arial" w:cs="Arial"/>
                <w:color w:val="000000"/>
                <w:sz w:val="20"/>
                <w:szCs w:val="20"/>
                <w:lang w:eastAsia="es-MX"/>
              </w:rPr>
            </w:pPr>
            <w:r w:rsidRPr="00CF2559">
              <w:rPr>
                <w:rFonts w:ascii="Arial" w:eastAsia="Times New Roman" w:hAnsi="Arial" w:cs="Arial"/>
                <w:color w:val="000000"/>
                <w:sz w:val="20"/>
                <w:szCs w:val="20"/>
                <w:lang w:eastAsia="es-MX"/>
              </w:rPr>
              <w:t xml:space="preserve">Más de </w:t>
            </w:r>
            <w:r w:rsidR="000E555D" w:rsidRPr="00CF2559">
              <w:rPr>
                <w:rFonts w:ascii="Arial" w:eastAsia="Times New Roman" w:hAnsi="Arial" w:cs="Arial"/>
                <w:color w:val="000000"/>
                <w:sz w:val="20"/>
                <w:szCs w:val="20"/>
                <w:lang w:eastAsia="es-MX"/>
              </w:rPr>
              <w:t>17,853</w:t>
            </w:r>
          </w:p>
        </w:tc>
      </w:tr>
      <w:tr w:rsidR="00CF2559" w:rsidRPr="00CF2559" w14:paraId="47F6774A" w14:textId="77777777" w:rsidTr="00CF2559">
        <w:trPr>
          <w:trHeight w:val="49"/>
          <w:jc w:val="center"/>
        </w:trPr>
        <w:tc>
          <w:tcPr>
            <w:tcW w:w="4103" w:type="dxa"/>
            <w:tcBorders>
              <w:top w:val="nil"/>
              <w:left w:val="single" w:sz="4" w:space="0" w:color="auto"/>
              <w:bottom w:val="single" w:sz="4" w:space="0" w:color="auto"/>
              <w:right w:val="single" w:sz="4" w:space="0" w:color="auto"/>
            </w:tcBorders>
            <w:shd w:val="clear" w:color="000000" w:fill="F2F2F2"/>
            <w:vAlign w:val="center"/>
            <w:hideMark/>
          </w:tcPr>
          <w:p w14:paraId="7EBB857A" w14:textId="77777777" w:rsidR="00CF2559" w:rsidRPr="00CF2559" w:rsidRDefault="00CF2559" w:rsidP="00EF2529">
            <w:pPr>
              <w:spacing w:after="0" w:line="240" w:lineRule="auto"/>
              <w:rPr>
                <w:rFonts w:ascii="Arial" w:eastAsia="Times New Roman" w:hAnsi="Arial" w:cs="Arial"/>
                <w:color w:val="000000"/>
                <w:sz w:val="20"/>
                <w:szCs w:val="20"/>
                <w:lang w:eastAsia="es-MX"/>
              </w:rPr>
            </w:pPr>
            <w:r w:rsidRPr="00CF2559">
              <w:rPr>
                <w:rFonts w:ascii="Arial" w:eastAsia="Times New Roman" w:hAnsi="Arial" w:cs="Arial"/>
                <w:color w:val="000000"/>
                <w:sz w:val="20"/>
                <w:szCs w:val="20"/>
                <w:lang w:eastAsia="es-MX"/>
              </w:rPr>
              <w:t>Invitación a cuando menos tres personas</w:t>
            </w:r>
          </w:p>
        </w:tc>
        <w:tc>
          <w:tcPr>
            <w:tcW w:w="3132" w:type="dxa"/>
            <w:tcBorders>
              <w:top w:val="nil"/>
              <w:left w:val="nil"/>
              <w:bottom w:val="single" w:sz="4" w:space="0" w:color="auto"/>
              <w:right w:val="single" w:sz="4" w:space="0" w:color="auto"/>
            </w:tcBorders>
            <w:shd w:val="clear" w:color="000000" w:fill="F2F2F2"/>
            <w:noWrap/>
            <w:vAlign w:val="center"/>
          </w:tcPr>
          <w:p w14:paraId="7AFC9BEB" w14:textId="77777777" w:rsidR="00CF2559" w:rsidRPr="00CF2559" w:rsidRDefault="00CF2559" w:rsidP="00EF2529">
            <w:pPr>
              <w:spacing w:after="0" w:line="240" w:lineRule="auto"/>
              <w:jc w:val="right"/>
              <w:rPr>
                <w:rFonts w:ascii="Arial" w:eastAsia="Times New Roman" w:hAnsi="Arial" w:cs="Arial"/>
                <w:color w:val="000000"/>
                <w:sz w:val="20"/>
                <w:szCs w:val="20"/>
                <w:lang w:eastAsia="es-MX"/>
              </w:rPr>
            </w:pPr>
            <w:r w:rsidRPr="00CF2559">
              <w:rPr>
                <w:rFonts w:ascii="Arial" w:eastAsia="Times New Roman" w:hAnsi="Arial" w:cs="Arial"/>
                <w:color w:val="000000"/>
                <w:sz w:val="20"/>
                <w:szCs w:val="20"/>
                <w:lang w:eastAsia="es-MX"/>
              </w:rPr>
              <w:t xml:space="preserve">De 4,463 hasta 17,853 </w:t>
            </w:r>
          </w:p>
        </w:tc>
      </w:tr>
      <w:tr w:rsidR="00CF2559" w:rsidRPr="00CF2559" w14:paraId="73C034FF" w14:textId="77777777" w:rsidTr="00CF2559">
        <w:trPr>
          <w:trHeight w:val="49"/>
          <w:jc w:val="center"/>
        </w:trPr>
        <w:tc>
          <w:tcPr>
            <w:tcW w:w="4103" w:type="dxa"/>
            <w:tcBorders>
              <w:top w:val="nil"/>
              <w:left w:val="single" w:sz="4" w:space="0" w:color="auto"/>
              <w:bottom w:val="single" w:sz="4" w:space="0" w:color="auto"/>
              <w:right w:val="single" w:sz="4" w:space="0" w:color="auto"/>
            </w:tcBorders>
            <w:shd w:val="clear" w:color="000000" w:fill="F2F2F2"/>
            <w:vAlign w:val="center"/>
            <w:hideMark/>
          </w:tcPr>
          <w:p w14:paraId="554B2188" w14:textId="77777777" w:rsidR="00CF2559" w:rsidRPr="00CF2559" w:rsidRDefault="00CF2559" w:rsidP="00EF2529">
            <w:pPr>
              <w:spacing w:after="0" w:line="240" w:lineRule="auto"/>
              <w:rPr>
                <w:rFonts w:ascii="Arial" w:eastAsia="Times New Roman" w:hAnsi="Arial" w:cs="Arial"/>
                <w:color w:val="000000"/>
                <w:sz w:val="20"/>
                <w:szCs w:val="20"/>
                <w:lang w:eastAsia="es-MX"/>
              </w:rPr>
            </w:pPr>
            <w:r w:rsidRPr="00CF2559">
              <w:rPr>
                <w:rFonts w:ascii="Arial" w:eastAsia="Times New Roman" w:hAnsi="Arial" w:cs="Arial"/>
                <w:color w:val="000000"/>
                <w:sz w:val="20"/>
                <w:szCs w:val="20"/>
                <w:lang w:eastAsia="es-MX"/>
              </w:rPr>
              <w:t>Adjudicación Directa</w:t>
            </w:r>
          </w:p>
        </w:tc>
        <w:tc>
          <w:tcPr>
            <w:tcW w:w="3132" w:type="dxa"/>
            <w:tcBorders>
              <w:top w:val="nil"/>
              <w:left w:val="nil"/>
              <w:bottom w:val="single" w:sz="4" w:space="0" w:color="auto"/>
              <w:right w:val="single" w:sz="4" w:space="0" w:color="auto"/>
            </w:tcBorders>
            <w:shd w:val="clear" w:color="000000" w:fill="F2F2F2"/>
            <w:noWrap/>
            <w:vAlign w:val="center"/>
          </w:tcPr>
          <w:p w14:paraId="3E523B78" w14:textId="7C87421C" w:rsidR="00CF2559" w:rsidRPr="00CF2559" w:rsidRDefault="000E555D" w:rsidP="000E555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Hasta</w:t>
            </w:r>
            <w:r w:rsidRPr="00CF2559">
              <w:rPr>
                <w:rFonts w:ascii="Arial" w:eastAsia="Times New Roman" w:hAnsi="Arial" w:cs="Arial"/>
                <w:color w:val="000000"/>
                <w:sz w:val="20"/>
                <w:szCs w:val="20"/>
                <w:lang w:eastAsia="es-MX"/>
              </w:rPr>
              <w:t xml:space="preserve"> 4,463</w:t>
            </w:r>
          </w:p>
        </w:tc>
      </w:tr>
      <w:bookmarkEnd w:id="2"/>
    </w:tbl>
    <w:p w14:paraId="1038A8FB" w14:textId="77777777" w:rsidR="00CF2559" w:rsidRDefault="00CF2559" w:rsidP="00896458">
      <w:pPr>
        <w:spacing w:after="0" w:line="240" w:lineRule="auto"/>
        <w:jc w:val="both"/>
        <w:rPr>
          <w:rFonts w:ascii="Arial" w:hAnsi="Arial" w:cs="Arial"/>
          <w:color w:val="000000"/>
        </w:rPr>
      </w:pPr>
    </w:p>
    <w:p w14:paraId="7222A455" w14:textId="77777777" w:rsidR="00E14A89" w:rsidRPr="003F3712" w:rsidRDefault="00E14A89" w:rsidP="00D91300">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36073CA0" w14:textId="77777777" w:rsidR="00E14A89" w:rsidRPr="003F3712" w:rsidRDefault="00E14A89" w:rsidP="00D91300">
      <w:pPr>
        <w:spacing w:after="0" w:line="240" w:lineRule="auto"/>
        <w:jc w:val="both"/>
        <w:rPr>
          <w:rFonts w:ascii="Arial" w:hAnsi="Arial" w:cs="Arial"/>
          <w:color w:val="000000"/>
        </w:rPr>
      </w:pPr>
    </w:p>
    <w:p w14:paraId="4EADA7C2" w14:textId="3DE9D59A" w:rsidR="00B53540" w:rsidRPr="003F3712" w:rsidRDefault="00354B70" w:rsidP="00D91300">
      <w:pPr>
        <w:spacing w:after="0" w:line="240" w:lineRule="auto"/>
        <w:jc w:val="both"/>
        <w:rPr>
          <w:rFonts w:ascii="Arial" w:hAnsi="Arial" w:cs="Arial"/>
          <w:color w:val="000000"/>
        </w:rPr>
      </w:pPr>
      <w:r w:rsidRPr="00281DBC">
        <w:rPr>
          <w:rFonts w:ascii="Arial" w:hAnsi="Arial" w:cs="Arial"/>
          <w:b/>
          <w:color w:val="000000"/>
        </w:rPr>
        <w:t xml:space="preserve">Artículo </w:t>
      </w:r>
      <w:r w:rsidR="00757E14">
        <w:rPr>
          <w:rFonts w:ascii="Arial" w:hAnsi="Arial" w:cs="Arial"/>
          <w:b/>
          <w:color w:val="000000"/>
        </w:rPr>
        <w:t>4</w:t>
      </w:r>
      <w:r w:rsidR="00EF2529">
        <w:rPr>
          <w:rFonts w:ascii="Arial" w:hAnsi="Arial" w:cs="Arial"/>
          <w:b/>
          <w:color w:val="000000"/>
        </w:rPr>
        <w:t>2</w:t>
      </w:r>
      <w:r w:rsidR="00B53540" w:rsidRPr="00281DBC">
        <w:rPr>
          <w:rFonts w:ascii="Arial" w:hAnsi="Arial" w:cs="Arial"/>
          <w:b/>
          <w:color w:val="000000"/>
        </w:rPr>
        <w:t>.</w:t>
      </w:r>
      <w:r w:rsidR="00037A3E" w:rsidRPr="00281DBC">
        <w:rPr>
          <w:rFonts w:ascii="Arial" w:hAnsi="Arial" w:cs="Arial"/>
          <w:color w:val="000000"/>
        </w:rPr>
        <w:t>-</w:t>
      </w:r>
      <w:r w:rsidR="00B53540" w:rsidRPr="003F3712">
        <w:rPr>
          <w:rFonts w:ascii="Arial" w:hAnsi="Arial" w:cs="Arial"/>
          <w:color w:val="000000"/>
        </w:rPr>
        <w:t xml:space="preserve">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77098AF3" w14:textId="77777777" w:rsidR="00B53540" w:rsidRPr="003F3712" w:rsidRDefault="00B53540" w:rsidP="00D91300">
      <w:pPr>
        <w:spacing w:after="0" w:line="240" w:lineRule="auto"/>
        <w:jc w:val="both"/>
        <w:rPr>
          <w:rFonts w:ascii="Arial" w:hAnsi="Arial" w:cs="Arial"/>
          <w:color w:val="000000"/>
        </w:rPr>
      </w:pPr>
    </w:p>
    <w:p w14:paraId="44248570" w14:textId="6E11A9B2" w:rsidR="0059257D" w:rsidRPr="003F3712" w:rsidRDefault="00B53540" w:rsidP="00D91300">
      <w:pPr>
        <w:spacing w:after="0" w:line="240" w:lineRule="auto"/>
        <w:jc w:val="both"/>
        <w:rPr>
          <w:rFonts w:ascii="Arial" w:hAnsi="Arial" w:cs="Arial"/>
          <w:color w:val="000000"/>
        </w:rPr>
      </w:pPr>
      <w:r w:rsidRPr="003F3712">
        <w:rPr>
          <w:rFonts w:ascii="Arial" w:hAnsi="Arial" w:cs="Arial"/>
          <w:color w:val="000000"/>
        </w:rPr>
        <w:lastRenderedPageBreak/>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w:t>
      </w:r>
      <w:r w:rsidR="005B2FCF">
        <w:rPr>
          <w:rFonts w:ascii="Arial" w:hAnsi="Arial" w:cs="Arial"/>
          <w:color w:val="000000"/>
        </w:rPr>
        <w:t xml:space="preserve">legales que regulan la materia </w:t>
      </w:r>
      <w:r w:rsidRPr="003F3712">
        <w:rPr>
          <w:rFonts w:ascii="Arial" w:hAnsi="Arial" w:cs="Arial"/>
          <w:color w:val="000000"/>
        </w:rPr>
        <w:t>en el Estado.</w:t>
      </w:r>
    </w:p>
    <w:p w14:paraId="481FE896" w14:textId="77777777" w:rsidR="00B53540" w:rsidRPr="000745F2" w:rsidRDefault="00B53540" w:rsidP="00D91300">
      <w:pPr>
        <w:spacing w:after="0" w:line="240" w:lineRule="auto"/>
        <w:jc w:val="both"/>
        <w:rPr>
          <w:rFonts w:ascii="Arial" w:hAnsi="Arial" w:cs="Arial"/>
        </w:rPr>
      </w:pPr>
    </w:p>
    <w:p w14:paraId="0B2AA69A" w14:textId="0980A0DD" w:rsidR="0059257D" w:rsidRDefault="00E14A89" w:rsidP="00D91300">
      <w:pPr>
        <w:spacing w:after="0" w:line="240" w:lineRule="auto"/>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Coahuila de Zaragoza, los montos máximos de contratación por adjudicación directa, por invitación restringida y por licitación pública, durante el ejercicio fiscal de 20</w:t>
      </w:r>
      <w:r w:rsidR="0094090C">
        <w:rPr>
          <w:rFonts w:ascii="Arial" w:hAnsi="Arial" w:cs="Arial"/>
          <w:color w:val="000000"/>
        </w:rPr>
        <w:t>2</w:t>
      </w:r>
      <w:r w:rsidR="000E2D17">
        <w:rPr>
          <w:rFonts w:ascii="Arial" w:hAnsi="Arial" w:cs="Arial"/>
          <w:color w:val="000000"/>
        </w:rPr>
        <w:t>2</w:t>
      </w:r>
      <w:r w:rsidRPr="003F3712">
        <w:rPr>
          <w:rFonts w:ascii="Arial" w:hAnsi="Arial" w:cs="Arial"/>
          <w:color w:val="000000"/>
        </w:rPr>
        <w:t>, se sujetarán a los siguientes lineamientos:</w:t>
      </w:r>
    </w:p>
    <w:p w14:paraId="345BF57F" w14:textId="77777777" w:rsidR="00CF2559" w:rsidRDefault="00CF2559" w:rsidP="00D91300">
      <w:pPr>
        <w:spacing w:after="0" w:line="240" w:lineRule="auto"/>
        <w:jc w:val="both"/>
        <w:rPr>
          <w:rFonts w:ascii="Arial" w:hAnsi="Arial" w:cs="Arial"/>
          <w:color w:val="000000"/>
        </w:rPr>
      </w:pPr>
    </w:p>
    <w:tbl>
      <w:tblPr>
        <w:tblW w:w="7240" w:type="dxa"/>
        <w:jc w:val="center"/>
        <w:tblCellMar>
          <w:left w:w="70" w:type="dxa"/>
          <w:right w:w="70" w:type="dxa"/>
        </w:tblCellMar>
        <w:tblLook w:val="04A0" w:firstRow="1" w:lastRow="0" w:firstColumn="1" w:lastColumn="0" w:noHBand="0" w:noVBand="1"/>
      </w:tblPr>
      <w:tblGrid>
        <w:gridCol w:w="4108"/>
        <w:gridCol w:w="3132"/>
      </w:tblGrid>
      <w:tr w:rsidR="00CF2559" w:rsidRPr="00187CC0" w14:paraId="5A65BBBA" w14:textId="77777777" w:rsidTr="00187CC0">
        <w:trPr>
          <w:trHeight w:val="49"/>
          <w:jc w:val="center"/>
        </w:trPr>
        <w:tc>
          <w:tcPr>
            <w:tcW w:w="7240"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266DB92D" w14:textId="77777777" w:rsidR="00CF2559" w:rsidRPr="00187CC0" w:rsidRDefault="00CF2559" w:rsidP="00EF2529">
            <w:pPr>
              <w:spacing w:after="0" w:line="240" w:lineRule="auto"/>
              <w:jc w:val="center"/>
              <w:rPr>
                <w:rFonts w:ascii="Arial" w:eastAsia="Times New Roman" w:hAnsi="Arial" w:cs="Arial"/>
                <w:b/>
                <w:bCs/>
                <w:color w:val="FFFFFF"/>
                <w:sz w:val="20"/>
                <w:szCs w:val="20"/>
                <w:lang w:eastAsia="es-MX"/>
              </w:rPr>
            </w:pPr>
            <w:r w:rsidRPr="00187CC0">
              <w:rPr>
                <w:rFonts w:ascii="Arial" w:eastAsia="Times New Roman" w:hAnsi="Arial" w:cs="Arial"/>
                <w:b/>
                <w:bCs/>
                <w:color w:val="FFFFFF"/>
                <w:sz w:val="20"/>
                <w:szCs w:val="20"/>
                <w:lang w:eastAsia="es-MX"/>
              </w:rPr>
              <w:t>Adquisiciones, Arrendamientos y Servicios</w:t>
            </w:r>
          </w:p>
        </w:tc>
      </w:tr>
      <w:tr w:rsidR="00CF2559" w:rsidRPr="00187CC0" w14:paraId="0092BE4C" w14:textId="77777777" w:rsidTr="000E555D">
        <w:trPr>
          <w:trHeight w:val="276"/>
          <w:jc w:val="center"/>
        </w:trPr>
        <w:tc>
          <w:tcPr>
            <w:tcW w:w="410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BDFBA3F" w14:textId="77777777" w:rsidR="00CF2559" w:rsidRPr="00187CC0" w:rsidRDefault="00CF2559" w:rsidP="00EF2529">
            <w:pPr>
              <w:spacing w:after="0" w:line="240" w:lineRule="auto"/>
              <w:jc w:val="center"/>
              <w:rPr>
                <w:rFonts w:ascii="Arial" w:eastAsia="Times New Roman" w:hAnsi="Arial" w:cs="Arial"/>
                <w:b/>
                <w:bCs/>
                <w:color w:val="000000"/>
                <w:sz w:val="20"/>
                <w:szCs w:val="20"/>
                <w:lang w:eastAsia="es-MX"/>
              </w:rPr>
            </w:pPr>
            <w:r w:rsidRPr="00187CC0">
              <w:rPr>
                <w:rFonts w:ascii="Arial" w:eastAsia="Times New Roman" w:hAnsi="Arial" w:cs="Arial"/>
                <w:b/>
                <w:bCs/>
                <w:color w:val="000000"/>
                <w:sz w:val="20"/>
                <w:szCs w:val="20"/>
                <w:lang w:eastAsia="es-MX"/>
              </w:rPr>
              <w:t>Modalidad</w:t>
            </w:r>
          </w:p>
        </w:tc>
        <w:tc>
          <w:tcPr>
            <w:tcW w:w="3132" w:type="dxa"/>
            <w:tcBorders>
              <w:top w:val="single" w:sz="4" w:space="0" w:color="auto"/>
              <w:left w:val="nil"/>
              <w:bottom w:val="single" w:sz="4" w:space="0" w:color="auto"/>
              <w:right w:val="single" w:sz="4" w:space="0" w:color="auto"/>
            </w:tcBorders>
            <w:shd w:val="clear" w:color="000000" w:fill="BFBFBF"/>
            <w:vAlign w:val="center"/>
            <w:hideMark/>
          </w:tcPr>
          <w:p w14:paraId="20F8B70A" w14:textId="77777777" w:rsidR="00CF2559" w:rsidRPr="00187CC0" w:rsidRDefault="00CF2559" w:rsidP="00EF2529">
            <w:pPr>
              <w:spacing w:after="0" w:line="240" w:lineRule="auto"/>
              <w:jc w:val="center"/>
              <w:rPr>
                <w:rFonts w:ascii="Arial" w:eastAsia="Times New Roman" w:hAnsi="Arial" w:cs="Arial"/>
                <w:b/>
                <w:bCs/>
                <w:color w:val="000000"/>
                <w:sz w:val="20"/>
                <w:szCs w:val="20"/>
                <w:lang w:eastAsia="es-MX"/>
              </w:rPr>
            </w:pPr>
            <w:r w:rsidRPr="00187CC0">
              <w:rPr>
                <w:rFonts w:ascii="Arial" w:eastAsia="Times New Roman" w:hAnsi="Arial" w:cs="Arial"/>
                <w:b/>
                <w:bCs/>
                <w:color w:val="000000"/>
                <w:sz w:val="20"/>
                <w:szCs w:val="20"/>
                <w:lang w:eastAsia="es-MX"/>
              </w:rPr>
              <w:t>En Unidades de Medida y Actualización</w:t>
            </w:r>
          </w:p>
        </w:tc>
      </w:tr>
      <w:tr w:rsidR="00CF2559" w:rsidRPr="00187CC0" w14:paraId="0A883973" w14:textId="77777777" w:rsidTr="00187CC0">
        <w:trPr>
          <w:trHeight w:val="49"/>
          <w:jc w:val="center"/>
        </w:trPr>
        <w:tc>
          <w:tcPr>
            <w:tcW w:w="410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89B1DE9" w14:textId="77777777" w:rsidR="00CF2559" w:rsidRPr="00187CC0" w:rsidRDefault="00CF2559" w:rsidP="00EF2529">
            <w:pPr>
              <w:spacing w:after="0" w:line="240" w:lineRule="auto"/>
              <w:rPr>
                <w:rFonts w:ascii="Arial" w:eastAsia="Times New Roman" w:hAnsi="Arial" w:cs="Arial"/>
                <w:color w:val="000000"/>
                <w:sz w:val="20"/>
                <w:szCs w:val="20"/>
                <w:lang w:eastAsia="es-MX"/>
              </w:rPr>
            </w:pPr>
            <w:r w:rsidRPr="00187CC0">
              <w:rPr>
                <w:rFonts w:ascii="Arial" w:eastAsia="Times New Roman" w:hAnsi="Arial" w:cs="Arial"/>
                <w:color w:val="000000"/>
                <w:sz w:val="20"/>
                <w:szCs w:val="20"/>
                <w:lang w:eastAsia="es-MX"/>
              </w:rPr>
              <w:t>Licitación Pública</w:t>
            </w:r>
          </w:p>
        </w:tc>
        <w:tc>
          <w:tcPr>
            <w:tcW w:w="3132" w:type="dxa"/>
            <w:tcBorders>
              <w:top w:val="single" w:sz="4" w:space="0" w:color="auto"/>
              <w:left w:val="nil"/>
              <w:bottom w:val="single" w:sz="4" w:space="0" w:color="auto"/>
              <w:right w:val="single" w:sz="4" w:space="0" w:color="auto"/>
            </w:tcBorders>
            <w:shd w:val="clear" w:color="000000" w:fill="F2F2F2"/>
            <w:noWrap/>
            <w:vAlign w:val="center"/>
          </w:tcPr>
          <w:p w14:paraId="11D7453F" w14:textId="597E81E1" w:rsidR="00CF2559" w:rsidRPr="00187CC0" w:rsidRDefault="00CF2559" w:rsidP="00EF2529">
            <w:pPr>
              <w:spacing w:after="0" w:line="240" w:lineRule="auto"/>
              <w:jc w:val="right"/>
              <w:rPr>
                <w:rFonts w:ascii="Arial" w:eastAsia="Times New Roman" w:hAnsi="Arial" w:cs="Arial"/>
                <w:color w:val="000000"/>
                <w:sz w:val="20"/>
                <w:szCs w:val="20"/>
                <w:lang w:eastAsia="es-MX"/>
              </w:rPr>
            </w:pPr>
            <w:r w:rsidRPr="00187CC0">
              <w:rPr>
                <w:rFonts w:ascii="Arial" w:eastAsia="Times New Roman" w:hAnsi="Arial" w:cs="Arial"/>
                <w:color w:val="000000"/>
                <w:sz w:val="20"/>
                <w:szCs w:val="20"/>
                <w:lang w:eastAsia="es-MX"/>
              </w:rPr>
              <w:t xml:space="preserve">Más de </w:t>
            </w:r>
            <w:r w:rsidR="000E555D" w:rsidRPr="00187CC0">
              <w:rPr>
                <w:rFonts w:ascii="Arial" w:eastAsia="Times New Roman" w:hAnsi="Arial" w:cs="Arial"/>
                <w:color w:val="000000"/>
                <w:sz w:val="20"/>
                <w:szCs w:val="20"/>
                <w:lang w:eastAsia="es-MX"/>
              </w:rPr>
              <w:t>17,850</w:t>
            </w:r>
          </w:p>
        </w:tc>
      </w:tr>
      <w:tr w:rsidR="00CF2559" w:rsidRPr="00187CC0" w14:paraId="3FED0178" w14:textId="77777777" w:rsidTr="00187CC0">
        <w:trPr>
          <w:trHeight w:val="49"/>
          <w:jc w:val="center"/>
        </w:trPr>
        <w:tc>
          <w:tcPr>
            <w:tcW w:w="410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710AB69" w14:textId="77777777" w:rsidR="00CF2559" w:rsidRPr="00187CC0" w:rsidRDefault="00CF2559" w:rsidP="00EF2529">
            <w:pPr>
              <w:spacing w:after="0" w:line="240" w:lineRule="auto"/>
              <w:rPr>
                <w:rFonts w:ascii="Arial" w:eastAsia="Times New Roman" w:hAnsi="Arial" w:cs="Arial"/>
                <w:color w:val="000000"/>
                <w:sz w:val="20"/>
                <w:szCs w:val="20"/>
                <w:lang w:eastAsia="es-MX"/>
              </w:rPr>
            </w:pPr>
            <w:r w:rsidRPr="00187CC0">
              <w:rPr>
                <w:rFonts w:ascii="Arial" w:eastAsia="Times New Roman" w:hAnsi="Arial" w:cs="Arial"/>
                <w:color w:val="000000"/>
                <w:sz w:val="20"/>
                <w:szCs w:val="20"/>
                <w:lang w:eastAsia="es-MX"/>
              </w:rPr>
              <w:t>Invitación a cuando menos tres personas</w:t>
            </w:r>
          </w:p>
        </w:tc>
        <w:tc>
          <w:tcPr>
            <w:tcW w:w="3132" w:type="dxa"/>
            <w:tcBorders>
              <w:top w:val="single" w:sz="4" w:space="0" w:color="auto"/>
              <w:left w:val="nil"/>
              <w:bottom w:val="single" w:sz="4" w:space="0" w:color="auto"/>
              <w:right w:val="single" w:sz="4" w:space="0" w:color="auto"/>
            </w:tcBorders>
            <w:shd w:val="clear" w:color="000000" w:fill="F2F2F2"/>
            <w:noWrap/>
            <w:vAlign w:val="center"/>
          </w:tcPr>
          <w:p w14:paraId="458CA6EF" w14:textId="77777777" w:rsidR="00CF2559" w:rsidRPr="00187CC0" w:rsidRDefault="00CF2559" w:rsidP="00EF2529">
            <w:pPr>
              <w:spacing w:after="0" w:line="240" w:lineRule="auto"/>
              <w:jc w:val="right"/>
              <w:rPr>
                <w:rFonts w:ascii="Arial" w:eastAsia="Times New Roman" w:hAnsi="Arial" w:cs="Arial"/>
                <w:color w:val="000000"/>
                <w:sz w:val="20"/>
                <w:szCs w:val="20"/>
                <w:lang w:eastAsia="es-MX"/>
              </w:rPr>
            </w:pPr>
            <w:r w:rsidRPr="00187CC0">
              <w:rPr>
                <w:rFonts w:ascii="Arial" w:eastAsia="Times New Roman" w:hAnsi="Arial" w:cs="Arial"/>
                <w:color w:val="000000"/>
                <w:sz w:val="20"/>
                <w:szCs w:val="20"/>
                <w:lang w:eastAsia="es-MX"/>
              </w:rPr>
              <w:t>De 4,460 a 17,850</w:t>
            </w:r>
          </w:p>
        </w:tc>
      </w:tr>
      <w:tr w:rsidR="00CF2559" w:rsidRPr="00187CC0" w14:paraId="1EDAEBB2" w14:textId="77777777" w:rsidTr="00187CC0">
        <w:trPr>
          <w:trHeight w:val="49"/>
          <w:jc w:val="center"/>
        </w:trPr>
        <w:tc>
          <w:tcPr>
            <w:tcW w:w="410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25E2447" w14:textId="77777777" w:rsidR="00CF2559" w:rsidRPr="00187CC0" w:rsidRDefault="00CF2559" w:rsidP="00EF2529">
            <w:pPr>
              <w:spacing w:after="0" w:line="240" w:lineRule="auto"/>
              <w:rPr>
                <w:rFonts w:ascii="Arial" w:eastAsia="Times New Roman" w:hAnsi="Arial" w:cs="Arial"/>
                <w:color w:val="000000"/>
                <w:sz w:val="20"/>
                <w:szCs w:val="20"/>
                <w:lang w:eastAsia="es-MX"/>
              </w:rPr>
            </w:pPr>
            <w:r w:rsidRPr="00187CC0">
              <w:rPr>
                <w:rFonts w:ascii="Arial" w:eastAsia="Times New Roman" w:hAnsi="Arial" w:cs="Arial"/>
                <w:color w:val="000000"/>
                <w:sz w:val="20"/>
                <w:szCs w:val="20"/>
                <w:lang w:eastAsia="es-MX"/>
              </w:rPr>
              <w:t>Adjudicación Directa</w:t>
            </w:r>
          </w:p>
        </w:tc>
        <w:tc>
          <w:tcPr>
            <w:tcW w:w="3132" w:type="dxa"/>
            <w:tcBorders>
              <w:top w:val="single" w:sz="4" w:space="0" w:color="auto"/>
              <w:left w:val="nil"/>
              <w:bottom w:val="single" w:sz="4" w:space="0" w:color="auto"/>
              <w:right w:val="single" w:sz="4" w:space="0" w:color="auto"/>
            </w:tcBorders>
            <w:shd w:val="clear" w:color="000000" w:fill="F2F2F2"/>
            <w:noWrap/>
            <w:vAlign w:val="center"/>
          </w:tcPr>
          <w:p w14:paraId="70A25670" w14:textId="77777777" w:rsidR="00CF2559" w:rsidRPr="00187CC0" w:rsidRDefault="00CF2559" w:rsidP="00EF2529">
            <w:pPr>
              <w:spacing w:after="0" w:line="240" w:lineRule="auto"/>
              <w:jc w:val="right"/>
              <w:rPr>
                <w:rFonts w:ascii="Arial" w:eastAsia="Times New Roman" w:hAnsi="Arial" w:cs="Arial"/>
                <w:color w:val="000000"/>
                <w:sz w:val="20"/>
                <w:szCs w:val="20"/>
                <w:lang w:eastAsia="es-MX"/>
              </w:rPr>
            </w:pPr>
            <w:r w:rsidRPr="00187CC0">
              <w:rPr>
                <w:rFonts w:ascii="Arial" w:eastAsia="Times New Roman" w:hAnsi="Arial" w:cs="Arial"/>
                <w:color w:val="000000"/>
                <w:sz w:val="20"/>
                <w:szCs w:val="20"/>
                <w:lang w:eastAsia="es-MX"/>
              </w:rPr>
              <w:t>Hasta 4,460</w:t>
            </w:r>
          </w:p>
        </w:tc>
      </w:tr>
    </w:tbl>
    <w:p w14:paraId="77063A5A" w14:textId="77777777" w:rsidR="003E7679" w:rsidRPr="003F3712" w:rsidRDefault="003E7679" w:rsidP="008C2799">
      <w:pPr>
        <w:spacing w:after="0" w:line="240" w:lineRule="auto"/>
        <w:jc w:val="both"/>
        <w:rPr>
          <w:rFonts w:ascii="Arial" w:hAnsi="Arial" w:cs="Arial"/>
          <w:color w:val="000000"/>
        </w:rPr>
      </w:pPr>
    </w:p>
    <w:p w14:paraId="44F980A9" w14:textId="77777777" w:rsidR="00CA582D" w:rsidRPr="003F3712" w:rsidRDefault="00CA582D" w:rsidP="008C2799">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32C9B7E0" w14:textId="77777777" w:rsidR="0037280F" w:rsidRDefault="0037280F" w:rsidP="008C2799">
      <w:pPr>
        <w:spacing w:after="0" w:line="240" w:lineRule="auto"/>
        <w:jc w:val="both"/>
        <w:rPr>
          <w:rFonts w:ascii="Arial" w:hAnsi="Arial" w:cs="Arial"/>
        </w:rPr>
      </w:pPr>
    </w:p>
    <w:p w14:paraId="7F9FD61A" w14:textId="7422DF00" w:rsidR="00420CF7" w:rsidRPr="003F3712" w:rsidRDefault="00CF59CC" w:rsidP="008C2799">
      <w:pPr>
        <w:spacing w:after="0" w:line="240" w:lineRule="auto"/>
        <w:jc w:val="both"/>
        <w:rPr>
          <w:rFonts w:ascii="Arial" w:hAnsi="Arial" w:cs="Arial"/>
          <w:color w:val="000000"/>
        </w:rPr>
      </w:pPr>
      <w:r w:rsidRPr="00037A3E">
        <w:rPr>
          <w:rFonts w:ascii="Arial" w:hAnsi="Arial" w:cs="Arial"/>
          <w:b/>
        </w:rPr>
        <w:t xml:space="preserve">Artículo </w:t>
      </w:r>
      <w:r w:rsidR="00281DBC">
        <w:rPr>
          <w:rFonts w:ascii="Arial" w:hAnsi="Arial" w:cs="Arial"/>
          <w:b/>
        </w:rPr>
        <w:t>4</w:t>
      </w:r>
      <w:r w:rsidR="00EF2529">
        <w:rPr>
          <w:rFonts w:ascii="Arial" w:hAnsi="Arial" w:cs="Arial"/>
          <w:b/>
        </w:rPr>
        <w:t>3</w:t>
      </w:r>
      <w:r w:rsidRPr="00037A3E">
        <w:rPr>
          <w:rFonts w:ascii="Arial" w:hAnsi="Arial" w:cs="Arial"/>
          <w:b/>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14:paraId="31E59975" w14:textId="77777777" w:rsidR="00420CF7" w:rsidRDefault="00420CF7" w:rsidP="008C2799">
      <w:pPr>
        <w:spacing w:after="0" w:line="240" w:lineRule="auto"/>
        <w:jc w:val="both"/>
        <w:rPr>
          <w:rFonts w:ascii="Arial" w:hAnsi="Arial" w:cs="Arial"/>
          <w:color w:val="000000"/>
        </w:rPr>
      </w:pPr>
    </w:p>
    <w:p w14:paraId="503CFAA4" w14:textId="14FAC610" w:rsidR="00CD0287" w:rsidRDefault="00D444DA" w:rsidP="008C2799">
      <w:pPr>
        <w:spacing w:after="0" w:line="240" w:lineRule="auto"/>
        <w:jc w:val="both"/>
        <w:rPr>
          <w:rFonts w:ascii="Arial" w:hAnsi="Arial" w:cs="Arial"/>
          <w:color w:val="000000"/>
        </w:rPr>
      </w:pPr>
      <w:r w:rsidRPr="00037A3E">
        <w:rPr>
          <w:rFonts w:ascii="Arial" w:hAnsi="Arial" w:cs="Arial"/>
          <w:b/>
        </w:rPr>
        <w:t xml:space="preserve">Artículo </w:t>
      </w:r>
      <w:r w:rsidR="00281DBC">
        <w:rPr>
          <w:rFonts w:ascii="Arial" w:hAnsi="Arial" w:cs="Arial"/>
          <w:b/>
        </w:rPr>
        <w:t>4</w:t>
      </w:r>
      <w:r w:rsidR="00EF2529">
        <w:rPr>
          <w:rFonts w:ascii="Arial" w:hAnsi="Arial" w:cs="Arial"/>
          <w:b/>
        </w:rPr>
        <w:t>4</w:t>
      </w:r>
      <w:r w:rsidRPr="00037A3E">
        <w:rPr>
          <w:rFonts w:ascii="Arial" w:hAnsi="Arial" w:cs="Arial"/>
          <w:b/>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w:t>
      </w:r>
      <w:r w:rsidR="00C36071">
        <w:rPr>
          <w:rFonts w:ascii="Arial" w:hAnsi="Arial" w:cs="Arial"/>
          <w:color w:val="000000"/>
        </w:rPr>
        <w:t xml:space="preserve">de asociación público privada </w:t>
      </w:r>
      <w:r w:rsidR="00BA7AE2">
        <w:rPr>
          <w:rFonts w:ascii="Arial" w:hAnsi="Arial" w:cs="Arial"/>
          <w:color w:val="000000"/>
        </w:rPr>
        <w:t>se adjudicarán</w:t>
      </w:r>
      <w:r>
        <w:rPr>
          <w:rFonts w:ascii="Arial" w:hAnsi="Arial" w:cs="Arial"/>
          <w:color w:val="000000"/>
        </w:rPr>
        <w:t xml:space="preserve"> </w:t>
      </w:r>
      <w:r w:rsidR="00BA7AE2">
        <w:rPr>
          <w:rFonts w:ascii="Arial" w:hAnsi="Arial" w:cs="Arial"/>
          <w:color w:val="000000"/>
        </w:rPr>
        <w:t>de conformidad con</w:t>
      </w:r>
      <w:r>
        <w:rPr>
          <w:rFonts w:ascii="Arial" w:hAnsi="Arial" w:cs="Arial"/>
          <w:color w:val="000000"/>
        </w:rPr>
        <w:t xml:space="preserve"> lo establecido </w:t>
      </w:r>
      <w:r w:rsidR="00BA7AE2">
        <w:rPr>
          <w:rFonts w:ascii="Arial" w:hAnsi="Arial" w:cs="Arial"/>
          <w:color w:val="000000"/>
        </w:rPr>
        <w:t>en</w:t>
      </w:r>
      <w:r>
        <w:rPr>
          <w:rFonts w:ascii="Arial" w:hAnsi="Arial" w:cs="Arial"/>
          <w:color w:val="000000"/>
        </w:rPr>
        <w:t xml:space="preserve"> la </w:t>
      </w:r>
      <w:r w:rsidR="00BA7AE2" w:rsidRPr="009A3CE5">
        <w:rPr>
          <w:rFonts w:ascii="Arial" w:hAnsi="Arial" w:cs="Arial"/>
        </w:rPr>
        <w:t xml:space="preserve">Ley </w:t>
      </w:r>
      <w:r w:rsidR="00BA7AE2">
        <w:rPr>
          <w:rFonts w:ascii="Arial" w:hAnsi="Arial" w:cs="Arial"/>
        </w:rPr>
        <w:t>d</w:t>
      </w:r>
      <w:r w:rsidR="00BA7AE2" w:rsidRPr="009A3CE5">
        <w:rPr>
          <w:rFonts w:ascii="Arial" w:hAnsi="Arial" w:cs="Arial"/>
        </w:rPr>
        <w:t xml:space="preserve">e Asociaciones Público Privadas </w:t>
      </w:r>
      <w:r w:rsidR="00BA7AE2">
        <w:rPr>
          <w:rFonts w:ascii="Arial" w:hAnsi="Arial" w:cs="Arial"/>
        </w:rPr>
        <w:t>p</w:t>
      </w:r>
      <w:r w:rsidR="00BA7AE2" w:rsidRPr="009A3CE5">
        <w:rPr>
          <w:rFonts w:ascii="Arial" w:hAnsi="Arial" w:cs="Arial"/>
        </w:rPr>
        <w:t xml:space="preserve">ara </w:t>
      </w:r>
      <w:r w:rsidR="00BA7AE2">
        <w:rPr>
          <w:rFonts w:ascii="Arial" w:hAnsi="Arial" w:cs="Arial"/>
        </w:rPr>
        <w:t>e</w:t>
      </w:r>
      <w:r w:rsidR="00BA7AE2" w:rsidRPr="009A3CE5">
        <w:rPr>
          <w:rFonts w:ascii="Arial" w:hAnsi="Arial" w:cs="Arial"/>
        </w:rPr>
        <w:t xml:space="preserve">l Estado </w:t>
      </w:r>
      <w:r w:rsidR="00BA7AE2">
        <w:rPr>
          <w:rFonts w:ascii="Arial" w:hAnsi="Arial" w:cs="Arial"/>
        </w:rPr>
        <w:t>d</w:t>
      </w:r>
      <w:r w:rsidR="00BA7AE2" w:rsidRPr="009A3CE5">
        <w:rPr>
          <w:rFonts w:ascii="Arial" w:hAnsi="Arial" w:cs="Arial"/>
        </w:rPr>
        <w:t xml:space="preserve">e Coahuila </w:t>
      </w:r>
      <w:r w:rsidR="00BA7AE2">
        <w:rPr>
          <w:rFonts w:ascii="Arial" w:hAnsi="Arial" w:cs="Arial"/>
        </w:rPr>
        <w:t>d</w:t>
      </w:r>
      <w:r w:rsidR="00BA7AE2" w:rsidRPr="009A3CE5">
        <w:rPr>
          <w:rFonts w:ascii="Arial" w:hAnsi="Arial" w:cs="Arial"/>
        </w:rPr>
        <w:t>e Zaragoza</w:t>
      </w:r>
      <w:r w:rsidR="00BA7AE2">
        <w:rPr>
          <w:rFonts w:ascii="Arial" w:hAnsi="Arial" w:cs="Arial"/>
        </w:rPr>
        <w:t>.</w:t>
      </w:r>
    </w:p>
    <w:p w14:paraId="24573A09" w14:textId="44E38BE7" w:rsidR="002C10C6" w:rsidRDefault="002C10C6" w:rsidP="008C2799">
      <w:pPr>
        <w:spacing w:after="0" w:line="240" w:lineRule="auto"/>
        <w:jc w:val="both"/>
        <w:rPr>
          <w:rFonts w:ascii="Arial" w:hAnsi="Arial" w:cs="Arial"/>
          <w:color w:val="000000"/>
        </w:rPr>
      </w:pPr>
    </w:p>
    <w:p w14:paraId="687AFD6C" w14:textId="77777777" w:rsidR="0094090C" w:rsidRDefault="0094090C" w:rsidP="008C2799">
      <w:pPr>
        <w:spacing w:after="0" w:line="240" w:lineRule="auto"/>
        <w:jc w:val="both"/>
        <w:rPr>
          <w:rFonts w:ascii="Arial" w:hAnsi="Arial" w:cs="Arial"/>
          <w:color w:val="000000"/>
        </w:rPr>
      </w:pPr>
    </w:p>
    <w:p w14:paraId="0F10EC29" w14:textId="2A2B5099" w:rsidR="00420CF7" w:rsidRPr="006A6FFA" w:rsidRDefault="00420CF7" w:rsidP="008C2799">
      <w:pPr>
        <w:spacing w:after="0" w:line="240" w:lineRule="auto"/>
        <w:jc w:val="center"/>
        <w:rPr>
          <w:rFonts w:ascii="Arial" w:hAnsi="Arial" w:cs="Arial"/>
          <w:color w:val="000000"/>
          <w:sz w:val="24"/>
          <w:szCs w:val="24"/>
          <w:lang w:val="en-US"/>
        </w:rPr>
      </w:pPr>
      <w:r w:rsidRPr="006A6FFA">
        <w:rPr>
          <w:rFonts w:ascii="Arial" w:hAnsi="Arial" w:cs="Arial"/>
          <w:b/>
          <w:bCs/>
          <w:sz w:val="24"/>
          <w:szCs w:val="24"/>
          <w:lang w:val="en-US"/>
        </w:rPr>
        <w:t>T R A N S I T O R I O S</w:t>
      </w:r>
    </w:p>
    <w:p w14:paraId="1740993E" w14:textId="77777777" w:rsidR="00420CF7" w:rsidRPr="00C0713C" w:rsidRDefault="00420CF7" w:rsidP="008C2799">
      <w:pPr>
        <w:spacing w:after="0" w:line="240" w:lineRule="auto"/>
        <w:jc w:val="both"/>
        <w:rPr>
          <w:rFonts w:ascii="Arial" w:hAnsi="Arial" w:cs="Arial"/>
          <w:color w:val="000000"/>
          <w:lang w:val="en-US"/>
        </w:rPr>
      </w:pPr>
    </w:p>
    <w:p w14:paraId="2443A9C8" w14:textId="2A3DADCF" w:rsidR="00616708" w:rsidRPr="00C25F01" w:rsidRDefault="00616708" w:rsidP="008C2799">
      <w:pPr>
        <w:spacing w:after="0" w:line="240" w:lineRule="auto"/>
        <w:jc w:val="both"/>
        <w:rPr>
          <w:rFonts w:ascii="Arial" w:hAnsi="Arial" w:cs="Arial"/>
        </w:rPr>
      </w:pPr>
      <w:r w:rsidRPr="00037A3E">
        <w:rPr>
          <w:rFonts w:ascii="Arial" w:hAnsi="Arial" w:cs="Arial"/>
          <w:b/>
        </w:rPr>
        <w:t xml:space="preserve">ARTÍCULO </w:t>
      </w:r>
      <w:proofErr w:type="gramStart"/>
      <w:r w:rsidRPr="00037A3E">
        <w:rPr>
          <w:rFonts w:ascii="Arial" w:hAnsi="Arial" w:cs="Arial"/>
          <w:b/>
        </w:rPr>
        <w:t>PRIMERO.</w:t>
      </w:r>
      <w:r w:rsidR="00037A3E">
        <w:rPr>
          <w:rFonts w:ascii="Arial" w:hAnsi="Arial" w:cs="Arial"/>
          <w:b/>
        </w:rPr>
        <w:t>-</w:t>
      </w:r>
      <w:proofErr w:type="gramEnd"/>
      <w:r w:rsidRPr="00C25F01">
        <w:rPr>
          <w:rFonts w:ascii="Arial" w:hAnsi="Arial" w:cs="Arial"/>
        </w:rPr>
        <w:t xml:space="preserve"> </w:t>
      </w:r>
      <w:r w:rsidR="001A431D">
        <w:rPr>
          <w:rFonts w:ascii="Arial" w:hAnsi="Arial" w:cs="Arial"/>
          <w:lang w:val="es-ES_tradnl"/>
        </w:rPr>
        <w:t xml:space="preserve">El </w:t>
      </w:r>
      <w:r w:rsidR="00DF7FCC">
        <w:rPr>
          <w:rFonts w:ascii="Arial" w:hAnsi="Arial" w:cs="Arial"/>
          <w:lang w:val="es-ES_tradnl"/>
        </w:rPr>
        <w:t xml:space="preserve">Presupuesto de Egresos </w:t>
      </w:r>
      <w:r w:rsidR="001A431D">
        <w:rPr>
          <w:rFonts w:ascii="Arial" w:hAnsi="Arial" w:cs="Arial"/>
          <w:lang w:val="es-ES_tradnl"/>
        </w:rPr>
        <w:t>M</w:t>
      </w:r>
      <w:r w:rsidRPr="00C25F01">
        <w:rPr>
          <w:rFonts w:ascii="Arial" w:hAnsi="Arial" w:cs="Arial"/>
          <w:lang w:val="es-ES_tradnl"/>
        </w:rPr>
        <w:t xml:space="preserve">unicipal deberá ser publicado en el Periódico Oficial del </w:t>
      </w:r>
      <w:r w:rsidR="00415733" w:rsidRPr="00C25F01">
        <w:rPr>
          <w:rFonts w:ascii="Arial" w:hAnsi="Arial" w:cs="Arial"/>
          <w:lang w:val="es-ES_tradnl"/>
        </w:rPr>
        <w:t xml:space="preserve">Gobierno del </w:t>
      </w:r>
      <w:r w:rsidRPr="00C25F01">
        <w:rPr>
          <w:rFonts w:ascii="Arial" w:hAnsi="Arial" w:cs="Arial"/>
          <w:lang w:val="es-ES_tradnl"/>
        </w:rPr>
        <w:t>Estado de Coahuila.</w:t>
      </w:r>
    </w:p>
    <w:p w14:paraId="52D5115B" w14:textId="77777777" w:rsidR="00616708" w:rsidRPr="00C25F01" w:rsidRDefault="00616708" w:rsidP="008C2799">
      <w:pPr>
        <w:spacing w:after="0" w:line="240" w:lineRule="auto"/>
        <w:jc w:val="both"/>
        <w:rPr>
          <w:rFonts w:ascii="Arial" w:hAnsi="Arial" w:cs="Arial"/>
        </w:rPr>
      </w:pPr>
    </w:p>
    <w:p w14:paraId="5307B6A2" w14:textId="0B6FB37C" w:rsidR="00420CF7" w:rsidRPr="000745F2" w:rsidRDefault="00420CF7" w:rsidP="008C2799">
      <w:pPr>
        <w:spacing w:after="0" w:line="240" w:lineRule="auto"/>
        <w:jc w:val="both"/>
        <w:rPr>
          <w:rFonts w:ascii="Arial" w:hAnsi="Arial" w:cs="Arial"/>
        </w:rPr>
      </w:pPr>
      <w:r w:rsidRPr="00037A3E">
        <w:rPr>
          <w:rFonts w:ascii="Arial" w:hAnsi="Arial" w:cs="Arial"/>
          <w:b/>
        </w:rPr>
        <w:t xml:space="preserve">ARTÍCULO </w:t>
      </w:r>
      <w:proofErr w:type="gramStart"/>
      <w:r w:rsidR="00616708" w:rsidRPr="00037A3E">
        <w:rPr>
          <w:rFonts w:ascii="Arial" w:hAnsi="Arial" w:cs="Arial"/>
          <w:b/>
        </w:rPr>
        <w:t>SEGUNDO</w:t>
      </w:r>
      <w:r w:rsidRPr="00037A3E">
        <w:rPr>
          <w:rFonts w:ascii="Arial" w:hAnsi="Arial" w:cs="Arial"/>
          <w:b/>
        </w:rPr>
        <w:t>.</w:t>
      </w:r>
      <w:r w:rsidR="00037A3E">
        <w:rPr>
          <w:rFonts w:ascii="Arial" w:hAnsi="Arial" w:cs="Arial"/>
          <w:b/>
        </w:rPr>
        <w:t>-</w:t>
      </w:r>
      <w:proofErr w:type="gramEnd"/>
      <w:r w:rsidRPr="00C25F01">
        <w:rPr>
          <w:rFonts w:ascii="Arial" w:hAnsi="Arial" w:cs="Arial"/>
        </w:rPr>
        <w:t xml:space="preserve"> El presente Decreto </w:t>
      </w:r>
      <w:r w:rsidR="00415733" w:rsidRPr="00C25F01">
        <w:rPr>
          <w:rFonts w:ascii="Arial" w:hAnsi="Arial" w:cs="Arial"/>
        </w:rPr>
        <w:t xml:space="preserve">entrará </w:t>
      </w:r>
      <w:r w:rsidR="00CA582D" w:rsidRPr="00C25F01">
        <w:rPr>
          <w:rFonts w:ascii="Arial" w:hAnsi="Arial" w:cs="Arial"/>
        </w:rPr>
        <w:t xml:space="preserve">en vigor al día siguiente de su publicación en el Periódico Oficial del </w:t>
      </w:r>
      <w:r w:rsidR="00415733" w:rsidRPr="00C25F01">
        <w:rPr>
          <w:rFonts w:ascii="Arial" w:hAnsi="Arial" w:cs="Arial"/>
        </w:rPr>
        <w:t xml:space="preserve">Gobierno del </w:t>
      </w:r>
      <w:r w:rsidR="00CA582D" w:rsidRPr="00C25F01">
        <w:rPr>
          <w:rFonts w:ascii="Arial" w:hAnsi="Arial" w:cs="Arial"/>
        </w:rPr>
        <w:t>Estado</w:t>
      </w:r>
      <w:r w:rsidR="00415733" w:rsidRPr="00C25F01">
        <w:rPr>
          <w:rFonts w:ascii="Arial" w:hAnsi="Arial" w:cs="Arial"/>
        </w:rPr>
        <w:t xml:space="preserve"> de Coahuila</w:t>
      </w:r>
      <w:r w:rsidR="00CA582D" w:rsidRPr="00C25F01">
        <w:rPr>
          <w:rFonts w:ascii="Arial" w:hAnsi="Arial" w:cs="Arial"/>
        </w:rPr>
        <w:t>.</w:t>
      </w:r>
    </w:p>
    <w:p w14:paraId="69F6583D" w14:textId="77777777" w:rsidR="00420CF7" w:rsidRPr="000745F2" w:rsidRDefault="00420CF7" w:rsidP="008C2799">
      <w:pPr>
        <w:spacing w:after="0" w:line="240" w:lineRule="auto"/>
        <w:jc w:val="both"/>
        <w:rPr>
          <w:rFonts w:ascii="Arial" w:hAnsi="Arial" w:cs="Arial"/>
        </w:rPr>
      </w:pPr>
    </w:p>
    <w:p w14:paraId="2AA411E0" w14:textId="1599D30F" w:rsidR="00062A13" w:rsidRPr="00A616F8" w:rsidRDefault="00062A13" w:rsidP="008C2799">
      <w:pPr>
        <w:spacing w:after="0" w:line="240" w:lineRule="auto"/>
        <w:jc w:val="both"/>
        <w:rPr>
          <w:rFonts w:ascii="Arial" w:hAnsi="Arial" w:cs="Arial"/>
        </w:rPr>
      </w:pPr>
      <w:r w:rsidRPr="00037A3E">
        <w:rPr>
          <w:rFonts w:ascii="Arial" w:hAnsi="Arial" w:cs="Arial"/>
          <w:b/>
        </w:rPr>
        <w:t xml:space="preserve">ARTÍCULO </w:t>
      </w:r>
      <w:r w:rsidR="00616708" w:rsidRPr="00037A3E">
        <w:rPr>
          <w:rFonts w:ascii="Arial" w:hAnsi="Arial" w:cs="Arial"/>
          <w:b/>
        </w:rPr>
        <w:t>TERCERO</w:t>
      </w:r>
      <w:r w:rsidR="002D483C" w:rsidRPr="00037A3E">
        <w:rPr>
          <w:rFonts w:ascii="Arial" w:hAnsi="Arial" w:cs="Arial"/>
          <w:b/>
        </w:rPr>
        <w:t>.</w:t>
      </w:r>
      <w:r w:rsidR="00037A3E">
        <w:rPr>
          <w:rFonts w:ascii="Arial" w:hAnsi="Arial" w:cs="Arial"/>
        </w:rPr>
        <w:t>-</w:t>
      </w:r>
      <w:r w:rsidR="002D483C" w:rsidRPr="00A616F8">
        <w:rPr>
          <w:rFonts w:ascii="Arial" w:hAnsi="Arial" w:cs="Arial"/>
        </w:rPr>
        <w:t xml:space="preserve"> El municipio de </w:t>
      </w:r>
      <w:r w:rsidR="003A1DF8">
        <w:rPr>
          <w:rFonts w:ascii="Arial" w:hAnsi="Arial" w:cs="Arial"/>
          <w:bCs/>
        </w:rPr>
        <w:t>Muzquiz</w:t>
      </w:r>
      <w:r w:rsidRPr="00A616F8">
        <w:rPr>
          <w:rFonts w:ascii="Arial" w:hAnsi="Arial" w:cs="Arial"/>
        </w:rPr>
        <w:t xml:space="preserve">, Coahuila de Zaragoza, elaborará y difundirá a más tardar 30 días naturales siguientes </w:t>
      </w:r>
      <w:r w:rsidR="00634E9E" w:rsidRPr="00A616F8">
        <w:rPr>
          <w:rFonts w:ascii="Arial" w:hAnsi="Arial" w:cs="Arial"/>
        </w:rPr>
        <w:t xml:space="preserve">a la promulgación del presente decreto, </w:t>
      </w:r>
      <w:r w:rsidRPr="00A616F8">
        <w:rPr>
          <w:rFonts w:ascii="Arial" w:hAnsi="Arial" w:cs="Arial"/>
        </w:rPr>
        <w:t>en su re</w:t>
      </w:r>
      <w:r w:rsidR="001A431D">
        <w:rPr>
          <w:rFonts w:ascii="Arial" w:hAnsi="Arial" w:cs="Arial"/>
        </w:rPr>
        <w:t>spectiva página de Internet el P</w:t>
      </w:r>
      <w:r w:rsidRPr="00A616F8">
        <w:rPr>
          <w:rFonts w:ascii="Arial" w:hAnsi="Arial" w:cs="Arial"/>
        </w:rPr>
        <w:t xml:space="preserve">resupuesto </w:t>
      </w:r>
      <w:r w:rsidR="001A431D">
        <w:rPr>
          <w:rFonts w:ascii="Arial" w:hAnsi="Arial" w:cs="Arial"/>
        </w:rPr>
        <w:t>C</w:t>
      </w:r>
      <w:r w:rsidRPr="00A616F8">
        <w:rPr>
          <w:rFonts w:ascii="Arial" w:hAnsi="Arial" w:cs="Arial"/>
        </w:rPr>
        <w:t xml:space="preserve">iudadano con base en la información </w:t>
      </w:r>
      <w:r w:rsidR="00634E9E" w:rsidRPr="00A616F8">
        <w:rPr>
          <w:rFonts w:ascii="Arial" w:hAnsi="Arial" w:cs="Arial"/>
        </w:rPr>
        <w:t xml:space="preserve">presupuestal </w:t>
      </w:r>
      <w:r w:rsidRPr="00A616F8">
        <w:rPr>
          <w:rFonts w:ascii="Arial" w:hAnsi="Arial" w:cs="Arial"/>
        </w:rPr>
        <w:t>contenida en el presente decreto</w:t>
      </w:r>
      <w:r w:rsidR="008071EC">
        <w:rPr>
          <w:rFonts w:ascii="Arial" w:hAnsi="Arial" w:cs="Arial"/>
        </w:rPr>
        <w:t xml:space="preserve"> y en la Ley de Ingresos</w:t>
      </w:r>
      <w:r w:rsidRPr="00A616F8">
        <w:rPr>
          <w:rFonts w:ascii="Arial" w:hAnsi="Arial" w:cs="Arial"/>
        </w:rPr>
        <w:t xml:space="preserve">, de conformidad con el artículo 62 de la Ley General de Contabilidad Gubernamental y con la Norma para la difusión a la ciudadanía de la Ley de Ingresos y del </w:t>
      </w:r>
      <w:r w:rsidR="00DF7FCC">
        <w:rPr>
          <w:rFonts w:ascii="Arial" w:hAnsi="Arial" w:cs="Arial"/>
        </w:rPr>
        <w:t xml:space="preserve">Presupuesto de Egresos </w:t>
      </w:r>
      <w:r w:rsidRPr="00A616F8">
        <w:rPr>
          <w:rFonts w:ascii="Arial" w:hAnsi="Arial" w:cs="Arial"/>
        </w:rPr>
        <w:t>emitida por el Consejo Nacional de Armonización Contable.</w:t>
      </w:r>
    </w:p>
    <w:p w14:paraId="734E7F8F" w14:textId="77777777" w:rsidR="00062A13" w:rsidRPr="00A616F8" w:rsidRDefault="00062A13" w:rsidP="008C2799">
      <w:pPr>
        <w:spacing w:after="0" w:line="240" w:lineRule="auto"/>
        <w:jc w:val="both"/>
        <w:rPr>
          <w:rFonts w:ascii="Arial" w:hAnsi="Arial" w:cs="Arial"/>
        </w:rPr>
      </w:pPr>
    </w:p>
    <w:p w14:paraId="25809234" w14:textId="606C548A" w:rsidR="002A10C6" w:rsidRDefault="002A10C6" w:rsidP="008C2799">
      <w:pPr>
        <w:spacing w:after="0" w:line="240" w:lineRule="auto"/>
        <w:jc w:val="both"/>
        <w:rPr>
          <w:rFonts w:ascii="Arial" w:hAnsi="Arial" w:cs="Arial"/>
        </w:rPr>
      </w:pPr>
      <w:r w:rsidRPr="00037A3E">
        <w:rPr>
          <w:rFonts w:ascii="Arial" w:hAnsi="Arial" w:cs="Arial"/>
          <w:b/>
        </w:rPr>
        <w:t xml:space="preserve">ARTÍCULO </w:t>
      </w:r>
      <w:proofErr w:type="gramStart"/>
      <w:r w:rsidR="00616708" w:rsidRPr="00037A3E">
        <w:rPr>
          <w:rFonts w:ascii="Arial" w:hAnsi="Arial" w:cs="Arial"/>
          <w:b/>
        </w:rPr>
        <w:t>CUARTO</w:t>
      </w:r>
      <w:r w:rsidRPr="00037A3E">
        <w:rPr>
          <w:rFonts w:ascii="Arial" w:hAnsi="Arial" w:cs="Arial"/>
          <w:b/>
        </w:rPr>
        <w:t>.</w:t>
      </w:r>
      <w:r w:rsidR="00037A3E">
        <w:rPr>
          <w:rFonts w:ascii="Arial" w:hAnsi="Arial" w:cs="Arial"/>
        </w:rPr>
        <w:t>-</w:t>
      </w:r>
      <w:proofErr w:type="gramEnd"/>
      <w:r w:rsidRPr="00A616F8">
        <w:rPr>
          <w:rFonts w:ascii="Arial" w:hAnsi="Arial" w:cs="Arial"/>
        </w:rPr>
        <w:t xml:space="preserve"> El municipio de </w:t>
      </w:r>
      <w:r w:rsidR="003A1DF8">
        <w:rPr>
          <w:rFonts w:ascii="Arial" w:hAnsi="Arial" w:cs="Arial"/>
          <w:bCs/>
        </w:rPr>
        <w:t>Muzquiz</w:t>
      </w:r>
      <w:r w:rsidRPr="00A616F8">
        <w:rPr>
          <w:rFonts w:ascii="Arial" w:hAnsi="Arial" w:cs="Arial"/>
        </w:rPr>
        <w:t>, Coahuila de Zaragoza, elaborará y difundirá a m</w:t>
      </w:r>
      <w:r w:rsidR="0037755A">
        <w:rPr>
          <w:rFonts w:ascii="Arial" w:hAnsi="Arial" w:cs="Arial"/>
        </w:rPr>
        <w:t>ás tardar el 31 de enero de 20</w:t>
      </w:r>
      <w:r w:rsidR="00D47ED8">
        <w:rPr>
          <w:rFonts w:ascii="Arial" w:hAnsi="Arial" w:cs="Arial"/>
        </w:rPr>
        <w:t>2</w:t>
      </w:r>
      <w:r w:rsidR="00A71665">
        <w:rPr>
          <w:rFonts w:ascii="Arial" w:hAnsi="Arial" w:cs="Arial"/>
        </w:rPr>
        <w:t>2</w:t>
      </w:r>
      <w:r w:rsidRPr="00A616F8">
        <w:rPr>
          <w:rFonts w:ascii="Arial" w:hAnsi="Arial" w:cs="Arial"/>
        </w:rPr>
        <w:t>, en su respectiva</w:t>
      </w:r>
      <w:r w:rsidRPr="000745F2">
        <w:rPr>
          <w:rFonts w:ascii="Arial" w:hAnsi="Arial" w:cs="Arial"/>
        </w:rPr>
        <w:t xml:space="preserve"> página de Internet el </w:t>
      </w:r>
      <w:r w:rsidR="001A431D">
        <w:rPr>
          <w:rFonts w:ascii="Arial" w:hAnsi="Arial" w:cs="Arial"/>
        </w:rPr>
        <w:t>C</w:t>
      </w:r>
      <w:r w:rsidR="006F6318">
        <w:rPr>
          <w:rFonts w:ascii="Arial" w:hAnsi="Arial" w:cs="Arial"/>
        </w:rPr>
        <w:t xml:space="preserve">alendario </w:t>
      </w:r>
      <w:r w:rsidR="00DF7FCC">
        <w:rPr>
          <w:rFonts w:ascii="Arial" w:hAnsi="Arial" w:cs="Arial"/>
        </w:rPr>
        <w:t xml:space="preserve">de Presupuesto de Egresos </w:t>
      </w:r>
      <w:r w:rsidRPr="000745F2">
        <w:rPr>
          <w:rFonts w:ascii="Arial" w:hAnsi="Arial" w:cs="Arial"/>
        </w:rPr>
        <w:t xml:space="preserve">base mensual con los datos contenidos en el presente decreto, en el formato establecido por el Consejo Nacional de Armonización Contable mediante la Norma para establecer la estructura del Calendario del </w:t>
      </w:r>
      <w:r w:rsidR="00DF7FCC">
        <w:rPr>
          <w:rFonts w:ascii="Arial" w:hAnsi="Arial" w:cs="Arial"/>
        </w:rPr>
        <w:t xml:space="preserve">Presupuesto de Egresos </w:t>
      </w:r>
      <w:r w:rsidRPr="000745F2">
        <w:rPr>
          <w:rFonts w:ascii="Arial" w:hAnsi="Arial" w:cs="Arial"/>
        </w:rPr>
        <w:t>base mensual.</w:t>
      </w:r>
    </w:p>
    <w:p w14:paraId="2DACAF83" w14:textId="77777777" w:rsidR="0056561C" w:rsidRDefault="0056561C" w:rsidP="008C2799">
      <w:pPr>
        <w:spacing w:after="0" w:line="240" w:lineRule="auto"/>
        <w:jc w:val="both"/>
        <w:rPr>
          <w:rFonts w:ascii="Arial" w:hAnsi="Arial" w:cs="Arial"/>
        </w:rPr>
      </w:pPr>
    </w:p>
    <w:p w14:paraId="30090542" w14:textId="67E4E8D7" w:rsidR="0056561C" w:rsidRPr="000745F2" w:rsidRDefault="0056561C" w:rsidP="0056561C">
      <w:pPr>
        <w:spacing w:after="0" w:line="240" w:lineRule="auto"/>
        <w:jc w:val="both"/>
        <w:rPr>
          <w:rFonts w:ascii="Arial" w:hAnsi="Arial" w:cs="Arial"/>
        </w:rPr>
      </w:pPr>
      <w:r w:rsidRPr="00037A3E">
        <w:rPr>
          <w:rFonts w:ascii="Arial" w:hAnsi="Arial" w:cs="Arial"/>
          <w:b/>
        </w:rPr>
        <w:lastRenderedPageBreak/>
        <w:t xml:space="preserve">ARTÍCULO </w:t>
      </w:r>
      <w:proofErr w:type="gramStart"/>
      <w:r>
        <w:rPr>
          <w:rFonts w:ascii="Arial" w:hAnsi="Arial" w:cs="Arial"/>
          <w:b/>
        </w:rPr>
        <w:t>QUINTO</w:t>
      </w:r>
      <w:r w:rsidRPr="00037A3E">
        <w:rPr>
          <w:rFonts w:ascii="Arial" w:hAnsi="Arial" w:cs="Arial"/>
          <w:b/>
        </w:rPr>
        <w:t>.</w:t>
      </w:r>
      <w:r>
        <w:rPr>
          <w:rFonts w:ascii="Arial" w:hAnsi="Arial" w:cs="Arial"/>
        </w:rPr>
        <w:t>-</w:t>
      </w:r>
      <w:proofErr w:type="gramEnd"/>
      <w:r w:rsidRPr="00A616F8">
        <w:rPr>
          <w:rFonts w:ascii="Arial" w:hAnsi="Arial" w:cs="Arial"/>
        </w:rPr>
        <w:t xml:space="preserve"> El municipio de </w:t>
      </w:r>
      <w:r w:rsidR="003A1DF8">
        <w:rPr>
          <w:rFonts w:ascii="Arial" w:hAnsi="Arial" w:cs="Arial"/>
          <w:bCs/>
        </w:rPr>
        <w:t>Muzquiz</w:t>
      </w:r>
      <w:r w:rsidRPr="00A616F8">
        <w:rPr>
          <w:rFonts w:ascii="Arial" w:hAnsi="Arial" w:cs="Arial"/>
        </w:rPr>
        <w:t>, Coahuila de Zaragoza, elaborará y difundirá a m</w:t>
      </w:r>
      <w:r w:rsidR="00A71665">
        <w:rPr>
          <w:rFonts w:ascii="Arial" w:hAnsi="Arial" w:cs="Arial"/>
        </w:rPr>
        <w:t>ás tardar el 31 de enero de 2022</w:t>
      </w:r>
      <w:r w:rsidRPr="00A616F8">
        <w:rPr>
          <w:rFonts w:ascii="Arial" w:hAnsi="Arial" w:cs="Arial"/>
        </w:rPr>
        <w:t>, en su respectiva</w:t>
      </w:r>
      <w:r>
        <w:rPr>
          <w:rFonts w:ascii="Arial" w:hAnsi="Arial" w:cs="Arial"/>
        </w:rPr>
        <w:t xml:space="preserve"> página de Internet la </w:t>
      </w:r>
      <w:r w:rsidR="00760537">
        <w:rPr>
          <w:rFonts w:ascii="Arial" w:hAnsi="Arial" w:cs="Arial"/>
        </w:rPr>
        <w:t>i</w:t>
      </w:r>
      <w:r w:rsidRPr="0056561C">
        <w:rPr>
          <w:rFonts w:ascii="Arial" w:hAnsi="Arial" w:cs="Arial"/>
        </w:rPr>
        <w:t xml:space="preserve">nformación adicional del </w:t>
      </w:r>
      <w:r w:rsidR="00DF7FCC">
        <w:rPr>
          <w:rFonts w:ascii="Arial" w:hAnsi="Arial" w:cs="Arial"/>
        </w:rPr>
        <w:t xml:space="preserve">Presupuesto de Egresos </w:t>
      </w:r>
      <w:r w:rsidRPr="000745F2">
        <w:rPr>
          <w:rFonts w:ascii="Arial" w:hAnsi="Arial" w:cs="Arial"/>
        </w:rPr>
        <w:t xml:space="preserve">con los datos contenidos en el presente decreto, en el formato establecido por el Consejo Nacional de Armonización Contable mediante la </w:t>
      </w:r>
      <w:r w:rsidRPr="0056561C">
        <w:rPr>
          <w:rFonts w:ascii="Arial" w:hAnsi="Arial" w:cs="Arial"/>
        </w:rPr>
        <w:t>Norma para armonizar la presentación de la información adicional del Presupuesto de Egresos</w:t>
      </w:r>
      <w:r>
        <w:rPr>
          <w:rFonts w:ascii="Arial" w:hAnsi="Arial" w:cs="Arial"/>
        </w:rPr>
        <w:t>.</w:t>
      </w:r>
    </w:p>
    <w:p w14:paraId="54D5FAF2" w14:textId="77777777" w:rsidR="0056561C" w:rsidRPr="000745F2" w:rsidRDefault="0056561C" w:rsidP="008C2799">
      <w:pPr>
        <w:spacing w:after="0" w:line="240" w:lineRule="auto"/>
        <w:jc w:val="both"/>
        <w:rPr>
          <w:rFonts w:ascii="Arial" w:hAnsi="Arial" w:cs="Arial"/>
        </w:rPr>
      </w:pPr>
    </w:p>
    <w:p w14:paraId="0B7C42D6" w14:textId="50C1A350" w:rsidR="00F5627C" w:rsidRPr="00760537" w:rsidRDefault="00F5627C" w:rsidP="00F5627C">
      <w:pPr>
        <w:spacing w:after="0" w:line="240" w:lineRule="auto"/>
        <w:ind w:left="708" w:hanging="708"/>
        <w:jc w:val="center"/>
        <w:rPr>
          <w:rFonts w:ascii="Arial" w:hAnsi="Arial" w:cs="Arial"/>
          <w:b/>
          <w:color w:val="000000"/>
        </w:rPr>
      </w:pPr>
      <w:r w:rsidRPr="00760537">
        <w:rPr>
          <w:rFonts w:ascii="Arial" w:hAnsi="Arial" w:cs="Arial"/>
          <w:b/>
          <w:color w:val="000000"/>
        </w:rPr>
        <w:t xml:space="preserve">Dado en el Ayuntamiento del Municipio de </w:t>
      </w:r>
      <w:r>
        <w:rPr>
          <w:rFonts w:ascii="Arial" w:hAnsi="Arial" w:cs="Arial"/>
          <w:b/>
          <w:bCs/>
        </w:rPr>
        <w:t>Múzquiz</w:t>
      </w:r>
      <w:r w:rsidRPr="00760537">
        <w:rPr>
          <w:rFonts w:ascii="Arial" w:hAnsi="Arial" w:cs="Arial"/>
          <w:b/>
          <w:color w:val="000000"/>
        </w:rPr>
        <w:t>,</w:t>
      </w:r>
      <w:r w:rsidR="00ED5243">
        <w:rPr>
          <w:rFonts w:ascii="Arial" w:hAnsi="Arial" w:cs="Arial"/>
          <w:b/>
          <w:color w:val="000000"/>
        </w:rPr>
        <w:t xml:space="preserve"> Coahuila</w:t>
      </w:r>
      <w:r w:rsidRPr="00760537">
        <w:rPr>
          <w:rFonts w:ascii="Arial" w:hAnsi="Arial" w:cs="Arial"/>
          <w:b/>
          <w:color w:val="000000"/>
        </w:rPr>
        <w:t xml:space="preserve"> a </w:t>
      </w:r>
      <w:r w:rsidRPr="00AE2849">
        <w:rPr>
          <w:rFonts w:ascii="Arial" w:hAnsi="Arial" w:cs="Arial"/>
          <w:b/>
          <w:color w:val="000000"/>
        </w:rPr>
        <w:t xml:space="preserve">los </w:t>
      </w:r>
      <w:r w:rsidR="009D2937">
        <w:rPr>
          <w:rFonts w:ascii="Arial" w:hAnsi="Arial" w:cs="Arial"/>
          <w:b/>
          <w:color w:val="000000"/>
        </w:rPr>
        <w:t>17</w:t>
      </w:r>
      <w:r w:rsidRPr="00AE2849">
        <w:rPr>
          <w:rFonts w:ascii="Arial" w:hAnsi="Arial" w:cs="Arial"/>
          <w:b/>
          <w:color w:val="000000"/>
        </w:rPr>
        <w:t xml:space="preserve"> días del mes de diciembre del año 202</w:t>
      </w:r>
      <w:r w:rsidR="009454C4">
        <w:rPr>
          <w:rFonts w:ascii="Arial" w:hAnsi="Arial" w:cs="Arial"/>
          <w:b/>
          <w:color w:val="000000"/>
        </w:rPr>
        <w:t>1</w:t>
      </w:r>
      <w:r w:rsidRPr="00AE2849">
        <w:rPr>
          <w:rFonts w:ascii="Arial" w:hAnsi="Arial" w:cs="Arial"/>
          <w:b/>
          <w:color w:val="000000"/>
        </w:rPr>
        <w:t>.</w:t>
      </w:r>
    </w:p>
    <w:p w14:paraId="391CCB0F" w14:textId="77777777" w:rsidR="00F5627C" w:rsidRPr="00760537" w:rsidRDefault="00F5627C" w:rsidP="00F5627C">
      <w:pPr>
        <w:spacing w:after="0" w:line="240" w:lineRule="auto"/>
        <w:jc w:val="center"/>
        <w:rPr>
          <w:rFonts w:ascii="Arial" w:hAnsi="Arial" w:cs="Arial"/>
          <w:b/>
          <w:color w:val="000000"/>
        </w:rPr>
      </w:pPr>
    </w:p>
    <w:p w14:paraId="20A6C496" w14:textId="6BFA0C2E" w:rsidR="00F5627C" w:rsidRDefault="00F5627C" w:rsidP="00F5627C">
      <w:pPr>
        <w:spacing w:after="0" w:line="240" w:lineRule="auto"/>
        <w:jc w:val="center"/>
        <w:rPr>
          <w:rFonts w:ascii="Arial" w:hAnsi="Arial" w:cs="Arial"/>
          <w:b/>
          <w:color w:val="000000"/>
        </w:rPr>
      </w:pPr>
    </w:p>
    <w:p w14:paraId="72B22A6F" w14:textId="3812C98E" w:rsidR="008F5FFE" w:rsidRDefault="008F5FFE" w:rsidP="00F5627C">
      <w:pPr>
        <w:spacing w:after="0" w:line="240" w:lineRule="auto"/>
        <w:jc w:val="center"/>
        <w:rPr>
          <w:rFonts w:ascii="Arial" w:hAnsi="Arial" w:cs="Arial"/>
          <w:b/>
          <w:color w:val="000000"/>
        </w:rPr>
      </w:pPr>
    </w:p>
    <w:p w14:paraId="43CB0F59" w14:textId="60189D1A" w:rsidR="008F5FFE" w:rsidRDefault="008F5FFE" w:rsidP="00F5627C">
      <w:pPr>
        <w:spacing w:after="0" w:line="240" w:lineRule="auto"/>
        <w:jc w:val="center"/>
        <w:rPr>
          <w:rFonts w:ascii="Arial" w:hAnsi="Arial" w:cs="Arial"/>
          <w:b/>
          <w:color w:val="000000"/>
        </w:rPr>
      </w:pPr>
    </w:p>
    <w:p w14:paraId="2D6237BC" w14:textId="4EA59E0B" w:rsidR="00F5627C" w:rsidRDefault="00F5627C" w:rsidP="00F5627C">
      <w:pPr>
        <w:spacing w:after="0" w:line="240" w:lineRule="auto"/>
        <w:jc w:val="center"/>
        <w:rPr>
          <w:rFonts w:ascii="Arial" w:hAnsi="Arial" w:cs="Arial"/>
          <w:b/>
          <w:color w:val="000000"/>
        </w:rPr>
      </w:pPr>
      <w:r>
        <w:rPr>
          <w:rFonts w:ascii="Arial" w:hAnsi="Arial" w:cs="Arial"/>
          <w:b/>
          <w:color w:val="000000"/>
        </w:rPr>
        <w:t xml:space="preserve"> </w:t>
      </w:r>
    </w:p>
    <w:p w14:paraId="2C00DFB8" w14:textId="77777777" w:rsidR="00F5627C" w:rsidRDefault="00F5627C" w:rsidP="00F5627C">
      <w:pPr>
        <w:spacing w:after="0" w:line="240" w:lineRule="auto"/>
        <w:jc w:val="center"/>
        <w:rPr>
          <w:rFonts w:ascii="Arial" w:hAnsi="Arial" w:cs="Arial"/>
          <w:b/>
          <w:color w:val="000000"/>
        </w:rPr>
      </w:pPr>
    </w:p>
    <w:p w14:paraId="38936711" w14:textId="77777777" w:rsidR="00F5627C" w:rsidRPr="00A95135" w:rsidRDefault="00F5627C" w:rsidP="00F5627C">
      <w:pPr>
        <w:spacing w:after="0" w:line="240" w:lineRule="auto"/>
        <w:jc w:val="center"/>
        <w:rPr>
          <w:rFonts w:ascii="Arial" w:hAnsi="Arial" w:cs="Arial"/>
          <w:color w:val="000000"/>
          <w:sz w:val="18"/>
          <w:szCs w:val="18"/>
        </w:rPr>
      </w:pPr>
      <w:r w:rsidRPr="00A95135">
        <w:rPr>
          <w:rFonts w:ascii="Arial" w:hAnsi="Arial" w:cs="Arial"/>
          <w:color w:val="000000"/>
          <w:sz w:val="18"/>
          <w:szCs w:val="18"/>
        </w:rPr>
        <w:t>C. LUISA ALEJANDRA DEL CARMEN SANTOS CADENA</w:t>
      </w:r>
    </w:p>
    <w:p w14:paraId="09E5CD1F" w14:textId="77777777" w:rsidR="00F5627C" w:rsidRPr="00A95135" w:rsidRDefault="00F5627C" w:rsidP="00F5627C">
      <w:pPr>
        <w:spacing w:after="0" w:line="240" w:lineRule="auto"/>
        <w:jc w:val="center"/>
        <w:rPr>
          <w:rFonts w:ascii="Arial" w:hAnsi="Arial" w:cs="Arial"/>
          <w:color w:val="000000"/>
          <w:sz w:val="18"/>
          <w:szCs w:val="18"/>
        </w:rPr>
      </w:pPr>
      <w:r w:rsidRPr="00A95135">
        <w:rPr>
          <w:rFonts w:ascii="Arial" w:hAnsi="Arial" w:cs="Arial"/>
          <w:color w:val="000000"/>
          <w:sz w:val="18"/>
          <w:szCs w:val="18"/>
        </w:rPr>
        <w:t>Presidente Municipal</w:t>
      </w:r>
    </w:p>
    <w:p w14:paraId="4FFADED9" w14:textId="77777777" w:rsidR="00F5627C" w:rsidRPr="00A95135" w:rsidRDefault="00F5627C" w:rsidP="00F5627C">
      <w:pPr>
        <w:spacing w:after="0" w:line="240" w:lineRule="auto"/>
        <w:jc w:val="center"/>
        <w:rPr>
          <w:rFonts w:ascii="Arial" w:hAnsi="Arial" w:cs="Arial"/>
          <w:color w:val="000000"/>
          <w:sz w:val="18"/>
          <w:szCs w:val="18"/>
        </w:rPr>
      </w:pPr>
    </w:p>
    <w:p w14:paraId="66441AB3" w14:textId="77777777" w:rsidR="00F5627C" w:rsidRPr="00A95135" w:rsidRDefault="00F5627C" w:rsidP="00F5627C">
      <w:pPr>
        <w:spacing w:after="0" w:line="240" w:lineRule="auto"/>
        <w:jc w:val="center"/>
        <w:rPr>
          <w:rFonts w:ascii="Arial" w:hAnsi="Arial" w:cs="Arial"/>
          <w:color w:val="000000"/>
          <w:sz w:val="18"/>
          <w:szCs w:val="18"/>
        </w:rPr>
      </w:pPr>
    </w:p>
    <w:p w14:paraId="5DC12622" w14:textId="77777777" w:rsidR="00F5627C" w:rsidRPr="00A95135" w:rsidRDefault="00F5627C" w:rsidP="00F5627C">
      <w:pPr>
        <w:spacing w:after="0" w:line="240" w:lineRule="auto"/>
        <w:jc w:val="center"/>
        <w:rPr>
          <w:rFonts w:ascii="Arial" w:hAnsi="Arial" w:cs="Arial"/>
          <w:color w:val="000000"/>
          <w:sz w:val="18"/>
          <w:szCs w:val="18"/>
        </w:rPr>
      </w:pPr>
    </w:p>
    <w:p w14:paraId="55E0CFC6" w14:textId="77777777" w:rsidR="00F5627C" w:rsidRDefault="00F5627C" w:rsidP="00F5627C">
      <w:pPr>
        <w:spacing w:after="0" w:line="240" w:lineRule="auto"/>
        <w:jc w:val="center"/>
        <w:rPr>
          <w:rFonts w:ascii="Arial" w:hAnsi="Arial" w:cs="Arial"/>
          <w:color w:val="000000"/>
          <w:sz w:val="18"/>
          <w:szCs w:val="18"/>
        </w:rPr>
      </w:pPr>
    </w:p>
    <w:p w14:paraId="4373EA74" w14:textId="77777777" w:rsidR="00F5627C" w:rsidRPr="00A95135" w:rsidRDefault="00F5627C" w:rsidP="00F5627C">
      <w:pPr>
        <w:spacing w:after="0" w:line="240" w:lineRule="auto"/>
        <w:jc w:val="center"/>
        <w:rPr>
          <w:rFonts w:ascii="Arial" w:hAnsi="Arial" w:cs="Arial"/>
          <w:color w:val="000000"/>
          <w:sz w:val="18"/>
          <w:szCs w:val="18"/>
        </w:rPr>
      </w:pPr>
    </w:p>
    <w:p w14:paraId="50F63AFB" w14:textId="77777777" w:rsidR="00F5627C" w:rsidRPr="00A95135" w:rsidRDefault="00F5627C" w:rsidP="00F5627C">
      <w:pPr>
        <w:spacing w:after="0" w:line="240" w:lineRule="auto"/>
        <w:jc w:val="center"/>
        <w:rPr>
          <w:rFonts w:ascii="Arial" w:hAnsi="Arial" w:cs="Arial"/>
          <w:color w:val="000000"/>
          <w:sz w:val="18"/>
          <w:szCs w:val="18"/>
        </w:rPr>
        <w:sectPr w:rsidR="00F5627C" w:rsidRPr="00A95135">
          <w:footerReference w:type="default" r:id="rId8"/>
          <w:pgSz w:w="12240" w:h="15840"/>
          <w:pgMar w:top="1417" w:right="1701" w:bottom="1417" w:left="1701" w:header="708" w:footer="708" w:gutter="0"/>
          <w:cols w:space="708"/>
          <w:docGrid w:linePitch="360"/>
        </w:sectPr>
      </w:pPr>
    </w:p>
    <w:p w14:paraId="11419D08"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C. JESUS GUERRERO GARCIA</w:t>
      </w:r>
    </w:p>
    <w:p w14:paraId="1D31FA53"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SINDICO DE MAYORIA</w:t>
      </w:r>
    </w:p>
    <w:p w14:paraId="215D0165"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080B3EDC"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 xml:space="preserve">C. </w:t>
      </w:r>
      <w:r>
        <w:rPr>
          <w:rFonts w:ascii="Arial" w:eastAsiaTheme="minorEastAsia" w:hAnsi="Arial" w:cs="Arial"/>
          <w:color w:val="000000"/>
          <w:sz w:val="18"/>
          <w:szCs w:val="18"/>
          <w:lang w:eastAsia="es-MX"/>
        </w:rPr>
        <w:t xml:space="preserve">ALICIA </w:t>
      </w:r>
      <w:r w:rsidRPr="00A95135">
        <w:rPr>
          <w:rFonts w:ascii="Arial" w:eastAsiaTheme="minorEastAsia" w:hAnsi="Arial" w:cs="Arial"/>
          <w:color w:val="000000"/>
          <w:sz w:val="18"/>
          <w:szCs w:val="18"/>
          <w:lang w:eastAsia="es-MX"/>
        </w:rPr>
        <w:t>ANGELICA PRUNEDA ALVAREZ</w:t>
      </w:r>
    </w:p>
    <w:p w14:paraId="3277361F"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PRIMER REGIDOR</w:t>
      </w:r>
    </w:p>
    <w:p w14:paraId="2263FF95" w14:textId="77777777" w:rsidR="00F5627C" w:rsidRPr="00A95135" w:rsidRDefault="00F5627C" w:rsidP="00F5627C">
      <w:pPr>
        <w:spacing w:after="0" w:line="240" w:lineRule="auto"/>
        <w:jc w:val="center"/>
        <w:rPr>
          <w:rFonts w:ascii="Arial" w:hAnsi="Arial" w:cs="Arial"/>
          <w:color w:val="000000"/>
          <w:sz w:val="18"/>
          <w:szCs w:val="18"/>
        </w:rPr>
      </w:pPr>
    </w:p>
    <w:p w14:paraId="7150B312" w14:textId="77777777" w:rsidR="00F5627C" w:rsidRPr="00A95135" w:rsidRDefault="00F5627C" w:rsidP="00F5627C">
      <w:pPr>
        <w:spacing w:after="0" w:line="240" w:lineRule="auto"/>
        <w:jc w:val="center"/>
        <w:rPr>
          <w:rFonts w:ascii="Arial" w:hAnsi="Arial" w:cs="Arial"/>
          <w:color w:val="000000"/>
          <w:sz w:val="18"/>
          <w:szCs w:val="18"/>
        </w:rPr>
        <w:sectPr w:rsidR="00F5627C" w:rsidRPr="00A95135" w:rsidSect="00453922">
          <w:type w:val="continuous"/>
          <w:pgSz w:w="12240" w:h="15840"/>
          <w:pgMar w:top="1417" w:right="1701" w:bottom="1417" w:left="1701" w:header="708" w:footer="708" w:gutter="0"/>
          <w:cols w:num="2" w:space="708"/>
          <w:docGrid w:linePitch="360"/>
        </w:sectPr>
      </w:pPr>
    </w:p>
    <w:p w14:paraId="3FF29F5E" w14:textId="77777777" w:rsidR="00F5627C" w:rsidRPr="00A95135" w:rsidRDefault="00F5627C" w:rsidP="00F5627C">
      <w:pPr>
        <w:spacing w:after="0" w:line="240" w:lineRule="auto"/>
        <w:jc w:val="center"/>
        <w:rPr>
          <w:rFonts w:ascii="Arial" w:hAnsi="Arial" w:cs="Arial"/>
          <w:color w:val="000000"/>
          <w:sz w:val="18"/>
          <w:szCs w:val="18"/>
        </w:rPr>
      </w:pPr>
    </w:p>
    <w:p w14:paraId="59D8AD4B" w14:textId="77777777" w:rsidR="00F5627C" w:rsidRPr="00A95135" w:rsidRDefault="00F5627C" w:rsidP="00F5627C">
      <w:pPr>
        <w:spacing w:after="0" w:line="240" w:lineRule="auto"/>
        <w:jc w:val="center"/>
        <w:rPr>
          <w:rFonts w:ascii="Arial" w:hAnsi="Arial" w:cs="Arial"/>
          <w:color w:val="000000"/>
          <w:sz w:val="18"/>
          <w:szCs w:val="18"/>
        </w:rPr>
      </w:pPr>
    </w:p>
    <w:p w14:paraId="687CEF69" w14:textId="77777777" w:rsidR="00F5627C" w:rsidRDefault="00F5627C" w:rsidP="00F5627C">
      <w:pPr>
        <w:spacing w:after="0" w:line="240" w:lineRule="auto"/>
        <w:jc w:val="center"/>
        <w:rPr>
          <w:rFonts w:ascii="Arial" w:hAnsi="Arial" w:cs="Arial"/>
          <w:color w:val="000000"/>
          <w:sz w:val="18"/>
          <w:szCs w:val="18"/>
        </w:rPr>
      </w:pPr>
    </w:p>
    <w:p w14:paraId="1BF96ED5" w14:textId="77777777" w:rsidR="00F5627C" w:rsidRPr="00A95135" w:rsidRDefault="00F5627C" w:rsidP="00F5627C">
      <w:pPr>
        <w:spacing w:after="0" w:line="240" w:lineRule="auto"/>
        <w:jc w:val="center"/>
        <w:rPr>
          <w:rFonts w:ascii="Arial" w:hAnsi="Arial" w:cs="Arial"/>
          <w:color w:val="000000"/>
          <w:sz w:val="18"/>
          <w:szCs w:val="18"/>
        </w:rPr>
      </w:pPr>
    </w:p>
    <w:p w14:paraId="4B1D9322" w14:textId="77777777" w:rsidR="00F5627C" w:rsidRPr="00A95135" w:rsidRDefault="00F5627C" w:rsidP="00F5627C">
      <w:pPr>
        <w:spacing w:after="0" w:line="240" w:lineRule="auto"/>
        <w:jc w:val="center"/>
        <w:rPr>
          <w:rFonts w:ascii="Arial" w:hAnsi="Arial" w:cs="Arial"/>
          <w:color w:val="000000"/>
          <w:sz w:val="18"/>
          <w:szCs w:val="18"/>
        </w:rPr>
      </w:pPr>
    </w:p>
    <w:p w14:paraId="48A24A34" w14:textId="77777777" w:rsidR="00F5627C" w:rsidRPr="00A95135" w:rsidRDefault="00F5627C" w:rsidP="00F5627C">
      <w:pPr>
        <w:spacing w:after="0"/>
        <w:jc w:val="center"/>
        <w:rPr>
          <w:rFonts w:ascii="Arial" w:eastAsiaTheme="minorEastAsia" w:hAnsi="Arial" w:cs="Arial"/>
          <w:color w:val="000000"/>
          <w:sz w:val="18"/>
          <w:szCs w:val="18"/>
          <w:lang w:eastAsia="es-MX"/>
        </w:rPr>
        <w:sectPr w:rsidR="00F5627C" w:rsidRPr="00A95135" w:rsidSect="00453922">
          <w:type w:val="continuous"/>
          <w:pgSz w:w="12240" w:h="15840"/>
          <w:pgMar w:top="1417" w:right="1701" w:bottom="1417" w:left="1701" w:header="708" w:footer="708" w:gutter="0"/>
          <w:cols w:space="708"/>
          <w:docGrid w:linePitch="360"/>
        </w:sectPr>
      </w:pPr>
    </w:p>
    <w:p w14:paraId="15059857"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C. RODRIGO ANTONIO ROBLES GARCIA</w:t>
      </w:r>
    </w:p>
    <w:p w14:paraId="12B20738"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SEGUNDO REGIDOR</w:t>
      </w:r>
    </w:p>
    <w:p w14:paraId="52CB9901"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67B994E7"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 xml:space="preserve">C. </w:t>
      </w:r>
      <w:r>
        <w:rPr>
          <w:rFonts w:ascii="Arial" w:eastAsiaTheme="minorEastAsia" w:hAnsi="Arial" w:cs="Arial"/>
          <w:color w:val="000000"/>
          <w:sz w:val="18"/>
          <w:szCs w:val="18"/>
          <w:lang w:eastAsia="es-MX"/>
        </w:rPr>
        <w:t>YULIANA DEL ROCIO FLORES RODRIGUEZ</w:t>
      </w:r>
    </w:p>
    <w:p w14:paraId="55923E14"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TERCER REGIDOR</w:t>
      </w:r>
    </w:p>
    <w:p w14:paraId="66646F23" w14:textId="77777777" w:rsidR="00F5627C" w:rsidRPr="00A95135" w:rsidRDefault="00F5627C" w:rsidP="00F5627C">
      <w:pPr>
        <w:spacing w:after="0" w:line="240" w:lineRule="auto"/>
        <w:jc w:val="center"/>
        <w:rPr>
          <w:rFonts w:ascii="Arial" w:hAnsi="Arial" w:cs="Arial"/>
          <w:color w:val="000000"/>
          <w:sz w:val="18"/>
          <w:szCs w:val="18"/>
        </w:rPr>
        <w:sectPr w:rsidR="00F5627C" w:rsidRPr="00A95135" w:rsidSect="00453922">
          <w:type w:val="continuous"/>
          <w:pgSz w:w="12240" w:h="15840"/>
          <w:pgMar w:top="1417" w:right="1701" w:bottom="1417" w:left="1701" w:header="708" w:footer="708" w:gutter="0"/>
          <w:cols w:num="2" w:space="708"/>
          <w:docGrid w:linePitch="360"/>
        </w:sectPr>
      </w:pPr>
    </w:p>
    <w:p w14:paraId="360884CE" w14:textId="77777777" w:rsidR="00F5627C" w:rsidRPr="00A95135" w:rsidRDefault="00F5627C" w:rsidP="00F5627C">
      <w:pPr>
        <w:spacing w:after="0" w:line="240" w:lineRule="auto"/>
        <w:jc w:val="center"/>
        <w:rPr>
          <w:rFonts w:ascii="Arial" w:hAnsi="Arial" w:cs="Arial"/>
          <w:color w:val="000000"/>
          <w:sz w:val="18"/>
          <w:szCs w:val="18"/>
        </w:rPr>
      </w:pPr>
    </w:p>
    <w:p w14:paraId="7FDBACAC" w14:textId="77777777" w:rsidR="00F5627C" w:rsidRPr="00A95135" w:rsidRDefault="00F5627C" w:rsidP="00F5627C">
      <w:pPr>
        <w:spacing w:after="0"/>
        <w:jc w:val="center"/>
        <w:rPr>
          <w:rFonts w:ascii="Arial" w:eastAsiaTheme="minorEastAsia" w:hAnsi="Arial" w:cs="Arial"/>
          <w:color w:val="000000"/>
          <w:sz w:val="18"/>
          <w:szCs w:val="18"/>
          <w:lang w:eastAsia="es-MX"/>
        </w:rPr>
        <w:sectPr w:rsidR="00F5627C" w:rsidRPr="00A95135" w:rsidSect="00453922">
          <w:type w:val="continuous"/>
          <w:pgSz w:w="12240" w:h="15840"/>
          <w:pgMar w:top="1417" w:right="1701" w:bottom="1417" w:left="1701" w:header="708" w:footer="708" w:gutter="0"/>
          <w:cols w:space="708"/>
          <w:docGrid w:linePitch="360"/>
        </w:sectPr>
      </w:pPr>
    </w:p>
    <w:p w14:paraId="297C3A85"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1DDDD9DC"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62FB82B8"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 xml:space="preserve">C. FERNANDO </w:t>
      </w:r>
      <w:proofErr w:type="gramStart"/>
      <w:r w:rsidRPr="00A95135">
        <w:rPr>
          <w:rFonts w:ascii="Arial" w:eastAsiaTheme="minorEastAsia" w:hAnsi="Arial" w:cs="Arial"/>
          <w:color w:val="000000"/>
          <w:sz w:val="18"/>
          <w:szCs w:val="18"/>
          <w:lang w:eastAsia="es-MX"/>
        </w:rPr>
        <w:t>PALAO  ALFARO</w:t>
      </w:r>
      <w:proofErr w:type="gramEnd"/>
    </w:p>
    <w:p w14:paraId="65D2B6B7"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CUARTO REGIDOR</w:t>
      </w:r>
    </w:p>
    <w:p w14:paraId="5FB87D92"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43B623E1"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3D8B4069"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2232D589"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C. MARTHA ALICIA LEIJA TERAN</w:t>
      </w:r>
    </w:p>
    <w:p w14:paraId="1336B6FF"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QUINTO REGIDOR</w:t>
      </w:r>
    </w:p>
    <w:p w14:paraId="35172064" w14:textId="77777777" w:rsidR="00F5627C" w:rsidRPr="00A95135" w:rsidRDefault="00F5627C" w:rsidP="00F5627C">
      <w:pPr>
        <w:spacing w:after="0" w:line="240" w:lineRule="auto"/>
        <w:jc w:val="center"/>
        <w:rPr>
          <w:rFonts w:ascii="Arial" w:hAnsi="Arial" w:cs="Arial"/>
          <w:color w:val="000000"/>
          <w:sz w:val="18"/>
          <w:szCs w:val="18"/>
        </w:rPr>
        <w:sectPr w:rsidR="00F5627C" w:rsidRPr="00A95135" w:rsidSect="00453922">
          <w:type w:val="continuous"/>
          <w:pgSz w:w="12240" w:h="15840"/>
          <w:pgMar w:top="1417" w:right="1701" w:bottom="1417" w:left="1701" w:header="708" w:footer="708" w:gutter="0"/>
          <w:cols w:num="2" w:space="708"/>
          <w:docGrid w:linePitch="360"/>
        </w:sectPr>
      </w:pPr>
    </w:p>
    <w:p w14:paraId="5342684E" w14:textId="77777777" w:rsidR="00F5627C" w:rsidRPr="00A95135" w:rsidRDefault="00F5627C" w:rsidP="00F5627C">
      <w:pPr>
        <w:spacing w:after="0" w:line="240" w:lineRule="auto"/>
        <w:jc w:val="center"/>
        <w:rPr>
          <w:rFonts w:ascii="Arial" w:hAnsi="Arial" w:cs="Arial"/>
          <w:color w:val="000000"/>
          <w:sz w:val="18"/>
          <w:szCs w:val="18"/>
        </w:rPr>
      </w:pPr>
    </w:p>
    <w:p w14:paraId="35A85938" w14:textId="77777777" w:rsidR="00F5627C" w:rsidRPr="00A95135" w:rsidRDefault="00F5627C" w:rsidP="00F5627C">
      <w:pPr>
        <w:spacing w:after="0" w:line="240" w:lineRule="auto"/>
        <w:jc w:val="center"/>
        <w:rPr>
          <w:rFonts w:ascii="Arial" w:hAnsi="Arial" w:cs="Arial"/>
          <w:color w:val="000000"/>
          <w:sz w:val="18"/>
          <w:szCs w:val="18"/>
        </w:rPr>
      </w:pPr>
    </w:p>
    <w:p w14:paraId="16738DDE" w14:textId="77777777" w:rsidR="00F5627C" w:rsidRDefault="00F5627C" w:rsidP="00F5627C">
      <w:pPr>
        <w:spacing w:after="0"/>
        <w:jc w:val="center"/>
        <w:rPr>
          <w:rFonts w:ascii="Arial" w:eastAsiaTheme="minorEastAsia" w:hAnsi="Arial" w:cs="Arial"/>
          <w:color w:val="000000"/>
          <w:sz w:val="18"/>
          <w:szCs w:val="18"/>
          <w:lang w:eastAsia="es-MX"/>
        </w:rPr>
      </w:pPr>
    </w:p>
    <w:p w14:paraId="6A162CED" w14:textId="77777777" w:rsidR="00F5627C" w:rsidRDefault="00F5627C" w:rsidP="00F5627C">
      <w:pPr>
        <w:spacing w:after="0"/>
        <w:jc w:val="center"/>
        <w:rPr>
          <w:rFonts w:ascii="Arial" w:eastAsiaTheme="minorEastAsia" w:hAnsi="Arial" w:cs="Arial"/>
          <w:color w:val="000000"/>
          <w:sz w:val="18"/>
          <w:szCs w:val="18"/>
          <w:lang w:eastAsia="es-MX"/>
        </w:rPr>
      </w:pPr>
    </w:p>
    <w:p w14:paraId="6FC67189"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 xml:space="preserve">C. </w:t>
      </w:r>
      <w:r>
        <w:rPr>
          <w:rFonts w:ascii="Arial" w:eastAsiaTheme="minorEastAsia" w:hAnsi="Arial" w:cs="Arial"/>
          <w:color w:val="000000"/>
          <w:sz w:val="18"/>
          <w:szCs w:val="18"/>
          <w:lang w:eastAsia="es-MX"/>
        </w:rPr>
        <w:t>FRANCISCO ELIAS GARZA ALONZO</w:t>
      </w:r>
    </w:p>
    <w:p w14:paraId="2AFE9520"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SEXTO REGIDOR</w:t>
      </w:r>
    </w:p>
    <w:p w14:paraId="03ABA5F3"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6B0A0D07" w14:textId="77777777" w:rsidR="00F5627C" w:rsidRDefault="00F5627C" w:rsidP="00F5627C">
      <w:pPr>
        <w:spacing w:after="0"/>
        <w:jc w:val="center"/>
        <w:rPr>
          <w:rFonts w:ascii="Arial" w:eastAsiaTheme="minorEastAsia" w:hAnsi="Arial" w:cs="Arial"/>
          <w:color w:val="000000"/>
          <w:sz w:val="18"/>
          <w:szCs w:val="18"/>
          <w:lang w:eastAsia="es-MX"/>
        </w:rPr>
      </w:pPr>
    </w:p>
    <w:p w14:paraId="7BA2B6C2" w14:textId="77777777" w:rsidR="00F5627C" w:rsidRDefault="00F5627C" w:rsidP="00F5627C">
      <w:pPr>
        <w:spacing w:after="0"/>
        <w:jc w:val="center"/>
        <w:rPr>
          <w:rFonts w:ascii="Arial" w:eastAsiaTheme="minorEastAsia" w:hAnsi="Arial" w:cs="Arial"/>
          <w:color w:val="000000"/>
          <w:sz w:val="18"/>
          <w:szCs w:val="18"/>
          <w:lang w:eastAsia="es-MX"/>
        </w:rPr>
      </w:pPr>
    </w:p>
    <w:p w14:paraId="2C4A1C00"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3220F8A7"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 xml:space="preserve">C. </w:t>
      </w:r>
      <w:r>
        <w:rPr>
          <w:rFonts w:ascii="Arial" w:eastAsiaTheme="minorEastAsia" w:hAnsi="Arial" w:cs="Arial"/>
          <w:color w:val="000000"/>
          <w:sz w:val="18"/>
          <w:szCs w:val="18"/>
          <w:lang w:eastAsia="es-MX"/>
        </w:rPr>
        <w:t>FABIOLA ELGUEZABAL GARZA</w:t>
      </w:r>
    </w:p>
    <w:p w14:paraId="35EFF18A" w14:textId="77777777" w:rsidR="00F5627C" w:rsidRPr="00A95135" w:rsidRDefault="00F5627C" w:rsidP="00F5627C">
      <w:pPr>
        <w:spacing w:after="0"/>
        <w:jc w:val="center"/>
        <w:rPr>
          <w:rFonts w:ascii="Arial" w:eastAsiaTheme="minorEastAsia" w:hAnsi="Arial" w:cs="Arial"/>
          <w:color w:val="000000"/>
          <w:sz w:val="18"/>
          <w:szCs w:val="18"/>
          <w:lang w:eastAsia="es-MX"/>
        </w:rPr>
        <w:sectPr w:rsidR="00F5627C" w:rsidRPr="00A95135" w:rsidSect="00453922">
          <w:type w:val="continuous"/>
          <w:pgSz w:w="12240" w:h="15840"/>
          <w:pgMar w:top="1417" w:right="1701" w:bottom="1417" w:left="1701" w:header="708" w:footer="708" w:gutter="0"/>
          <w:cols w:num="2" w:space="708"/>
          <w:docGrid w:linePitch="360"/>
        </w:sectPr>
      </w:pPr>
      <w:r w:rsidRPr="00A95135">
        <w:rPr>
          <w:rFonts w:ascii="Arial" w:eastAsiaTheme="minorEastAsia" w:hAnsi="Arial" w:cs="Arial"/>
          <w:color w:val="000000"/>
          <w:sz w:val="18"/>
          <w:szCs w:val="18"/>
          <w:lang w:eastAsia="es-MX"/>
        </w:rPr>
        <w:t>SEPTIMO REGIDOR</w:t>
      </w:r>
    </w:p>
    <w:p w14:paraId="511210ED"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3D202D1D" w14:textId="77777777" w:rsidR="00F5627C" w:rsidRDefault="00F5627C" w:rsidP="00F5627C">
      <w:pPr>
        <w:spacing w:after="0"/>
        <w:jc w:val="center"/>
        <w:rPr>
          <w:rFonts w:ascii="Arial" w:eastAsiaTheme="minorEastAsia" w:hAnsi="Arial" w:cs="Arial"/>
          <w:color w:val="000000"/>
          <w:sz w:val="18"/>
          <w:szCs w:val="18"/>
          <w:lang w:eastAsia="es-MX"/>
        </w:rPr>
      </w:pPr>
    </w:p>
    <w:p w14:paraId="166F8349" w14:textId="77777777" w:rsidR="00F5627C" w:rsidRDefault="00F5627C" w:rsidP="00F5627C">
      <w:pPr>
        <w:spacing w:after="0"/>
        <w:jc w:val="center"/>
        <w:rPr>
          <w:rFonts w:ascii="Arial" w:eastAsiaTheme="minorEastAsia" w:hAnsi="Arial" w:cs="Arial"/>
          <w:color w:val="000000"/>
          <w:sz w:val="18"/>
          <w:szCs w:val="18"/>
          <w:lang w:eastAsia="es-MX"/>
        </w:rPr>
      </w:pPr>
    </w:p>
    <w:p w14:paraId="4F0C4183" w14:textId="77777777" w:rsidR="00F5627C" w:rsidRDefault="00F5627C" w:rsidP="00F5627C">
      <w:pPr>
        <w:spacing w:after="0"/>
        <w:jc w:val="center"/>
        <w:rPr>
          <w:rFonts w:ascii="Arial" w:eastAsiaTheme="minorEastAsia" w:hAnsi="Arial" w:cs="Arial"/>
          <w:color w:val="000000"/>
          <w:sz w:val="18"/>
          <w:szCs w:val="18"/>
          <w:lang w:eastAsia="es-MX"/>
        </w:rPr>
      </w:pPr>
    </w:p>
    <w:p w14:paraId="243A2F0F" w14:textId="77777777" w:rsidR="00F5627C" w:rsidRDefault="00F5627C" w:rsidP="00F5627C">
      <w:pPr>
        <w:spacing w:after="0"/>
        <w:jc w:val="center"/>
        <w:rPr>
          <w:rFonts w:ascii="Arial" w:eastAsiaTheme="minorEastAsia" w:hAnsi="Arial" w:cs="Arial"/>
          <w:color w:val="000000"/>
          <w:sz w:val="18"/>
          <w:szCs w:val="18"/>
          <w:lang w:eastAsia="es-MX"/>
        </w:rPr>
      </w:pPr>
    </w:p>
    <w:p w14:paraId="672C1E93" w14:textId="77777777" w:rsidR="00F5627C" w:rsidRPr="00A95135" w:rsidRDefault="00F5627C" w:rsidP="00F5627C">
      <w:pPr>
        <w:spacing w:after="0"/>
        <w:jc w:val="center"/>
        <w:rPr>
          <w:rFonts w:ascii="Arial" w:eastAsiaTheme="minorEastAsia" w:hAnsi="Arial" w:cs="Arial"/>
          <w:color w:val="000000"/>
          <w:sz w:val="18"/>
          <w:szCs w:val="18"/>
          <w:lang w:eastAsia="es-MX"/>
        </w:rPr>
        <w:sectPr w:rsidR="00F5627C" w:rsidRPr="00A95135" w:rsidSect="00453922">
          <w:type w:val="continuous"/>
          <w:pgSz w:w="12240" w:h="15840"/>
          <w:pgMar w:top="1417" w:right="1701" w:bottom="1417" w:left="1701" w:header="708" w:footer="708" w:gutter="0"/>
          <w:cols w:num="2" w:space="708"/>
          <w:docGrid w:linePitch="360"/>
        </w:sectPr>
      </w:pPr>
    </w:p>
    <w:p w14:paraId="229DDC39"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1D1642FD"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7A1493F0" w14:textId="77777777" w:rsidR="00F5627C" w:rsidRDefault="00F5627C" w:rsidP="00F5627C">
      <w:pPr>
        <w:spacing w:after="0"/>
        <w:rPr>
          <w:rFonts w:ascii="Arial" w:eastAsiaTheme="minorEastAsia" w:hAnsi="Arial" w:cs="Arial"/>
          <w:color w:val="000000"/>
          <w:sz w:val="18"/>
          <w:szCs w:val="18"/>
          <w:lang w:eastAsia="es-MX"/>
        </w:rPr>
      </w:pPr>
    </w:p>
    <w:p w14:paraId="027C4897"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C</w:t>
      </w:r>
      <w:r>
        <w:rPr>
          <w:rFonts w:ascii="Arial" w:eastAsiaTheme="minorEastAsia" w:hAnsi="Arial" w:cs="Arial"/>
          <w:color w:val="000000"/>
          <w:sz w:val="18"/>
          <w:szCs w:val="18"/>
          <w:lang w:eastAsia="es-MX"/>
        </w:rPr>
        <w:t xml:space="preserve">. JOSE ALGREDO LIZARRAGA </w:t>
      </w:r>
      <w:proofErr w:type="spellStart"/>
      <w:r>
        <w:rPr>
          <w:rFonts w:ascii="Arial" w:eastAsiaTheme="minorEastAsia" w:hAnsi="Arial" w:cs="Arial"/>
          <w:color w:val="000000"/>
          <w:sz w:val="18"/>
          <w:szCs w:val="18"/>
          <w:lang w:eastAsia="es-MX"/>
        </w:rPr>
        <w:t>LIZARRAGA</w:t>
      </w:r>
      <w:proofErr w:type="spellEnd"/>
    </w:p>
    <w:p w14:paraId="74F979A2"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OCTAVO REGIDOR</w:t>
      </w:r>
    </w:p>
    <w:p w14:paraId="21BC1F36" w14:textId="77777777" w:rsidR="00F5627C" w:rsidRDefault="00F5627C" w:rsidP="00F5627C">
      <w:pPr>
        <w:spacing w:after="0"/>
        <w:jc w:val="center"/>
        <w:rPr>
          <w:rFonts w:ascii="Arial" w:eastAsiaTheme="minorEastAsia" w:hAnsi="Arial" w:cs="Arial"/>
          <w:color w:val="000000"/>
          <w:sz w:val="18"/>
          <w:szCs w:val="18"/>
          <w:lang w:eastAsia="es-MX"/>
        </w:rPr>
      </w:pPr>
    </w:p>
    <w:p w14:paraId="49061FA0"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0AF82222"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6C422021"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C. ANGELICA MIJARES VALADEZ</w:t>
      </w:r>
    </w:p>
    <w:p w14:paraId="3FD79184"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NOVENO REGIDOR</w:t>
      </w:r>
    </w:p>
    <w:p w14:paraId="4BF654C9" w14:textId="77777777" w:rsidR="00F5627C" w:rsidRPr="00A95135" w:rsidRDefault="00F5627C" w:rsidP="00F5627C">
      <w:pPr>
        <w:spacing w:after="0"/>
        <w:jc w:val="center"/>
        <w:rPr>
          <w:rFonts w:ascii="Arial" w:eastAsiaTheme="minorEastAsia" w:hAnsi="Arial" w:cs="Arial"/>
          <w:color w:val="000000"/>
          <w:sz w:val="18"/>
          <w:szCs w:val="18"/>
          <w:lang w:eastAsia="es-MX"/>
        </w:rPr>
        <w:sectPr w:rsidR="00F5627C" w:rsidRPr="00A95135" w:rsidSect="00453922">
          <w:type w:val="continuous"/>
          <w:pgSz w:w="12240" w:h="15840"/>
          <w:pgMar w:top="1417" w:right="1701" w:bottom="1417" w:left="1701" w:header="708" w:footer="708" w:gutter="0"/>
          <w:cols w:num="2" w:space="708"/>
          <w:docGrid w:linePitch="360"/>
        </w:sectPr>
      </w:pPr>
    </w:p>
    <w:p w14:paraId="441F8912"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08DA6084" w14:textId="77777777" w:rsidR="00F5627C" w:rsidRDefault="00F5627C" w:rsidP="00F5627C">
      <w:pPr>
        <w:spacing w:after="0"/>
        <w:jc w:val="center"/>
        <w:rPr>
          <w:rFonts w:ascii="Arial" w:eastAsiaTheme="minorEastAsia" w:hAnsi="Arial" w:cs="Arial"/>
          <w:color w:val="000000"/>
          <w:sz w:val="18"/>
          <w:szCs w:val="18"/>
          <w:lang w:eastAsia="es-MX"/>
        </w:rPr>
      </w:pPr>
    </w:p>
    <w:p w14:paraId="3CB56DC9" w14:textId="77777777" w:rsidR="00F5627C" w:rsidRDefault="00F5627C" w:rsidP="00F5627C">
      <w:pPr>
        <w:spacing w:after="0"/>
        <w:jc w:val="center"/>
        <w:rPr>
          <w:rFonts w:ascii="Arial" w:eastAsiaTheme="minorEastAsia" w:hAnsi="Arial" w:cs="Arial"/>
          <w:color w:val="000000"/>
          <w:sz w:val="18"/>
          <w:szCs w:val="18"/>
          <w:lang w:eastAsia="es-MX"/>
        </w:rPr>
      </w:pPr>
    </w:p>
    <w:p w14:paraId="17419CF3" w14:textId="77777777" w:rsidR="00F5627C" w:rsidRDefault="00F5627C" w:rsidP="00F5627C">
      <w:pPr>
        <w:spacing w:after="0"/>
        <w:jc w:val="center"/>
        <w:rPr>
          <w:rFonts w:ascii="Arial" w:eastAsiaTheme="minorEastAsia" w:hAnsi="Arial" w:cs="Arial"/>
          <w:color w:val="000000"/>
          <w:sz w:val="18"/>
          <w:szCs w:val="18"/>
          <w:lang w:eastAsia="es-MX"/>
        </w:rPr>
      </w:pPr>
    </w:p>
    <w:p w14:paraId="4B2EE374" w14:textId="3FBDA7CD" w:rsidR="00F5627C" w:rsidRDefault="00F5627C" w:rsidP="00F5627C">
      <w:pPr>
        <w:spacing w:after="0"/>
        <w:jc w:val="center"/>
        <w:rPr>
          <w:rFonts w:ascii="Arial" w:eastAsiaTheme="minorEastAsia" w:hAnsi="Arial" w:cs="Arial"/>
          <w:color w:val="000000"/>
          <w:sz w:val="18"/>
          <w:szCs w:val="18"/>
          <w:lang w:eastAsia="es-MX"/>
        </w:rPr>
      </w:pPr>
    </w:p>
    <w:p w14:paraId="69DB36A4" w14:textId="19CC233F" w:rsidR="00D84A12" w:rsidRDefault="00D84A12" w:rsidP="00F5627C">
      <w:pPr>
        <w:spacing w:after="0"/>
        <w:jc w:val="center"/>
        <w:rPr>
          <w:rFonts w:ascii="Arial" w:eastAsiaTheme="minorEastAsia" w:hAnsi="Arial" w:cs="Arial"/>
          <w:color w:val="000000"/>
          <w:sz w:val="18"/>
          <w:szCs w:val="18"/>
          <w:lang w:eastAsia="es-MX"/>
        </w:rPr>
      </w:pPr>
    </w:p>
    <w:p w14:paraId="4770F06B" w14:textId="52C40C1E" w:rsidR="00D84A12" w:rsidRDefault="00D84A12" w:rsidP="00F5627C">
      <w:pPr>
        <w:spacing w:after="0"/>
        <w:jc w:val="center"/>
        <w:rPr>
          <w:rFonts w:ascii="Arial" w:eastAsiaTheme="minorEastAsia" w:hAnsi="Arial" w:cs="Arial"/>
          <w:color w:val="000000"/>
          <w:sz w:val="18"/>
          <w:szCs w:val="18"/>
          <w:lang w:eastAsia="es-MX"/>
        </w:rPr>
      </w:pPr>
    </w:p>
    <w:p w14:paraId="47AED8FE" w14:textId="19C76AE2" w:rsidR="00D84A12" w:rsidRDefault="00D84A12" w:rsidP="00F5627C">
      <w:pPr>
        <w:spacing w:after="0"/>
        <w:jc w:val="center"/>
        <w:rPr>
          <w:rFonts w:ascii="Arial" w:eastAsiaTheme="minorEastAsia" w:hAnsi="Arial" w:cs="Arial"/>
          <w:color w:val="000000"/>
          <w:sz w:val="18"/>
          <w:szCs w:val="18"/>
          <w:lang w:eastAsia="es-MX"/>
        </w:rPr>
      </w:pPr>
    </w:p>
    <w:p w14:paraId="125C208B" w14:textId="73593010" w:rsidR="00D84A12" w:rsidRDefault="00D84A12" w:rsidP="00F5627C">
      <w:pPr>
        <w:spacing w:after="0"/>
        <w:jc w:val="center"/>
        <w:rPr>
          <w:rFonts w:ascii="Arial" w:eastAsiaTheme="minorEastAsia" w:hAnsi="Arial" w:cs="Arial"/>
          <w:color w:val="000000"/>
          <w:sz w:val="18"/>
          <w:szCs w:val="18"/>
          <w:lang w:eastAsia="es-MX"/>
        </w:rPr>
      </w:pPr>
    </w:p>
    <w:p w14:paraId="74DB52E7" w14:textId="2086A3FE" w:rsidR="00F5627C" w:rsidRPr="00A95135" w:rsidRDefault="00ED5243" w:rsidP="00F5627C">
      <w:pPr>
        <w:spacing w:after="0"/>
        <w:jc w:val="center"/>
        <w:rPr>
          <w:rFonts w:ascii="Arial" w:eastAsiaTheme="minorEastAsia" w:hAnsi="Arial" w:cs="Arial"/>
          <w:color w:val="000000"/>
          <w:sz w:val="18"/>
          <w:szCs w:val="18"/>
          <w:lang w:eastAsia="es-MX"/>
        </w:rPr>
      </w:pPr>
      <w:r>
        <w:rPr>
          <w:rFonts w:ascii="Arial" w:eastAsiaTheme="minorEastAsia" w:hAnsi="Arial" w:cs="Arial"/>
          <w:color w:val="000000"/>
          <w:sz w:val="18"/>
          <w:szCs w:val="18"/>
          <w:lang w:eastAsia="es-MX"/>
        </w:rPr>
        <w:t>C</w:t>
      </w:r>
      <w:r w:rsidR="00F5627C" w:rsidRPr="00A95135">
        <w:rPr>
          <w:rFonts w:ascii="Arial" w:eastAsiaTheme="minorEastAsia" w:hAnsi="Arial" w:cs="Arial"/>
          <w:color w:val="000000"/>
          <w:sz w:val="18"/>
          <w:szCs w:val="18"/>
          <w:lang w:eastAsia="es-MX"/>
        </w:rPr>
        <w:t xml:space="preserve">. </w:t>
      </w:r>
      <w:r w:rsidR="00F5627C">
        <w:rPr>
          <w:rFonts w:ascii="Arial" w:eastAsiaTheme="minorEastAsia" w:hAnsi="Arial" w:cs="Arial"/>
          <w:color w:val="000000"/>
          <w:sz w:val="18"/>
          <w:szCs w:val="18"/>
          <w:lang w:eastAsia="es-MX"/>
        </w:rPr>
        <w:t>SERGIO ROBERTO ROSALES GARZA</w:t>
      </w:r>
    </w:p>
    <w:p w14:paraId="1D0869EC"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SINDICO DE MINORIA</w:t>
      </w:r>
    </w:p>
    <w:p w14:paraId="66D43BE7"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770AFD75"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7BAA6AF6"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53D64A24"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5EE71AC5"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62FAF3A5" w14:textId="273ACFC4" w:rsidR="00F5627C" w:rsidRDefault="00F5627C" w:rsidP="00F5627C">
      <w:pPr>
        <w:spacing w:after="0"/>
        <w:jc w:val="center"/>
        <w:rPr>
          <w:rFonts w:ascii="Arial" w:eastAsiaTheme="minorEastAsia" w:hAnsi="Arial" w:cs="Arial"/>
          <w:color w:val="000000"/>
          <w:sz w:val="18"/>
          <w:szCs w:val="18"/>
          <w:lang w:eastAsia="es-MX"/>
        </w:rPr>
      </w:pPr>
    </w:p>
    <w:p w14:paraId="16416C92" w14:textId="66EED2C3" w:rsidR="00D84A12" w:rsidRDefault="00D84A12" w:rsidP="00F5627C">
      <w:pPr>
        <w:spacing w:after="0"/>
        <w:jc w:val="center"/>
        <w:rPr>
          <w:rFonts w:ascii="Arial" w:eastAsiaTheme="minorEastAsia" w:hAnsi="Arial" w:cs="Arial"/>
          <w:color w:val="000000"/>
          <w:sz w:val="18"/>
          <w:szCs w:val="18"/>
          <w:lang w:eastAsia="es-MX"/>
        </w:rPr>
      </w:pPr>
    </w:p>
    <w:p w14:paraId="731865BE" w14:textId="684E114D" w:rsidR="00D84A12" w:rsidRDefault="00D84A12" w:rsidP="00F5627C">
      <w:pPr>
        <w:spacing w:after="0"/>
        <w:jc w:val="center"/>
        <w:rPr>
          <w:rFonts w:ascii="Arial" w:eastAsiaTheme="minorEastAsia" w:hAnsi="Arial" w:cs="Arial"/>
          <w:color w:val="000000"/>
          <w:sz w:val="18"/>
          <w:szCs w:val="18"/>
          <w:lang w:eastAsia="es-MX"/>
        </w:rPr>
      </w:pPr>
    </w:p>
    <w:p w14:paraId="149FBF4C"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 xml:space="preserve">C. </w:t>
      </w:r>
      <w:r>
        <w:rPr>
          <w:rFonts w:ascii="Arial" w:eastAsiaTheme="minorEastAsia" w:hAnsi="Arial" w:cs="Arial"/>
          <w:color w:val="000000"/>
          <w:sz w:val="18"/>
          <w:szCs w:val="18"/>
          <w:lang w:eastAsia="es-MX"/>
        </w:rPr>
        <w:t>SONIA MARICELA MENCHACA ALFARO</w:t>
      </w:r>
    </w:p>
    <w:p w14:paraId="4F7A943C"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PRIMER REGIDOR DE REP. PROPORCIONAL</w:t>
      </w:r>
    </w:p>
    <w:p w14:paraId="2C95A288"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038901FE"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3A1E24CC" w14:textId="77777777" w:rsidR="00F5627C" w:rsidRPr="00A95135" w:rsidRDefault="00F5627C" w:rsidP="00F5627C">
      <w:pPr>
        <w:spacing w:after="0"/>
        <w:jc w:val="center"/>
        <w:rPr>
          <w:rFonts w:ascii="Arial" w:eastAsiaTheme="minorEastAsia" w:hAnsi="Arial" w:cs="Arial"/>
          <w:color w:val="000000"/>
          <w:sz w:val="18"/>
          <w:szCs w:val="18"/>
          <w:lang w:eastAsia="es-MX"/>
        </w:rPr>
        <w:sectPr w:rsidR="00F5627C" w:rsidRPr="00A95135" w:rsidSect="00453922">
          <w:type w:val="continuous"/>
          <w:pgSz w:w="12240" w:h="15840"/>
          <w:pgMar w:top="1417" w:right="1701" w:bottom="1417" w:left="1701" w:header="708" w:footer="708" w:gutter="0"/>
          <w:cols w:num="2" w:space="708"/>
          <w:docGrid w:linePitch="360"/>
        </w:sectPr>
      </w:pPr>
    </w:p>
    <w:p w14:paraId="31767071"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27C459B9" w14:textId="77777777" w:rsidR="00F5627C" w:rsidRDefault="00F5627C" w:rsidP="00F5627C">
      <w:pPr>
        <w:spacing w:after="0"/>
        <w:jc w:val="center"/>
        <w:rPr>
          <w:rFonts w:ascii="Arial" w:eastAsiaTheme="minorEastAsia" w:hAnsi="Arial" w:cs="Arial"/>
          <w:color w:val="000000"/>
          <w:sz w:val="18"/>
          <w:szCs w:val="18"/>
          <w:lang w:eastAsia="es-MX"/>
        </w:rPr>
      </w:pPr>
    </w:p>
    <w:p w14:paraId="32B2CA4D" w14:textId="4B38AEB7" w:rsidR="00F5627C" w:rsidRDefault="00F5627C" w:rsidP="00F5627C">
      <w:pPr>
        <w:spacing w:after="0"/>
        <w:jc w:val="center"/>
        <w:rPr>
          <w:rFonts w:ascii="Arial" w:eastAsiaTheme="minorEastAsia" w:hAnsi="Arial" w:cs="Arial"/>
          <w:color w:val="000000"/>
          <w:sz w:val="18"/>
          <w:szCs w:val="18"/>
          <w:lang w:eastAsia="es-MX"/>
        </w:rPr>
      </w:pPr>
    </w:p>
    <w:p w14:paraId="58936E62" w14:textId="77777777" w:rsidR="00ED5243" w:rsidRDefault="00ED5243" w:rsidP="00F5627C">
      <w:pPr>
        <w:spacing w:after="0"/>
        <w:jc w:val="center"/>
        <w:rPr>
          <w:rFonts w:ascii="Arial" w:eastAsiaTheme="minorEastAsia" w:hAnsi="Arial" w:cs="Arial"/>
          <w:color w:val="000000"/>
          <w:sz w:val="18"/>
          <w:szCs w:val="18"/>
          <w:lang w:eastAsia="es-MX"/>
        </w:rPr>
      </w:pPr>
    </w:p>
    <w:p w14:paraId="1007B960"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C</w:t>
      </w:r>
      <w:r>
        <w:rPr>
          <w:rFonts w:ascii="Arial" w:eastAsiaTheme="minorEastAsia" w:hAnsi="Arial" w:cs="Arial"/>
          <w:color w:val="000000"/>
          <w:sz w:val="18"/>
          <w:szCs w:val="18"/>
          <w:lang w:eastAsia="es-MX"/>
        </w:rPr>
        <w:t>. JULIO RODRIGUEZ IBARRA</w:t>
      </w:r>
    </w:p>
    <w:p w14:paraId="135F63B5" w14:textId="3452737D"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SEGUND</w:t>
      </w:r>
      <w:r>
        <w:rPr>
          <w:rFonts w:ascii="Arial" w:eastAsiaTheme="minorEastAsia" w:hAnsi="Arial" w:cs="Arial"/>
          <w:color w:val="000000"/>
          <w:sz w:val="18"/>
          <w:szCs w:val="18"/>
          <w:lang w:eastAsia="es-MX"/>
        </w:rPr>
        <w:t>O</w:t>
      </w:r>
      <w:r w:rsidRPr="00A95135">
        <w:rPr>
          <w:rFonts w:ascii="Arial" w:eastAsiaTheme="minorEastAsia" w:hAnsi="Arial" w:cs="Arial"/>
          <w:color w:val="000000"/>
          <w:sz w:val="18"/>
          <w:szCs w:val="18"/>
          <w:lang w:eastAsia="es-MX"/>
        </w:rPr>
        <w:t xml:space="preserve"> REGIDOR DE REP. ROPORCIONAL</w:t>
      </w:r>
    </w:p>
    <w:p w14:paraId="4D80C356"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5FD29700" w14:textId="2AFE7F84" w:rsidR="00F5627C" w:rsidRDefault="00F5627C" w:rsidP="00F5627C">
      <w:pPr>
        <w:spacing w:after="0"/>
        <w:jc w:val="center"/>
        <w:rPr>
          <w:rFonts w:ascii="Arial" w:eastAsiaTheme="minorEastAsia" w:hAnsi="Arial" w:cs="Arial"/>
          <w:color w:val="000000"/>
          <w:sz w:val="18"/>
          <w:szCs w:val="18"/>
          <w:lang w:eastAsia="es-MX"/>
        </w:rPr>
      </w:pPr>
    </w:p>
    <w:p w14:paraId="006EC399" w14:textId="77777777" w:rsidR="00ED5243" w:rsidRDefault="00ED5243" w:rsidP="00F5627C">
      <w:pPr>
        <w:spacing w:after="0"/>
        <w:jc w:val="center"/>
        <w:rPr>
          <w:rFonts w:ascii="Arial" w:eastAsiaTheme="minorEastAsia" w:hAnsi="Arial" w:cs="Arial"/>
          <w:color w:val="000000"/>
          <w:sz w:val="18"/>
          <w:szCs w:val="18"/>
          <w:lang w:eastAsia="es-MX"/>
        </w:rPr>
      </w:pPr>
    </w:p>
    <w:p w14:paraId="2CF7D642"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3AE37419"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 xml:space="preserve">C. </w:t>
      </w:r>
      <w:r>
        <w:rPr>
          <w:rFonts w:ascii="Arial" w:eastAsiaTheme="minorEastAsia" w:hAnsi="Arial" w:cs="Arial"/>
          <w:color w:val="000000"/>
          <w:sz w:val="18"/>
          <w:szCs w:val="18"/>
          <w:lang w:eastAsia="es-MX"/>
        </w:rPr>
        <w:t>MARCELO MARTINEZ MATA</w:t>
      </w:r>
    </w:p>
    <w:p w14:paraId="42E9BFEB"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TERCER REGIDOR DE REP. PROPORCIONAL</w:t>
      </w:r>
    </w:p>
    <w:p w14:paraId="1C74763C" w14:textId="77777777" w:rsidR="00F5627C" w:rsidRPr="00A95135" w:rsidRDefault="00F5627C" w:rsidP="00F5627C">
      <w:pPr>
        <w:spacing w:after="0"/>
        <w:jc w:val="center"/>
        <w:rPr>
          <w:rFonts w:ascii="Arial" w:eastAsiaTheme="minorEastAsia" w:hAnsi="Arial" w:cs="Arial"/>
          <w:color w:val="000000"/>
          <w:sz w:val="18"/>
          <w:szCs w:val="18"/>
          <w:lang w:eastAsia="es-MX"/>
        </w:rPr>
        <w:sectPr w:rsidR="00F5627C" w:rsidRPr="00A95135" w:rsidSect="00453922">
          <w:type w:val="continuous"/>
          <w:pgSz w:w="12240" w:h="15840"/>
          <w:pgMar w:top="1417" w:right="1701" w:bottom="1417" w:left="1701" w:header="708" w:footer="708" w:gutter="0"/>
          <w:cols w:num="2" w:space="708"/>
          <w:docGrid w:linePitch="360"/>
        </w:sectPr>
      </w:pPr>
    </w:p>
    <w:p w14:paraId="3AE8A9CC"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0AC6D453"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7F72A378" w14:textId="77777777" w:rsidR="00F5627C" w:rsidRDefault="00F5627C" w:rsidP="00F5627C">
      <w:pPr>
        <w:spacing w:after="0"/>
        <w:jc w:val="center"/>
        <w:rPr>
          <w:rFonts w:ascii="Arial" w:eastAsiaTheme="minorEastAsia" w:hAnsi="Arial" w:cs="Arial"/>
          <w:color w:val="000000"/>
          <w:sz w:val="18"/>
          <w:szCs w:val="18"/>
          <w:lang w:eastAsia="es-MX"/>
        </w:rPr>
      </w:pPr>
    </w:p>
    <w:p w14:paraId="5E8BF357" w14:textId="77777777" w:rsidR="00F5627C" w:rsidRDefault="00F5627C" w:rsidP="00F5627C">
      <w:pPr>
        <w:spacing w:after="0"/>
        <w:jc w:val="center"/>
        <w:rPr>
          <w:rFonts w:ascii="Arial" w:eastAsiaTheme="minorEastAsia" w:hAnsi="Arial" w:cs="Arial"/>
          <w:color w:val="000000"/>
          <w:sz w:val="18"/>
          <w:szCs w:val="18"/>
          <w:lang w:eastAsia="es-MX"/>
        </w:rPr>
      </w:pPr>
    </w:p>
    <w:p w14:paraId="2A0100BD" w14:textId="77777777" w:rsidR="00F5627C" w:rsidRDefault="00F5627C" w:rsidP="00F5627C">
      <w:pPr>
        <w:spacing w:after="0"/>
        <w:jc w:val="center"/>
        <w:rPr>
          <w:rFonts w:ascii="Arial" w:eastAsiaTheme="minorEastAsia" w:hAnsi="Arial" w:cs="Arial"/>
          <w:color w:val="000000"/>
          <w:sz w:val="18"/>
          <w:szCs w:val="18"/>
          <w:lang w:eastAsia="es-MX"/>
        </w:rPr>
      </w:pPr>
    </w:p>
    <w:p w14:paraId="17E7A701"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 xml:space="preserve">C. </w:t>
      </w:r>
      <w:r>
        <w:rPr>
          <w:rFonts w:ascii="Arial" w:eastAsiaTheme="minorEastAsia" w:hAnsi="Arial" w:cs="Arial"/>
          <w:color w:val="000000"/>
          <w:sz w:val="18"/>
          <w:szCs w:val="18"/>
          <w:lang w:eastAsia="es-MX"/>
        </w:rPr>
        <w:t>PATRICIA GARZA VILLARREAL</w:t>
      </w:r>
    </w:p>
    <w:p w14:paraId="2CFE93C0"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CUARTO REGIDOR DE REP. PROPORCIONAL</w:t>
      </w:r>
    </w:p>
    <w:p w14:paraId="3D77040B"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19E2E4ED" w14:textId="77777777" w:rsidR="00F5627C" w:rsidRDefault="00F5627C" w:rsidP="00F5627C">
      <w:pPr>
        <w:spacing w:after="0"/>
        <w:jc w:val="center"/>
        <w:rPr>
          <w:rFonts w:ascii="Arial" w:eastAsiaTheme="minorEastAsia" w:hAnsi="Arial" w:cs="Arial"/>
          <w:color w:val="000000"/>
          <w:sz w:val="18"/>
          <w:szCs w:val="18"/>
          <w:lang w:eastAsia="es-MX"/>
        </w:rPr>
      </w:pPr>
    </w:p>
    <w:p w14:paraId="30752427" w14:textId="77777777" w:rsidR="00F5627C" w:rsidRDefault="00F5627C" w:rsidP="00F5627C">
      <w:pPr>
        <w:spacing w:after="0"/>
        <w:jc w:val="center"/>
        <w:rPr>
          <w:rFonts w:ascii="Arial" w:eastAsiaTheme="minorEastAsia" w:hAnsi="Arial" w:cs="Arial"/>
          <w:color w:val="000000"/>
          <w:sz w:val="18"/>
          <w:szCs w:val="18"/>
          <w:lang w:eastAsia="es-MX"/>
        </w:rPr>
      </w:pPr>
    </w:p>
    <w:p w14:paraId="0F5D3E30" w14:textId="6782DF1A" w:rsidR="00F5627C" w:rsidRDefault="00F5627C" w:rsidP="00F5627C">
      <w:pPr>
        <w:spacing w:after="0"/>
        <w:jc w:val="center"/>
        <w:rPr>
          <w:rFonts w:ascii="Arial" w:eastAsiaTheme="minorEastAsia" w:hAnsi="Arial" w:cs="Arial"/>
          <w:color w:val="000000"/>
          <w:sz w:val="18"/>
          <w:szCs w:val="18"/>
          <w:lang w:eastAsia="es-MX"/>
        </w:rPr>
      </w:pPr>
    </w:p>
    <w:p w14:paraId="6DE470E2" w14:textId="6FCB70B4" w:rsidR="008F5FFE" w:rsidRDefault="008F5FFE" w:rsidP="00F5627C">
      <w:pPr>
        <w:spacing w:after="0"/>
        <w:jc w:val="center"/>
        <w:rPr>
          <w:rFonts w:ascii="Arial" w:eastAsiaTheme="minorEastAsia" w:hAnsi="Arial" w:cs="Arial"/>
          <w:color w:val="000000"/>
          <w:sz w:val="18"/>
          <w:szCs w:val="18"/>
          <w:lang w:eastAsia="es-MX"/>
        </w:rPr>
      </w:pPr>
    </w:p>
    <w:p w14:paraId="3F7CA489" w14:textId="77777777" w:rsidR="008F5FFE" w:rsidRPr="00A95135" w:rsidRDefault="008F5FFE" w:rsidP="008F5FFE">
      <w:pPr>
        <w:spacing w:after="0"/>
        <w:rPr>
          <w:rFonts w:ascii="Arial" w:eastAsiaTheme="minorEastAsia" w:hAnsi="Arial" w:cs="Arial"/>
          <w:color w:val="000000"/>
          <w:sz w:val="18"/>
          <w:szCs w:val="18"/>
          <w:lang w:eastAsia="es-MX"/>
        </w:rPr>
      </w:pPr>
      <w:r>
        <w:rPr>
          <w:rFonts w:ascii="Arial" w:eastAsiaTheme="minorEastAsia" w:hAnsi="Arial" w:cs="Arial"/>
          <w:color w:val="000000"/>
          <w:sz w:val="18"/>
          <w:szCs w:val="18"/>
          <w:lang w:eastAsia="es-MX"/>
        </w:rPr>
        <w:t>C. MARCELA EDITH AMAYA CARRIZALEZ</w:t>
      </w:r>
    </w:p>
    <w:p w14:paraId="2BC0E547" w14:textId="77777777" w:rsidR="008F5FFE" w:rsidRDefault="008F5FFE" w:rsidP="008F5FFE">
      <w:pPr>
        <w:spacing w:after="0"/>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SEXTO REGIDOR DE REP. PROPORCIONAL</w:t>
      </w:r>
    </w:p>
    <w:p w14:paraId="22288F8A" w14:textId="77777777" w:rsidR="008F5FFE" w:rsidRDefault="008F5FFE" w:rsidP="008F5FFE">
      <w:pPr>
        <w:spacing w:after="0"/>
        <w:jc w:val="center"/>
        <w:rPr>
          <w:rFonts w:ascii="Arial" w:eastAsiaTheme="minorEastAsia" w:hAnsi="Arial" w:cs="Arial"/>
          <w:color w:val="000000"/>
          <w:sz w:val="18"/>
          <w:szCs w:val="18"/>
          <w:lang w:eastAsia="es-MX"/>
        </w:rPr>
      </w:pPr>
    </w:p>
    <w:p w14:paraId="09176433" w14:textId="77777777" w:rsidR="008F5FFE" w:rsidRDefault="008F5FFE" w:rsidP="008F5FFE">
      <w:pPr>
        <w:spacing w:after="0"/>
        <w:jc w:val="center"/>
        <w:rPr>
          <w:rFonts w:ascii="Arial" w:eastAsiaTheme="minorEastAsia" w:hAnsi="Arial" w:cs="Arial"/>
          <w:color w:val="000000"/>
          <w:sz w:val="18"/>
          <w:szCs w:val="18"/>
          <w:lang w:eastAsia="es-MX"/>
        </w:rPr>
      </w:pPr>
    </w:p>
    <w:p w14:paraId="616B9B71" w14:textId="77777777" w:rsidR="008F5FFE" w:rsidRDefault="008F5FFE" w:rsidP="008F5FFE">
      <w:pPr>
        <w:spacing w:after="0"/>
        <w:jc w:val="center"/>
        <w:rPr>
          <w:rFonts w:ascii="Arial" w:eastAsiaTheme="minorEastAsia" w:hAnsi="Arial" w:cs="Arial"/>
          <w:color w:val="000000"/>
          <w:sz w:val="18"/>
          <w:szCs w:val="18"/>
          <w:lang w:eastAsia="es-MX"/>
        </w:rPr>
      </w:pPr>
    </w:p>
    <w:p w14:paraId="7837309D" w14:textId="77777777" w:rsidR="008F5FFE" w:rsidRDefault="008F5FFE" w:rsidP="008F5FFE">
      <w:pPr>
        <w:spacing w:after="0"/>
        <w:jc w:val="center"/>
        <w:rPr>
          <w:rFonts w:ascii="Arial" w:eastAsiaTheme="minorEastAsia" w:hAnsi="Arial" w:cs="Arial"/>
          <w:color w:val="000000"/>
          <w:sz w:val="18"/>
          <w:szCs w:val="18"/>
          <w:lang w:eastAsia="es-MX"/>
        </w:rPr>
      </w:pPr>
    </w:p>
    <w:p w14:paraId="7850ECD2" w14:textId="77777777" w:rsidR="008F5FFE" w:rsidRDefault="008F5FFE" w:rsidP="008F5FFE">
      <w:pPr>
        <w:spacing w:after="0"/>
        <w:jc w:val="center"/>
        <w:rPr>
          <w:rFonts w:ascii="Arial" w:eastAsiaTheme="minorEastAsia" w:hAnsi="Arial" w:cs="Arial"/>
          <w:color w:val="000000"/>
          <w:sz w:val="18"/>
          <w:szCs w:val="18"/>
          <w:lang w:eastAsia="es-MX"/>
        </w:rPr>
      </w:pPr>
    </w:p>
    <w:p w14:paraId="2DDCCF1E" w14:textId="41041BEE" w:rsidR="008F5FFE" w:rsidRDefault="008F5FFE" w:rsidP="00F5627C">
      <w:pPr>
        <w:spacing w:after="0"/>
        <w:jc w:val="center"/>
        <w:rPr>
          <w:rFonts w:ascii="Arial" w:eastAsiaTheme="minorEastAsia" w:hAnsi="Arial" w:cs="Arial"/>
          <w:color w:val="000000"/>
          <w:sz w:val="18"/>
          <w:szCs w:val="18"/>
          <w:lang w:eastAsia="es-MX"/>
        </w:rPr>
      </w:pPr>
    </w:p>
    <w:p w14:paraId="55B05852" w14:textId="693930FB" w:rsidR="008F5FFE" w:rsidRDefault="008F5FFE" w:rsidP="00F5627C">
      <w:pPr>
        <w:spacing w:after="0"/>
        <w:jc w:val="center"/>
        <w:rPr>
          <w:rFonts w:ascii="Arial" w:eastAsiaTheme="minorEastAsia" w:hAnsi="Arial" w:cs="Arial"/>
          <w:color w:val="000000"/>
          <w:sz w:val="18"/>
          <w:szCs w:val="18"/>
          <w:lang w:eastAsia="es-MX"/>
        </w:rPr>
      </w:pPr>
    </w:p>
    <w:p w14:paraId="5218FC4D" w14:textId="77777777" w:rsidR="008F5FFE" w:rsidRDefault="008F5FFE" w:rsidP="00F5627C">
      <w:pPr>
        <w:spacing w:after="0"/>
        <w:jc w:val="center"/>
        <w:rPr>
          <w:rFonts w:ascii="Arial" w:eastAsiaTheme="minorEastAsia" w:hAnsi="Arial" w:cs="Arial"/>
          <w:color w:val="000000"/>
          <w:sz w:val="18"/>
          <w:szCs w:val="18"/>
          <w:lang w:eastAsia="es-MX"/>
        </w:rPr>
      </w:pPr>
    </w:p>
    <w:p w14:paraId="795BFE7D" w14:textId="593EF03A" w:rsidR="008F5FFE" w:rsidRDefault="008F5FFE" w:rsidP="00F5627C">
      <w:pPr>
        <w:spacing w:after="0"/>
        <w:jc w:val="center"/>
        <w:rPr>
          <w:rFonts w:ascii="Arial" w:eastAsiaTheme="minorEastAsia" w:hAnsi="Arial" w:cs="Arial"/>
          <w:color w:val="000000"/>
          <w:sz w:val="18"/>
          <w:szCs w:val="18"/>
          <w:lang w:eastAsia="es-MX"/>
        </w:rPr>
      </w:pPr>
    </w:p>
    <w:p w14:paraId="5E92D3C9" w14:textId="41D3A361" w:rsidR="008F5FFE" w:rsidRDefault="008F5FFE" w:rsidP="00F5627C">
      <w:pPr>
        <w:spacing w:after="0"/>
        <w:jc w:val="center"/>
        <w:rPr>
          <w:rFonts w:ascii="Arial" w:eastAsiaTheme="minorEastAsia" w:hAnsi="Arial" w:cs="Arial"/>
          <w:color w:val="000000"/>
          <w:sz w:val="18"/>
          <w:szCs w:val="18"/>
          <w:lang w:eastAsia="es-MX"/>
        </w:rPr>
      </w:pPr>
    </w:p>
    <w:p w14:paraId="2189F46E" w14:textId="4472DFA6" w:rsidR="008F5FFE" w:rsidRDefault="008F5FFE" w:rsidP="00F5627C">
      <w:pPr>
        <w:spacing w:after="0"/>
        <w:jc w:val="center"/>
        <w:rPr>
          <w:rFonts w:ascii="Arial" w:eastAsiaTheme="minorEastAsia" w:hAnsi="Arial" w:cs="Arial"/>
          <w:color w:val="000000"/>
          <w:sz w:val="18"/>
          <w:szCs w:val="18"/>
          <w:lang w:eastAsia="es-MX"/>
        </w:rPr>
      </w:pPr>
    </w:p>
    <w:p w14:paraId="05FACC48" w14:textId="017BABFE" w:rsidR="008F5FFE" w:rsidRDefault="008F5FFE" w:rsidP="00F5627C">
      <w:pPr>
        <w:spacing w:after="0"/>
        <w:jc w:val="center"/>
        <w:rPr>
          <w:rFonts w:ascii="Arial" w:eastAsiaTheme="minorEastAsia" w:hAnsi="Arial" w:cs="Arial"/>
          <w:color w:val="000000"/>
          <w:sz w:val="18"/>
          <w:szCs w:val="18"/>
          <w:lang w:eastAsia="es-MX"/>
        </w:rPr>
      </w:pPr>
    </w:p>
    <w:p w14:paraId="0081EDD8" w14:textId="138E1E49" w:rsidR="008F5FFE" w:rsidRDefault="008F5FFE" w:rsidP="00F5627C">
      <w:pPr>
        <w:spacing w:after="0"/>
        <w:jc w:val="center"/>
        <w:rPr>
          <w:rFonts w:ascii="Arial" w:eastAsiaTheme="minorEastAsia" w:hAnsi="Arial" w:cs="Arial"/>
          <w:color w:val="000000"/>
          <w:sz w:val="18"/>
          <w:szCs w:val="18"/>
          <w:lang w:eastAsia="es-MX"/>
        </w:rPr>
      </w:pPr>
    </w:p>
    <w:p w14:paraId="4E2C98F1" w14:textId="1FF42C82" w:rsidR="008F5FFE" w:rsidRDefault="008F5FFE" w:rsidP="00F5627C">
      <w:pPr>
        <w:spacing w:after="0"/>
        <w:jc w:val="center"/>
        <w:rPr>
          <w:rFonts w:ascii="Arial" w:eastAsiaTheme="minorEastAsia" w:hAnsi="Arial" w:cs="Arial"/>
          <w:color w:val="000000"/>
          <w:sz w:val="18"/>
          <w:szCs w:val="18"/>
          <w:lang w:eastAsia="es-MX"/>
        </w:rPr>
      </w:pPr>
    </w:p>
    <w:p w14:paraId="755C3603" w14:textId="6D911988" w:rsidR="008F5FFE" w:rsidRDefault="008F5FFE" w:rsidP="00F5627C">
      <w:pPr>
        <w:spacing w:after="0"/>
        <w:jc w:val="center"/>
        <w:rPr>
          <w:rFonts w:ascii="Arial" w:eastAsiaTheme="minorEastAsia" w:hAnsi="Arial" w:cs="Arial"/>
          <w:color w:val="000000"/>
          <w:sz w:val="18"/>
          <w:szCs w:val="18"/>
          <w:lang w:eastAsia="es-MX"/>
        </w:rPr>
      </w:pPr>
    </w:p>
    <w:p w14:paraId="7F88D788" w14:textId="67F0268B" w:rsidR="008F5FFE" w:rsidRDefault="008F5FFE" w:rsidP="00F5627C">
      <w:pPr>
        <w:spacing w:after="0"/>
        <w:jc w:val="center"/>
        <w:rPr>
          <w:rFonts w:ascii="Arial" w:eastAsiaTheme="minorEastAsia" w:hAnsi="Arial" w:cs="Arial"/>
          <w:color w:val="000000"/>
          <w:sz w:val="18"/>
          <w:szCs w:val="18"/>
          <w:lang w:eastAsia="es-MX"/>
        </w:rPr>
      </w:pPr>
    </w:p>
    <w:p w14:paraId="03038448" w14:textId="38F67335" w:rsidR="008F5FFE" w:rsidRDefault="008F5FFE" w:rsidP="00F5627C">
      <w:pPr>
        <w:spacing w:after="0"/>
        <w:jc w:val="center"/>
        <w:rPr>
          <w:rFonts w:ascii="Arial" w:eastAsiaTheme="minorEastAsia" w:hAnsi="Arial" w:cs="Arial"/>
          <w:color w:val="000000"/>
          <w:sz w:val="18"/>
          <w:szCs w:val="18"/>
          <w:lang w:eastAsia="es-MX"/>
        </w:rPr>
      </w:pPr>
    </w:p>
    <w:p w14:paraId="61AE82CF" w14:textId="133774EB" w:rsidR="008F5FFE" w:rsidRDefault="008F5FFE" w:rsidP="00F5627C">
      <w:pPr>
        <w:spacing w:after="0"/>
        <w:jc w:val="center"/>
        <w:rPr>
          <w:rFonts w:ascii="Arial" w:eastAsiaTheme="minorEastAsia" w:hAnsi="Arial" w:cs="Arial"/>
          <w:color w:val="000000"/>
          <w:sz w:val="18"/>
          <w:szCs w:val="18"/>
          <w:lang w:eastAsia="es-MX"/>
        </w:rPr>
      </w:pPr>
    </w:p>
    <w:p w14:paraId="518D1703" w14:textId="2CB8BE69" w:rsidR="008F5FFE" w:rsidRDefault="008F5FFE" w:rsidP="00F5627C">
      <w:pPr>
        <w:spacing w:after="0"/>
        <w:jc w:val="center"/>
        <w:rPr>
          <w:rFonts w:ascii="Arial" w:eastAsiaTheme="minorEastAsia" w:hAnsi="Arial" w:cs="Arial"/>
          <w:color w:val="000000"/>
          <w:sz w:val="18"/>
          <w:szCs w:val="18"/>
          <w:lang w:eastAsia="es-MX"/>
        </w:rPr>
      </w:pPr>
    </w:p>
    <w:p w14:paraId="466D8056" w14:textId="71E133F0" w:rsidR="008F5FFE" w:rsidRDefault="008F5FFE" w:rsidP="00F5627C">
      <w:pPr>
        <w:spacing w:after="0"/>
        <w:jc w:val="center"/>
        <w:rPr>
          <w:rFonts w:ascii="Arial" w:eastAsiaTheme="minorEastAsia" w:hAnsi="Arial" w:cs="Arial"/>
          <w:color w:val="000000"/>
          <w:sz w:val="18"/>
          <w:szCs w:val="18"/>
          <w:lang w:eastAsia="es-MX"/>
        </w:rPr>
      </w:pPr>
    </w:p>
    <w:p w14:paraId="67927014" w14:textId="42DCCD6F" w:rsidR="008F5FFE" w:rsidRDefault="008F5FFE" w:rsidP="00F5627C">
      <w:pPr>
        <w:spacing w:after="0"/>
        <w:jc w:val="center"/>
        <w:rPr>
          <w:rFonts w:ascii="Arial" w:eastAsiaTheme="minorEastAsia" w:hAnsi="Arial" w:cs="Arial"/>
          <w:color w:val="000000"/>
          <w:sz w:val="18"/>
          <w:szCs w:val="18"/>
          <w:lang w:eastAsia="es-MX"/>
        </w:rPr>
      </w:pPr>
    </w:p>
    <w:p w14:paraId="2BC1EC9F" w14:textId="499F6CAC" w:rsidR="00045BE3" w:rsidRDefault="00045BE3" w:rsidP="00F5627C">
      <w:pPr>
        <w:spacing w:after="0"/>
        <w:jc w:val="center"/>
        <w:rPr>
          <w:rFonts w:ascii="Arial" w:eastAsiaTheme="minorEastAsia" w:hAnsi="Arial" w:cs="Arial"/>
          <w:color w:val="000000"/>
          <w:sz w:val="18"/>
          <w:szCs w:val="18"/>
          <w:lang w:eastAsia="es-MX"/>
        </w:rPr>
      </w:pPr>
    </w:p>
    <w:p w14:paraId="0418E552" w14:textId="4A221E4E" w:rsidR="00045BE3" w:rsidRDefault="00045BE3" w:rsidP="00F5627C">
      <w:pPr>
        <w:spacing w:after="0"/>
        <w:jc w:val="center"/>
        <w:rPr>
          <w:rFonts w:ascii="Arial" w:eastAsiaTheme="minorEastAsia" w:hAnsi="Arial" w:cs="Arial"/>
          <w:color w:val="000000"/>
          <w:sz w:val="18"/>
          <w:szCs w:val="18"/>
          <w:lang w:eastAsia="es-MX"/>
        </w:rPr>
      </w:pPr>
    </w:p>
    <w:p w14:paraId="19F173ED" w14:textId="77777777" w:rsidR="00045BE3" w:rsidRDefault="00045BE3" w:rsidP="00F5627C">
      <w:pPr>
        <w:spacing w:after="0"/>
        <w:jc w:val="center"/>
        <w:rPr>
          <w:rFonts w:ascii="Arial" w:eastAsiaTheme="minorEastAsia" w:hAnsi="Arial" w:cs="Arial"/>
          <w:color w:val="000000"/>
          <w:sz w:val="18"/>
          <w:szCs w:val="18"/>
          <w:lang w:eastAsia="es-MX"/>
        </w:rPr>
      </w:pPr>
    </w:p>
    <w:p w14:paraId="6FDEE3DC" w14:textId="77777777" w:rsidR="008F5FFE" w:rsidRDefault="008F5FFE" w:rsidP="00F5627C">
      <w:pPr>
        <w:spacing w:after="0"/>
        <w:jc w:val="center"/>
        <w:rPr>
          <w:rFonts w:ascii="Arial" w:eastAsiaTheme="minorEastAsia" w:hAnsi="Arial" w:cs="Arial"/>
          <w:color w:val="000000"/>
          <w:sz w:val="18"/>
          <w:szCs w:val="18"/>
          <w:lang w:eastAsia="es-MX"/>
        </w:rPr>
      </w:pPr>
    </w:p>
    <w:p w14:paraId="07D4708E" w14:textId="77777777" w:rsidR="005017BC" w:rsidRDefault="005017BC" w:rsidP="00F5627C">
      <w:pPr>
        <w:spacing w:after="0"/>
        <w:jc w:val="center"/>
        <w:rPr>
          <w:rFonts w:ascii="Arial" w:eastAsiaTheme="minorEastAsia" w:hAnsi="Arial" w:cs="Arial"/>
          <w:color w:val="000000"/>
          <w:sz w:val="18"/>
          <w:szCs w:val="18"/>
          <w:lang w:eastAsia="es-MX"/>
        </w:rPr>
      </w:pPr>
    </w:p>
    <w:p w14:paraId="0E0E5786" w14:textId="5A255103" w:rsidR="005017BC" w:rsidRDefault="005017BC" w:rsidP="00F5627C">
      <w:pPr>
        <w:spacing w:after="0"/>
        <w:jc w:val="center"/>
        <w:rPr>
          <w:rFonts w:ascii="Arial" w:eastAsiaTheme="minorEastAsia" w:hAnsi="Arial" w:cs="Arial"/>
          <w:color w:val="000000"/>
          <w:sz w:val="18"/>
          <w:szCs w:val="18"/>
          <w:lang w:eastAsia="es-MX"/>
        </w:rPr>
      </w:pPr>
    </w:p>
    <w:p w14:paraId="64A1B3D2" w14:textId="77777777" w:rsidR="00ED5243" w:rsidRDefault="00ED5243" w:rsidP="00F5627C">
      <w:pPr>
        <w:spacing w:after="0"/>
        <w:jc w:val="center"/>
        <w:rPr>
          <w:rFonts w:ascii="Arial" w:eastAsiaTheme="minorEastAsia" w:hAnsi="Arial" w:cs="Arial"/>
          <w:color w:val="000000"/>
          <w:sz w:val="18"/>
          <w:szCs w:val="18"/>
          <w:lang w:eastAsia="es-MX"/>
        </w:rPr>
      </w:pPr>
    </w:p>
    <w:p w14:paraId="7B9D4438" w14:textId="77777777" w:rsidR="005017BC" w:rsidRDefault="005017BC" w:rsidP="00F5627C">
      <w:pPr>
        <w:spacing w:after="0"/>
        <w:jc w:val="center"/>
        <w:rPr>
          <w:rFonts w:ascii="Arial" w:eastAsiaTheme="minorEastAsia" w:hAnsi="Arial" w:cs="Arial"/>
          <w:color w:val="000000"/>
          <w:sz w:val="18"/>
          <w:szCs w:val="18"/>
          <w:lang w:eastAsia="es-MX"/>
        </w:rPr>
      </w:pPr>
    </w:p>
    <w:p w14:paraId="497ED7BD" w14:textId="050A6A50"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 xml:space="preserve">C. </w:t>
      </w:r>
      <w:r>
        <w:rPr>
          <w:rFonts w:ascii="Arial" w:eastAsiaTheme="minorEastAsia" w:hAnsi="Arial" w:cs="Arial"/>
          <w:color w:val="000000"/>
          <w:sz w:val="18"/>
          <w:szCs w:val="18"/>
          <w:lang w:eastAsia="es-MX"/>
        </w:rPr>
        <w:t>KARLA MONICA ESCALERA MENDOZA</w:t>
      </w:r>
    </w:p>
    <w:p w14:paraId="22275969" w14:textId="13439329" w:rsidR="00F5627C"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QUINTO REGIDOR DE REP. PROPORCIONAL</w:t>
      </w:r>
    </w:p>
    <w:p w14:paraId="57F9CB44" w14:textId="77777777" w:rsidR="00F5627C" w:rsidRDefault="00F5627C" w:rsidP="00F5627C">
      <w:pPr>
        <w:spacing w:after="0"/>
        <w:jc w:val="center"/>
        <w:rPr>
          <w:rFonts w:ascii="Arial" w:eastAsiaTheme="minorEastAsia" w:hAnsi="Arial" w:cs="Arial"/>
          <w:color w:val="000000"/>
          <w:sz w:val="18"/>
          <w:szCs w:val="18"/>
          <w:lang w:eastAsia="es-MX"/>
        </w:rPr>
      </w:pPr>
    </w:p>
    <w:p w14:paraId="5123E95B" w14:textId="77777777" w:rsidR="008F5FFE" w:rsidRDefault="008F5FFE" w:rsidP="00F5627C">
      <w:pPr>
        <w:spacing w:after="0"/>
        <w:jc w:val="center"/>
        <w:rPr>
          <w:rFonts w:ascii="Arial" w:eastAsiaTheme="minorEastAsia" w:hAnsi="Arial" w:cs="Arial"/>
          <w:color w:val="000000"/>
          <w:sz w:val="18"/>
          <w:szCs w:val="18"/>
          <w:lang w:eastAsia="es-MX"/>
        </w:rPr>
      </w:pPr>
    </w:p>
    <w:p w14:paraId="74362627" w14:textId="77777777" w:rsidR="008F5FFE" w:rsidRDefault="008F5FFE" w:rsidP="00F5627C">
      <w:pPr>
        <w:spacing w:after="0"/>
        <w:jc w:val="center"/>
        <w:rPr>
          <w:rFonts w:ascii="Arial" w:eastAsiaTheme="minorEastAsia" w:hAnsi="Arial" w:cs="Arial"/>
          <w:color w:val="000000"/>
          <w:sz w:val="18"/>
          <w:szCs w:val="18"/>
          <w:lang w:eastAsia="es-MX"/>
        </w:rPr>
      </w:pPr>
    </w:p>
    <w:p w14:paraId="4BD54774" w14:textId="77777777" w:rsidR="008F5FFE" w:rsidRDefault="008F5FFE" w:rsidP="00F5627C">
      <w:pPr>
        <w:spacing w:after="0"/>
        <w:jc w:val="center"/>
        <w:rPr>
          <w:rFonts w:ascii="Arial" w:eastAsiaTheme="minorEastAsia" w:hAnsi="Arial" w:cs="Arial"/>
          <w:color w:val="000000"/>
          <w:sz w:val="18"/>
          <w:szCs w:val="18"/>
          <w:lang w:eastAsia="es-MX"/>
        </w:rPr>
      </w:pPr>
    </w:p>
    <w:p w14:paraId="1BA54BB9" w14:textId="77777777" w:rsidR="008F5FFE" w:rsidRDefault="008F5FFE" w:rsidP="00F5627C">
      <w:pPr>
        <w:spacing w:after="0"/>
        <w:jc w:val="center"/>
        <w:rPr>
          <w:rFonts w:ascii="Arial" w:eastAsiaTheme="minorEastAsia" w:hAnsi="Arial" w:cs="Arial"/>
          <w:color w:val="000000"/>
          <w:sz w:val="18"/>
          <w:szCs w:val="18"/>
          <w:lang w:eastAsia="es-MX"/>
        </w:rPr>
      </w:pPr>
    </w:p>
    <w:p w14:paraId="2F56C6A9" w14:textId="77777777" w:rsidR="008F5FFE" w:rsidRDefault="008F5FFE" w:rsidP="008F5FFE">
      <w:pPr>
        <w:spacing w:after="0"/>
        <w:jc w:val="center"/>
        <w:rPr>
          <w:rFonts w:ascii="Arial" w:eastAsiaTheme="minorEastAsia" w:hAnsi="Arial" w:cs="Arial"/>
          <w:color w:val="000000"/>
          <w:sz w:val="18"/>
          <w:szCs w:val="18"/>
          <w:lang w:eastAsia="es-MX"/>
        </w:rPr>
      </w:pPr>
      <w:r>
        <w:rPr>
          <w:rFonts w:ascii="Arial" w:eastAsiaTheme="minorEastAsia" w:hAnsi="Arial" w:cs="Arial"/>
          <w:color w:val="000000"/>
          <w:sz w:val="18"/>
          <w:szCs w:val="18"/>
          <w:lang w:eastAsia="es-MX"/>
        </w:rPr>
        <w:t>PROFR. ROBERTO CARLOS BRIONES ECHAVARRIA</w:t>
      </w:r>
    </w:p>
    <w:p w14:paraId="2F0FFBB1" w14:textId="1144FA43" w:rsidR="008F5FFE" w:rsidRDefault="008F5FFE" w:rsidP="008F5FFE">
      <w:pPr>
        <w:spacing w:after="0"/>
        <w:jc w:val="center"/>
        <w:rPr>
          <w:rFonts w:ascii="Arial" w:eastAsiaTheme="minorEastAsia" w:hAnsi="Arial" w:cs="Arial"/>
          <w:color w:val="000000"/>
          <w:sz w:val="18"/>
          <w:szCs w:val="18"/>
          <w:lang w:eastAsia="es-MX"/>
        </w:rPr>
      </w:pPr>
      <w:r>
        <w:rPr>
          <w:rFonts w:ascii="Arial" w:eastAsiaTheme="minorEastAsia" w:hAnsi="Arial" w:cs="Arial"/>
          <w:color w:val="000000"/>
          <w:sz w:val="18"/>
          <w:szCs w:val="18"/>
          <w:lang w:eastAsia="es-MX"/>
        </w:rPr>
        <w:t>SECRETARIO DEL AYUNTAMIENTO</w:t>
      </w:r>
    </w:p>
    <w:p w14:paraId="72B20C3D" w14:textId="7EA1AE36" w:rsidR="008F5FFE" w:rsidRPr="00A95135" w:rsidRDefault="008F5FFE" w:rsidP="00F5627C">
      <w:pPr>
        <w:spacing w:after="0"/>
        <w:jc w:val="center"/>
        <w:rPr>
          <w:rFonts w:ascii="Arial" w:eastAsiaTheme="minorEastAsia" w:hAnsi="Arial" w:cs="Arial"/>
          <w:color w:val="000000"/>
          <w:sz w:val="18"/>
          <w:szCs w:val="18"/>
          <w:lang w:eastAsia="es-MX"/>
        </w:rPr>
        <w:sectPr w:rsidR="008F5FFE" w:rsidRPr="00A95135" w:rsidSect="00453922">
          <w:type w:val="continuous"/>
          <w:pgSz w:w="12240" w:h="15840"/>
          <w:pgMar w:top="1417" w:right="1701" w:bottom="1417" w:left="1701" w:header="708" w:footer="708" w:gutter="0"/>
          <w:cols w:num="2" w:space="708"/>
          <w:docGrid w:linePitch="360"/>
        </w:sectPr>
      </w:pPr>
    </w:p>
    <w:p w14:paraId="338C8190" w14:textId="77777777" w:rsidR="00F5627C" w:rsidRDefault="00F5627C" w:rsidP="00F5627C">
      <w:pPr>
        <w:spacing w:after="0"/>
        <w:rPr>
          <w:rFonts w:ascii="Arial" w:eastAsiaTheme="minorEastAsia" w:hAnsi="Arial" w:cs="Arial"/>
          <w:color w:val="000000"/>
          <w:sz w:val="18"/>
          <w:szCs w:val="18"/>
          <w:lang w:eastAsia="es-MX"/>
        </w:rPr>
      </w:pPr>
    </w:p>
    <w:p w14:paraId="7C30820C" w14:textId="77777777" w:rsidR="008F5FFE" w:rsidRDefault="008F5FFE" w:rsidP="00EF2529">
      <w:pPr>
        <w:spacing w:after="0" w:line="240" w:lineRule="auto"/>
        <w:jc w:val="center"/>
        <w:rPr>
          <w:rFonts w:ascii="Arial" w:hAnsi="Arial" w:cs="Arial"/>
          <w:b/>
          <w:sz w:val="24"/>
        </w:rPr>
        <w:sectPr w:rsidR="008F5FFE" w:rsidSect="008F5FFE">
          <w:pgSz w:w="12240" w:h="15840"/>
          <w:pgMar w:top="1417" w:right="1701" w:bottom="1417" w:left="1701" w:header="708" w:footer="708" w:gutter="0"/>
          <w:cols w:num="2" w:space="708"/>
          <w:docGrid w:linePitch="360"/>
        </w:sectPr>
      </w:pPr>
    </w:p>
    <w:p w14:paraId="583F18B6" w14:textId="6E68CCA2" w:rsidR="00BF3DB8" w:rsidRDefault="00BF3DB8" w:rsidP="00EF2529">
      <w:pPr>
        <w:spacing w:after="0" w:line="240" w:lineRule="auto"/>
        <w:jc w:val="center"/>
        <w:rPr>
          <w:rFonts w:ascii="Arial" w:hAnsi="Arial" w:cs="Arial"/>
          <w:b/>
          <w:sz w:val="24"/>
        </w:rPr>
      </w:pPr>
      <w:r w:rsidRPr="005264A0">
        <w:rPr>
          <w:rFonts w:ascii="Arial" w:hAnsi="Arial" w:cs="Arial"/>
          <w:b/>
          <w:sz w:val="24"/>
        </w:rPr>
        <w:t>Anexos</w:t>
      </w:r>
    </w:p>
    <w:p w14:paraId="457F4D1A" w14:textId="77777777" w:rsidR="00D84A12" w:rsidRPr="005264A0" w:rsidRDefault="00D84A12" w:rsidP="00EF2529">
      <w:pPr>
        <w:spacing w:after="0" w:line="240" w:lineRule="auto"/>
        <w:jc w:val="center"/>
        <w:rPr>
          <w:rFonts w:ascii="Arial" w:hAnsi="Arial" w:cs="Arial"/>
          <w:b/>
          <w:sz w:val="24"/>
        </w:rPr>
      </w:pPr>
    </w:p>
    <w:p w14:paraId="7539F6F5" w14:textId="2A7C6BA3" w:rsidR="00D84A12" w:rsidRDefault="00D84A12" w:rsidP="00D84A12">
      <w:pPr>
        <w:pStyle w:val="Prrafodelista"/>
        <w:numPr>
          <w:ilvl w:val="0"/>
          <w:numId w:val="28"/>
        </w:numPr>
        <w:spacing w:after="0" w:line="240" w:lineRule="auto"/>
        <w:jc w:val="both"/>
        <w:rPr>
          <w:rFonts w:ascii="Arial" w:hAnsi="Arial" w:cs="Arial"/>
          <w:szCs w:val="24"/>
        </w:rPr>
      </w:pPr>
      <w:r>
        <w:rPr>
          <w:rFonts w:ascii="Arial" w:hAnsi="Arial" w:cs="Arial"/>
          <w:szCs w:val="24"/>
        </w:rPr>
        <w:t>La i</w:t>
      </w:r>
      <w:r w:rsidRPr="005264A0">
        <w:rPr>
          <w:rFonts w:ascii="Arial" w:hAnsi="Arial" w:cs="Arial"/>
          <w:szCs w:val="24"/>
        </w:rPr>
        <w:t>nformación adicional del Presupuesto de Egresos.</w:t>
      </w:r>
    </w:p>
    <w:p w14:paraId="4BC3FBC5" w14:textId="77777777" w:rsidR="00D84A12" w:rsidRDefault="00D84A12" w:rsidP="00D84A12">
      <w:pPr>
        <w:spacing w:after="0" w:line="240" w:lineRule="auto"/>
        <w:jc w:val="both"/>
        <w:rPr>
          <w:rFonts w:ascii="Arial" w:hAnsi="Arial" w:cs="Arial"/>
          <w:szCs w:val="24"/>
        </w:rPr>
      </w:pPr>
    </w:p>
    <w:p w14:paraId="389E7FDF" w14:textId="77777777" w:rsidR="00D84A12" w:rsidRPr="005264A0" w:rsidRDefault="00D84A12" w:rsidP="00D84A12">
      <w:pPr>
        <w:pStyle w:val="Prrafodelista"/>
        <w:numPr>
          <w:ilvl w:val="0"/>
          <w:numId w:val="28"/>
        </w:numPr>
        <w:spacing w:after="0" w:line="240" w:lineRule="auto"/>
        <w:jc w:val="both"/>
        <w:rPr>
          <w:rFonts w:ascii="Arial" w:hAnsi="Arial" w:cs="Arial"/>
        </w:rPr>
      </w:pPr>
      <w:r>
        <w:rPr>
          <w:rFonts w:ascii="Arial" w:hAnsi="Arial" w:cs="Arial"/>
        </w:rPr>
        <w:t>El c</w:t>
      </w:r>
      <w:r w:rsidRPr="005264A0">
        <w:rPr>
          <w:rFonts w:ascii="Arial" w:hAnsi="Arial" w:cs="Arial"/>
        </w:rPr>
        <w:t>alendario de egresos base mensual.</w:t>
      </w:r>
    </w:p>
    <w:p w14:paraId="339C568B" w14:textId="77777777" w:rsidR="00D84A12" w:rsidRPr="005A0343" w:rsidRDefault="00D84A12" w:rsidP="00D84A12">
      <w:pPr>
        <w:spacing w:after="0" w:line="240" w:lineRule="auto"/>
        <w:jc w:val="both"/>
        <w:rPr>
          <w:rFonts w:ascii="Arial" w:hAnsi="Arial" w:cs="Arial"/>
          <w:szCs w:val="24"/>
        </w:rPr>
      </w:pPr>
    </w:p>
    <w:p w14:paraId="0FB0E5BF" w14:textId="77777777" w:rsidR="00D84A12" w:rsidRPr="005264A0" w:rsidRDefault="00D84A12" w:rsidP="00D84A12">
      <w:pPr>
        <w:pStyle w:val="Prrafodelista"/>
        <w:numPr>
          <w:ilvl w:val="0"/>
          <w:numId w:val="28"/>
        </w:numPr>
        <w:spacing w:after="0" w:line="240" w:lineRule="auto"/>
        <w:jc w:val="both"/>
        <w:rPr>
          <w:rFonts w:ascii="Arial" w:hAnsi="Arial" w:cs="Arial"/>
        </w:rPr>
      </w:pPr>
      <w:r>
        <w:rPr>
          <w:rFonts w:ascii="Arial" w:hAnsi="Arial" w:cs="Arial"/>
        </w:rPr>
        <w:t>El p</w:t>
      </w:r>
      <w:r w:rsidRPr="005264A0">
        <w:rPr>
          <w:rFonts w:ascii="Arial" w:hAnsi="Arial" w:cs="Arial"/>
        </w:rPr>
        <w:t>resupuesto ciudadano.</w:t>
      </w:r>
    </w:p>
    <w:p w14:paraId="106A7C4C" w14:textId="77777777" w:rsidR="00D84A12" w:rsidRPr="005264A0" w:rsidRDefault="00D84A12" w:rsidP="00D84A12">
      <w:pPr>
        <w:pStyle w:val="Prrafodelista"/>
        <w:spacing w:after="0" w:line="240" w:lineRule="auto"/>
        <w:jc w:val="both"/>
        <w:rPr>
          <w:rFonts w:ascii="Arial" w:hAnsi="Arial" w:cs="Arial"/>
        </w:rPr>
      </w:pPr>
    </w:p>
    <w:p w14:paraId="602F3404" w14:textId="77777777" w:rsidR="00D84A12" w:rsidRPr="005264A0" w:rsidRDefault="00D84A12" w:rsidP="00D84A12">
      <w:pPr>
        <w:pStyle w:val="Prrafodelista"/>
        <w:numPr>
          <w:ilvl w:val="0"/>
          <w:numId w:val="28"/>
        </w:numPr>
        <w:spacing w:after="0" w:line="240" w:lineRule="auto"/>
        <w:jc w:val="both"/>
        <w:rPr>
          <w:rFonts w:ascii="Arial" w:hAnsi="Arial" w:cs="Arial"/>
        </w:rPr>
      </w:pPr>
      <w:r w:rsidRPr="005264A0">
        <w:rPr>
          <w:rFonts w:ascii="Arial" w:hAnsi="Arial" w:cs="Arial"/>
        </w:rPr>
        <w:t xml:space="preserve">La información relativa a la evaluación más reciente del desempeño de los programas y políticas públicas. </w:t>
      </w:r>
    </w:p>
    <w:p w14:paraId="0DEB7771" w14:textId="77777777" w:rsidR="00D84A12" w:rsidRPr="005264A0" w:rsidRDefault="00D84A12" w:rsidP="00D84A12">
      <w:pPr>
        <w:pStyle w:val="Prrafodelista"/>
        <w:spacing w:after="0" w:line="240" w:lineRule="auto"/>
        <w:jc w:val="both"/>
        <w:rPr>
          <w:rFonts w:ascii="Arial" w:hAnsi="Arial" w:cs="Arial"/>
        </w:rPr>
      </w:pPr>
    </w:p>
    <w:p w14:paraId="1D51D271" w14:textId="77777777" w:rsidR="00D84A12" w:rsidRPr="00F03514" w:rsidRDefault="00D84A12" w:rsidP="00D84A12">
      <w:pPr>
        <w:pStyle w:val="Prrafodelista"/>
        <w:numPr>
          <w:ilvl w:val="0"/>
          <w:numId w:val="28"/>
        </w:numPr>
        <w:jc w:val="both"/>
        <w:rPr>
          <w:rFonts w:ascii="Arial" w:hAnsi="Arial" w:cs="Arial"/>
        </w:rPr>
      </w:pPr>
      <w:r w:rsidRPr="00F03514">
        <w:rPr>
          <w:rFonts w:ascii="Arial" w:hAnsi="Arial" w:cs="Arial"/>
        </w:rPr>
        <w:t>Presupuesto basado en Resultados (Los programas</w:t>
      </w:r>
      <w:r>
        <w:rPr>
          <w:rFonts w:ascii="Arial" w:hAnsi="Arial" w:cs="Arial"/>
        </w:rPr>
        <w:t xml:space="preserve"> presupuestarios que contengan l</w:t>
      </w:r>
      <w:r w:rsidRPr="00F03514">
        <w:rPr>
          <w:rFonts w:ascii="Arial" w:hAnsi="Arial" w:cs="Arial"/>
        </w:rPr>
        <w:t>os elementos señalados en la legislación local, las matrices de indicadores de resultados (MIR) de los programas presupuestarios y las fichas de indicadores establecidas para ca</w:t>
      </w:r>
      <w:r>
        <w:rPr>
          <w:rFonts w:ascii="Arial" w:hAnsi="Arial" w:cs="Arial"/>
        </w:rPr>
        <w:t>da uno de los niveles de la MIR</w:t>
      </w:r>
      <w:r w:rsidRPr="00F03514">
        <w:rPr>
          <w:rFonts w:ascii="Arial" w:hAnsi="Arial" w:cs="Arial"/>
        </w:rPr>
        <w:t>).</w:t>
      </w:r>
    </w:p>
    <w:p w14:paraId="6702E8DA" w14:textId="77777777" w:rsidR="00D84A12" w:rsidRPr="005264A0" w:rsidRDefault="00D84A12" w:rsidP="00D84A12">
      <w:pPr>
        <w:pStyle w:val="Prrafodelista"/>
        <w:spacing w:after="0" w:line="240" w:lineRule="auto"/>
        <w:jc w:val="both"/>
        <w:rPr>
          <w:rFonts w:ascii="Arial" w:hAnsi="Arial" w:cs="Arial"/>
        </w:rPr>
      </w:pPr>
    </w:p>
    <w:p w14:paraId="75ABEF0C" w14:textId="77777777" w:rsidR="00D84A12" w:rsidRPr="005264A0" w:rsidRDefault="00D84A12" w:rsidP="00D84A12">
      <w:pPr>
        <w:pStyle w:val="Prrafodelista"/>
        <w:numPr>
          <w:ilvl w:val="0"/>
          <w:numId w:val="28"/>
        </w:numPr>
        <w:spacing w:after="0" w:line="240" w:lineRule="auto"/>
        <w:jc w:val="both"/>
        <w:rPr>
          <w:rFonts w:ascii="Arial" w:hAnsi="Arial" w:cs="Arial"/>
        </w:rPr>
      </w:pPr>
      <w:r w:rsidRPr="005264A0">
        <w:rPr>
          <w:rFonts w:ascii="Arial" w:hAnsi="Arial" w:cs="Arial"/>
        </w:rPr>
        <w:t>Informe sobre los contratos de asociación público privada celebrados por las entidades municipales.</w:t>
      </w:r>
    </w:p>
    <w:p w14:paraId="51D81EDD" w14:textId="47539114" w:rsidR="00BF3DB8" w:rsidRDefault="00BF3DB8" w:rsidP="00EF2529">
      <w:pPr>
        <w:spacing w:after="0" w:line="240" w:lineRule="auto"/>
        <w:rPr>
          <w:rFonts w:ascii="Arial" w:hAnsi="Arial" w:cs="Arial"/>
        </w:rPr>
      </w:pPr>
    </w:p>
    <w:p w14:paraId="52EE4226" w14:textId="32A2D7CE" w:rsidR="005264A0" w:rsidRDefault="005264A0" w:rsidP="00EF2529">
      <w:pPr>
        <w:spacing w:after="0" w:line="240" w:lineRule="auto"/>
        <w:rPr>
          <w:rFonts w:ascii="Arial" w:hAnsi="Arial" w:cs="Arial"/>
        </w:rPr>
      </w:pPr>
    </w:p>
    <w:p w14:paraId="2C3DD6F9" w14:textId="5B6CDFD4" w:rsidR="00D84A12" w:rsidRDefault="00D84A12" w:rsidP="00EF2529">
      <w:pPr>
        <w:spacing w:after="0" w:line="240" w:lineRule="auto"/>
        <w:rPr>
          <w:rFonts w:ascii="Arial" w:hAnsi="Arial" w:cs="Arial"/>
        </w:rPr>
      </w:pPr>
    </w:p>
    <w:p w14:paraId="7AD3ABE4" w14:textId="25764EE7" w:rsidR="00D84A12" w:rsidRDefault="00D84A12" w:rsidP="00EF2529">
      <w:pPr>
        <w:spacing w:after="0" w:line="240" w:lineRule="auto"/>
        <w:rPr>
          <w:rFonts w:ascii="Arial" w:hAnsi="Arial" w:cs="Arial"/>
        </w:rPr>
      </w:pPr>
    </w:p>
    <w:p w14:paraId="46BDBE2C" w14:textId="7835780C" w:rsidR="00D84A12" w:rsidRDefault="00D84A12" w:rsidP="00EF2529">
      <w:pPr>
        <w:spacing w:after="0" w:line="240" w:lineRule="auto"/>
        <w:rPr>
          <w:rFonts w:ascii="Arial" w:hAnsi="Arial" w:cs="Arial"/>
        </w:rPr>
      </w:pPr>
    </w:p>
    <w:p w14:paraId="364B4AF0" w14:textId="0186A64B" w:rsidR="00D84A12" w:rsidRDefault="00D84A12" w:rsidP="00EF2529">
      <w:pPr>
        <w:spacing w:after="0" w:line="240" w:lineRule="auto"/>
        <w:rPr>
          <w:rFonts w:ascii="Arial" w:hAnsi="Arial" w:cs="Arial"/>
        </w:rPr>
      </w:pPr>
    </w:p>
    <w:p w14:paraId="2D02914E" w14:textId="77777777" w:rsidR="000552F1" w:rsidRDefault="000552F1" w:rsidP="000552F1">
      <w:pPr>
        <w:pStyle w:val="Prrafodelista"/>
        <w:spacing w:after="0" w:line="240" w:lineRule="auto"/>
        <w:rPr>
          <w:rFonts w:ascii="Arial" w:hAnsi="Arial" w:cs="Arial"/>
        </w:rPr>
      </w:pPr>
    </w:p>
    <w:p w14:paraId="22A58176" w14:textId="77777777" w:rsidR="00EF2529" w:rsidRDefault="00EF2529" w:rsidP="00EF2529">
      <w:pPr>
        <w:spacing w:after="0" w:line="240" w:lineRule="auto"/>
        <w:rPr>
          <w:rFonts w:ascii="Arial" w:hAnsi="Arial" w:cs="Arial"/>
        </w:rPr>
      </w:pPr>
    </w:p>
    <w:p w14:paraId="42644197" w14:textId="77777777" w:rsidR="00EF2529" w:rsidRDefault="00EF2529" w:rsidP="00EF2529">
      <w:pPr>
        <w:spacing w:after="0" w:line="240" w:lineRule="auto"/>
        <w:rPr>
          <w:rFonts w:ascii="Arial" w:hAnsi="Arial" w:cs="Arial"/>
        </w:rPr>
      </w:pPr>
    </w:p>
    <w:p w14:paraId="1B3520C3" w14:textId="77777777" w:rsidR="00EF2529" w:rsidRDefault="00EF2529" w:rsidP="00EF2529">
      <w:pPr>
        <w:spacing w:after="0" w:line="240" w:lineRule="auto"/>
        <w:rPr>
          <w:rFonts w:ascii="Arial" w:hAnsi="Arial" w:cs="Arial"/>
        </w:rPr>
      </w:pPr>
    </w:p>
    <w:p w14:paraId="6036A9B0" w14:textId="77777777" w:rsidR="00EF2529" w:rsidRDefault="00EF2529" w:rsidP="00EF2529">
      <w:pPr>
        <w:spacing w:after="0" w:line="240" w:lineRule="auto"/>
        <w:rPr>
          <w:rFonts w:ascii="Arial" w:hAnsi="Arial" w:cs="Arial"/>
        </w:rPr>
      </w:pPr>
    </w:p>
    <w:p w14:paraId="2162BB22" w14:textId="6251EBF9" w:rsidR="00BC36D8" w:rsidRPr="005264A0" w:rsidRDefault="00BC36D8">
      <w:pPr>
        <w:rPr>
          <w:rFonts w:ascii="Arial" w:hAnsi="Arial" w:cs="Arial"/>
          <w:b/>
          <w:color w:val="000000"/>
        </w:rPr>
      </w:pPr>
    </w:p>
    <w:sectPr w:rsidR="00BC36D8" w:rsidRPr="005264A0" w:rsidSect="008F5FFE">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89C8A" w14:textId="77777777" w:rsidR="004D1F0D" w:rsidRDefault="004D1F0D" w:rsidP="0010793F">
      <w:pPr>
        <w:spacing w:after="0" w:line="240" w:lineRule="auto"/>
      </w:pPr>
      <w:r>
        <w:separator/>
      </w:r>
    </w:p>
  </w:endnote>
  <w:endnote w:type="continuationSeparator" w:id="0">
    <w:p w14:paraId="7B03F2B2" w14:textId="77777777" w:rsidR="004D1F0D" w:rsidRDefault="004D1F0D"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886439"/>
      <w:docPartObj>
        <w:docPartGallery w:val="Page Numbers (Bottom of Page)"/>
        <w:docPartUnique/>
      </w:docPartObj>
    </w:sdtPr>
    <w:sdtEndPr/>
    <w:sdtContent>
      <w:p w14:paraId="1E0FBFF3" w14:textId="77777777" w:rsidR="00F5627C" w:rsidRDefault="00F5627C">
        <w:pPr>
          <w:pStyle w:val="Piedepgina"/>
          <w:jc w:val="right"/>
        </w:pPr>
        <w:r>
          <w:fldChar w:fldCharType="begin"/>
        </w:r>
        <w:r>
          <w:instrText>PAGE   \* MERGEFORMAT</w:instrText>
        </w:r>
        <w:r>
          <w:fldChar w:fldCharType="separate"/>
        </w:r>
        <w:r>
          <w:rPr>
            <w:lang w:val="es-ES"/>
          </w:rPr>
          <w:t>2</w:t>
        </w:r>
        <w:r>
          <w:fldChar w:fldCharType="end"/>
        </w:r>
      </w:p>
    </w:sdtContent>
  </w:sdt>
  <w:p w14:paraId="5D4383E6" w14:textId="77777777" w:rsidR="00F5627C" w:rsidRDefault="00F562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9B5EC" w14:textId="77777777" w:rsidR="004D1F0D" w:rsidRDefault="004D1F0D" w:rsidP="0010793F">
      <w:pPr>
        <w:spacing w:after="0" w:line="240" w:lineRule="auto"/>
      </w:pPr>
      <w:r>
        <w:separator/>
      </w:r>
    </w:p>
  </w:footnote>
  <w:footnote w:type="continuationSeparator" w:id="0">
    <w:p w14:paraId="334FE1C3" w14:textId="77777777" w:rsidR="004D1F0D" w:rsidRDefault="004D1F0D" w:rsidP="001079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84579C9"/>
    <w:multiLevelType w:val="hybridMultilevel"/>
    <w:tmpl w:val="C7105F9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0BC668A8"/>
    <w:multiLevelType w:val="hybridMultilevel"/>
    <w:tmpl w:val="B5EA4AD8"/>
    <w:lvl w:ilvl="0" w:tplc="7A3A805C">
      <w:start w:val="1"/>
      <w:numFmt w:val="bullet"/>
      <w:lvlText w:val="-"/>
      <w:lvlJc w:val="left"/>
      <w:pPr>
        <w:ind w:left="1789" w:hanging="360"/>
      </w:pPr>
      <w:rPr>
        <w:rFonts w:ascii="Arial" w:eastAsiaTheme="minorHAnsi" w:hAnsi="Arial" w:cs="Arial" w:hint="default"/>
      </w:rPr>
    </w:lvl>
    <w:lvl w:ilvl="1" w:tplc="080A0003" w:tentative="1">
      <w:start w:val="1"/>
      <w:numFmt w:val="bullet"/>
      <w:lvlText w:val="o"/>
      <w:lvlJc w:val="left"/>
      <w:pPr>
        <w:ind w:left="2509" w:hanging="360"/>
      </w:pPr>
      <w:rPr>
        <w:rFonts w:ascii="Courier New" w:hAnsi="Courier New" w:cs="Courier New" w:hint="default"/>
      </w:rPr>
    </w:lvl>
    <w:lvl w:ilvl="2" w:tplc="080A0005" w:tentative="1">
      <w:start w:val="1"/>
      <w:numFmt w:val="bullet"/>
      <w:lvlText w:val=""/>
      <w:lvlJc w:val="left"/>
      <w:pPr>
        <w:ind w:left="3229" w:hanging="360"/>
      </w:pPr>
      <w:rPr>
        <w:rFonts w:ascii="Wingdings" w:hAnsi="Wingdings" w:hint="default"/>
      </w:rPr>
    </w:lvl>
    <w:lvl w:ilvl="3" w:tplc="080A0001" w:tentative="1">
      <w:start w:val="1"/>
      <w:numFmt w:val="bullet"/>
      <w:lvlText w:val=""/>
      <w:lvlJc w:val="left"/>
      <w:pPr>
        <w:ind w:left="3949" w:hanging="360"/>
      </w:pPr>
      <w:rPr>
        <w:rFonts w:ascii="Symbol" w:hAnsi="Symbol" w:hint="default"/>
      </w:rPr>
    </w:lvl>
    <w:lvl w:ilvl="4" w:tplc="080A0003" w:tentative="1">
      <w:start w:val="1"/>
      <w:numFmt w:val="bullet"/>
      <w:lvlText w:val="o"/>
      <w:lvlJc w:val="left"/>
      <w:pPr>
        <w:ind w:left="4669" w:hanging="360"/>
      </w:pPr>
      <w:rPr>
        <w:rFonts w:ascii="Courier New" w:hAnsi="Courier New" w:cs="Courier New" w:hint="default"/>
      </w:rPr>
    </w:lvl>
    <w:lvl w:ilvl="5" w:tplc="080A0005" w:tentative="1">
      <w:start w:val="1"/>
      <w:numFmt w:val="bullet"/>
      <w:lvlText w:val=""/>
      <w:lvlJc w:val="left"/>
      <w:pPr>
        <w:ind w:left="5389" w:hanging="360"/>
      </w:pPr>
      <w:rPr>
        <w:rFonts w:ascii="Wingdings" w:hAnsi="Wingdings" w:hint="default"/>
      </w:rPr>
    </w:lvl>
    <w:lvl w:ilvl="6" w:tplc="080A0001" w:tentative="1">
      <w:start w:val="1"/>
      <w:numFmt w:val="bullet"/>
      <w:lvlText w:val=""/>
      <w:lvlJc w:val="left"/>
      <w:pPr>
        <w:ind w:left="6109" w:hanging="360"/>
      </w:pPr>
      <w:rPr>
        <w:rFonts w:ascii="Symbol" w:hAnsi="Symbol" w:hint="default"/>
      </w:rPr>
    </w:lvl>
    <w:lvl w:ilvl="7" w:tplc="080A0003" w:tentative="1">
      <w:start w:val="1"/>
      <w:numFmt w:val="bullet"/>
      <w:lvlText w:val="o"/>
      <w:lvlJc w:val="left"/>
      <w:pPr>
        <w:ind w:left="6829" w:hanging="360"/>
      </w:pPr>
      <w:rPr>
        <w:rFonts w:ascii="Courier New" w:hAnsi="Courier New" w:cs="Courier New" w:hint="default"/>
      </w:rPr>
    </w:lvl>
    <w:lvl w:ilvl="8" w:tplc="080A0005" w:tentative="1">
      <w:start w:val="1"/>
      <w:numFmt w:val="bullet"/>
      <w:lvlText w:val=""/>
      <w:lvlJc w:val="left"/>
      <w:pPr>
        <w:ind w:left="7549" w:hanging="360"/>
      </w:pPr>
      <w:rPr>
        <w:rFonts w:ascii="Wingdings" w:hAnsi="Wingdings" w:hint="default"/>
      </w:rPr>
    </w:lvl>
  </w:abstractNum>
  <w:abstractNum w:abstractNumId="4" w15:restartNumberingAfterBreak="0">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6D45EC"/>
    <w:multiLevelType w:val="hybridMultilevel"/>
    <w:tmpl w:val="C8E0E3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D23E9E"/>
    <w:multiLevelType w:val="hybridMultilevel"/>
    <w:tmpl w:val="3482DC62"/>
    <w:lvl w:ilvl="0" w:tplc="362EFFC8">
      <w:start w:val="1"/>
      <w:numFmt w:val="lowerLetter"/>
      <w:lvlText w:val="%1)"/>
      <w:lvlJc w:val="left"/>
      <w:pPr>
        <w:ind w:left="1080" w:hanging="72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F907CB"/>
    <w:multiLevelType w:val="hybridMultilevel"/>
    <w:tmpl w:val="3FCCEB64"/>
    <w:lvl w:ilvl="0" w:tplc="22C2E9EE">
      <w:start w:val="1"/>
      <w:numFmt w:val="upperLetter"/>
      <w:lvlText w:val="%1."/>
      <w:lvlJc w:val="left"/>
      <w:pPr>
        <w:ind w:left="402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1879DA"/>
    <w:multiLevelType w:val="hybridMultilevel"/>
    <w:tmpl w:val="A5ECDE6C"/>
    <w:lvl w:ilvl="0" w:tplc="4CD624C2">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0" w15:restartNumberingAfterBreak="0">
    <w:nsid w:val="220D118C"/>
    <w:multiLevelType w:val="hybridMultilevel"/>
    <w:tmpl w:val="D6C6E1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1331E5"/>
    <w:multiLevelType w:val="hybridMultilevel"/>
    <w:tmpl w:val="F08262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9418AD"/>
    <w:multiLevelType w:val="hybridMultilevel"/>
    <w:tmpl w:val="CB0654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BD144C"/>
    <w:multiLevelType w:val="hybridMultilevel"/>
    <w:tmpl w:val="4A66ACB0"/>
    <w:lvl w:ilvl="0" w:tplc="578E3D7C">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4" w15:restartNumberingAfterBreak="0">
    <w:nsid w:val="312D3D05"/>
    <w:multiLevelType w:val="multilevel"/>
    <w:tmpl w:val="DB665EFC"/>
    <w:lvl w:ilvl="0">
      <w:start w:val="1"/>
      <w:numFmt w:val="upperLetter"/>
      <w:lvlText w:val="%1."/>
      <w:lvlJc w:val="left"/>
      <w:pPr>
        <w:ind w:left="955" w:hanging="360"/>
      </w:pPr>
      <w:rPr>
        <w:rFonts w:hint="default"/>
      </w:rPr>
    </w:lvl>
    <w:lvl w:ilvl="1">
      <w:start w:val="1"/>
      <w:numFmt w:val="lowerLetter"/>
      <w:lvlText w:val="%2."/>
      <w:lvlJc w:val="left"/>
      <w:pPr>
        <w:ind w:left="1675" w:hanging="360"/>
      </w:pPr>
      <w:rPr>
        <w:rFonts w:hint="default"/>
      </w:rPr>
    </w:lvl>
    <w:lvl w:ilvl="2">
      <w:start w:val="1"/>
      <w:numFmt w:val="lowerRoman"/>
      <w:lvlText w:val="%3."/>
      <w:lvlJc w:val="right"/>
      <w:pPr>
        <w:ind w:left="2395" w:hanging="180"/>
      </w:pPr>
      <w:rPr>
        <w:rFonts w:hint="default"/>
      </w:rPr>
    </w:lvl>
    <w:lvl w:ilvl="3">
      <w:start w:val="1"/>
      <w:numFmt w:val="decimal"/>
      <w:lvlText w:val="%4."/>
      <w:lvlJc w:val="left"/>
      <w:pPr>
        <w:ind w:left="3115" w:hanging="360"/>
      </w:pPr>
      <w:rPr>
        <w:rFonts w:hint="default"/>
      </w:rPr>
    </w:lvl>
    <w:lvl w:ilvl="4">
      <w:start w:val="1"/>
      <w:numFmt w:val="lowerLetter"/>
      <w:lvlText w:val="%5."/>
      <w:lvlJc w:val="left"/>
      <w:pPr>
        <w:ind w:left="3835" w:hanging="360"/>
      </w:pPr>
      <w:rPr>
        <w:rFonts w:hint="default"/>
      </w:rPr>
    </w:lvl>
    <w:lvl w:ilvl="5">
      <w:start w:val="1"/>
      <w:numFmt w:val="lowerRoman"/>
      <w:lvlText w:val="%6."/>
      <w:lvlJc w:val="right"/>
      <w:pPr>
        <w:ind w:left="4555" w:hanging="180"/>
      </w:pPr>
      <w:rPr>
        <w:rFonts w:hint="default"/>
      </w:rPr>
    </w:lvl>
    <w:lvl w:ilvl="6">
      <w:start w:val="1"/>
      <w:numFmt w:val="decimal"/>
      <w:lvlText w:val="%7."/>
      <w:lvlJc w:val="left"/>
      <w:pPr>
        <w:ind w:left="5275" w:hanging="360"/>
      </w:pPr>
      <w:rPr>
        <w:rFonts w:hint="default"/>
      </w:rPr>
    </w:lvl>
    <w:lvl w:ilvl="7">
      <w:start w:val="1"/>
      <w:numFmt w:val="lowerLetter"/>
      <w:lvlText w:val="%8."/>
      <w:lvlJc w:val="left"/>
      <w:pPr>
        <w:ind w:left="5995" w:hanging="360"/>
      </w:pPr>
      <w:rPr>
        <w:rFonts w:hint="default"/>
      </w:rPr>
    </w:lvl>
    <w:lvl w:ilvl="8">
      <w:start w:val="1"/>
      <w:numFmt w:val="lowerRoman"/>
      <w:lvlText w:val="%9."/>
      <w:lvlJc w:val="right"/>
      <w:pPr>
        <w:ind w:left="6715" w:hanging="180"/>
      </w:pPr>
      <w:rPr>
        <w:rFonts w:hint="default"/>
      </w:rPr>
    </w:lvl>
  </w:abstractNum>
  <w:abstractNum w:abstractNumId="15" w15:restartNumberingAfterBreak="0">
    <w:nsid w:val="381377C1"/>
    <w:multiLevelType w:val="hybridMultilevel"/>
    <w:tmpl w:val="841467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CF94E2C"/>
    <w:multiLevelType w:val="multilevel"/>
    <w:tmpl w:val="7D34B9D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51F4FFE"/>
    <w:multiLevelType w:val="hybridMultilevel"/>
    <w:tmpl w:val="C8E0E3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BA34B3E"/>
    <w:multiLevelType w:val="hybridMultilevel"/>
    <w:tmpl w:val="E94C971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E343D9F"/>
    <w:multiLevelType w:val="hybridMultilevel"/>
    <w:tmpl w:val="203CFF3C"/>
    <w:lvl w:ilvl="0" w:tplc="D77C72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5E466FA5"/>
    <w:multiLevelType w:val="hybridMultilevel"/>
    <w:tmpl w:val="A188766C"/>
    <w:lvl w:ilvl="0" w:tplc="19DC7E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EB524F"/>
    <w:multiLevelType w:val="hybridMultilevel"/>
    <w:tmpl w:val="BA70140E"/>
    <w:lvl w:ilvl="0" w:tplc="22C2E9EE">
      <w:start w:val="1"/>
      <w:numFmt w:val="upperLetter"/>
      <w:lvlText w:val="%1."/>
      <w:lvlJc w:val="left"/>
      <w:pPr>
        <w:ind w:left="4026" w:hanging="360"/>
      </w:pPr>
      <w:rPr>
        <w:rFonts w:hint="default"/>
      </w:rPr>
    </w:lvl>
    <w:lvl w:ilvl="1" w:tplc="D668E434">
      <w:numFmt w:val="bullet"/>
      <w:lvlText w:val=""/>
      <w:lvlJc w:val="left"/>
      <w:pPr>
        <w:ind w:left="1785" w:hanging="705"/>
      </w:pPr>
      <w:rPr>
        <w:rFonts w:ascii="Arial" w:eastAsia="Times New Roman" w:hAnsi="Aria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69C161B4"/>
    <w:multiLevelType w:val="hybridMultilevel"/>
    <w:tmpl w:val="14EC0276"/>
    <w:lvl w:ilvl="0" w:tplc="1C820234">
      <w:start w:val="1"/>
      <w:numFmt w:val="decimal"/>
      <w:lvlText w:val="%1."/>
      <w:lvlJc w:val="left"/>
      <w:pPr>
        <w:ind w:left="330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5" w15:restartNumberingAfterBreak="0">
    <w:nsid w:val="73E72F3D"/>
    <w:multiLevelType w:val="hybridMultilevel"/>
    <w:tmpl w:val="EDEE638E"/>
    <w:lvl w:ilvl="0" w:tplc="12B87DE2">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26" w15:restartNumberingAfterBreak="0">
    <w:nsid w:val="7D492FE4"/>
    <w:multiLevelType w:val="multilevel"/>
    <w:tmpl w:val="04B86F30"/>
    <w:lvl w:ilvl="0">
      <w:start w:val="1"/>
      <w:numFmt w:val="upperLetter"/>
      <w:lvlText w:val="%1."/>
      <w:lvlJc w:val="left"/>
      <w:pPr>
        <w:ind w:left="955" w:hanging="360"/>
      </w:pPr>
      <w:rPr>
        <w:rFonts w:hint="default"/>
      </w:rPr>
    </w:lvl>
    <w:lvl w:ilvl="1">
      <w:start w:val="1"/>
      <w:numFmt w:val="lowerLetter"/>
      <w:lvlText w:val="%2."/>
      <w:lvlJc w:val="left"/>
      <w:pPr>
        <w:ind w:left="1675" w:hanging="360"/>
      </w:pPr>
      <w:rPr>
        <w:rFonts w:hint="default"/>
      </w:rPr>
    </w:lvl>
    <w:lvl w:ilvl="2">
      <w:start w:val="1"/>
      <w:numFmt w:val="lowerRoman"/>
      <w:lvlText w:val="%3."/>
      <w:lvlJc w:val="right"/>
      <w:pPr>
        <w:ind w:left="2395" w:hanging="180"/>
      </w:pPr>
      <w:rPr>
        <w:rFonts w:hint="default"/>
      </w:rPr>
    </w:lvl>
    <w:lvl w:ilvl="3">
      <w:start w:val="1"/>
      <w:numFmt w:val="decimal"/>
      <w:lvlText w:val="%4."/>
      <w:lvlJc w:val="left"/>
      <w:pPr>
        <w:ind w:left="3115" w:hanging="360"/>
      </w:pPr>
      <w:rPr>
        <w:rFonts w:hint="default"/>
      </w:rPr>
    </w:lvl>
    <w:lvl w:ilvl="4">
      <w:start w:val="1"/>
      <w:numFmt w:val="lowerLetter"/>
      <w:lvlText w:val="%5."/>
      <w:lvlJc w:val="left"/>
      <w:pPr>
        <w:ind w:left="3835" w:hanging="360"/>
      </w:pPr>
      <w:rPr>
        <w:rFonts w:hint="default"/>
      </w:rPr>
    </w:lvl>
    <w:lvl w:ilvl="5">
      <w:start w:val="1"/>
      <w:numFmt w:val="lowerRoman"/>
      <w:lvlText w:val="%6."/>
      <w:lvlJc w:val="right"/>
      <w:pPr>
        <w:ind w:left="4555" w:hanging="180"/>
      </w:pPr>
      <w:rPr>
        <w:rFonts w:hint="default"/>
      </w:rPr>
    </w:lvl>
    <w:lvl w:ilvl="6">
      <w:start w:val="1"/>
      <w:numFmt w:val="decimal"/>
      <w:lvlText w:val="%7."/>
      <w:lvlJc w:val="left"/>
      <w:pPr>
        <w:ind w:left="5275" w:hanging="360"/>
      </w:pPr>
      <w:rPr>
        <w:rFonts w:hint="default"/>
      </w:rPr>
    </w:lvl>
    <w:lvl w:ilvl="7">
      <w:start w:val="1"/>
      <w:numFmt w:val="lowerLetter"/>
      <w:lvlText w:val="%8."/>
      <w:lvlJc w:val="left"/>
      <w:pPr>
        <w:ind w:left="5995" w:hanging="360"/>
      </w:pPr>
      <w:rPr>
        <w:rFonts w:hint="default"/>
      </w:rPr>
    </w:lvl>
    <w:lvl w:ilvl="8">
      <w:start w:val="1"/>
      <w:numFmt w:val="lowerRoman"/>
      <w:lvlText w:val="%9."/>
      <w:lvlJc w:val="right"/>
      <w:pPr>
        <w:ind w:left="6715" w:hanging="180"/>
      </w:pPr>
      <w:rPr>
        <w:rFonts w:hint="default"/>
      </w:rPr>
    </w:lvl>
  </w:abstractNum>
  <w:abstractNum w:abstractNumId="27" w15:restartNumberingAfterBreak="0">
    <w:nsid w:val="7F6405FD"/>
    <w:multiLevelType w:val="hybridMultilevel"/>
    <w:tmpl w:val="D4A2F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2"/>
  </w:num>
  <w:num w:numId="4">
    <w:abstractNumId w:val="0"/>
  </w:num>
  <w:num w:numId="5">
    <w:abstractNumId w:val="24"/>
  </w:num>
  <w:num w:numId="6">
    <w:abstractNumId w:val="5"/>
  </w:num>
  <w:num w:numId="7">
    <w:abstractNumId w:val="7"/>
  </w:num>
  <w:num w:numId="8">
    <w:abstractNumId w:val="19"/>
  </w:num>
  <w:num w:numId="9">
    <w:abstractNumId w:val="9"/>
  </w:num>
  <w:num w:numId="10">
    <w:abstractNumId w:val="25"/>
  </w:num>
  <w:num w:numId="11">
    <w:abstractNumId w:val="3"/>
  </w:num>
  <w:num w:numId="12">
    <w:abstractNumId w:val="13"/>
  </w:num>
  <w:num w:numId="13">
    <w:abstractNumId w:val="23"/>
  </w:num>
  <w:num w:numId="14">
    <w:abstractNumId w:val="8"/>
  </w:num>
  <w:num w:numId="15">
    <w:abstractNumId w:val="21"/>
  </w:num>
  <w:num w:numId="16">
    <w:abstractNumId w:val="20"/>
  </w:num>
  <w:num w:numId="17">
    <w:abstractNumId w:val="14"/>
  </w:num>
  <w:num w:numId="18">
    <w:abstractNumId w:val="26"/>
  </w:num>
  <w:num w:numId="19">
    <w:abstractNumId w:val="15"/>
  </w:num>
  <w:num w:numId="20">
    <w:abstractNumId w:val="10"/>
  </w:num>
  <w:num w:numId="21">
    <w:abstractNumId w:val="6"/>
  </w:num>
  <w:num w:numId="22">
    <w:abstractNumId w:val="17"/>
  </w:num>
  <w:num w:numId="23">
    <w:abstractNumId w:val="16"/>
  </w:num>
  <w:num w:numId="24">
    <w:abstractNumId w:val="12"/>
  </w:num>
  <w:num w:numId="25">
    <w:abstractNumId w:val="11"/>
  </w:num>
  <w:num w:numId="26">
    <w:abstractNumId w:val="18"/>
  </w:num>
  <w:num w:numId="27">
    <w:abstractNumId w:val="1"/>
  </w:num>
  <w:num w:numId="28">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E57"/>
    <w:rsid w:val="0000128A"/>
    <w:rsid w:val="000017F7"/>
    <w:rsid w:val="0000218A"/>
    <w:rsid w:val="00007A61"/>
    <w:rsid w:val="00007C88"/>
    <w:rsid w:val="00010359"/>
    <w:rsid w:val="00010B80"/>
    <w:rsid w:val="00011E84"/>
    <w:rsid w:val="00012891"/>
    <w:rsid w:val="00012CA6"/>
    <w:rsid w:val="000131D3"/>
    <w:rsid w:val="00013B3E"/>
    <w:rsid w:val="00013D66"/>
    <w:rsid w:val="000142F8"/>
    <w:rsid w:val="00015FEC"/>
    <w:rsid w:val="0001640F"/>
    <w:rsid w:val="0001678F"/>
    <w:rsid w:val="00017EB6"/>
    <w:rsid w:val="00022C05"/>
    <w:rsid w:val="000253F8"/>
    <w:rsid w:val="00025871"/>
    <w:rsid w:val="0002599B"/>
    <w:rsid w:val="0003025A"/>
    <w:rsid w:val="000306E4"/>
    <w:rsid w:val="000317A3"/>
    <w:rsid w:val="00031CB5"/>
    <w:rsid w:val="000321A9"/>
    <w:rsid w:val="00032DB2"/>
    <w:rsid w:val="00034CD5"/>
    <w:rsid w:val="00035D8F"/>
    <w:rsid w:val="00037A3E"/>
    <w:rsid w:val="000411B8"/>
    <w:rsid w:val="0004183E"/>
    <w:rsid w:val="000436A5"/>
    <w:rsid w:val="000447DD"/>
    <w:rsid w:val="00045BE3"/>
    <w:rsid w:val="00045BEA"/>
    <w:rsid w:val="0004732E"/>
    <w:rsid w:val="0004774A"/>
    <w:rsid w:val="00047F3B"/>
    <w:rsid w:val="00047FC2"/>
    <w:rsid w:val="0005261A"/>
    <w:rsid w:val="00052F1C"/>
    <w:rsid w:val="000552F1"/>
    <w:rsid w:val="00057D4A"/>
    <w:rsid w:val="0006065E"/>
    <w:rsid w:val="000614F3"/>
    <w:rsid w:val="00062A13"/>
    <w:rsid w:val="000633F3"/>
    <w:rsid w:val="000642EA"/>
    <w:rsid w:val="00065963"/>
    <w:rsid w:val="0006672E"/>
    <w:rsid w:val="00066C7B"/>
    <w:rsid w:val="0007161F"/>
    <w:rsid w:val="00071A71"/>
    <w:rsid w:val="000729C0"/>
    <w:rsid w:val="000745F2"/>
    <w:rsid w:val="0007463A"/>
    <w:rsid w:val="00076275"/>
    <w:rsid w:val="000771B0"/>
    <w:rsid w:val="00081447"/>
    <w:rsid w:val="00081C8B"/>
    <w:rsid w:val="00082B2B"/>
    <w:rsid w:val="000842E3"/>
    <w:rsid w:val="00086988"/>
    <w:rsid w:val="00086FC2"/>
    <w:rsid w:val="00087238"/>
    <w:rsid w:val="0008739A"/>
    <w:rsid w:val="00087F75"/>
    <w:rsid w:val="000907EC"/>
    <w:rsid w:val="000928DF"/>
    <w:rsid w:val="00092E6C"/>
    <w:rsid w:val="0009332A"/>
    <w:rsid w:val="00094182"/>
    <w:rsid w:val="00095F8E"/>
    <w:rsid w:val="00097F73"/>
    <w:rsid w:val="000A2B7E"/>
    <w:rsid w:val="000A36BC"/>
    <w:rsid w:val="000A3B32"/>
    <w:rsid w:val="000A49FB"/>
    <w:rsid w:val="000A6EF5"/>
    <w:rsid w:val="000A797A"/>
    <w:rsid w:val="000B2FE1"/>
    <w:rsid w:val="000B37E4"/>
    <w:rsid w:val="000B491B"/>
    <w:rsid w:val="000B5353"/>
    <w:rsid w:val="000B7EDD"/>
    <w:rsid w:val="000C198C"/>
    <w:rsid w:val="000C2AD0"/>
    <w:rsid w:val="000C46CC"/>
    <w:rsid w:val="000D0CD1"/>
    <w:rsid w:val="000D5B33"/>
    <w:rsid w:val="000D78E6"/>
    <w:rsid w:val="000D7F68"/>
    <w:rsid w:val="000E027E"/>
    <w:rsid w:val="000E039F"/>
    <w:rsid w:val="000E04B5"/>
    <w:rsid w:val="000E1A79"/>
    <w:rsid w:val="000E1F68"/>
    <w:rsid w:val="000E2224"/>
    <w:rsid w:val="000E2D17"/>
    <w:rsid w:val="000E3EB4"/>
    <w:rsid w:val="000E555D"/>
    <w:rsid w:val="000E7D0F"/>
    <w:rsid w:val="000F1A13"/>
    <w:rsid w:val="000F1EB9"/>
    <w:rsid w:val="000F3962"/>
    <w:rsid w:val="000F58E1"/>
    <w:rsid w:val="000F6BDF"/>
    <w:rsid w:val="000F7BDF"/>
    <w:rsid w:val="000F7C1F"/>
    <w:rsid w:val="001016D1"/>
    <w:rsid w:val="001025C4"/>
    <w:rsid w:val="001028FA"/>
    <w:rsid w:val="00103D46"/>
    <w:rsid w:val="00104234"/>
    <w:rsid w:val="00104671"/>
    <w:rsid w:val="00105363"/>
    <w:rsid w:val="001053B8"/>
    <w:rsid w:val="00105643"/>
    <w:rsid w:val="00105659"/>
    <w:rsid w:val="0010793F"/>
    <w:rsid w:val="00110EEB"/>
    <w:rsid w:val="00111123"/>
    <w:rsid w:val="00112073"/>
    <w:rsid w:val="0011401F"/>
    <w:rsid w:val="00114652"/>
    <w:rsid w:val="001150C3"/>
    <w:rsid w:val="00115995"/>
    <w:rsid w:val="001165DA"/>
    <w:rsid w:val="0011661F"/>
    <w:rsid w:val="00122EDC"/>
    <w:rsid w:val="0012571E"/>
    <w:rsid w:val="001328B2"/>
    <w:rsid w:val="00132FA8"/>
    <w:rsid w:val="00135B90"/>
    <w:rsid w:val="00141A68"/>
    <w:rsid w:val="00145D37"/>
    <w:rsid w:val="00146D8C"/>
    <w:rsid w:val="001500D5"/>
    <w:rsid w:val="00153F99"/>
    <w:rsid w:val="001607ED"/>
    <w:rsid w:val="00166050"/>
    <w:rsid w:val="00166FC2"/>
    <w:rsid w:val="001675BD"/>
    <w:rsid w:val="00172413"/>
    <w:rsid w:val="0017267F"/>
    <w:rsid w:val="00175C9B"/>
    <w:rsid w:val="00175D88"/>
    <w:rsid w:val="0017775E"/>
    <w:rsid w:val="001834DE"/>
    <w:rsid w:val="001840A2"/>
    <w:rsid w:val="00185402"/>
    <w:rsid w:val="00185991"/>
    <w:rsid w:val="001869C5"/>
    <w:rsid w:val="00187C45"/>
    <w:rsid w:val="00187CC0"/>
    <w:rsid w:val="001922DB"/>
    <w:rsid w:val="001926C1"/>
    <w:rsid w:val="00192DC7"/>
    <w:rsid w:val="0019691A"/>
    <w:rsid w:val="001A052B"/>
    <w:rsid w:val="001A06B3"/>
    <w:rsid w:val="001A2214"/>
    <w:rsid w:val="001A431D"/>
    <w:rsid w:val="001A4426"/>
    <w:rsid w:val="001A49E3"/>
    <w:rsid w:val="001B2449"/>
    <w:rsid w:val="001B4465"/>
    <w:rsid w:val="001B51A7"/>
    <w:rsid w:val="001B5654"/>
    <w:rsid w:val="001C062F"/>
    <w:rsid w:val="001C1435"/>
    <w:rsid w:val="001C17F6"/>
    <w:rsid w:val="001C2E28"/>
    <w:rsid w:val="001C323F"/>
    <w:rsid w:val="001C5D8C"/>
    <w:rsid w:val="001C7079"/>
    <w:rsid w:val="001D057A"/>
    <w:rsid w:val="001D200B"/>
    <w:rsid w:val="001D60FF"/>
    <w:rsid w:val="001D61E0"/>
    <w:rsid w:val="001D6874"/>
    <w:rsid w:val="001D7A27"/>
    <w:rsid w:val="001E4152"/>
    <w:rsid w:val="001E4481"/>
    <w:rsid w:val="001E48C0"/>
    <w:rsid w:val="001E4EA7"/>
    <w:rsid w:val="001F26EB"/>
    <w:rsid w:val="001F5726"/>
    <w:rsid w:val="001F7643"/>
    <w:rsid w:val="002021DD"/>
    <w:rsid w:val="002121AB"/>
    <w:rsid w:val="00217B25"/>
    <w:rsid w:val="0022078E"/>
    <w:rsid w:val="00221856"/>
    <w:rsid w:val="00223861"/>
    <w:rsid w:val="00223A63"/>
    <w:rsid w:val="00225BA7"/>
    <w:rsid w:val="002270A0"/>
    <w:rsid w:val="00232277"/>
    <w:rsid w:val="00232EEF"/>
    <w:rsid w:val="00233978"/>
    <w:rsid w:val="00236ADD"/>
    <w:rsid w:val="00240643"/>
    <w:rsid w:val="00240F3B"/>
    <w:rsid w:val="00242285"/>
    <w:rsid w:val="00242DFB"/>
    <w:rsid w:val="00242F38"/>
    <w:rsid w:val="00244D8E"/>
    <w:rsid w:val="00247B3C"/>
    <w:rsid w:val="002529BF"/>
    <w:rsid w:val="00252C2F"/>
    <w:rsid w:val="002536DD"/>
    <w:rsid w:val="00261803"/>
    <w:rsid w:val="00262330"/>
    <w:rsid w:val="00263EAE"/>
    <w:rsid w:val="0026627C"/>
    <w:rsid w:val="0026771A"/>
    <w:rsid w:val="002717D1"/>
    <w:rsid w:val="00271E8D"/>
    <w:rsid w:val="00272BF2"/>
    <w:rsid w:val="00273E9D"/>
    <w:rsid w:val="002805C8"/>
    <w:rsid w:val="002814D3"/>
    <w:rsid w:val="00281DBC"/>
    <w:rsid w:val="00282756"/>
    <w:rsid w:val="00283F24"/>
    <w:rsid w:val="00284417"/>
    <w:rsid w:val="00285516"/>
    <w:rsid w:val="00285731"/>
    <w:rsid w:val="00285E85"/>
    <w:rsid w:val="00286A46"/>
    <w:rsid w:val="00286CB3"/>
    <w:rsid w:val="00291110"/>
    <w:rsid w:val="00293655"/>
    <w:rsid w:val="00293BC5"/>
    <w:rsid w:val="00294DAC"/>
    <w:rsid w:val="002966D7"/>
    <w:rsid w:val="002977DE"/>
    <w:rsid w:val="00297ABA"/>
    <w:rsid w:val="002A10C6"/>
    <w:rsid w:val="002A1BA8"/>
    <w:rsid w:val="002A2719"/>
    <w:rsid w:val="002A3D80"/>
    <w:rsid w:val="002A526A"/>
    <w:rsid w:val="002A7D07"/>
    <w:rsid w:val="002B0938"/>
    <w:rsid w:val="002B12D8"/>
    <w:rsid w:val="002B40F1"/>
    <w:rsid w:val="002B5415"/>
    <w:rsid w:val="002B680A"/>
    <w:rsid w:val="002B6C18"/>
    <w:rsid w:val="002C10C6"/>
    <w:rsid w:val="002C2050"/>
    <w:rsid w:val="002C24DE"/>
    <w:rsid w:val="002C4C04"/>
    <w:rsid w:val="002C598B"/>
    <w:rsid w:val="002C68FD"/>
    <w:rsid w:val="002D1D4B"/>
    <w:rsid w:val="002D483C"/>
    <w:rsid w:val="002D49C1"/>
    <w:rsid w:val="002D5A49"/>
    <w:rsid w:val="002D6463"/>
    <w:rsid w:val="002D76DA"/>
    <w:rsid w:val="002D78B5"/>
    <w:rsid w:val="002E187F"/>
    <w:rsid w:val="002E2666"/>
    <w:rsid w:val="002E2F3E"/>
    <w:rsid w:val="002E3083"/>
    <w:rsid w:val="002E333D"/>
    <w:rsid w:val="002E41E0"/>
    <w:rsid w:val="002E6420"/>
    <w:rsid w:val="002F37E6"/>
    <w:rsid w:val="002F4268"/>
    <w:rsid w:val="002F5C9D"/>
    <w:rsid w:val="002F7C50"/>
    <w:rsid w:val="00302292"/>
    <w:rsid w:val="00303863"/>
    <w:rsid w:val="003067AB"/>
    <w:rsid w:val="0031419B"/>
    <w:rsid w:val="00314CC3"/>
    <w:rsid w:val="00315F4A"/>
    <w:rsid w:val="00320B6F"/>
    <w:rsid w:val="003218D2"/>
    <w:rsid w:val="00322F15"/>
    <w:rsid w:val="00326417"/>
    <w:rsid w:val="00330565"/>
    <w:rsid w:val="00332658"/>
    <w:rsid w:val="00333283"/>
    <w:rsid w:val="003337BA"/>
    <w:rsid w:val="00334A2A"/>
    <w:rsid w:val="003351C7"/>
    <w:rsid w:val="0034020E"/>
    <w:rsid w:val="00343CC4"/>
    <w:rsid w:val="00344C06"/>
    <w:rsid w:val="00344FA9"/>
    <w:rsid w:val="0034694D"/>
    <w:rsid w:val="00347577"/>
    <w:rsid w:val="00347C61"/>
    <w:rsid w:val="003506C0"/>
    <w:rsid w:val="00352161"/>
    <w:rsid w:val="00352653"/>
    <w:rsid w:val="0035472B"/>
    <w:rsid w:val="00354B70"/>
    <w:rsid w:val="00355498"/>
    <w:rsid w:val="00357A9D"/>
    <w:rsid w:val="00357FC9"/>
    <w:rsid w:val="0036233B"/>
    <w:rsid w:val="00362903"/>
    <w:rsid w:val="00362A4A"/>
    <w:rsid w:val="003674A7"/>
    <w:rsid w:val="0037280F"/>
    <w:rsid w:val="003733D4"/>
    <w:rsid w:val="003748C5"/>
    <w:rsid w:val="0037682F"/>
    <w:rsid w:val="0037755A"/>
    <w:rsid w:val="00377724"/>
    <w:rsid w:val="00377BF3"/>
    <w:rsid w:val="00377C27"/>
    <w:rsid w:val="00380C89"/>
    <w:rsid w:val="0038159A"/>
    <w:rsid w:val="003826F0"/>
    <w:rsid w:val="00383262"/>
    <w:rsid w:val="00383CDF"/>
    <w:rsid w:val="003856E1"/>
    <w:rsid w:val="003860A2"/>
    <w:rsid w:val="00390A35"/>
    <w:rsid w:val="00391788"/>
    <w:rsid w:val="0039281A"/>
    <w:rsid w:val="00395C25"/>
    <w:rsid w:val="003A0A8A"/>
    <w:rsid w:val="003A1DF8"/>
    <w:rsid w:val="003A3797"/>
    <w:rsid w:val="003A392D"/>
    <w:rsid w:val="003A6ABB"/>
    <w:rsid w:val="003A7F78"/>
    <w:rsid w:val="003B0388"/>
    <w:rsid w:val="003B0D6F"/>
    <w:rsid w:val="003B252B"/>
    <w:rsid w:val="003B2AA0"/>
    <w:rsid w:val="003B6036"/>
    <w:rsid w:val="003B72D0"/>
    <w:rsid w:val="003C0F25"/>
    <w:rsid w:val="003C1332"/>
    <w:rsid w:val="003C1DA3"/>
    <w:rsid w:val="003C4A9A"/>
    <w:rsid w:val="003C7191"/>
    <w:rsid w:val="003C7E4E"/>
    <w:rsid w:val="003D2BD5"/>
    <w:rsid w:val="003D6F40"/>
    <w:rsid w:val="003D75A7"/>
    <w:rsid w:val="003E00D5"/>
    <w:rsid w:val="003E10D3"/>
    <w:rsid w:val="003E3666"/>
    <w:rsid w:val="003E4347"/>
    <w:rsid w:val="003E44BF"/>
    <w:rsid w:val="003E6924"/>
    <w:rsid w:val="003E7679"/>
    <w:rsid w:val="003E7B9B"/>
    <w:rsid w:val="003F3712"/>
    <w:rsid w:val="003F51DE"/>
    <w:rsid w:val="003F62B2"/>
    <w:rsid w:val="003F6B2E"/>
    <w:rsid w:val="00401580"/>
    <w:rsid w:val="00404B32"/>
    <w:rsid w:val="00405E38"/>
    <w:rsid w:val="004061C6"/>
    <w:rsid w:val="00407460"/>
    <w:rsid w:val="004147C8"/>
    <w:rsid w:val="00415346"/>
    <w:rsid w:val="00415733"/>
    <w:rsid w:val="00416016"/>
    <w:rsid w:val="00416369"/>
    <w:rsid w:val="00420088"/>
    <w:rsid w:val="00420CF7"/>
    <w:rsid w:val="00421EC0"/>
    <w:rsid w:val="00424304"/>
    <w:rsid w:val="00424E95"/>
    <w:rsid w:val="00424FBB"/>
    <w:rsid w:val="004251EB"/>
    <w:rsid w:val="004258A9"/>
    <w:rsid w:val="004259C3"/>
    <w:rsid w:val="00426294"/>
    <w:rsid w:val="00427C30"/>
    <w:rsid w:val="00431712"/>
    <w:rsid w:val="004320FC"/>
    <w:rsid w:val="00435F90"/>
    <w:rsid w:val="00446A0C"/>
    <w:rsid w:val="004513D2"/>
    <w:rsid w:val="004520B2"/>
    <w:rsid w:val="0045476B"/>
    <w:rsid w:val="00455F90"/>
    <w:rsid w:val="004602BA"/>
    <w:rsid w:val="004623A6"/>
    <w:rsid w:val="00466034"/>
    <w:rsid w:val="00466CB8"/>
    <w:rsid w:val="004700A8"/>
    <w:rsid w:val="00473BE2"/>
    <w:rsid w:val="00480724"/>
    <w:rsid w:val="00480DE4"/>
    <w:rsid w:val="004829B7"/>
    <w:rsid w:val="00482A55"/>
    <w:rsid w:val="0048434E"/>
    <w:rsid w:val="004845D9"/>
    <w:rsid w:val="004863A8"/>
    <w:rsid w:val="00487152"/>
    <w:rsid w:val="00487884"/>
    <w:rsid w:val="004907B2"/>
    <w:rsid w:val="0049090B"/>
    <w:rsid w:val="0049145D"/>
    <w:rsid w:val="0049162B"/>
    <w:rsid w:val="00493322"/>
    <w:rsid w:val="0049508C"/>
    <w:rsid w:val="00495513"/>
    <w:rsid w:val="00496CFB"/>
    <w:rsid w:val="00496D0E"/>
    <w:rsid w:val="004A1E4A"/>
    <w:rsid w:val="004A1F1C"/>
    <w:rsid w:val="004A2E05"/>
    <w:rsid w:val="004A31A3"/>
    <w:rsid w:val="004A3A0E"/>
    <w:rsid w:val="004A4C20"/>
    <w:rsid w:val="004A4DB9"/>
    <w:rsid w:val="004A5569"/>
    <w:rsid w:val="004A5B9F"/>
    <w:rsid w:val="004B081F"/>
    <w:rsid w:val="004B1088"/>
    <w:rsid w:val="004B186B"/>
    <w:rsid w:val="004B2165"/>
    <w:rsid w:val="004B2E6F"/>
    <w:rsid w:val="004B6033"/>
    <w:rsid w:val="004B60AE"/>
    <w:rsid w:val="004B638E"/>
    <w:rsid w:val="004C18E6"/>
    <w:rsid w:val="004C20D8"/>
    <w:rsid w:val="004C2F35"/>
    <w:rsid w:val="004C3FBE"/>
    <w:rsid w:val="004C4712"/>
    <w:rsid w:val="004C726B"/>
    <w:rsid w:val="004D1F0D"/>
    <w:rsid w:val="004D3737"/>
    <w:rsid w:val="004D42AC"/>
    <w:rsid w:val="004D4BDE"/>
    <w:rsid w:val="004D4EC7"/>
    <w:rsid w:val="004D6B18"/>
    <w:rsid w:val="004E5336"/>
    <w:rsid w:val="004E69EE"/>
    <w:rsid w:val="004E7A66"/>
    <w:rsid w:val="004F04D6"/>
    <w:rsid w:val="004F0CA6"/>
    <w:rsid w:val="004F0F29"/>
    <w:rsid w:val="004F33AE"/>
    <w:rsid w:val="004F48DC"/>
    <w:rsid w:val="004F5E1C"/>
    <w:rsid w:val="004F65D6"/>
    <w:rsid w:val="005017BC"/>
    <w:rsid w:val="00502C04"/>
    <w:rsid w:val="00504D46"/>
    <w:rsid w:val="00505EFB"/>
    <w:rsid w:val="00506A62"/>
    <w:rsid w:val="00506BCA"/>
    <w:rsid w:val="00506C21"/>
    <w:rsid w:val="00507D00"/>
    <w:rsid w:val="00510323"/>
    <w:rsid w:val="00510D2B"/>
    <w:rsid w:val="00511754"/>
    <w:rsid w:val="0051302D"/>
    <w:rsid w:val="00514655"/>
    <w:rsid w:val="00515098"/>
    <w:rsid w:val="00521A1F"/>
    <w:rsid w:val="00523034"/>
    <w:rsid w:val="0052509D"/>
    <w:rsid w:val="005264A0"/>
    <w:rsid w:val="00532765"/>
    <w:rsid w:val="005335F9"/>
    <w:rsid w:val="00535621"/>
    <w:rsid w:val="005360EA"/>
    <w:rsid w:val="00543919"/>
    <w:rsid w:val="00546F78"/>
    <w:rsid w:val="00547126"/>
    <w:rsid w:val="0054760F"/>
    <w:rsid w:val="0054776C"/>
    <w:rsid w:val="00553BFE"/>
    <w:rsid w:val="00553F62"/>
    <w:rsid w:val="005551F8"/>
    <w:rsid w:val="00555300"/>
    <w:rsid w:val="0055737B"/>
    <w:rsid w:val="00563F5B"/>
    <w:rsid w:val="005653E5"/>
    <w:rsid w:val="0056561C"/>
    <w:rsid w:val="0056599F"/>
    <w:rsid w:val="00566E86"/>
    <w:rsid w:val="00567585"/>
    <w:rsid w:val="00570ECA"/>
    <w:rsid w:val="0057152E"/>
    <w:rsid w:val="0057213A"/>
    <w:rsid w:val="005725BA"/>
    <w:rsid w:val="005734A4"/>
    <w:rsid w:val="00575071"/>
    <w:rsid w:val="00576385"/>
    <w:rsid w:val="00581B80"/>
    <w:rsid w:val="00584E92"/>
    <w:rsid w:val="00586CD3"/>
    <w:rsid w:val="00587851"/>
    <w:rsid w:val="00590729"/>
    <w:rsid w:val="00591E8D"/>
    <w:rsid w:val="0059257D"/>
    <w:rsid w:val="00596236"/>
    <w:rsid w:val="00597C35"/>
    <w:rsid w:val="005A0139"/>
    <w:rsid w:val="005A0343"/>
    <w:rsid w:val="005A2197"/>
    <w:rsid w:val="005A2BF7"/>
    <w:rsid w:val="005A42EA"/>
    <w:rsid w:val="005B083D"/>
    <w:rsid w:val="005B2FCF"/>
    <w:rsid w:val="005B4036"/>
    <w:rsid w:val="005B4539"/>
    <w:rsid w:val="005B50D5"/>
    <w:rsid w:val="005B5E3E"/>
    <w:rsid w:val="005B6A57"/>
    <w:rsid w:val="005B6E21"/>
    <w:rsid w:val="005B7255"/>
    <w:rsid w:val="005B73CC"/>
    <w:rsid w:val="005C13E8"/>
    <w:rsid w:val="005C15AB"/>
    <w:rsid w:val="005C2626"/>
    <w:rsid w:val="005C30FE"/>
    <w:rsid w:val="005C55FF"/>
    <w:rsid w:val="005C74B3"/>
    <w:rsid w:val="005D106C"/>
    <w:rsid w:val="005D3A03"/>
    <w:rsid w:val="005D3AF7"/>
    <w:rsid w:val="005D5B2C"/>
    <w:rsid w:val="005D6052"/>
    <w:rsid w:val="005D679D"/>
    <w:rsid w:val="005D7110"/>
    <w:rsid w:val="005D77F5"/>
    <w:rsid w:val="005D7B3C"/>
    <w:rsid w:val="005E0933"/>
    <w:rsid w:val="005E0BD2"/>
    <w:rsid w:val="005E0FE8"/>
    <w:rsid w:val="005E1855"/>
    <w:rsid w:val="005E1CC2"/>
    <w:rsid w:val="005E64D9"/>
    <w:rsid w:val="005E77C0"/>
    <w:rsid w:val="006023F7"/>
    <w:rsid w:val="0060582A"/>
    <w:rsid w:val="00606958"/>
    <w:rsid w:val="00610E57"/>
    <w:rsid w:val="00611123"/>
    <w:rsid w:val="00611A48"/>
    <w:rsid w:val="00612B5A"/>
    <w:rsid w:val="00616708"/>
    <w:rsid w:val="00616CA0"/>
    <w:rsid w:val="00617642"/>
    <w:rsid w:val="006204EE"/>
    <w:rsid w:val="0062144D"/>
    <w:rsid w:val="00623480"/>
    <w:rsid w:val="006237A2"/>
    <w:rsid w:val="006237BF"/>
    <w:rsid w:val="00626E58"/>
    <w:rsid w:val="00630CAA"/>
    <w:rsid w:val="00631DED"/>
    <w:rsid w:val="00632B58"/>
    <w:rsid w:val="00633880"/>
    <w:rsid w:val="00634E9E"/>
    <w:rsid w:val="00634FC6"/>
    <w:rsid w:val="006351B7"/>
    <w:rsid w:val="0063568B"/>
    <w:rsid w:val="0063633D"/>
    <w:rsid w:val="006367D4"/>
    <w:rsid w:val="006378DB"/>
    <w:rsid w:val="0064007E"/>
    <w:rsid w:val="00640409"/>
    <w:rsid w:val="00640440"/>
    <w:rsid w:val="00642625"/>
    <w:rsid w:val="00644407"/>
    <w:rsid w:val="00646285"/>
    <w:rsid w:val="006504D9"/>
    <w:rsid w:val="006515FC"/>
    <w:rsid w:val="006541AD"/>
    <w:rsid w:val="00656277"/>
    <w:rsid w:val="006577CD"/>
    <w:rsid w:val="006611D9"/>
    <w:rsid w:val="00661926"/>
    <w:rsid w:val="0066195F"/>
    <w:rsid w:val="0066607E"/>
    <w:rsid w:val="00666DD4"/>
    <w:rsid w:val="0066729A"/>
    <w:rsid w:val="0066777A"/>
    <w:rsid w:val="00670B29"/>
    <w:rsid w:val="00672625"/>
    <w:rsid w:val="00673414"/>
    <w:rsid w:val="006734A5"/>
    <w:rsid w:val="006735FC"/>
    <w:rsid w:val="006757C0"/>
    <w:rsid w:val="00676650"/>
    <w:rsid w:val="006860E4"/>
    <w:rsid w:val="00686B8F"/>
    <w:rsid w:val="00687152"/>
    <w:rsid w:val="0069049A"/>
    <w:rsid w:val="006935B8"/>
    <w:rsid w:val="00695781"/>
    <w:rsid w:val="00695F20"/>
    <w:rsid w:val="0069615C"/>
    <w:rsid w:val="006962CC"/>
    <w:rsid w:val="006A4992"/>
    <w:rsid w:val="006A6FFA"/>
    <w:rsid w:val="006A771D"/>
    <w:rsid w:val="006B14D1"/>
    <w:rsid w:val="006B350A"/>
    <w:rsid w:val="006B3B39"/>
    <w:rsid w:val="006B7E3E"/>
    <w:rsid w:val="006C0721"/>
    <w:rsid w:val="006C27D2"/>
    <w:rsid w:val="006C3AA7"/>
    <w:rsid w:val="006C49D1"/>
    <w:rsid w:val="006D03BA"/>
    <w:rsid w:val="006D0DA9"/>
    <w:rsid w:val="006D10E7"/>
    <w:rsid w:val="006E0119"/>
    <w:rsid w:val="006E0671"/>
    <w:rsid w:val="006E109B"/>
    <w:rsid w:val="006E2CDA"/>
    <w:rsid w:val="006E4403"/>
    <w:rsid w:val="006F0394"/>
    <w:rsid w:val="006F2A7D"/>
    <w:rsid w:val="006F6213"/>
    <w:rsid w:val="006F6318"/>
    <w:rsid w:val="006F703C"/>
    <w:rsid w:val="00701EF3"/>
    <w:rsid w:val="007054A8"/>
    <w:rsid w:val="0070658C"/>
    <w:rsid w:val="00711CB1"/>
    <w:rsid w:val="00713943"/>
    <w:rsid w:val="00715E2D"/>
    <w:rsid w:val="00716557"/>
    <w:rsid w:val="007165F1"/>
    <w:rsid w:val="00721F94"/>
    <w:rsid w:val="00724641"/>
    <w:rsid w:val="007304E5"/>
    <w:rsid w:val="00730E67"/>
    <w:rsid w:val="00731F28"/>
    <w:rsid w:val="007323E8"/>
    <w:rsid w:val="00732550"/>
    <w:rsid w:val="0073438D"/>
    <w:rsid w:val="00734D55"/>
    <w:rsid w:val="00737E53"/>
    <w:rsid w:val="00740C51"/>
    <w:rsid w:val="00742D0B"/>
    <w:rsid w:val="007445EE"/>
    <w:rsid w:val="00745AD0"/>
    <w:rsid w:val="00746FF2"/>
    <w:rsid w:val="00751BA3"/>
    <w:rsid w:val="00751BFB"/>
    <w:rsid w:val="0075245E"/>
    <w:rsid w:val="0075413F"/>
    <w:rsid w:val="007550B5"/>
    <w:rsid w:val="007554C3"/>
    <w:rsid w:val="00756B0C"/>
    <w:rsid w:val="00757E14"/>
    <w:rsid w:val="00760537"/>
    <w:rsid w:val="0076086F"/>
    <w:rsid w:val="00762296"/>
    <w:rsid w:val="007628E4"/>
    <w:rsid w:val="00763533"/>
    <w:rsid w:val="007644E2"/>
    <w:rsid w:val="007646FB"/>
    <w:rsid w:val="007649E1"/>
    <w:rsid w:val="00766708"/>
    <w:rsid w:val="007728EE"/>
    <w:rsid w:val="0077476C"/>
    <w:rsid w:val="007812AE"/>
    <w:rsid w:val="007813B2"/>
    <w:rsid w:val="00781581"/>
    <w:rsid w:val="0078271F"/>
    <w:rsid w:val="00785AF2"/>
    <w:rsid w:val="00785DFF"/>
    <w:rsid w:val="0078612B"/>
    <w:rsid w:val="00792D1E"/>
    <w:rsid w:val="00793B10"/>
    <w:rsid w:val="00794B0D"/>
    <w:rsid w:val="007957A8"/>
    <w:rsid w:val="007968DE"/>
    <w:rsid w:val="007A3A23"/>
    <w:rsid w:val="007A3D89"/>
    <w:rsid w:val="007B11B9"/>
    <w:rsid w:val="007B4A2F"/>
    <w:rsid w:val="007B790B"/>
    <w:rsid w:val="007C0B46"/>
    <w:rsid w:val="007C1CBA"/>
    <w:rsid w:val="007C224D"/>
    <w:rsid w:val="007C3DB7"/>
    <w:rsid w:val="007C4A7E"/>
    <w:rsid w:val="007C54D6"/>
    <w:rsid w:val="007C794B"/>
    <w:rsid w:val="007D2201"/>
    <w:rsid w:val="007D2212"/>
    <w:rsid w:val="007D4519"/>
    <w:rsid w:val="007D5034"/>
    <w:rsid w:val="007D5895"/>
    <w:rsid w:val="007D64C2"/>
    <w:rsid w:val="007D6772"/>
    <w:rsid w:val="007D6D31"/>
    <w:rsid w:val="007D7538"/>
    <w:rsid w:val="007E3136"/>
    <w:rsid w:val="007E4DAA"/>
    <w:rsid w:val="007E7125"/>
    <w:rsid w:val="007E764E"/>
    <w:rsid w:val="007F073A"/>
    <w:rsid w:val="007F33EE"/>
    <w:rsid w:val="007F33F1"/>
    <w:rsid w:val="007F6165"/>
    <w:rsid w:val="007F7021"/>
    <w:rsid w:val="00800608"/>
    <w:rsid w:val="00801290"/>
    <w:rsid w:val="0080321C"/>
    <w:rsid w:val="00805D2D"/>
    <w:rsid w:val="00806EDF"/>
    <w:rsid w:val="008071EC"/>
    <w:rsid w:val="00810A93"/>
    <w:rsid w:val="00810BBE"/>
    <w:rsid w:val="0081313A"/>
    <w:rsid w:val="00813495"/>
    <w:rsid w:val="008157F3"/>
    <w:rsid w:val="00817507"/>
    <w:rsid w:val="00820E12"/>
    <w:rsid w:val="00823CE5"/>
    <w:rsid w:val="0082402A"/>
    <w:rsid w:val="00825C81"/>
    <w:rsid w:val="008301E1"/>
    <w:rsid w:val="00830D92"/>
    <w:rsid w:val="008317F4"/>
    <w:rsid w:val="008349F6"/>
    <w:rsid w:val="00834DB5"/>
    <w:rsid w:val="00835414"/>
    <w:rsid w:val="008354EC"/>
    <w:rsid w:val="00835AC5"/>
    <w:rsid w:val="00836249"/>
    <w:rsid w:val="008426A4"/>
    <w:rsid w:val="00847FAE"/>
    <w:rsid w:val="008539EA"/>
    <w:rsid w:val="00854163"/>
    <w:rsid w:val="00854270"/>
    <w:rsid w:val="00856E65"/>
    <w:rsid w:val="00862658"/>
    <w:rsid w:val="008637EA"/>
    <w:rsid w:val="008638A6"/>
    <w:rsid w:val="008654B2"/>
    <w:rsid w:val="008672D3"/>
    <w:rsid w:val="00867D9A"/>
    <w:rsid w:val="008721CC"/>
    <w:rsid w:val="00872653"/>
    <w:rsid w:val="00872F4C"/>
    <w:rsid w:val="008775BF"/>
    <w:rsid w:val="00877826"/>
    <w:rsid w:val="00877A80"/>
    <w:rsid w:val="008828A1"/>
    <w:rsid w:val="00882F9D"/>
    <w:rsid w:val="0089132B"/>
    <w:rsid w:val="0089196D"/>
    <w:rsid w:val="00891B98"/>
    <w:rsid w:val="00892392"/>
    <w:rsid w:val="0089399B"/>
    <w:rsid w:val="00895471"/>
    <w:rsid w:val="00896458"/>
    <w:rsid w:val="008A0133"/>
    <w:rsid w:val="008A31D7"/>
    <w:rsid w:val="008A3F41"/>
    <w:rsid w:val="008A3F8B"/>
    <w:rsid w:val="008A422A"/>
    <w:rsid w:val="008A5666"/>
    <w:rsid w:val="008A5D16"/>
    <w:rsid w:val="008A68B8"/>
    <w:rsid w:val="008A751B"/>
    <w:rsid w:val="008A7F67"/>
    <w:rsid w:val="008B03AA"/>
    <w:rsid w:val="008B09B0"/>
    <w:rsid w:val="008B0D14"/>
    <w:rsid w:val="008B3470"/>
    <w:rsid w:val="008B7CEE"/>
    <w:rsid w:val="008C1DEB"/>
    <w:rsid w:val="008C2799"/>
    <w:rsid w:val="008C3150"/>
    <w:rsid w:val="008C52E4"/>
    <w:rsid w:val="008C5FE9"/>
    <w:rsid w:val="008C60BA"/>
    <w:rsid w:val="008D0C09"/>
    <w:rsid w:val="008D3563"/>
    <w:rsid w:val="008D3C3B"/>
    <w:rsid w:val="008D5D0F"/>
    <w:rsid w:val="008D65A2"/>
    <w:rsid w:val="008D7051"/>
    <w:rsid w:val="008D735E"/>
    <w:rsid w:val="008D78C8"/>
    <w:rsid w:val="008E7CBF"/>
    <w:rsid w:val="008F16D6"/>
    <w:rsid w:val="008F21E4"/>
    <w:rsid w:val="008F2397"/>
    <w:rsid w:val="008F26C3"/>
    <w:rsid w:val="008F2DC3"/>
    <w:rsid w:val="008F5FFE"/>
    <w:rsid w:val="008F623C"/>
    <w:rsid w:val="008F64D9"/>
    <w:rsid w:val="009005C3"/>
    <w:rsid w:val="00901395"/>
    <w:rsid w:val="009028A5"/>
    <w:rsid w:val="00905122"/>
    <w:rsid w:val="00906749"/>
    <w:rsid w:val="00906EF1"/>
    <w:rsid w:val="00906F6C"/>
    <w:rsid w:val="00907B07"/>
    <w:rsid w:val="00907FCF"/>
    <w:rsid w:val="00910C3E"/>
    <w:rsid w:val="009160E1"/>
    <w:rsid w:val="009163F2"/>
    <w:rsid w:val="00916622"/>
    <w:rsid w:val="009178DC"/>
    <w:rsid w:val="00920B4A"/>
    <w:rsid w:val="009211C8"/>
    <w:rsid w:val="009235CB"/>
    <w:rsid w:val="00925B41"/>
    <w:rsid w:val="0092708D"/>
    <w:rsid w:val="00927AD9"/>
    <w:rsid w:val="009307FC"/>
    <w:rsid w:val="00930EAD"/>
    <w:rsid w:val="009334CB"/>
    <w:rsid w:val="00937094"/>
    <w:rsid w:val="0093724C"/>
    <w:rsid w:val="0094090C"/>
    <w:rsid w:val="00941C0E"/>
    <w:rsid w:val="009436E6"/>
    <w:rsid w:val="00943F80"/>
    <w:rsid w:val="009454C4"/>
    <w:rsid w:val="00946774"/>
    <w:rsid w:val="009500ED"/>
    <w:rsid w:val="00955D89"/>
    <w:rsid w:val="0096077C"/>
    <w:rsid w:val="00961F2F"/>
    <w:rsid w:val="009654EB"/>
    <w:rsid w:val="00967A13"/>
    <w:rsid w:val="00967B57"/>
    <w:rsid w:val="0097491C"/>
    <w:rsid w:val="00974BF2"/>
    <w:rsid w:val="00974F1A"/>
    <w:rsid w:val="009759D0"/>
    <w:rsid w:val="009808D6"/>
    <w:rsid w:val="00980BA9"/>
    <w:rsid w:val="009874A3"/>
    <w:rsid w:val="00991527"/>
    <w:rsid w:val="00996658"/>
    <w:rsid w:val="00996CAF"/>
    <w:rsid w:val="00997FC6"/>
    <w:rsid w:val="009A00BF"/>
    <w:rsid w:val="009A1A67"/>
    <w:rsid w:val="009A3AF1"/>
    <w:rsid w:val="009A3CE5"/>
    <w:rsid w:val="009A7CCD"/>
    <w:rsid w:val="009B03FF"/>
    <w:rsid w:val="009B077D"/>
    <w:rsid w:val="009B0BCD"/>
    <w:rsid w:val="009B0F3B"/>
    <w:rsid w:val="009B2A1F"/>
    <w:rsid w:val="009B44B0"/>
    <w:rsid w:val="009B6057"/>
    <w:rsid w:val="009C0706"/>
    <w:rsid w:val="009C09BD"/>
    <w:rsid w:val="009C267F"/>
    <w:rsid w:val="009C5528"/>
    <w:rsid w:val="009D23D8"/>
    <w:rsid w:val="009D2937"/>
    <w:rsid w:val="009D3EB1"/>
    <w:rsid w:val="009E239B"/>
    <w:rsid w:val="009E27AC"/>
    <w:rsid w:val="009E3A06"/>
    <w:rsid w:val="009E7D93"/>
    <w:rsid w:val="009F001A"/>
    <w:rsid w:val="009F3423"/>
    <w:rsid w:val="009F3E60"/>
    <w:rsid w:val="009F4331"/>
    <w:rsid w:val="009F44AA"/>
    <w:rsid w:val="009F502A"/>
    <w:rsid w:val="00A005C8"/>
    <w:rsid w:val="00A009D9"/>
    <w:rsid w:val="00A00E00"/>
    <w:rsid w:val="00A06AAB"/>
    <w:rsid w:val="00A11788"/>
    <w:rsid w:val="00A12939"/>
    <w:rsid w:val="00A129E3"/>
    <w:rsid w:val="00A14056"/>
    <w:rsid w:val="00A160A6"/>
    <w:rsid w:val="00A16A0D"/>
    <w:rsid w:val="00A17F1B"/>
    <w:rsid w:val="00A206B7"/>
    <w:rsid w:val="00A20970"/>
    <w:rsid w:val="00A25604"/>
    <w:rsid w:val="00A25955"/>
    <w:rsid w:val="00A32C47"/>
    <w:rsid w:val="00A32D9E"/>
    <w:rsid w:val="00A3428D"/>
    <w:rsid w:val="00A35BE7"/>
    <w:rsid w:val="00A40805"/>
    <w:rsid w:val="00A40B41"/>
    <w:rsid w:val="00A43F72"/>
    <w:rsid w:val="00A4635B"/>
    <w:rsid w:val="00A51C38"/>
    <w:rsid w:val="00A530E6"/>
    <w:rsid w:val="00A5345D"/>
    <w:rsid w:val="00A55604"/>
    <w:rsid w:val="00A565AF"/>
    <w:rsid w:val="00A56E78"/>
    <w:rsid w:val="00A5743C"/>
    <w:rsid w:val="00A578EF"/>
    <w:rsid w:val="00A579E1"/>
    <w:rsid w:val="00A616F8"/>
    <w:rsid w:val="00A617E3"/>
    <w:rsid w:val="00A62D5C"/>
    <w:rsid w:val="00A637D0"/>
    <w:rsid w:val="00A66BD1"/>
    <w:rsid w:val="00A71665"/>
    <w:rsid w:val="00A71755"/>
    <w:rsid w:val="00A71DA9"/>
    <w:rsid w:val="00A71E22"/>
    <w:rsid w:val="00A72C1B"/>
    <w:rsid w:val="00A733B4"/>
    <w:rsid w:val="00A746CF"/>
    <w:rsid w:val="00A83C80"/>
    <w:rsid w:val="00A8440A"/>
    <w:rsid w:val="00A84F0A"/>
    <w:rsid w:val="00A8694B"/>
    <w:rsid w:val="00A877E0"/>
    <w:rsid w:val="00A9330E"/>
    <w:rsid w:val="00A9437C"/>
    <w:rsid w:val="00A96691"/>
    <w:rsid w:val="00AA2949"/>
    <w:rsid w:val="00AA4B5E"/>
    <w:rsid w:val="00AB0664"/>
    <w:rsid w:val="00AB1CB6"/>
    <w:rsid w:val="00AB3794"/>
    <w:rsid w:val="00AB74EA"/>
    <w:rsid w:val="00AC0EAF"/>
    <w:rsid w:val="00AC16DE"/>
    <w:rsid w:val="00AC1A73"/>
    <w:rsid w:val="00AC1CCA"/>
    <w:rsid w:val="00AC40C7"/>
    <w:rsid w:val="00AC434C"/>
    <w:rsid w:val="00AC587A"/>
    <w:rsid w:val="00AC62CA"/>
    <w:rsid w:val="00AD216E"/>
    <w:rsid w:val="00AD3C8C"/>
    <w:rsid w:val="00AD3DBB"/>
    <w:rsid w:val="00AD4358"/>
    <w:rsid w:val="00AD5B42"/>
    <w:rsid w:val="00AD5FB8"/>
    <w:rsid w:val="00AD74C0"/>
    <w:rsid w:val="00AE5F29"/>
    <w:rsid w:val="00AF0058"/>
    <w:rsid w:val="00AF021B"/>
    <w:rsid w:val="00AF527D"/>
    <w:rsid w:val="00AF6A76"/>
    <w:rsid w:val="00AF7DB1"/>
    <w:rsid w:val="00B00361"/>
    <w:rsid w:val="00B04B61"/>
    <w:rsid w:val="00B0500E"/>
    <w:rsid w:val="00B12600"/>
    <w:rsid w:val="00B12DAD"/>
    <w:rsid w:val="00B14459"/>
    <w:rsid w:val="00B1538B"/>
    <w:rsid w:val="00B174E3"/>
    <w:rsid w:val="00B20263"/>
    <w:rsid w:val="00B22BED"/>
    <w:rsid w:val="00B262A8"/>
    <w:rsid w:val="00B26726"/>
    <w:rsid w:val="00B2750F"/>
    <w:rsid w:val="00B27E01"/>
    <w:rsid w:val="00B31A57"/>
    <w:rsid w:val="00B320FC"/>
    <w:rsid w:val="00B32D37"/>
    <w:rsid w:val="00B3321C"/>
    <w:rsid w:val="00B343CE"/>
    <w:rsid w:val="00B3647E"/>
    <w:rsid w:val="00B36FE0"/>
    <w:rsid w:val="00B43784"/>
    <w:rsid w:val="00B44C77"/>
    <w:rsid w:val="00B463D0"/>
    <w:rsid w:val="00B47E79"/>
    <w:rsid w:val="00B51152"/>
    <w:rsid w:val="00B53540"/>
    <w:rsid w:val="00B542AB"/>
    <w:rsid w:val="00B56941"/>
    <w:rsid w:val="00B56B3F"/>
    <w:rsid w:val="00B601A8"/>
    <w:rsid w:val="00B6289C"/>
    <w:rsid w:val="00B631C6"/>
    <w:rsid w:val="00B65C0E"/>
    <w:rsid w:val="00B668FF"/>
    <w:rsid w:val="00B67B05"/>
    <w:rsid w:val="00B72D12"/>
    <w:rsid w:val="00B72FA5"/>
    <w:rsid w:val="00B753E2"/>
    <w:rsid w:val="00B76AAC"/>
    <w:rsid w:val="00B81127"/>
    <w:rsid w:val="00B813FB"/>
    <w:rsid w:val="00B85E36"/>
    <w:rsid w:val="00B86EBB"/>
    <w:rsid w:val="00B87984"/>
    <w:rsid w:val="00B87DA5"/>
    <w:rsid w:val="00B91962"/>
    <w:rsid w:val="00B91F1C"/>
    <w:rsid w:val="00B92637"/>
    <w:rsid w:val="00B9308A"/>
    <w:rsid w:val="00B9379D"/>
    <w:rsid w:val="00B94767"/>
    <w:rsid w:val="00B963C4"/>
    <w:rsid w:val="00BA0192"/>
    <w:rsid w:val="00BA0755"/>
    <w:rsid w:val="00BA281A"/>
    <w:rsid w:val="00BA289A"/>
    <w:rsid w:val="00BA60CA"/>
    <w:rsid w:val="00BA6281"/>
    <w:rsid w:val="00BA653C"/>
    <w:rsid w:val="00BA6850"/>
    <w:rsid w:val="00BA7AE2"/>
    <w:rsid w:val="00BB4013"/>
    <w:rsid w:val="00BB6894"/>
    <w:rsid w:val="00BC2514"/>
    <w:rsid w:val="00BC36D8"/>
    <w:rsid w:val="00BC3BEE"/>
    <w:rsid w:val="00BC484F"/>
    <w:rsid w:val="00BD4719"/>
    <w:rsid w:val="00BD5E71"/>
    <w:rsid w:val="00BE114E"/>
    <w:rsid w:val="00BE1F22"/>
    <w:rsid w:val="00BE2B46"/>
    <w:rsid w:val="00BF0138"/>
    <w:rsid w:val="00BF13C1"/>
    <w:rsid w:val="00BF3DB8"/>
    <w:rsid w:val="00C01794"/>
    <w:rsid w:val="00C02FEA"/>
    <w:rsid w:val="00C0713C"/>
    <w:rsid w:val="00C07D88"/>
    <w:rsid w:val="00C10218"/>
    <w:rsid w:val="00C108A8"/>
    <w:rsid w:val="00C11E1E"/>
    <w:rsid w:val="00C11FD3"/>
    <w:rsid w:val="00C202FB"/>
    <w:rsid w:val="00C2070A"/>
    <w:rsid w:val="00C249B8"/>
    <w:rsid w:val="00C25F01"/>
    <w:rsid w:val="00C27076"/>
    <w:rsid w:val="00C32C23"/>
    <w:rsid w:val="00C33AE4"/>
    <w:rsid w:val="00C34ED4"/>
    <w:rsid w:val="00C35199"/>
    <w:rsid w:val="00C36071"/>
    <w:rsid w:val="00C36318"/>
    <w:rsid w:val="00C3713A"/>
    <w:rsid w:val="00C41B92"/>
    <w:rsid w:val="00C43E33"/>
    <w:rsid w:val="00C45F98"/>
    <w:rsid w:val="00C46AB1"/>
    <w:rsid w:val="00C526CE"/>
    <w:rsid w:val="00C534DA"/>
    <w:rsid w:val="00C56DB7"/>
    <w:rsid w:val="00C572DC"/>
    <w:rsid w:val="00C60F44"/>
    <w:rsid w:val="00C6131C"/>
    <w:rsid w:val="00C6281F"/>
    <w:rsid w:val="00C62B5D"/>
    <w:rsid w:val="00C661CE"/>
    <w:rsid w:val="00C67917"/>
    <w:rsid w:val="00C71393"/>
    <w:rsid w:val="00C71A82"/>
    <w:rsid w:val="00C75A2F"/>
    <w:rsid w:val="00C8001C"/>
    <w:rsid w:val="00C80886"/>
    <w:rsid w:val="00C81870"/>
    <w:rsid w:val="00C821BD"/>
    <w:rsid w:val="00C8231A"/>
    <w:rsid w:val="00C84726"/>
    <w:rsid w:val="00C858B7"/>
    <w:rsid w:val="00C879DD"/>
    <w:rsid w:val="00C87AE6"/>
    <w:rsid w:val="00C9388F"/>
    <w:rsid w:val="00C94208"/>
    <w:rsid w:val="00C95646"/>
    <w:rsid w:val="00C95B14"/>
    <w:rsid w:val="00C95CBA"/>
    <w:rsid w:val="00C95D24"/>
    <w:rsid w:val="00C95E77"/>
    <w:rsid w:val="00CA10A1"/>
    <w:rsid w:val="00CA582D"/>
    <w:rsid w:val="00CA7245"/>
    <w:rsid w:val="00CB266F"/>
    <w:rsid w:val="00CB49A7"/>
    <w:rsid w:val="00CB7273"/>
    <w:rsid w:val="00CB7E34"/>
    <w:rsid w:val="00CC09B5"/>
    <w:rsid w:val="00CC43A2"/>
    <w:rsid w:val="00CC531C"/>
    <w:rsid w:val="00CC57A5"/>
    <w:rsid w:val="00CC7A20"/>
    <w:rsid w:val="00CC7FF6"/>
    <w:rsid w:val="00CD0287"/>
    <w:rsid w:val="00CD0C7C"/>
    <w:rsid w:val="00CD1043"/>
    <w:rsid w:val="00CD345F"/>
    <w:rsid w:val="00CD4099"/>
    <w:rsid w:val="00CD4BD5"/>
    <w:rsid w:val="00CD50C9"/>
    <w:rsid w:val="00CD60BF"/>
    <w:rsid w:val="00CD6724"/>
    <w:rsid w:val="00CD6974"/>
    <w:rsid w:val="00CD7F4C"/>
    <w:rsid w:val="00CE1A07"/>
    <w:rsid w:val="00CE36C4"/>
    <w:rsid w:val="00CE5F17"/>
    <w:rsid w:val="00CE65FF"/>
    <w:rsid w:val="00CF2559"/>
    <w:rsid w:val="00CF41B4"/>
    <w:rsid w:val="00CF4CB3"/>
    <w:rsid w:val="00CF59CC"/>
    <w:rsid w:val="00D00453"/>
    <w:rsid w:val="00D01B41"/>
    <w:rsid w:val="00D03848"/>
    <w:rsid w:val="00D05FB4"/>
    <w:rsid w:val="00D100FC"/>
    <w:rsid w:val="00D10BCF"/>
    <w:rsid w:val="00D114DD"/>
    <w:rsid w:val="00D14331"/>
    <w:rsid w:val="00D14363"/>
    <w:rsid w:val="00D14CCB"/>
    <w:rsid w:val="00D16937"/>
    <w:rsid w:val="00D2257C"/>
    <w:rsid w:val="00D234FD"/>
    <w:rsid w:val="00D25327"/>
    <w:rsid w:val="00D27BA2"/>
    <w:rsid w:val="00D308C5"/>
    <w:rsid w:val="00D35C5E"/>
    <w:rsid w:val="00D367FC"/>
    <w:rsid w:val="00D3696F"/>
    <w:rsid w:val="00D40E0A"/>
    <w:rsid w:val="00D440AC"/>
    <w:rsid w:val="00D444DA"/>
    <w:rsid w:val="00D455F5"/>
    <w:rsid w:val="00D45A97"/>
    <w:rsid w:val="00D45C5D"/>
    <w:rsid w:val="00D47ED8"/>
    <w:rsid w:val="00D519FC"/>
    <w:rsid w:val="00D5432F"/>
    <w:rsid w:val="00D5520C"/>
    <w:rsid w:val="00D55B61"/>
    <w:rsid w:val="00D55FF2"/>
    <w:rsid w:val="00D6103F"/>
    <w:rsid w:val="00D631B6"/>
    <w:rsid w:val="00D65CAF"/>
    <w:rsid w:val="00D672CF"/>
    <w:rsid w:val="00D7057E"/>
    <w:rsid w:val="00D722F1"/>
    <w:rsid w:val="00D72479"/>
    <w:rsid w:val="00D7375A"/>
    <w:rsid w:val="00D73A96"/>
    <w:rsid w:val="00D775EF"/>
    <w:rsid w:val="00D83EA5"/>
    <w:rsid w:val="00D84A12"/>
    <w:rsid w:val="00D85390"/>
    <w:rsid w:val="00D86217"/>
    <w:rsid w:val="00D86BB1"/>
    <w:rsid w:val="00D86BEB"/>
    <w:rsid w:val="00D87487"/>
    <w:rsid w:val="00D91300"/>
    <w:rsid w:val="00D916FD"/>
    <w:rsid w:val="00D92D0B"/>
    <w:rsid w:val="00D95ED7"/>
    <w:rsid w:val="00DA1386"/>
    <w:rsid w:val="00DA7A0A"/>
    <w:rsid w:val="00DB0069"/>
    <w:rsid w:val="00DB45A5"/>
    <w:rsid w:val="00DB64A8"/>
    <w:rsid w:val="00DB6B99"/>
    <w:rsid w:val="00DB6E49"/>
    <w:rsid w:val="00DB6EC7"/>
    <w:rsid w:val="00DC03D9"/>
    <w:rsid w:val="00DC3008"/>
    <w:rsid w:val="00DC375A"/>
    <w:rsid w:val="00DC55A4"/>
    <w:rsid w:val="00DC6080"/>
    <w:rsid w:val="00DC71F5"/>
    <w:rsid w:val="00DD4274"/>
    <w:rsid w:val="00DD4AAD"/>
    <w:rsid w:val="00DD5E93"/>
    <w:rsid w:val="00DE00F5"/>
    <w:rsid w:val="00DE05A0"/>
    <w:rsid w:val="00DE0F7D"/>
    <w:rsid w:val="00DE1F50"/>
    <w:rsid w:val="00DE396C"/>
    <w:rsid w:val="00DE3FC3"/>
    <w:rsid w:val="00DE6B11"/>
    <w:rsid w:val="00DF1752"/>
    <w:rsid w:val="00DF486E"/>
    <w:rsid w:val="00DF5407"/>
    <w:rsid w:val="00DF6871"/>
    <w:rsid w:val="00DF7AAB"/>
    <w:rsid w:val="00DF7BE0"/>
    <w:rsid w:val="00DF7FCC"/>
    <w:rsid w:val="00E004C7"/>
    <w:rsid w:val="00E0131D"/>
    <w:rsid w:val="00E0388E"/>
    <w:rsid w:val="00E03E20"/>
    <w:rsid w:val="00E03E80"/>
    <w:rsid w:val="00E04125"/>
    <w:rsid w:val="00E0525D"/>
    <w:rsid w:val="00E074C2"/>
    <w:rsid w:val="00E101C0"/>
    <w:rsid w:val="00E101F8"/>
    <w:rsid w:val="00E10EF3"/>
    <w:rsid w:val="00E12DCE"/>
    <w:rsid w:val="00E136FD"/>
    <w:rsid w:val="00E14A89"/>
    <w:rsid w:val="00E22221"/>
    <w:rsid w:val="00E22816"/>
    <w:rsid w:val="00E2585D"/>
    <w:rsid w:val="00E30973"/>
    <w:rsid w:val="00E33113"/>
    <w:rsid w:val="00E348CB"/>
    <w:rsid w:val="00E34B83"/>
    <w:rsid w:val="00E35075"/>
    <w:rsid w:val="00E40BE3"/>
    <w:rsid w:val="00E421E4"/>
    <w:rsid w:val="00E4357C"/>
    <w:rsid w:val="00E449C3"/>
    <w:rsid w:val="00E506B6"/>
    <w:rsid w:val="00E529C2"/>
    <w:rsid w:val="00E52C69"/>
    <w:rsid w:val="00E54CD8"/>
    <w:rsid w:val="00E5500B"/>
    <w:rsid w:val="00E556FA"/>
    <w:rsid w:val="00E61654"/>
    <w:rsid w:val="00E63F71"/>
    <w:rsid w:val="00E65183"/>
    <w:rsid w:val="00E66AB2"/>
    <w:rsid w:val="00E7204F"/>
    <w:rsid w:val="00E72D28"/>
    <w:rsid w:val="00E72D6B"/>
    <w:rsid w:val="00E73AD2"/>
    <w:rsid w:val="00E753B7"/>
    <w:rsid w:val="00E76685"/>
    <w:rsid w:val="00E76DBF"/>
    <w:rsid w:val="00E773B5"/>
    <w:rsid w:val="00E77649"/>
    <w:rsid w:val="00E77A61"/>
    <w:rsid w:val="00E80B6E"/>
    <w:rsid w:val="00E80D7D"/>
    <w:rsid w:val="00E80F54"/>
    <w:rsid w:val="00E81D62"/>
    <w:rsid w:val="00E82660"/>
    <w:rsid w:val="00E841C5"/>
    <w:rsid w:val="00E85792"/>
    <w:rsid w:val="00E861AB"/>
    <w:rsid w:val="00E86BBE"/>
    <w:rsid w:val="00E91FC3"/>
    <w:rsid w:val="00E92E97"/>
    <w:rsid w:val="00E933DE"/>
    <w:rsid w:val="00E93706"/>
    <w:rsid w:val="00E93A97"/>
    <w:rsid w:val="00E93ABE"/>
    <w:rsid w:val="00E93BEF"/>
    <w:rsid w:val="00E97501"/>
    <w:rsid w:val="00EA0414"/>
    <w:rsid w:val="00EA26C0"/>
    <w:rsid w:val="00EA6B0D"/>
    <w:rsid w:val="00EA7B57"/>
    <w:rsid w:val="00EB1D91"/>
    <w:rsid w:val="00EB2883"/>
    <w:rsid w:val="00EB51B4"/>
    <w:rsid w:val="00EC0C01"/>
    <w:rsid w:val="00EC2462"/>
    <w:rsid w:val="00EC28D5"/>
    <w:rsid w:val="00EC44DD"/>
    <w:rsid w:val="00EC5F32"/>
    <w:rsid w:val="00EC7844"/>
    <w:rsid w:val="00ED49FD"/>
    <w:rsid w:val="00ED5243"/>
    <w:rsid w:val="00ED54F5"/>
    <w:rsid w:val="00ED6318"/>
    <w:rsid w:val="00ED6567"/>
    <w:rsid w:val="00EE017A"/>
    <w:rsid w:val="00EE0DA8"/>
    <w:rsid w:val="00EE63A0"/>
    <w:rsid w:val="00EE7332"/>
    <w:rsid w:val="00EE774A"/>
    <w:rsid w:val="00EF0757"/>
    <w:rsid w:val="00EF1B10"/>
    <w:rsid w:val="00EF2355"/>
    <w:rsid w:val="00EF2496"/>
    <w:rsid w:val="00EF2529"/>
    <w:rsid w:val="00EF35E7"/>
    <w:rsid w:val="00EF443A"/>
    <w:rsid w:val="00EF572F"/>
    <w:rsid w:val="00EF6332"/>
    <w:rsid w:val="00EF7633"/>
    <w:rsid w:val="00EF7DC2"/>
    <w:rsid w:val="00F004E1"/>
    <w:rsid w:val="00F0131D"/>
    <w:rsid w:val="00F03514"/>
    <w:rsid w:val="00F0361E"/>
    <w:rsid w:val="00F05093"/>
    <w:rsid w:val="00F0577E"/>
    <w:rsid w:val="00F060EB"/>
    <w:rsid w:val="00F06778"/>
    <w:rsid w:val="00F06A89"/>
    <w:rsid w:val="00F1245C"/>
    <w:rsid w:val="00F12B5F"/>
    <w:rsid w:val="00F13077"/>
    <w:rsid w:val="00F154DF"/>
    <w:rsid w:val="00F15664"/>
    <w:rsid w:val="00F1799E"/>
    <w:rsid w:val="00F20538"/>
    <w:rsid w:val="00F20F9E"/>
    <w:rsid w:val="00F2132A"/>
    <w:rsid w:val="00F240CB"/>
    <w:rsid w:val="00F24C80"/>
    <w:rsid w:val="00F30907"/>
    <w:rsid w:val="00F30D6B"/>
    <w:rsid w:val="00F312B9"/>
    <w:rsid w:val="00F327B0"/>
    <w:rsid w:val="00F36F3C"/>
    <w:rsid w:val="00F408B3"/>
    <w:rsid w:val="00F422B2"/>
    <w:rsid w:val="00F4271D"/>
    <w:rsid w:val="00F4381A"/>
    <w:rsid w:val="00F43B48"/>
    <w:rsid w:val="00F43F69"/>
    <w:rsid w:val="00F444CA"/>
    <w:rsid w:val="00F45F52"/>
    <w:rsid w:val="00F46241"/>
    <w:rsid w:val="00F47FB0"/>
    <w:rsid w:val="00F5067E"/>
    <w:rsid w:val="00F531EA"/>
    <w:rsid w:val="00F560F1"/>
    <w:rsid w:val="00F5627C"/>
    <w:rsid w:val="00F577FB"/>
    <w:rsid w:val="00F57D13"/>
    <w:rsid w:val="00F60C84"/>
    <w:rsid w:val="00F62DF8"/>
    <w:rsid w:val="00F655E9"/>
    <w:rsid w:val="00F6580C"/>
    <w:rsid w:val="00F70C0D"/>
    <w:rsid w:val="00F74FCF"/>
    <w:rsid w:val="00F765DD"/>
    <w:rsid w:val="00F77F5E"/>
    <w:rsid w:val="00F81D9B"/>
    <w:rsid w:val="00F833A8"/>
    <w:rsid w:val="00F85004"/>
    <w:rsid w:val="00F879CA"/>
    <w:rsid w:val="00F87AB2"/>
    <w:rsid w:val="00F92832"/>
    <w:rsid w:val="00F9291E"/>
    <w:rsid w:val="00F958CA"/>
    <w:rsid w:val="00F960F0"/>
    <w:rsid w:val="00FA0C63"/>
    <w:rsid w:val="00FA1FD8"/>
    <w:rsid w:val="00FA2512"/>
    <w:rsid w:val="00FA25F4"/>
    <w:rsid w:val="00FA2E4B"/>
    <w:rsid w:val="00FA44B9"/>
    <w:rsid w:val="00FA6124"/>
    <w:rsid w:val="00FB19CC"/>
    <w:rsid w:val="00FB4281"/>
    <w:rsid w:val="00FB72FD"/>
    <w:rsid w:val="00FB790A"/>
    <w:rsid w:val="00FB7B27"/>
    <w:rsid w:val="00FC191D"/>
    <w:rsid w:val="00FC42AB"/>
    <w:rsid w:val="00FC4849"/>
    <w:rsid w:val="00FD20EC"/>
    <w:rsid w:val="00FD626C"/>
    <w:rsid w:val="00FD720B"/>
    <w:rsid w:val="00FE165F"/>
    <w:rsid w:val="00FE18E0"/>
    <w:rsid w:val="00FE617C"/>
    <w:rsid w:val="00FE64C7"/>
    <w:rsid w:val="00FE697A"/>
    <w:rsid w:val="00FF1F5B"/>
    <w:rsid w:val="00FF410D"/>
    <w:rsid w:val="00FF7158"/>
    <w:rsid w:val="00FF7A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9F27B14"/>
  <w15:docId w15:val="{58D0BC02-5CFD-4B11-AC16-D7D6CD48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qFormat/>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5400526">
      <w:bodyDiv w:val="1"/>
      <w:marLeft w:val="0"/>
      <w:marRight w:val="0"/>
      <w:marTop w:val="0"/>
      <w:marBottom w:val="0"/>
      <w:divBdr>
        <w:top w:val="none" w:sz="0" w:space="0" w:color="auto"/>
        <w:left w:val="none" w:sz="0" w:space="0" w:color="auto"/>
        <w:bottom w:val="none" w:sz="0" w:space="0" w:color="auto"/>
        <w:right w:val="none" w:sz="0" w:space="0" w:color="auto"/>
      </w:divBdr>
    </w:div>
    <w:div w:id="47414464">
      <w:bodyDiv w:val="1"/>
      <w:marLeft w:val="0"/>
      <w:marRight w:val="0"/>
      <w:marTop w:val="0"/>
      <w:marBottom w:val="0"/>
      <w:divBdr>
        <w:top w:val="none" w:sz="0" w:space="0" w:color="auto"/>
        <w:left w:val="none" w:sz="0" w:space="0" w:color="auto"/>
        <w:bottom w:val="none" w:sz="0" w:space="0" w:color="auto"/>
        <w:right w:val="none" w:sz="0" w:space="0" w:color="auto"/>
      </w:divBdr>
    </w:div>
    <w:div w:id="55788451">
      <w:bodyDiv w:val="1"/>
      <w:marLeft w:val="0"/>
      <w:marRight w:val="0"/>
      <w:marTop w:val="0"/>
      <w:marBottom w:val="0"/>
      <w:divBdr>
        <w:top w:val="none" w:sz="0" w:space="0" w:color="auto"/>
        <w:left w:val="none" w:sz="0" w:space="0" w:color="auto"/>
        <w:bottom w:val="none" w:sz="0" w:space="0" w:color="auto"/>
        <w:right w:val="none" w:sz="0" w:space="0" w:color="auto"/>
      </w:divBdr>
    </w:div>
    <w:div w:id="85079995">
      <w:bodyDiv w:val="1"/>
      <w:marLeft w:val="0"/>
      <w:marRight w:val="0"/>
      <w:marTop w:val="0"/>
      <w:marBottom w:val="0"/>
      <w:divBdr>
        <w:top w:val="none" w:sz="0" w:space="0" w:color="auto"/>
        <w:left w:val="none" w:sz="0" w:space="0" w:color="auto"/>
        <w:bottom w:val="none" w:sz="0" w:space="0" w:color="auto"/>
        <w:right w:val="none" w:sz="0" w:space="0" w:color="auto"/>
      </w:divBdr>
    </w:div>
    <w:div w:id="90587585">
      <w:bodyDiv w:val="1"/>
      <w:marLeft w:val="0"/>
      <w:marRight w:val="0"/>
      <w:marTop w:val="0"/>
      <w:marBottom w:val="0"/>
      <w:divBdr>
        <w:top w:val="none" w:sz="0" w:space="0" w:color="auto"/>
        <w:left w:val="none" w:sz="0" w:space="0" w:color="auto"/>
        <w:bottom w:val="none" w:sz="0" w:space="0" w:color="auto"/>
        <w:right w:val="none" w:sz="0" w:space="0" w:color="auto"/>
      </w:divBdr>
    </w:div>
    <w:div w:id="150607410">
      <w:bodyDiv w:val="1"/>
      <w:marLeft w:val="0"/>
      <w:marRight w:val="0"/>
      <w:marTop w:val="0"/>
      <w:marBottom w:val="0"/>
      <w:divBdr>
        <w:top w:val="none" w:sz="0" w:space="0" w:color="auto"/>
        <w:left w:val="none" w:sz="0" w:space="0" w:color="auto"/>
        <w:bottom w:val="none" w:sz="0" w:space="0" w:color="auto"/>
        <w:right w:val="none" w:sz="0" w:space="0" w:color="auto"/>
      </w:divBdr>
    </w:div>
    <w:div w:id="174225023">
      <w:bodyDiv w:val="1"/>
      <w:marLeft w:val="0"/>
      <w:marRight w:val="0"/>
      <w:marTop w:val="0"/>
      <w:marBottom w:val="0"/>
      <w:divBdr>
        <w:top w:val="none" w:sz="0" w:space="0" w:color="auto"/>
        <w:left w:val="none" w:sz="0" w:space="0" w:color="auto"/>
        <w:bottom w:val="none" w:sz="0" w:space="0" w:color="auto"/>
        <w:right w:val="none" w:sz="0" w:space="0" w:color="auto"/>
      </w:divBdr>
    </w:div>
    <w:div w:id="179861006">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190267294">
      <w:bodyDiv w:val="1"/>
      <w:marLeft w:val="0"/>
      <w:marRight w:val="0"/>
      <w:marTop w:val="0"/>
      <w:marBottom w:val="0"/>
      <w:divBdr>
        <w:top w:val="none" w:sz="0" w:space="0" w:color="auto"/>
        <w:left w:val="none" w:sz="0" w:space="0" w:color="auto"/>
        <w:bottom w:val="none" w:sz="0" w:space="0" w:color="auto"/>
        <w:right w:val="none" w:sz="0" w:space="0" w:color="auto"/>
      </w:divBdr>
    </w:div>
    <w:div w:id="200872137">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14240678">
      <w:bodyDiv w:val="1"/>
      <w:marLeft w:val="0"/>
      <w:marRight w:val="0"/>
      <w:marTop w:val="0"/>
      <w:marBottom w:val="0"/>
      <w:divBdr>
        <w:top w:val="none" w:sz="0" w:space="0" w:color="auto"/>
        <w:left w:val="none" w:sz="0" w:space="0" w:color="auto"/>
        <w:bottom w:val="none" w:sz="0" w:space="0" w:color="auto"/>
        <w:right w:val="none" w:sz="0" w:space="0" w:color="auto"/>
      </w:divBdr>
    </w:div>
    <w:div w:id="217473908">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43951204">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281156839">
      <w:bodyDiv w:val="1"/>
      <w:marLeft w:val="0"/>
      <w:marRight w:val="0"/>
      <w:marTop w:val="0"/>
      <w:marBottom w:val="0"/>
      <w:divBdr>
        <w:top w:val="none" w:sz="0" w:space="0" w:color="auto"/>
        <w:left w:val="none" w:sz="0" w:space="0" w:color="auto"/>
        <w:bottom w:val="none" w:sz="0" w:space="0" w:color="auto"/>
        <w:right w:val="none" w:sz="0" w:space="0" w:color="auto"/>
      </w:divBdr>
    </w:div>
    <w:div w:id="282033093">
      <w:bodyDiv w:val="1"/>
      <w:marLeft w:val="0"/>
      <w:marRight w:val="0"/>
      <w:marTop w:val="0"/>
      <w:marBottom w:val="0"/>
      <w:divBdr>
        <w:top w:val="none" w:sz="0" w:space="0" w:color="auto"/>
        <w:left w:val="none" w:sz="0" w:space="0" w:color="auto"/>
        <w:bottom w:val="none" w:sz="0" w:space="0" w:color="auto"/>
        <w:right w:val="none" w:sz="0" w:space="0" w:color="auto"/>
      </w:divBdr>
    </w:div>
    <w:div w:id="286351992">
      <w:bodyDiv w:val="1"/>
      <w:marLeft w:val="0"/>
      <w:marRight w:val="0"/>
      <w:marTop w:val="0"/>
      <w:marBottom w:val="0"/>
      <w:divBdr>
        <w:top w:val="none" w:sz="0" w:space="0" w:color="auto"/>
        <w:left w:val="none" w:sz="0" w:space="0" w:color="auto"/>
        <w:bottom w:val="none" w:sz="0" w:space="0" w:color="auto"/>
        <w:right w:val="none" w:sz="0" w:space="0" w:color="auto"/>
      </w:divBdr>
    </w:div>
    <w:div w:id="286930948">
      <w:bodyDiv w:val="1"/>
      <w:marLeft w:val="0"/>
      <w:marRight w:val="0"/>
      <w:marTop w:val="0"/>
      <w:marBottom w:val="0"/>
      <w:divBdr>
        <w:top w:val="none" w:sz="0" w:space="0" w:color="auto"/>
        <w:left w:val="none" w:sz="0" w:space="0" w:color="auto"/>
        <w:bottom w:val="none" w:sz="0" w:space="0" w:color="auto"/>
        <w:right w:val="none" w:sz="0" w:space="0" w:color="auto"/>
      </w:divBdr>
    </w:div>
    <w:div w:id="293291661">
      <w:bodyDiv w:val="1"/>
      <w:marLeft w:val="0"/>
      <w:marRight w:val="0"/>
      <w:marTop w:val="0"/>
      <w:marBottom w:val="0"/>
      <w:divBdr>
        <w:top w:val="none" w:sz="0" w:space="0" w:color="auto"/>
        <w:left w:val="none" w:sz="0" w:space="0" w:color="auto"/>
        <w:bottom w:val="none" w:sz="0" w:space="0" w:color="auto"/>
        <w:right w:val="none" w:sz="0" w:space="0" w:color="auto"/>
      </w:divBdr>
    </w:div>
    <w:div w:id="338578811">
      <w:bodyDiv w:val="1"/>
      <w:marLeft w:val="0"/>
      <w:marRight w:val="0"/>
      <w:marTop w:val="0"/>
      <w:marBottom w:val="0"/>
      <w:divBdr>
        <w:top w:val="none" w:sz="0" w:space="0" w:color="auto"/>
        <w:left w:val="none" w:sz="0" w:space="0" w:color="auto"/>
        <w:bottom w:val="none" w:sz="0" w:space="0" w:color="auto"/>
        <w:right w:val="none" w:sz="0" w:space="0" w:color="auto"/>
      </w:divBdr>
    </w:div>
    <w:div w:id="339505518">
      <w:bodyDiv w:val="1"/>
      <w:marLeft w:val="0"/>
      <w:marRight w:val="0"/>
      <w:marTop w:val="0"/>
      <w:marBottom w:val="0"/>
      <w:divBdr>
        <w:top w:val="none" w:sz="0" w:space="0" w:color="auto"/>
        <w:left w:val="none" w:sz="0" w:space="0" w:color="auto"/>
        <w:bottom w:val="none" w:sz="0" w:space="0" w:color="auto"/>
        <w:right w:val="none" w:sz="0" w:space="0" w:color="auto"/>
      </w:divBdr>
    </w:div>
    <w:div w:id="343437404">
      <w:bodyDiv w:val="1"/>
      <w:marLeft w:val="0"/>
      <w:marRight w:val="0"/>
      <w:marTop w:val="0"/>
      <w:marBottom w:val="0"/>
      <w:divBdr>
        <w:top w:val="none" w:sz="0" w:space="0" w:color="auto"/>
        <w:left w:val="none" w:sz="0" w:space="0" w:color="auto"/>
        <w:bottom w:val="none" w:sz="0" w:space="0" w:color="auto"/>
        <w:right w:val="none" w:sz="0" w:space="0" w:color="auto"/>
      </w:divBdr>
    </w:div>
    <w:div w:id="350953907">
      <w:bodyDiv w:val="1"/>
      <w:marLeft w:val="0"/>
      <w:marRight w:val="0"/>
      <w:marTop w:val="0"/>
      <w:marBottom w:val="0"/>
      <w:divBdr>
        <w:top w:val="none" w:sz="0" w:space="0" w:color="auto"/>
        <w:left w:val="none" w:sz="0" w:space="0" w:color="auto"/>
        <w:bottom w:val="none" w:sz="0" w:space="0" w:color="auto"/>
        <w:right w:val="none" w:sz="0" w:space="0" w:color="auto"/>
      </w:divBdr>
    </w:div>
    <w:div w:id="406726022">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06529511">
      <w:bodyDiv w:val="1"/>
      <w:marLeft w:val="0"/>
      <w:marRight w:val="0"/>
      <w:marTop w:val="0"/>
      <w:marBottom w:val="0"/>
      <w:divBdr>
        <w:top w:val="none" w:sz="0" w:space="0" w:color="auto"/>
        <w:left w:val="none" w:sz="0" w:space="0" w:color="auto"/>
        <w:bottom w:val="none" w:sz="0" w:space="0" w:color="auto"/>
        <w:right w:val="none" w:sz="0" w:space="0" w:color="auto"/>
      </w:divBdr>
    </w:div>
    <w:div w:id="552161066">
      <w:bodyDiv w:val="1"/>
      <w:marLeft w:val="0"/>
      <w:marRight w:val="0"/>
      <w:marTop w:val="0"/>
      <w:marBottom w:val="0"/>
      <w:divBdr>
        <w:top w:val="none" w:sz="0" w:space="0" w:color="auto"/>
        <w:left w:val="none" w:sz="0" w:space="0" w:color="auto"/>
        <w:bottom w:val="none" w:sz="0" w:space="0" w:color="auto"/>
        <w:right w:val="none" w:sz="0" w:space="0" w:color="auto"/>
      </w:divBdr>
    </w:div>
    <w:div w:id="570501027">
      <w:bodyDiv w:val="1"/>
      <w:marLeft w:val="0"/>
      <w:marRight w:val="0"/>
      <w:marTop w:val="0"/>
      <w:marBottom w:val="0"/>
      <w:divBdr>
        <w:top w:val="none" w:sz="0" w:space="0" w:color="auto"/>
        <w:left w:val="none" w:sz="0" w:space="0" w:color="auto"/>
        <w:bottom w:val="none" w:sz="0" w:space="0" w:color="auto"/>
        <w:right w:val="none" w:sz="0" w:space="0" w:color="auto"/>
      </w:divBdr>
    </w:div>
    <w:div w:id="590309462">
      <w:bodyDiv w:val="1"/>
      <w:marLeft w:val="0"/>
      <w:marRight w:val="0"/>
      <w:marTop w:val="0"/>
      <w:marBottom w:val="0"/>
      <w:divBdr>
        <w:top w:val="none" w:sz="0" w:space="0" w:color="auto"/>
        <w:left w:val="none" w:sz="0" w:space="0" w:color="auto"/>
        <w:bottom w:val="none" w:sz="0" w:space="0" w:color="auto"/>
        <w:right w:val="none" w:sz="0" w:space="0" w:color="auto"/>
      </w:divBdr>
    </w:div>
    <w:div w:id="595215903">
      <w:bodyDiv w:val="1"/>
      <w:marLeft w:val="0"/>
      <w:marRight w:val="0"/>
      <w:marTop w:val="0"/>
      <w:marBottom w:val="0"/>
      <w:divBdr>
        <w:top w:val="none" w:sz="0" w:space="0" w:color="auto"/>
        <w:left w:val="none" w:sz="0" w:space="0" w:color="auto"/>
        <w:bottom w:val="none" w:sz="0" w:space="0" w:color="auto"/>
        <w:right w:val="none" w:sz="0" w:space="0" w:color="auto"/>
      </w:divBdr>
    </w:div>
    <w:div w:id="624850989">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49286700">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87829529">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21754314">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48503802">
      <w:bodyDiv w:val="1"/>
      <w:marLeft w:val="0"/>
      <w:marRight w:val="0"/>
      <w:marTop w:val="0"/>
      <w:marBottom w:val="0"/>
      <w:divBdr>
        <w:top w:val="none" w:sz="0" w:space="0" w:color="auto"/>
        <w:left w:val="none" w:sz="0" w:space="0" w:color="auto"/>
        <w:bottom w:val="none" w:sz="0" w:space="0" w:color="auto"/>
        <w:right w:val="none" w:sz="0" w:space="0" w:color="auto"/>
      </w:divBdr>
    </w:div>
    <w:div w:id="752093871">
      <w:bodyDiv w:val="1"/>
      <w:marLeft w:val="0"/>
      <w:marRight w:val="0"/>
      <w:marTop w:val="0"/>
      <w:marBottom w:val="0"/>
      <w:divBdr>
        <w:top w:val="none" w:sz="0" w:space="0" w:color="auto"/>
        <w:left w:val="none" w:sz="0" w:space="0" w:color="auto"/>
        <w:bottom w:val="none" w:sz="0" w:space="0" w:color="auto"/>
        <w:right w:val="none" w:sz="0" w:space="0" w:color="auto"/>
      </w:divBdr>
    </w:div>
    <w:div w:id="760880248">
      <w:bodyDiv w:val="1"/>
      <w:marLeft w:val="0"/>
      <w:marRight w:val="0"/>
      <w:marTop w:val="0"/>
      <w:marBottom w:val="0"/>
      <w:divBdr>
        <w:top w:val="none" w:sz="0" w:space="0" w:color="auto"/>
        <w:left w:val="none" w:sz="0" w:space="0" w:color="auto"/>
        <w:bottom w:val="none" w:sz="0" w:space="0" w:color="auto"/>
        <w:right w:val="none" w:sz="0" w:space="0" w:color="auto"/>
      </w:divBdr>
    </w:div>
    <w:div w:id="762801462">
      <w:bodyDiv w:val="1"/>
      <w:marLeft w:val="0"/>
      <w:marRight w:val="0"/>
      <w:marTop w:val="0"/>
      <w:marBottom w:val="0"/>
      <w:divBdr>
        <w:top w:val="none" w:sz="0" w:space="0" w:color="auto"/>
        <w:left w:val="none" w:sz="0" w:space="0" w:color="auto"/>
        <w:bottom w:val="none" w:sz="0" w:space="0" w:color="auto"/>
        <w:right w:val="none" w:sz="0" w:space="0" w:color="auto"/>
      </w:divBdr>
    </w:div>
    <w:div w:id="771165401">
      <w:bodyDiv w:val="1"/>
      <w:marLeft w:val="0"/>
      <w:marRight w:val="0"/>
      <w:marTop w:val="0"/>
      <w:marBottom w:val="0"/>
      <w:divBdr>
        <w:top w:val="none" w:sz="0" w:space="0" w:color="auto"/>
        <w:left w:val="none" w:sz="0" w:space="0" w:color="auto"/>
        <w:bottom w:val="none" w:sz="0" w:space="0" w:color="auto"/>
        <w:right w:val="none" w:sz="0" w:space="0" w:color="auto"/>
      </w:divBdr>
    </w:div>
    <w:div w:id="777018522">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797142869">
      <w:bodyDiv w:val="1"/>
      <w:marLeft w:val="0"/>
      <w:marRight w:val="0"/>
      <w:marTop w:val="0"/>
      <w:marBottom w:val="0"/>
      <w:divBdr>
        <w:top w:val="none" w:sz="0" w:space="0" w:color="auto"/>
        <w:left w:val="none" w:sz="0" w:space="0" w:color="auto"/>
        <w:bottom w:val="none" w:sz="0" w:space="0" w:color="auto"/>
        <w:right w:val="none" w:sz="0" w:space="0" w:color="auto"/>
      </w:divBdr>
    </w:div>
    <w:div w:id="798646013">
      <w:bodyDiv w:val="1"/>
      <w:marLeft w:val="0"/>
      <w:marRight w:val="0"/>
      <w:marTop w:val="0"/>
      <w:marBottom w:val="0"/>
      <w:divBdr>
        <w:top w:val="none" w:sz="0" w:space="0" w:color="auto"/>
        <w:left w:val="none" w:sz="0" w:space="0" w:color="auto"/>
        <w:bottom w:val="none" w:sz="0" w:space="0" w:color="auto"/>
        <w:right w:val="none" w:sz="0" w:space="0" w:color="auto"/>
      </w:divBdr>
    </w:div>
    <w:div w:id="804392363">
      <w:bodyDiv w:val="1"/>
      <w:marLeft w:val="0"/>
      <w:marRight w:val="0"/>
      <w:marTop w:val="0"/>
      <w:marBottom w:val="0"/>
      <w:divBdr>
        <w:top w:val="none" w:sz="0" w:space="0" w:color="auto"/>
        <w:left w:val="none" w:sz="0" w:space="0" w:color="auto"/>
        <w:bottom w:val="none" w:sz="0" w:space="0" w:color="auto"/>
        <w:right w:val="none" w:sz="0" w:space="0" w:color="auto"/>
      </w:divBdr>
    </w:div>
    <w:div w:id="816457197">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847256329">
      <w:bodyDiv w:val="1"/>
      <w:marLeft w:val="0"/>
      <w:marRight w:val="0"/>
      <w:marTop w:val="0"/>
      <w:marBottom w:val="0"/>
      <w:divBdr>
        <w:top w:val="none" w:sz="0" w:space="0" w:color="auto"/>
        <w:left w:val="none" w:sz="0" w:space="0" w:color="auto"/>
        <w:bottom w:val="none" w:sz="0" w:space="0" w:color="auto"/>
        <w:right w:val="none" w:sz="0" w:space="0" w:color="auto"/>
      </w:divBdr>
    </w:div>
    <w:div w:id="866141208">
      <w:bodyDiv w:val="1"/>
      <w:marLeft w:val="0"/>
      <w:marRight w:val="0"/>
      <w:marTop w:val="0"/>
      <w:marBottom w:val="0"/>
      <w:divBdr>
        <w:top w:val="none" w:sz="0" w:space="0" w:color="auto"/>
        <w:left w:val="none" w:sz="0" w:space="0" w:color="auto"/>
        <w:bottom w:val="none" w:sz="0" w:space="0" w:color="auto"/>
        <w:right w:val="none" w:sz="0" w:space="0" w:color="auto"/>
      </w:divBdr>
    </w:div>
    <w:div w:id="867984547">
      <w:bodyDiv w:val="1"/>
      <w:marLeft w:val="0"/>
      <w:marRight w:val="0"/>
      <w:marTop w:val="0"/>
      <w:marBottom w:val="0"/>
      <w:divBdr>
        <w:top w:val="none" w:sz="0" w:space="0" w:color="auto"/>
        <w:left w:val="none" w:sz="0" w:space="0" w:color="auto"/>
        <w:bottom w:val="none" w:sz="0" w:space="0" w:color="auto"/>
        <w:right w:val="none" w:sz="0" w:space="0" w:color="auto"/>
      </w:divBdr>
    </w:div>
    <w:div w:id="879560058">
      <w:bodyDiv w:val="1"/>
      <w:marLeft w:val="0"/>
      <w:marRight w:val="0"/>
      <w:marTop w:val="0"/>
      <w:marBottom w:val="0"/>
      <w:divBdr>
        <w:top w:val="none" w:sz="0" w:space="0" w:color="auto"/>
        <w:left w:val="none" w:sz="0" w:space="0" w:color="auto"/>
        <w:bottom w:val="none" w:sz="0" w:space="0" w:color="auto"/>
        <w:right w:val="none" w:sz="0" w:space="0" w:color="auto"/>
      </w:divBdr>
    </w:div>
    <w:div w:id="901528066">
      <w:bodyDiv w:val="1"/>
      <w:marLeft w:val="0"/>
      <w:marRight w:val="0"/>
      <w:marTop w:val="0"/>
      <w:marBottom w:val="0"/>
      <w:divBdr>
        <w:top w:val="none" w:sz="0" w:space="0" w:color="auto"/>
        <w:left w:val="none" w:sz="0" w:space="0" w:color="auto"/>
        <w:bottom w:val="none" w:sz="0" w:space="0" w:color="auto"/>
        <w:right w:val="none" w:sz="0" w:space="0" w:color="auto"/>
      </w:divBdr>
    </w:div>
    <w:div w:id="919021490">
      <w:bodyDiv w:val="1"/>
      <w:marLeft w:val="0"/>
      <w:marRight w:val="0"/>
      <w:marTop w:val="0"/>
      <w:marBottom w:val="0"/>
      <w:divBdr>
        <w:top w:val="none" w:sz="0" w:space="0" w:color="auto"/>
        <w:left w:val="none" w:sz="0" w:space="0" w:color="auto"/>
        <w:bottom w:val="none" w:sz="0" w:space="0" w:color="auto"/>
        <w:right w:val="none" w:sz="0" w:space="0" w:color="auto"/>
      </w:divBdr>
    </w:div>
    <w:div w:id="995037879">
      <w:bodyDiv w:val="1"/>
      <w:marLeft w:val="0"/>
      <w:marRight w:val="0"/>
      <w:marTop w:val="0"/>
      <w:marBottom w:val="0"/>
      <w:divBdr>
        <w:top w:val="none" w:sz="0" w:space="0" w:color="auto"/>
        <w:left w:val="none" w:sz="0" w:space="0" w:color="auto"/>
        <w:bottom w:val="none" w:sz="0" w:space="0" w:color="auto"/>
        <w:right w:val="none" w:sz="0" w:space="0" w:color="auto"/>
      </w:divBdr>
    </w:div>
    <w:div w:id="1026564727">
      <w:bodyDiv w:val="1"/>
      <w:marLeft w:val="0"/>
      <w:marRight w:val="0"/>
      <w:marTop w:val="0"/>
      <w:marBottom w:val="0"/>
      <w:divBdr>
        <w:top w:val="none" w:sz="0" w:space="0" w:color="auto"/>
        <w:left w:val="none" w:sz="0" w:space="0" w:color="auto"/>
        <w:bottom w:val="none" w:sz="0" w:space="0" w:color="auto"/>
        <w:right w:val="none" w:sz="0" w:space="0" w:color="auto"/>
      </w:divBdr>
    </w:div>
    <w:div w:id="1032806067">
      <w:bodyDiv w:val="1"/>
      <w:marLeft w:val="0"/>
      <w:marRight w:val="0"/>
      <w:marTop w:val="0"/>
      <w:marBottom w:val="0"/>
      <w:divBdr>
        <w:top w:val="none" w:sz="0" w:space="0" w:color="auto"/>
        <w:left w:val="none" w:sz="0" w:space="0" w:color="auto"/>
        <w:bottom w:val="none" w:sz="0" w:space="0" w:color="auto"/>
        <w:right w:val="none" w:sz="0" w:space="0" w:color="auto"/>
      </w:divBdr>
    </w:div>
    <w:div w:id="1045327634">
      <w:bodyDiv w:val="1"/>
      <w:marLeft w:val="0"/>
      <w:marRight w:val="0"/>
      <w:marTop w:val="0"/>
      <w:marBottom w:val="0"/>
      <w:divBdr>
        <w:top w:val="none" w:sz="0" w:space="0" w:color="auto"/>
        <w:left w:val="none" w:sz="0" w:space="0" w:color="auto"/>
        <w:bottom w:val="none" w:sz="0" w:space="0" w:color="auto"/>
        <w:right w:val="none" w:sz="0" w:space="0" w:color="auto"/>
      </w:divBdr>
    </w:div>
    <w:div w:id="1047409379">
      <w:bodyDiv w:val="1"/>
      <w:marLeft w:val="0"/>
      <w:marRight w:val="0"/>
      <w:marTop w:val="0"/>
      <w:marBottom w:val="0"/>
      <w:divBdr>
        <w:top w:val="none" w:sz="0" w:space="0" w:color="auto"/>
        <w:left w:val="none" w:sz="0" w:space="0" w:color="auto"/>
        <w:bottom w:val="none" w:sz="0" w:space="0" w:color="auto"/>
        <w:right w:val="none" w:sz="0" w:space="0" w:color="auto"/>
      </w:divBdr>
    </w:div>
    <w:div w:id="1052968350">
      <w:bodyDiv w:val="1"/>
      <w:marLeft w:val="0"/>
      <w:marRight w:val="0"/>
      <w:marTop w:val="0"/>
      <w:marBottom w:val="0"/>
      <w:divBdr>
        <w:top w:val="none" w:sz="0" w:space="0" w:color="auto"/>
        <w:left w:val="none" w:sz="0" w:space="0" w:color="auto"/>
        <w:bottom w:val="none" w:sz="0" w:space="0" w:color="auto"/>
        <w:right w:val="none" w:sz="0" w:space="0" w:color="auto"/>
      </w:divBdr>
    </w:div>
    <w:div w:id="1062674968">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097750256">
      <w:bodyDiv w:val="1"/>
      <w:marLeft w:val="0"/>
      <w:marRight w:val="0"/>
      <w:marTop w:val="0"/>
      <w:marBottom w:val="0"/>
      <w:divBdr>
        <w:top w:val="none" w:sz="0" w:space="0" w:color="auto"/>
        <w:left w:val="none" w:sz="0" w:space="0" w:color="auto"/>
        <w:bottom w:val="none" w:sz="0" w:space="0" w:color="auto"/>
        <w:right w:val="none" w:sz="0" w:space="0" w:color="auto"/>
      </w:divBdr>
    </w:div>
    <w:div w:id="1120688074">
      <w:bodyDiv w:val="1"/>
      <w:marLeft w:val="0"/>
      <w:marRight w:val="0"/>
      <w:marTop w:val="0"/>
      <w:marBottom w:val="0"/>
      <w:divBdr>
        <w:top w:val="none" w:sz="0" w:space="0" w:color="auto"/>
        <w:left w:val="none" w:sz="0" w:space="0" w:color="auto"/>
        <w:bottom w:val="none" w:sz="0" w:space="0" w:color="auto"/>
        <w:right w:val="none" w:sz="0" w:space="0" w:color="auto"/>
      </w:divBdr>
    </w:div>
    <w:div w:id="1129128427">
      <w:bodyDiv w:val="1"/>
      <w:marLeft w:val="0"/>
      <w:marRight w:val="0"/>
      <w:marTop w:val="0"/>
      <w:marBottom w:val="0"/>
      <w:divBdr>
        <w:top w:val="none" w:sz="0" w:space="0" w:color="auto"/>
        <w:left w:val="none" w:sz="0" w:space="0" w:color="auto"/>
        <w:bottom w:val="none" w:sz="0" w:space="0" w:color="auto"/>
        <w:right w:val="none" w:sz="0" w:space="0" w:color="auto"/>
      </w:divBdr>
    </w:div>
    <w:div w:id="1135174550">
      <w:bodyDiv w:val="1"/>
      <w:marLeft w:val="0"/>
      <w:marRight w:val="0"/>
      <w:marTop w:val="0"/>
      <w:marBottom w:val="0"/>
      <w:divBdr>
        <w:top w:val="none" w:sz="0" w:space="0" w:color="auto"/>
        <w:left w:val="none" w:sz="0" w:space="0" w:color="auto"/>
        <w:bottom w:val="none" w:sz="0" w:space="0" w:color="auto"/>
        <w:right w:val="none" w:sz="0" w:space="0" w:color="auto"/>
      </w:divBdr>
    </w:div>
    <w:div w:id="1137147272">
      <w:bodyDiv w:val="1"/>
      <w:marLeft w:val="0"/>
      <w:marRight w:val="0"/>
      <w:marTop w:val="0"/>
      <w:marBottom w:val="0"/>
      <w:divBdr>
        <w:top w:val="none" w:sz="0" w:space="0" w:color="auto"/>
        <w:left w:val="none" w:sz="0" w:space="0" w:color="auto"/>
        <w:bottom w:val="none" w:sz="0" w:space="0" w:color="auto"/>
        <w:right w:val="none" w:sz="0" w:space="0" w:color="auto"/>
      </w:divBdr>
    </w:div>
    <w:div w:id="1142575294">
      <w:bodyDiv w:val="1"/>
      <w:marLeft w:val="0"/>
      <w:marRight w:val="0"/>
      <w:marTop w:val="0"/>
      <w:marBottom w:val="0"/>
      <w:divBdr>
        <w:top w:val="none" w:sz="0" w:space="0" w:color="auto"/>
        <w:left w:val="none" w:sz="0" w:space="0" w:color="auto"/>
        <w:bottom w:val="none" w:sz="0" w:space="0" w:color="auto"/>
        <w:right w:val="none" w:sz="0" w:space="0" w:color="auto"/>
      </w:divBdr>
    </w:div>
    <w:div w:id="1148133952">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162544599">
      <w:bodyDiv w:val="1"/>
      <w:marLeft w:val="0"/>
      <w:marRight w:val="0"/>
      <w:marTop w:val="0"/>
      <w:marBottom w:val="0"/>
      <w:divBdr>
        <w:top w:val="none" w:sz="0" w:space="0" w:color="auto"/>
        <w:left w:val="none" w:sz="0" w:space="0" w:color="auto"/>
        <w:bottom w:val="none" w:sz="0" w:space="0" w:color="auto"/>
        <w:right w:val="none" w:sz="0" w:space="0" w:color="auto"/>
      </w:divBdr>
    </w:div>
    <w:div w:id="1201161509">
      <w:bodyDiv w:val="1"/>
      <w:marLeft w:val="0"/>
      <w:marRight w:val="0"/>
      <w:marTop w:val="0"/>
      <w:marBottom w:val="0"/>
      <w:divBdr>
        <w:top w:val="none" w:sz="0" w:space="0" w:color="auto"/>
        <w:left w:val="none" w:sz="0" w:space="0" w:color="auto"/>
        <w:bottom w:val="none" w:sz="0" w:space="0" w:color="auto"/>
        <w:right w:val="none" w:sz="0" w:space="0" w:color="auto"/>
      </w:divBdr>
    </w:div>
    <w:div w:id="1222525879">
      <w:bodyDiv w:val="1"/>
      <w:marLeft w:val="0"/>
      <w:marRight w:val="0"/>
      <w:marTop w:val="0"/>
      <w:marBottom w:val="0"/>
      <w:divBdr>
        <w:top w:val="none" w:sz="0" w:space="0" w:color="auto"/>
        <w:left w:val="none" w:sz="0" w:space="0" w:color="auto"/>
        <w:bottom w:val="none" w:sz="0" w:space="0" w:color="auto"/>
        <w:right w:val="none" w:sz="0" w:space="0" w:color="auto"/>
      </w:divBdr>
    </w:div>
    <w:div w:id="1242330541">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81374639">
      <w:bodyDiv w:val="1"/>
      <w:marLeft w:val="0"/>
      <w:marRight w:val="0"/>
      <w:marTop w:val="0"/>
      <w:marBottom w:val="0"/>
      <w:divBdr>
        <w:top w:val="none" w:sz="0" w:space="0" w:color="auto"/>
        <w:left w:val="none" w:sz="0" w:space="0" w:color="auto"/>
        <w:bottom w:val="none" w:sz="0" w:space="0" w:color="auto"/>
        <w:right w:val="none" w:sz="0" w:space="0" w:color="auto"/>
      </w:divBdr>
    </w:div>
    <w:div w:id="1282954620">
      <w:bodyDiv w:val="1"/>
      <w:marLeft w:val="0"/>
      <w:marRight w:val="0"/>
      <w:marTop w:val="0"/>
      <w:marBottom w:val="0"/>
      <w:divBdr>
        <w:top w:val="none" w:sz="0" w:space="0" w:color="auto"/>
        <w:left w:val="none" w:sz="0" w:space="0" w:color="auto"/>
        <w:bottom w:val="none" w:sz="0" w:space="0" w:color="auto"/>
        <w:right w:val="none" w:sz="0" w:space="0" w:color="auto"/>
      </w:divBdr>
    </w:div>
    <w:div w:id="1314988570">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20504208">
      <w:bodyDiv w:val="1"/>
      <w:marLeft w:val="0"/>
      <w:marRight w:val="0"/>
      <w:marTop w:val="0"/>
      <w:marBottom w:val="0"/>
      <w:divBdr>
        <w:top w:val="none" w:sz="0" w:space="0" w:color="auto"/>
        <w:left w:val="none" w:sz="0" w:space="0" w:color="auto"/>
        <w:bottom w:val="none" w:sz="0" w:space="0" w:color="auto"/>
        <w:right w:val="none" w:sz="0" w:space="0" w:color="auto"/>
      </w:divBdr>
    </w:div>
    <w:div w:id="1321277334">
      <w:bodyDiv w:val="1"/>
      <w:marLeft w:val="0"/>
      <w:marRight w:val="0"/>
      <w:marTop w:val="0"/>
      <w:marBottom w:val="0"/>
      <w:divBdr>
        <w:top w:val="none" w:sz="0" w:space="0" w:color="auto"/>
        <w:left w:val="none" w:sz="0" w:space="0" w:color="auto"/>
        <w:bottom w:val="none" w:sz="0" w:space="0" w:color="auto"/>
        <w:right w:val="none" w:sz="0" w:space="0" w:color="auto"/>
      </w:divBdr>
    </w:div>
    <w:div w:id="1344631333">
      <w:bodyDiv w:val="1"/>
      <w:marLeft w:val="0"/>
      <w:marRight w:val="0"/>
      <w:marTop w:val="0"/>
      <w:marBottom w:val="0"/>
      <w:divBdr>
        <w:top w:val="none" w:sz="0" w:space="0" w:color="auto"/>
        <w:left w:val="none" w:sz="0" w:space="0" w:color="auto"/>
        <w:bottom w:val="none" w:sz="0" w:space="0" w:color="auto"/>
        <w:right w:val="none" w:sz="0" w:space="0" w:color="auto"/>
      </w:divBdr>
    </w:div>
    <w:div w:id="1359508644">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367484765">
      <w:bodyDiv w:val="1"/>
      <w:marLeft w:val="0"/>
      <w:marRight w:val="0"/>
      <w:marTop w:val="0"/>
      <w:marBottom w:val="0"/>
      <w:divBdr>
        <w:top w:val="none" w:sz="0" w:space="0" w:color="auto"/>
        <w:left w:val="none" w:sz="0" w:space="0" w:color="auto"/>
        <w:bottom w:val="none" w:sz="0" w:space="0" w:color="auto"/>
        <w:right w:val="none" w:sz="0" w:space="0" w:color="auto"/>
      </w:divBdr>
    </w:div>
    <w:div w:id="1386755388">
      <w:bodyDiv w:val="1"/>
      <w:marLeft w:val="0"/>
      <w:marRight w:val="0"/>
      <w:marTop w:val="0"/>
      <w:marBottom w:val="0"/>
      <w:divBdr>
        <w:top w:val="none" w:sz="0" w:space="0" w:color="auto"/>
        <w:left w:val="none" w:sz="0" w:space="0" w:color="auto"/>
        <w:bottom w:val="none" w:sz="0" w:space="0" w:color="auto"/>
        <w:right w:val="none" w:sz="0" w:space="0" w:color="auto"/>
      </w:divBdr>
    </w:div>
    <w:div w:id="1404450406">
      <w:bodyDiv w:val="1"/>
      <w:marLeft w:val="0"/>
      <w:marRight w:val="0"/>
      <w:marTop w:val="0"/>
      <w:marBottom w:val="0"/>
      <w:divBdr>
        <w:top w:val="none" w:sz="0" w:space="0" w:color="auto"/>
        <w:left w:val="none" w:sz="0" w:space="0" w:color="auto"/>
        <w:bottom w:val="none" w:sz="0" w:space="0" w:color="auto"/>
        <w:right w:val="none" w:sz="0" w:space="0" w:color="auto"/>
      </w:divBdr>
    </w:div>
    <w:div w:id="1412696849">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476675530">
      <w:bodyDiv w:val="1"/>
      <w:marLeft w:val="0"/>
      <w:marRight w:val="0"/>
      <w:marTop w:val="0"/>
      <w:marBottom w:val="0"/>
      <w:divBdr>
        <w:top w:val="none" w:sz="0" w:space="0" w:color="auto"/>
        <w:left w:val="none" w:sz="0" w:space="0" w:color="auto"/>
        <w:bottom w:val="none" w:sz="0" w:space="0" w:color="auto"/>
        <w:right w:val="none" w:sz="0" w:space="0" w:color="auto"/>
      </w:divBdr>
    </w:div>
    <w:div w:id="1497383280">
      <w:bodyDiv w:val="1"/>
      <w:marLeft w:val="0"/>
      <w:marRight w:val="0"/>
      <w:marTop w:val="0"/>
      <w:marBottom w:val="0"/>
      <w:divBdr>
        <w:top w:val="none" w:sz="0" w:space="0" w:color="auto"/>
        <w:left w:val="none" w:sz="0" w:space="0" w:color="auto"/>
        <w:bottom w:val="none" w:sz="0" w:space="0" w:color="auto"/>
        <w:right w:val="none" w:sz="0" w:space="0" w:color="auto"/>
      </w:divBdr>
    </w:div>
    <w:div w:id="1510369148">
      <w:bodyDiv w:val="1"/>
      <w:marLeft w:val="0"/>
      <w:marRight w:val="0"/>
      <w:marTop w:val="0"/>
      <w:marBottom w:val="0"/>
      <w:divBdr>
        <w:top w:val="none" w:sz="0" w:space="0" w:color="auto"/>
        <w:left w:val="none" w:sz="0" w:space="0" w:color="auto"/>
        <w:bottom w:val="none" w:sz="0" w:space="0" w:color="auto"/>
        <w:right w:val="none" w:sz="0" w:space="0" w:color="auto"/>
      </w:divBdr>
    </w:div>
    <w:div w:id="1519928270">
      <w:bodyDiv w:val="1"/>
      <w:marLeft w:val="0"/>
      <w:marRight w:val="0"/>
      <w:marTop w:val="0"/>
      <w:marBottom w:val="0"/>
      <w:divBdr>
        <w:top w:val="none" w:sz="0" w:space="0" w:color="auto"/>
        <w:left w:val="none" w:sz="0" w:space="0" w:color="auto"/>
        <w:bottom w:val="none" w:sz="0" w:space="0" w:color="auto"/>
        <w:right w:val="none" w:sz="0" w:space="0" w:color="auto"/>
      </w:divBdr>
    </w:div>
    <w:div w:id="1520047294">
      <w:bodyDiv w:val="1"/>
      <w:marLeft w:val="0"/>
      <w:marRight w:val="0"/>
      <w:marTop w:val="0"/>
      <w:marBottom w:val="0"/>
      <w:divBdr>
        <w:top w:val="none" w:sz="0" w:space="0" w:color="auto"/>
        <w:left w:val="none" w:sz="0" w:space="0" w:color="auto"/>
        <w:bottom w:val="none" w:sz="0" w:space="0" w:color="auto"/>
        <w:right w:val="none" w:sz="0" w:space="0" w:color="auto"/>
      </w:divBdr>
    </w:div>
    <w:div w:id="1550921024">
      <w:bodyDiv w:val="1"/>
      <w:marLeft w:val="0"/>
      <w:marRight w:val="0"/>
      <w:marTop w:val="0"/>
      <w:marBottom w:val="0"/>
      <w:divBdr>
        <w:top w:val="none" w:sz="0" w:space="0" w:color="auto"/>
        <w:left w:val="none" w:sz="0" w:space="0" w:color="auto"/>
        <w:bottom w:val="none" w:sz="0" w:space="0" w:color="auto"/>
        <w:right w:val="none" w:sz="0" w:space="0" w:color="auto"/>
      </w:divBdr>
    </w:div>
    <w:div w:id="1552842536">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584294763">
      <w:bodyDiv w:val="1"/>
      <w:marLeft w:val="0"/>
      <w:marRight w:val="0"/>
      <w:marTop w:val="0"/>
      <w:marBottom w:val="0"/>
      <w:divBdr>
        <w:top w:val="none" w:sz="0" w:space="0" w:color="auto"/>
        <w:left w:val="none" w:sz="0" w:space="0" w:color="auto"/>
        <w:bottom w:val="none" w:sz="0" w:space="0" w:color="auto"/>
        <w:right w:val="none" w:sz="0" w:space="0" w:color="auto"/>
      </w:divBdr>
    </w:div>
    <w:div w:id="1607886998">
      <w:bodyDiv w:val="1"/>
      <w:marLeft w:val="0"/>
      <w:marRight w:val="0"/>
      <w:marTop w:val="0"/>
      <w:marBottom w:val="0"/>
      <w:divBdr>
        <w:top w:val="none" w:sz="0" w:space="0" w:color="auto"/>
        <w:left w:val="none" w:sz="0" w:space="0" w:color="auto"/>
        <w:bottom w:val="none" w:sz="0" w:space="0" w:color="auto"/>
        <w:right w:val="none" w:sz="0" w:space="0" w:color="auto"/>
      </w:divBdr>
    </w:div>
    <w:div w:id="1617325800">
      <w:bodyDiv w:val="1"/>
      <w:marLeft w:val="0"/>
      <w:marRight w:val="0"/>
      <w:marTop w:val="0"/>
      <w:marBottom w:val="0"/>
      <w:divBdr>
        <w:top w:val="none" w:sz="0" w:space="0" w:color="auto"/>
        <w:left w:val="none" w:sz="0" w:space="0" w:color="auto"/>
        <w:bottom w:val="none" w:sz="0" w:space="0" w:color="auto"/>
        <w:right w:val="none" w:sz="0" w:space="0" w:color="auto"/>
      </w:divBdr>
    </w:div>
    <w:div w:id="1619291372">
      <w:bodyDiv w:val="1"/>
      <w:marLeft w:val="0"/>
      <w:marRight w:val="0"/>
      <w:marTop w:val="0"/>
      <w:marBottom w:val="0"/>
      <w:divBdr>
        <w:top w:val="none" w:sz="0" w:space="0" w:color="auto"/>
        <w:left w:val="none" w:sz="0" w:space="0" w:color="auto"/>
        <w:bottom w:val="none" w:sz="0" w:space="0" w:color="auto"/>
        <w:right w:val="none" w:sz="0" w:space="0" w:color="auto"/>
      </w:divBdr>
    </w:div>
    <w:div w:id="1663042109">
      <w:bodyDiv w:val="1"/>
      <w:marLeft w:val="0"/>
      <w:marRight w:val="0"/>
      <w:marTop w:val="0"/>
      <w:marBottom w:val="0"/>
      <w:divBdr>
        <w:top w:val="none" w:sz="0" w:space="0" w:color="auto"/>
        <w:left w:val="none" w:sz="0" w:space="0" w:color="auto"/>
        <w:bottom w:val="none" w:sz="0" w:space="0" w:color="auto"/>
        <w:right w:val="none" w:sz="0" w:space="0" w:color="auto"/>
      </w:divBdr>
    </w:div>
    <w:div w:id="1674838963">
      <w:bodyDiv w:val="1"/>
      <w:marLeft w:val="0"/>
      <w:marRight w:val="0"/>
      <w:marTop w:val="0"/>
      <w:marBottom w:val="0"/>
      <w:divBdr>
        <w:top w:val="none" w:sz="0" w:space="0" w:color="auto"/>
        <w:left w:val="none" w:sz="0" w:space="0" w:color="auto"/>
        <w:bottom w:val="none" w:sz="0" w:space="0" w:color="auto"/>
        <w:right w:val="none" w:sz="0" w:space="0" w:color="auto"/>
      </w:divBdr>
    </w:div>
    <w:div w:id="1685663919">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690720116">
      <w:bodyDiv w:val="1"/>
      <w:marLeft w:val="0"/>
      <w:marRight w:val="0"/>
      <w:marTop w:val="0"/>
      <w:marBottom w:val="0"/>
      <w:divBdr>
        <w:top w:val="none" w:sz="0" w:space="0" w:color="auto"/>
        <w:left w:val="none" w:sz="0" w:space="0" w:color="auto"/>
        <w:bottom w:val="none" w:sz="0" w:space="0" w:color="auto"/>
        <w:right w:val="none" w:sz="0" w:space="0" w:color="auto"/>
      </w:divBdr>
    </w:div>
    <w:div w:id="1704473428">
      <w:bodyDiv w:val="1"/>
      <w:marLeft w:val="0"/>
      <w:marRight w:val="0"/>
      <w:marTop w:val="0"/>
      <w:marBottom w:val="0"/>
      <w:divBdr>
        <w:top w:val="none" w:sz="0" w:space="0" w:color="auto"/>
        <w:left w:val="none" w:sz="0" w:space="0" w:color="auto"/>
        <w:bottom w:val="none" w:sz="0" w:space="0" w:color="auto"/>
        <w:right w:val="none" w:sz="0" w:space="0" w:color="auto"/>
      </w:divBdr>
    </w:div>
    <w:div w:id="1707872558">
      <w:bodyDiv w:val="1"/>
      <w:marLeft w:val="0"/>
      <w:marRight w:val="0"/>
      <w:marTop w:val="0"/>
      <w:marBottom w:val="0"/>
      <w:divBdr>
        <w:top w:val="none" w:sz="0" w:space="0" w:color="auto"/>
        <w:left w:val="none" w:sz="0" w:space="0" w:color="auto"/>
        <w:bottom w:val="none" w:sz="0" w:space="0" w:color="auto"/>
        <w:right w:val="none" w:sz="0" w:space="0" w:color="auto"/>
      </w:divBdr>
    </w:div>
    <w:div w:id="1716277558">
      <w:bodyDiv w:val="1"/>
      <w:marLeft w:val="0"/>
      <w:marRight w:val="0"/>
      <w:marTop w:val="0"/>
      <w:marBottom w:val="0"/>
      <w:divBdr>
        <w:top w:val="none" w:sz="0" w:space="0" w:color="auto"/>
        <w:left w:val="none" w:sz="0" w:space="0" w:color="auto"/>
        <w:bottom w:val="none" w:sz="0" w:space="0" w:color="auto"/>
        <w:right w:val="none" w:sz="0" w:space="0" w:color="auto"/>
      </w:divBdr>
    </w:div>
    <w:div w:id="1726484432">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767192174">
      <w:bodyDiv w:val="1"/>
      <w:marLeft w:val="0"/>
      <w:marRight w:val="0"/>
      <w:marTop w:val="0"/>
      <w:marBottom w:val="0"/>
      <w:divBdr>
        <w:top w:val="none" w:sz="0" w:space="0" w:color="auto"/>
        <w:left w:val="none" w:sz="0" w:space="0" w:color="auto"/>
        <w:bottom w:val="none" w:sz="0" w:space="0" w:color="auto"/>
        <w:right w:val="none" w:sz="0" w:space="0" w:color="auto"/>
      </w:divBdr>
    </w:div>
    <w:div w:id="1770731593">
      <w:bodyDiv w:val="1"/>
      <w:marLeft w:val="0"/>
      <w:marRight w:val="0"/>
      <w:marTop w:val="0"/>
      <w:marBottom w:val="0"/>
      <w:divBdr>
        <w:top w:val="none" w:sz="0" w:space="0" w:color="auto"/>
        <w:left w:val="none" w:sz="0" w:space="0" w:color="auto"/>
        <w:bottom w:val="none" w:sz="0" w:space="0" w:color="auto"/>
        <w:right w:val="none" w:sz="0" w:space="0" w:color="auto"/>
      </w:divBdr>
    </w:div>
    <w:div w:id="1774130743">
      <w:bodyDiv w:val="1"/>
      <w:marLeft w:val="0"/>
      <w:marRight w:val="0"/>
      <w:marTop w:val="0"/>
      <w:marBottom w:val="0"/>
      <w:divBdr>
        <w:top w:val="none" w:sz="0" w:space="0" w:color="auto"/>
        <w:left w:val="none" w:sz="0" w:space="0" w:color="auto"/>
        <w:bottom w:val="none" w:sz="0" w:space="0" w:color="auto"/>
        <w:right w:val="none" w:sz="0" w:space="0" w:color="auto"/>
      </w:divBdr>
    </w:div>
    <w:div w:id="1796175153">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09393993">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23884982">
      <w:bodyDiv w:val="1"/>
      <w:marLeft w:val="0"/>
      <w:marRight w:val="0"/>
      <w:marTop w:val="0"/>
      <w:marBottom w:val="0"/>
      <w:divBdr>
        <w:top w:val="none" w:sz="0" w:space="0" w:color="auto"/>
        <w:left w:val="none" w:sz="0" w:space="0" w:color="auto"/>
        <w:bottom w:val="none" w:sz="0" w:space="0" w:color="auto"/>
        <w:right w:val="none" w:sz="0" w:space="0" w:color="auto"/>
      </w:divBdr>
    </w:div>
    <w:div w:id="1857033562">
      <w:bodyDiv w:val="1"/>
      <w:marLeft w:val="0"/>
      <w:marRight w:val="0"/>
      <w:marTop w:val="0"/>
      <w:marBottom w:val="0"/>
      <w:divBdr>
        <w:top w:val="none" w:sz="0" w:space="0" w:color="auto"/>
        <w:left w:val="none" w:sz="0" w:space="0" w:color="auto"/>
        <w:bottom w:val="none" w:sz="0" w:space="0" w:color="auto"/>
        <w:right w:val="none" w:sz="0" w:space="0" w:color="auto"/>
      </w:divBdr>
    </w:div>
    <w:div w:id="1858226964">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02522645">
      <w:bodyDiv w:val="1"/>
      <w:marLeft w:val="0"/>
      <w:marRight w:val="0"/>
      <w:marTop w:val="0"/>
      <w:marBottom w:val="0"/>
      <w:divBdr>
        <w:top w:val="none" w:sz="0" w:space="0" w:color="auto"/>
        <w:left w:val="none" w:sz="0" w:space="0" w:color="auto"/>
        <w:bottom w:val="none" w:sz="0" w:space="0" w:color="auto"/>
        <w:right w:val="none" w:sz="0" w:space="0" w:color="auto"/>
      </w:divBdr>
    </w:div>
    <w:div w:id="1907568704">
      <w:bodyDiv w:val="1"/>
      <w:marLeft w:val="0"/>
      <w:marRight w:val="0"/>
      <w:marTop w:val="0"/>
      <w:marBottom w:val="0"/>
      <w:divBdr>
        <w:top w:val="none" w:sz="0" w:space="0" w:color="auto"/>
        <w:left w:val="none" w:sz="0" w:space="0" w:color="auto"/>
        <w:bottom w:val="none" w:sz="0" w:space="0" w:color="auto"/>
        <w:right w:val="none" w:sz="0" w:space="0" w:color="auto"/>
      </w:divBdr>
    </w:div>
    <w:div w:id="1923443937">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73093745">
      <w:bodyDiv w:val="1"/>
      <w:marLeft w:val="0"/>
      <w:marRight w:val="0"/>
      <w:marTop w:val="0"/>
      <w:marBottom w:val="0"/>
      <w:divBdr>
        <w:top w:val="none" w:sz="0" w:space="0" w:color="auto"/>
        <w:left w:val="none" w:sz="0" w:space="0" w:color="auto"/>
        <w:bottom w:val="none" w:sz="0" w:space="0" w:color="auto"/>
        <w:right w:val="none" w:sz="0" w:space="0" w:color="auto"/>
      </w:divBdr>
    </w:div>
    <w:div w:id="1973317501">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83997623">
      <w:bodyDiv w:val="1"/>
      <w:marLeft w:val="0"/>
      <w:marRight w:val="0"/>
      <w:marTop w:val="0"/>
      <w:marBottom w:val="0"/>
      <w:divBdr>
        <w:top w:val="none" w:sz="0" w:space="0" w:color="auto"/>
        <w:left w:val="none" w:sz="0" w:space="0" w:color="auto"/>
        <w:bottom w:val="none" w:sz="0" w:space="0" w:color="auto"/>
        <w:right w:val="none" w:sz="0" w:space="0" w:color="auto"/>
      </w:divBdr>
    </w:div>
    <w:div w:id="1993870280">
      <w:bodyDiv w:val="1"/>
      <w:marLeft w:val="0"/>
      <w:marRight w:val="0"/>
      <w:marTop w:val="0"/>
      <w:marBottom w:val="0"/>
      <w:divBdr>
        <w:top w:val="none" w:sz="0" w:space="0" w:color="auto"/>
        <w:left w:val="none" w:sz="0" w:space="0" w:color="auto"/>
        <w:bottom w:val="none" w:sz="0" w:space="0" w:color="auto"/>
        <w:right w:val="none" w:sz="0" w:space="0" w:color="auto"/>
      </w:divBdr>
    </w:div>
    <w:div w:id="1997957984">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04746692">
      <w:bodyDiv w:val="1"/>
      <w:marLeft w:val="0"/>
      <w:marRight w:val="0"/>
      <w:marTop w:val="0"/>
      <w:marBottom w:val="0"/>
      <w:divBdr>
        <w:top w:val="none" w:sz="0" w:space="0" w:color="auto"/>
        <w:left w:val="none" w:sz="0" w:space="0" w:color="auto"/>
        <w:bottom w:val="none" w:sz="0" w:space="0" w:color="auto"/>
        <w:right w:val="none" w:sz="0" w:space="0" w:color="auto"/>
      </w:divBdr>
    </w:div>
    <w:div w:id="202231560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39623840">
      <w:bodyDiv w:val="1"/>
      <w:marLeft w:val="0"/>
      <w:marRight w:val="0"/>
      <w:marTop w:val="0"/>
      <w:marBottom w:val="0"/>
      <w:divBdr>
        <w:top w:val="none" w:sz="0" w:space="0" w:color="auto"/>
        <w:left w:val="none" w:sz="0" w:space="0" w:color="auto"/>
        <w:bottom w:val="none" w:sz="0" w:space="0" w:color="auto"/>
        <w:right w:val="none" w:sz="0" w:space="0" w:color="auto"/>
      </w:divBdr>
    </w:div>
    <w:div w:id="2061400351">
      <w:bodyDiv w:val="1"/>
      <w:marLeft w:val="0"/>
      <w:marRight w:val="0"/>
      <w:marTop w:val="0"/>
      <w:marBottom w:val="0"/>
      <w:divBdr>
        <w:top w:val="none" w:sz="0" w:space="0" w:color="auto"/>
        <w:left w:val="none" w:sz="0" w:space="0" w:color="auto"/>
        <w:bottom w:val="none" w:sz="0" w:space="0" w:color="auto"/>
        <w:right w:val="none" w:sz="0" w:space="0" w:color="auto"/>
      </w:divBdr>
    </w:div>
    <w:div w:id="2061973323">
      <w:bodyDiv w:val="1"/>
      <w:marLeft w:val="0"/>
      <w:marRight w:val="0"/>
      <w:marTop w:val="0"/>
      <w:marBottom w:val="0"/>
      <w:divBdr>
        <w:top w:val="none" w:sz="0" w:space="0" w:color="auto"/>
        <w:left w:val="none" w:sz="0" w:space="0" w:color="auto"/>
        <w:bottom w:val="none" w:sz="0" w:space="0" w:color="auto"/>
        <w:right w:val="none" w:sz="0" w:space="0" w:color="auto"/>
      </w:divBdr>
    </w:div>
    <w:div w:id="2065134406">
      <w:bodyDiv w:val="1"/>
      <w:marLeft w:val="0"/>
      <w:marRight w:val="0"/>
      <w:marTop w:val="0"/>
      <w:marBottom w:val="0"/>
      <w:divBdr>
        <w:top w:val="none" w:sz="0" w:space="0" w:color="auto"/>
        <w:left w:val="none" w:sz="0" w:space="0" w:color="auto"/>
        <w:bottom w:val="none" w:sz="0" w:space="0" w:color="auto"/>
        <w:right w:val="none" w:sz="0" w:space="0" w:color="auto"/>
      </w:divBdr>
    </w:div>
    <w:div w:id="2107116916">
      <w:bodyDiv w:val="1"/>
      <w:marLeft w:val="0"/>
      <w:marRight w:val="0"/>
      <w:marTop w:val="0"/>
      <w:marBottom w:val="0"/>
      <w:divBdr>
        <w:top w:val="none" w:sz="0" w:space="0" w:color="auto"/>
        <w:left w:val="none" w:sz="0" w:space="0" w:color="auto"/>
        <w:bottom w:val="none" w:sz="0" w:space="0" w:color="auto"/>
        <w:right w:val="none" w:sz="0" w:space="0" w:color="auto"/>
      </w:divBdr>
    </w:div>
    <w:div w:id="21446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57EF9-7AE9-4B4E-98E9-31459D557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77</Pages>
  <Words>25071</Words>
  <Characters>137896</Characters>
  <Application>Microsoft Office Word</Application>
  <DocSecurity>0</DocSecurity>
  <Lines>1149</Lines>
  <Paragraphs>325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TELMEX</dc:creator>
  <cp:keywords/>
  <dc:description/>
  <cp:lastModifiedBy>CONTABILIDAD GUBERNAMENTAL MUZQUIZ</cp:lastModifiedBy>
  <cp:revision>14</cp:revision>
  <cp:lastPrinted>2021-12-15T19:42:00Z</cp:lastPrinted>
  <dcterms:created xsi:type="dcterms:W3CDTF">2021-12-06T20:57:00Z</dcterms:created>
  <dcterms:modified xsi:type="dcterms:W3CDTF">2021-12-28T15:35:00Z</dcterms:modified>
</cp:coreProperties>
</file>